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BB" w:rsidRPr="003F3928" w:rsidRDefault="002C6AA6" w:rsidP="00F271FD">
      <w:pPr>
        <w:spacing w:line="360" w:lineRule="auto"/>
        <w:rPr>
          <w:rFonts w:ascii="Times New Roman" w:hAnsi="Times New Roman" w:cs="Times New Roman"/>
          <w:b/>
          <w:sz w:val="28"/>
          <w:szCs w:val="28"/>
        </w:rPr>
      </w:pPr>
      <w:bookmarkStart w:id="0" w:name="_GoBack"/>
      <w:bookmarkEnd w:id="0"/>
      <w:r w:rsidRPr="003F3928">
        <w:rPr>
          <w:rFonts w:ascii="Times New Roman" w:hAnsi="Times New Roman" w:cs="Times New Roman"/>
          <w:b/>
          <w:sz w:val="28"/>
          <w:szCs w:val="28"/>
        </w:rPr>
        <w:t>AMADI VERA HOMA</w:t>
      </w:r>
    </w:p>
    <w:p w:rsidR="002C6AA6" w:rsidRPr="003F3928" w:rsidRDefault="002C6AA6" w:rsidP="00F271FD">
      <w:pPr>
        <w:spacing w:line="360" w:lineRule="auto"/>
        <w:rPr>
          <w:rFonts w:ascii="Times New Roman" w:hAnsi="Times New Roman" w:cs="Times New Roman"/>
          <w:b/>
          <w:sz w:val="28"/>
          <w:szCs w:val="28"/>
        </w:rPr>
      </w:pPr>
      <w:r w:rsidRPr="003F3928">
        <w:rPr>
          <w:rFonts w:ascii="Times New Roman" w:hAnsi="Times New Roman" w:cs="Times New Roman"/>
          <w:b/>
          <w:sz w:val="28"/>
          <w:szCs w:val="28"/>
        </w:rPr>
        <w:t>15/MHS06/014</w:t>
      </w:r>
    </w:p>
    <w:p w:rsidR="002C6AA6" w:rsidRPr="003F3928" w:rsidRDefault="002C6AA6" w:rsidP="00F271FD">
      <w:pPr>
        <w:spacing w:line="360" w:lineRule="auto"/>
        <w:rPr>
          <w:rFonts w:ascii="Times New Roman" w:hAnsi="Times New Roman" w:cs="Times New Roman"/>
          <w:b/>
          <w:sz w:val="28"/>
          <w:szCs w:val="28"/>
        </w:rPr>
      </w:pPr>
      <w:r w:rsidRPr="003F3928">
        <w:rPr>
          <w:rFonts w:ascii="Times New Roman" w:hAnsi="Times New Roman" w:cs="Times New Roman"/>
          <w:b/>
          <w:sz w:val="28"/>
          <w:szCs w:val="28"/>
        </w:rPr>
        <w:t>MLS 512</w:t>
      </w:r>
    </w:p>
    <w:p w:rsidR="002C6AA6" w:rsidRPr="00F271FD" w:rsidRDefault="002C6AA6" w:rsidP="00F271FD">
      <w:pPr>
        <w:spacing w:line="360" w:lineRule="auto"/>
        <w:rPr>
          <w:rFonts w:ascii="Times New Roman" w:hAnsi="Times New Roman" w:cs="Times New Roman"/>
          <w:sz w:val="24"/>
          <w:szCs w:val="24"/>
        </w:rPr>
      </w:pPr>
    </w:p>
    <w:p w:rsidR="002C6AA6" w:rsidRPr="00F271FD" w:rsidRDefault="009F7D7F" w:rsidP="00F271FD">
      <w:pPr>
        <w:pStyle w:val="ListParagraph"/>
        <w:numPr>
          <w:ilvl w:val="0"/>
          <w:numId w:val="4"/>
        </w:numPr>
        <w:spacing w:line="360" w:lineRule="auto"/>
        <w:ind w:left="0"/>
        <w:jc w:val="both"/>
        <w:rPr>
          <w:rFonts w:ascii="Times New Roman" w:hAnsi="Times New Roman" w:cs="Times New Roman"/>
          <w:sz w:val="24"/>
          <w:szCs w:val="24"/>
          <w:shd w:val="clear" w:color="auto" w:fill="FFFFFF"/>
        </w:rPr>
      </w:pPr>
      <w:r w:rsidRPr="00F271FD">
        <w:rPr>
          <w:rFonts w:ascii="Times New Roman" w:hAnsi="Times New Roman" w:cs="Times New Roman"/>
          <w:b/>
          <w:bCs/>
          <w:sz w:val="24"/>
          <w:szCs w:val="24"/>
          <w:shd w:val="clear" w:color="auto" w:fill="FFFFFF"/>
        </w:rPr>
        <w:t>P</w:t>
      </w:r>
      <w:r w:rsidR="002C6AA6" w:rsidRPr="00F271FD">
        <w:rPr>
          <w:rFonts w:ascii="Times New Roman" w:hAnsi="Times New Roman" w:cs="Times New Roman"/>
          <w:b/>
          <w:bCs/>
          <w:sz w:val="24"/>
          <w:szCs w:val="24"/>
          <w:shd w:val="clear" w:color="auto" w:fill="FFFFFF"/>
        </w:rPr>
        <w:t>oisons</w:t>
      </w:r>
      <w:r w:rsidR="002C6AA6" w:rsidRPr="00F271FD">
        <w:rPr>
          <w:rFonts w:ascii="Times New Roman" w:hAnsi="Times New Roman" w:cs="Times New Roman"/>
          <w:sz w:val="24"/>
          <w:szCs w:val="24"/>
          <w:shd w:val="clear" w:color="auto" w:fill="FFFFFF"/>
        </w:rPr>
        <w:t> are </w:t>
      </w:r>
      <w:hyperlink r:id="rId5" w:tooltip="Chemical substance" w:history="1">
        <w:r w:rsidR="002C6AA6" w:rsidRPr="00F271FD">
          <w:rPr>
            <w:rStyle w:val="Hyperlink"/>
            <w:rFonts w:ascii="Times New Roman" w:hAnsi="Times New Roman" w:cs="Times New Roman"/>
            <w:color w:val="auto"/>
            <w:sz w:val="24"/>
            <w:szCs w:val="24"/>
            <w:u w:val="none"/>
            <w:shd w:val="clear" w:color="auto" w:fill="FFFFFF"/>
          </w:rPr>
          <w:t>substances</w:t>
        </w:r>
      </w:hyperlink>
      <w:r w:rsidR="002C6AA6" w:rsidRPr="00F271FD">
        <w:rPr>
          <w:rFonts w:ascii="Times New Roman" w:hAnsi="Times New Roman" w:cs="Times New Roman"/>
          <w:sz w:val="24"/>
          <w:szCs w:val="24"/>
          <w:shd w:val="clear" w:color="auto" w:fill="FFFFFF"/>
        </w:rPr>
        <w:t> that cause death, injury or harm to </w:t>
      </w:r>
      <w:hyperlink r:id="rId6" w:tooltip="Organs" w:history="1">
        <w:r w:rsidR="002C6AA6" w:rsidRPr="00F271FD">
          <w:rPr>
            <w:rStyle w:val="Hyperlink"/>
            <w:rFonts w:ascii="Times New Roman" w:hAnsi="Times New Roman" w:cs="Times New Roman"/>
            <w:color w:val="auto"/>
            <w:sz w:val="24"/>
            <w:szCs w:val="24"/>
            <w:u w:val="none"/>
            <w:shd w:val="clear" w:color="auto" w:fill="FFFFFF"/>
          </w:rPr>
          <w:t>organs</w:t>
        </w:r>
      </w:hyperlink>
      <w:r w:rsidR="002C6AA6" w:rsidRPr="00F271FD">
        <w:rPr>
          <w:rFonts w:ascii="Times New Roman" w:hAnsi="Times New Roman" w:cs="Times New Roman"/>
          <w:sz w:val="24"/>
          <w:szCs w:val="24"/>
          <w:shd w:val="clear" w:color="auto" w:fill="FFFFFF"/>
        </w:rPr>
        <w:t>, usually by chemical reactions or other </w:t>
      </w:r>
      <w:hyperlink r:id="rId7" w:tooltip="Activity (chemistry)" w:history="1">
        <w:r w:rsidR="002C6AA6" w:rsidRPr="00F271FD">
          <w:rPr>
            <w:rStyle w:val="Hyperlink"/>
            <w:rFonts w:ascii="Times New Roman" w:hAnsi="Times New Roman" w:cs="Times New Roman"/>
            <w:color w:val="auto"/>
            <w:sz w:val="24"/>
            <w:szCs w:val="24"/>
            <w:u w:val="none"/>
            <w:shd w:val="clear" w:color="auto" w:fill="FFFFFF"/>
          </w:rPr>
          <w:t>activity</w:t>
        </w:r>
      </w:hyperlink>
      <w:r w:rsidR="002C6AA6" w:rsidRPr="00F271FD">
        <w:rPr>
          <w:rFonts w:ascii="Times New Roman" w:hAnsi="Times New Roman" w:cs="Times New Roman"/>
          <w:sz w:val="24"/>
          <w:szCs w:val="24"/>
          <w:shd w:val="clear" w:color="auto" w:fill="FFFFFF"/>
        </w:rPr>
        <w:t> on the </w:t>
      </w:r>
      <w:hyperlink r:id="rId8" w:tooltip="Molecular" w:history="1">
        <w:r w:rsidR="002C6AA6" w:rsidRPr="00F271FD">
          <w:rPr>
            <w:rStyle w:val="Hyperlink"/>
            <w:rFonts w:ascii="Times New Roman" w:hAnsi="Times New Roman" w:cs="Times New Roman"/>
            <w:color w:val="auto"/>
            <w:sz w:val="24"/>
            <w:szCs w:val="24"/>
            <w:u w:val="none"/>
            <w:shd w:val="clear" w:color="auto" w:fill="FFFFFF"/>
          </w:rPr>
          <w:t>molecular</w:t>
        </w:r>
      </w:hyperlink>
      <w:r w:rsidR="002C6AA6" w:rsidRPr="00F271FD">
        <w:rPr>
          <w:rFonts w:ascii="Times New Roman" w:hAnsi="Times New Roman" w:cs="Times New Roman"/>
          <w:sz w:val="24"/>
          <w:szCs w:val="24"/>
          <w:shd w:val="clear" w:color="auto" w:fill="FFFFFF"/>
        </w:rPr>
        <w:t> scales, when an organism absorbs a sufficient quantity.</w:t>
      </w:r>
      <w:r w:rsidRPr="00F271FD">
        <w:rPr>
          <w:rFonts w:ascii="Times New Roman" w:hAnsi="Times New Roman" w:cs="Times New Roman"/>
          <w:sz w:val="24"/>
          <w:szCs w:val="24"/>
          <w:shd w:val="clear" w:color="auto" w:fill="FFFFFF"/>
        </w:rPr>
        <w:t xml:space="preserve"> </w:t>
      </w:r>
    </w:p>
    <w:p w:rsidR="009F7D7F" w:rsidRPr="00F271FD" w:rsidRDefault="009F7D7F" w:rsidP="00F271FD">
      <w:pPr>
        <w:spacing w:line="360" w:lineRule="auto"/>
        <w:jc w:val="both"/>
        <w:rPr>
          <w:rFonts w:ascii="Times New Roman" w:hAnsi="Times New Roman" w:cs="Times New Roman"/>
          <w:sz w:val="24"/>
          <w:szCs w:val="24"/>
          <w:shd w:val="clear" w:color="auto" w:fill="FFFFFF"/>
        </w:rPr>
      </w:pPr>
      <w:r w:rsidRPr="00F271FD">
        <w:rPr>
          <w:rFonts w:ascii="Times New Roman" w:hAnsi="Times New Roman" w:cs="Times New Roman"/>
          <w:sz w:val="24"/>
          <w:szCs w:val="24"/>
          <w:shd w:val="clear" w:color="auto" w:fill="FFFFFF"/>
        </w:rPr>
        <w:t xml:space="preserve">Poisoning can be either acute or chronic, and caused by a variety of natural or synthetic substances. </w:t>
      </w:r>
      <w:r w:rsidRPr="009F7D7F">
        <w:rPr>
          <w:rFonts w:ascii="Times New Roman" w:eastAsia="Times New Roman" w:hAnsi="Times New Roman" w:cs="Times New Roman"/>
          <w:sz w:val="24"/>
          <w:szCs w:val="24"/>
          <w:lang w:eastAsia="en-GB"/>
        </w:rPr>
        <w:t>Acute poisoning is exposure to a poison on one occasion or during a short period of time. Symptoms develop in close relation to the exposure. Absorption of a poison is necessary for systemic poisoning. Poisoning can be caused by excessive consumption of generally safe substances, as in the case of </w:t>
      </w:r>
      <w:hyperlink r:id="rId9" w:tooltip="Water intoxication" w:history="1">
        <w:r w:rsidRPr="00F271FD">
          <w:rPr>
            <w:rFonts w:ascii="Times New Roman" w:eastAsia="Times New Roman" w:hAnsi="Times New Roman" w:cs="Times New Roman"/>
            <w:sz w:val="24"/>
            <w:szCs w:val="24"/>
            <w:lang w:eastAsia="en-GB"/>
          </w:rPr>
          <w:t>water intoxication</w:t>
        </w:r>
      </w:hyperlink>
      <w:r w:rsidR="00C01CB2" w:rsidRPr="00F271FD">
        <w:rPr>
          <w:rFonts w:ascii="Times New Roman" w:eastAsia="Times New Roman" w:hAnsi="Times New Roman" w:cs="Times New Roman"/>
          <w:sz w:val="24"/>
          <w:szCs w:val="24"/>
          <w:lang w:eastAsia="en-GB"/>
        </w:rPr>
        <w:t>.</w:t>
      </w:r>
      <w:r w:rsidR="003551A1" w:rsidRPr="00F271FD">
        <w:rPr>
          <w:rFonts w:ascii="Times New Roman" w:eastAsia="Times New Roman" w:hAnsi="Times New Roman" w:cs="Times New Roman"/>
          <w:sz w:val="24"/>
          <w:szCs w:val="24"/>
          <w:lang w:eastAsia="en-GB"/>
        </w:rPr>
        <w:t xml:space="preserve"> </w:t>
      </w:r>
      <w:r w:rsidRPr="00F271FD">
        <w:rPr>
          <w:rFonts w:ascii="Times New Roman" w:hAnsi="Times New Roman" w:cs="Times New Roman"/>
          <w:sz w:val="24"/>
          <w:szCs w:val="24"/>
        </w:rPr>
        <w:t>Chronic poisoning is long-term repeated or continuous exposure to a poison where symptoms do not occur immediately or after each exposure. The patient gradually becomes ill, or becomes ill after a long latent period. Chronic poisoning most commonly occurs following exposure to poisons that </w:t>
      </w:r>
      <w:hyperlink r:id="rId10" w:tooltip="Bioaccumulate" w:history="1">
        <w:r w:rsidRPr="00F271FD">
          <w:rPr>
            <w:rStyle w:val="Hyperlink"/>
            <w:rFonts w:ascii="Times New Roman" w:hAnsi="Times New Roman" w:cs="Times New Roman"/>
            <w:color w:val="auto"/>
            <w:sz w:val="24"/>
            <w:szCs w:val="24"/>
            <w:u w:val="none"/>
          </w:rPr>
          <w:t>bioaccumulate</w:t>
        </w:r>
      </w:hyperlink>
      <w:r w:rsidRPr="00F271FD">
        <w:rPr>
          <w:rFonts w:ascii="Times New Roman" w:hAnsi="Times New Roman" w:cs="Times New Roman"/>
          <w:sz w:val="24"/>
          <w:szCs w:val="24"/>
        </w:rPr>
        <w:t>, or are </w:t>
      </w:r>
      <w:hyperlink r:id="rId11" w:tooltip="Biomagnification" w:history="1">
        <w:r w:rsidRPr="00F271FD">
          <w:rPr>
            <w:rStyle w:val="Hyperlink"/>
            <w:rFonts w:ascii="Times New Roman" w:hAnsi="Times New Roman" w:cs="Times New Roman"/>
            <w:color w:val="auto"/>
            <w:sz w:val="24"/>
            <w:szCs w:val="24"/>
            <w:u w:val="none"/>
          </w:rPr>
          <w:t>biomagnified</w:t>
        </w:r>
      </w:hyperlink>
      <w:r w:rsidRPr="00F271FD">
        <w:rPr>
          <w:rFonts w:ascii="Times New Roman" w:hAnsi="Times New Roman" w:cs="Times New Roman"/>
          <w:sz w:val="24"/>
          <w:szCs w:val="24"/>
        </w:rPr>
        <w:t>, such as </w:t>
      </w:r>
      <w:hyperlink r:id="rId12" w:tooltip="Mercury (element)" w:history="1">
        <w:r w:rsidRPr="00F271FD">
          <w:rPr>
            <w:rStyle w:val="Hyperlink"/>
            <w:rFonts w:ascii="Times New Roman" w:hAnsi="Times New Roman" w:cs="Times New Roman"/>
            <w:color w:val="auto"/>
            <w:sz w:val="24"/>
            <w:szCs w:val="24"/>
            <w:u w:val="none"/>
          </w:rPr>
          <w:t>mercury</w:t>
        </w:r>
      </w:hyperlink>
      <w:r w:rsidRPr="00F271FD">
        <w:rPr>
          <w:rFonts w:ascii="Times New Roman" w:hAnsi="Times New Roman" w:cs="Times New Roman"/>
          <w:sz w:val="24"/>
          <w:szCs w:val="24"/>
        </w:rPr>
        <w:t>, </w:t>
      </w:r>
      <w:hyperlink r:id="rId13" w:tooltip="Gadolinium" w:history="1">
        <w:r w:rsidRPr="00F271FD">
          <w:rPr>
            <w:rStyle w:val="Hyperlink"/>
            <w:rFonts w:ascii="Times New Roman" w:hAnsi="Times New Roman" w:cs="Times New Roman"/>
            <w:color w:val="auto"/>
            <w:sz w:val="24"/>
            <w:szCs w:val="24"/>
            <w:u w:val="none"/>
          </w:rPr>
          <w:t>gadolinium</w:t>
        </w:r>
      </w:hyperlink>
      <w:r w:rsidRPr="00F271FD">
        <w:rPr>
          <w:rFonts w:ascii="Times New Roman" w:hAnsi="Times New Roman" w:cs="Times New Roman"/>
          <w:sz w:val="24"/>
          <w:szCs w:val="24"/>
        </w:rPr>
        <w:t>, and </w:t>
      </w:r>
      <w:hyperlink r:id="rId14" w:tooltip="Lead" w:history="1">
        <w:r w:rsidRPr="00F271FD">
          <w:rPr>
            <w:rStyle w:val="Hyperlink"/>
            <w:rFonts w:ascii="Times New Roman" w:hAnsi="Times New Roman" w:cs="Times New Roman"/>
            <w:color w:val="auto"/>
            <w:sz w:val="24"/>
            <w:szCs w:val="24"/>
            <w:u w:val="none"/>
          </w:rPr>
          <w:t>lead</w:t>
        </w:r>
      </w:hyperlink>
      <w:r w:rsidRPr="00F271FD">
        <w:rPr>
          <w:rFonts w:ascii="Times New Roman" w:hAnsi="Times New Roman" w:cs="Times New Roman"/>
          <w:sz w:val="24"/>
          <w:szCs w:val="24"/>
        </w:rPr>
        <w:t>.</w:t>
      </w:r>
    </w:p>
    <w:p w:rsidR="009F7D7F" w:rsidRPr="00F271FD" w:rsidRDefault="00C01CB2" w:rsidP="00F271FD">
      <w:pPr>
        <w:spacing w:line="360" w:lineRule="auto"/>
        <w:jc w:val="both"/>
        <w:rPr>
          <w:rFonts w:ascii="Times New Roman" w:hAnsi="Times New Roman" w:cs="Times New Roman"/>
          <w:b/>
          <w:sz w:val="24"/>
          <w:szCs w:val="24"/>
        </w:rPr>
      </w:pPr>
      <w:r w:rsidRPr="00F271FD">
        <w:rPr>
          <w:rFonts w:ascii="Times New Roman" w:hAnsi="Times New Roman" w:cs="Times New Roman"/>
          <w:b/>
          <w:sz w:val="24"/>
          <w:szCs w:val="24"/>
        </w:rPr>
        <w:t>CLASSIFICATION OF POISONS</w:t>
      </w:r>
    </w:p>
    <w:p w:rsidR="00C01CB2" w:rsidRPr="00F271FD" w:rsidRDefault="00C01CB2" w:rsidP="00F271FD">
      <w:pPr>
        <w:spacing w:line="360" w:lineRule="auto"/>
        <w:jc w:val="both"/>
        <w:rPr>
          <w:rFonts w:ascii="Times New Roman" w:hAnsi="Times New Roman" w:cs="Times New Roman"/>
          <w:sz w:val="24"/>
          <w:szCs w:val="24"/>
        </w:rPr>
      </w:pPr>
      <w:r w:rsidRPr="00F271FD">
        <w:rPr>
          <w:rFonts w:ascii="Times New Roman" w:hAnsi="Times New Roman" w:cs="Times New Roman"/>
          <w:sz w:val="24"/>
          <w:szCs w:val="24"/>
        </w:rPr>
        <w:t>Poisons can be classified based on the following:</w:t>
      </w:r>
    </w:p>
    <w:p w:rsidR="002C6AA6" w:rsidRPr="00F271FD" w:rsidRDefault="002C6AA6" w:rsidP="00F271FD">
      <w:pPr>
        <w:pStyle w:val="ListParagraph"/>
        <w:numPr>
          <w:ilvl w:val="0"/>
          <w:numId w:val="6"/>
        </w:numPr>
        <w:shd w:val="clear" w:color="auto" w:fill="FFFFFF"/>
        <w:spacing w:after="0" w:line="360" w:lineRule="auto"/>
        <w:ind w:left="0" w:right="240"/>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Based on their toxic effects in the body as:</w:t>
      </w:r>
    </w:p>
    <w:p w:rsidR="002C6AA6" w:rsidRPr="002C6AA6" w:rsidRDefault="00172CCE" w:rsidP="00F271FD">
      <w:pPr>
        <w:shd w:val="clear" w:color="auto" w:fill="FFFFFF"/>
        <w:spacing w:after="0" w:line="360" w:lineRule="auto"/>
        <w:ind w:left="284" w:right="480" w:hanging="142"/>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 xml:space="preserve">   </w:t>
      </w:r>
      <w:r w:rsidR="002C6AA6" w:rsidRPr="002C6AA6">
        <w:rPr>
          <w:rFonts w:ascii="Times New Roman" w:eastAsia="Times New Roman" w:hAnsi="Times New Roman" w:cs="Times New Roman"/>
          <w:sz w:val="24"/>
          <w:szCs w:val="24"/>
          <w:lang w:eastAsia="en-GB"/>
        </w:rPr>
        <w:t>Poisons which cause death by anoxia</w:t>
      </w:r>
    </w:p>
    <w:p w:rsidR="002C6AA6" w:rsidRPr="002C6AA6" w:rsidRDefault="00172CCE" w:rsidP="00F271FD">
      <w:pPr>
        <w:shd w:val="clear" w:color="auto" w:fill="FFFFFF"/>
        <w:spacing w:after="0" w:line="360" w:lineRule="auto"/>
        <w:ind w:left="284" w:right="720" w:hanging="142"/>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 xml:space="preserve">   </w:t>
      </w:r>
      <w:r w:rsidR="002C6AA6" w:rsidRPr="002C6AA6">
        <w:rPr>
          <w:rFonts w:ascii="Times New Roman" w:eastAsia="Times New Roman" w:hAnsi="Times New Roman" w:cs="Times New Roman"/>
          <w:sz w:val="24"/>
          <w:szCs w:val="24"/>
          <w:lang w:eastAsia="en-GB"/>
        </w:rPr>
        <w:t>Poisons which make haemoglobin incapable of transporting oxygen</w:t>
      </w:r>
      <w:r w:rsidR="002C6AA6" w:rsidRPr="002C6AA6">
        <w:rPr>
          <w:rFonts w:ascii="Times New Roman" w:eastAsia="Times New Roman" w:hAnsi="Times New Roman" w:cs="Times New Roman"/>
          <w:sz w:val="24"/>
          <w:szCs w:val="24"/>
          <w:lang w:eastAsia="en-GB"/>
        </w:rPr>
        <w:br/>
        <w:t>e.g. Carbon monoxide, nitrites</w:t>
      </w:r>
    </w:p>
    <w:p w:rsidR="002C6AA6" w:rsidRPr="002C6AA6" w:rsidRDefault="00172CCE" w:rsidP="00F271FD">
      <w:pPr>
        <w:shd w:val="clear" w:color="auto" w:fill="FFFFFF"/>
        <w:spacing w:after="0" w:line="360" w:lineRule="auto"/>
        <w:ind w:left="284" w:right="720" w:hanging="142"/>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 xml:space="preserve">   </w:t>
      </w:r>
      <w:r w:rsidR="002C6AA6" w:rsidRPr="002C6AA6">
        <w:rPr>
          <w:rFonts w:ascii="Times New Roman" w:eastAsia="Times New Roman" w:hAnsi="Times New Roman" w:cs="Times New Roman"/>
          <w:sz w:val="24"/>
          <w:szCs w:val="24"/>
          <w:lang w:eastAsia="en-GB"/>
        </w:rPr>
        <w:t>Poisons which inhibit cellular respiratory enzymes</w:t>
      </w:r>
      <w:r w:rsidR="002C6AA6" w:rsidRPr="002C6AA6">
        <w:rPr>
          <w:rFonts w:ascii="Times New Roman" w:eastAsia="Times New Roman" w:hAnsi="Times New Roman" w:cs="Times New Roman"/>
          <w:sz w:val="24"/>
          <w:szCs w:val="24"/>
          <w:lang w:eastAsia="en-GB"/>
        </w:rPr>
        <w:br/>
        <w:t>e.g. Cyanides</w:t>
      </w:r>
    </w:p>
    <w:p w:rsidR="002C6AA6" w:rsidRPr="002C6AA6" w:rsidRDefault="00172CCE" w:rsidP="00F271FD">
      <w:pPr>
        <w:shd w:val="clear" w:color="auto" w:fill="FFFFFF"/>
        <w:spacing w:after="0" w:line="360" w:lineRule="auto"/>
        <w:ind w:left="284" w:right="720" w:hanging="142"/>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 xml:space="preserve">   </w:t>
      </w:r>
      <w:r w:rsidR="002C6AA6" w:rsidRPr="002C6AA6">
        <w:rPr>
          <w:rFonts w:ascii="Times New Roman" w:eastAsia="Times New Roman" w:hAnsi="Times New Roman" w:cs="Times New Roman"/>
          <w:sz w:val="24"/>
          <w:szCs w:val="24"/>
          <w:lang w:eastAsia="en-GB"/>
        </w:rPr>
        <w:t xml:space="preserve">Poisons which destroy </w:t>
      </w:r>
      <w:proofErr w:type="spellStart"/>
      <w:r w:rsidR="002C6AA6" w:rsidRPr="002C6AA6">
        <w:rPr>
          <w:rFonts w:ascii="Times New Roman" w:eastAsia="Times New Roman" w:hAnsi="Times New Roman" w:cs="Times New Roman"/>
          <w:sz w:val="24"/>
          <w:szCs w:val="24"/>
          <w:lang w:eastAsia="en-GB"/>
        </w:rPr>
        <w:t>haemopoietic</w:t>
      </w:r>
      <w:proofErr w:type="spellEnd"/>
      <w:r w:rsidR="002C6AA6" w:rsidRPr="002C6AA6">
        <w:rPr>
          <w:rFonts w:ascii="Times New Roman" w:eastAsia="Times New Roman" w:hAnsi="Times New Roman" w:cs="Times New Roman"/>
          <w:sz w:val="24"/>
          <w:szCs w:val="24"/>
          <w:lang w:eastAsia="en-GB"/>
        </w:rPr>
        <w:t xml:space="preserve"> organs</w:t>
      </w:r>
      <w:r w:rsidR="002C6AA6" w:rsidRPr="002C6AA6">
        <w:rPr>
          <w:rFonts w:ascii="Times New Roman" w:eastAsia="Times New Roman" w:hAnsi="Times New Roman" w:cs="Times New Roman"/>
          <w:sz w:val="24"/>
          <w:szCs w:val="24"/>
          <w:lang w:eastAsia="en-GB"/>
        </w:rPr>
        <w:br/>
        <w:t>e.g. Radioactive substances</w:t>
      </w:r>
    </w:p>
    <w:p w:rsidR="002C6AA6" w:rsidRPr="002C6AA6" w:rsidRDefault="00172CCE" w:rsidP="00F271FD">
      <w:pPr>
        <w:shd w:val="clear" w:color="auto" w:fill="FFFFFF"/>
        <w:spacing w:after="0" w:line="360" w:lineRule="auto"/>
        <w:ind w:left="284" w:right="480" w:hanging="142"/>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 xml:space="preserve">   </w:t>
      </w:r>
      <w:r w:rsidR="002C6AA6" w:rsidRPr="002C6AA6">
        <w:rPr>
          <w:rFonts w:ascii="Times New Roman" w:eastAsia="Times New Roman" w:hAnsi="Times New Roman" w:cs="Times New Roman"/>
          <w:sz w:val="24"/>
          <w:szCs w:val="24"/>
          <w:lang w:eastAsia="en-GB"/>
        </w:rPr>
        <w:t xml:space="preserve">Poisons, which on contact cause irritation or corrosiveness of the organs (skin) or </w:t>
      </w:r>
      <w:r w:rsidRPr="00F271FD">
        <w:rPr>
          <w:rFonts w:ascii="Times New Roman" w:eastAsia="Times New Roman" w:hAnsi="Times New Roman" w:cs="Times New Roman"/>
          <w:sz w:val="24"/>
          <w:szCs w:val="24"/>
          <w:lang w:eastAsia="en-GB"/>
        </w:rPr>
        <w:t xml:space="preserve">       </w:t>
      </w:r>
      <w:r w:rsidR="002C6AA6" w:rsidRPr="002C6AA6">
        <w:rPr>
          <w:rFonts w:ascii="Times New Roman" w:eastAsia="Times New Roman" w:hAnsi="Times New Roman" w:cs="Times New Roman"/>
          <w:sz w:val="24"/>
          <w:szCs w:val="24"/>
          <w:lang w:eastAsia="en-GB"/>
        </w:rPr>
        <w:t>damage the organ through which they are excreted (GI tract, respiratory tract, urinary tract) e.g. Irritant gases, alkaline corrosives, corrosive inorganic acids, corrosive organic acids and heavy metals</w:t>
      </w:r>
    </w:p>
    <w:p w:rsidR="002C6AA6" w:rsidRPr="002C6AA6" w:rsidRDefault="002C6AA6" w:rsidP="00F271FD">
      <w:pPr>
        <w:shd w:val="clear" w:color="auto" w:fill="FFFFFF"/>
        <w:spacing w:after="0" w:line="360" w:lineRule="auto"/>
        <w:ind w:left="600" w:right="480"/>
        <w:jc w:val="both"/>
        <w:rPr>
          <w:rFonts w:ascii="Times New Roman" w:eastAsia="Times New Roman" w:hAnsi="Times New Roman" w:cs="Times New Roman"/>
          <w:sz w:val="24"/>
          <w:szCs w:val="24"/>
          <w:lang w:eastAsia="en-GB"/>
        </w:rPr>
      </w:pPr>
      <w:r w:rsidRPr="002C6AA6">
        <w:rPr>
          <w:rFonts w:ascii="Times New Roman" w:eastAsia="Times New Roman" w:hAnsi="Times New Roman" w:cs="Times New Roman"/>
          <w:sz w:val="24"/>
          <w:szCs w:val="24"/>
          <w:lang w:eastAsia="en-GB"/>
        </w:rPr>
        <w:lastRenderedPageBreak/>
        <w:t>Poisons, which damage protoplasm or parenchyma. These poisons produce local irritation and after absorption cause damage to the cells and capillaries e.g. </w:t>
      </w:r>
      <w:hyperlink r:id="rId15" w:tooltip="Phosphorus" w:history="1">
        <w:r w:rsidRPr="00F271FD">
          <w:rPr>
            <w:rFonts w:ascii="Times New Roman" w:eastAsia="Times New Roman" w:hAnsi="Times New Roman" w:cs="Times New Roman"/>
            <w:sz w:val="24"/>
            <w:szCs w:val="24"/>
            <w:shd w:val="clear" w:color="auto" w:fill="DDDDDD"/>
            <w:lang w:eastAsia="en-GB"/>
          </w:rPr>
          <w:t>Phosphorus</w:t>
        </w:r>
      </w:hyperlink>
      <w:r w:rsidRPr="002C6AA6">
        <w:rPr>
          <w:rFonts w:ascii="Times New Roman" w:eastAsia="Times New Roman" w:hAnsi="Times New Roman" w:cs="Times New Roman"/>
          <w:sz w:val="24"/>
          <w:szCs w:val="24"/>
          <w:lang w:eastAsia="en-GB"/>
        </w:rPr>
        <w:t> and carbon tetrachloride</w:t>
      </w:r>
    </w:p>
    <w:p w:rsidR="002C6AA6" w:rsidRPr="002C6AA6" w:rsidRDefault="002C6AA6" w:rsidP="00F271FD">
      <w:pPr>
        <w:shd w:val="clear" w:color="auto" w:fill="FFFFFF"/>
        <w:spacing w:after="0" w:line="360" w:lineRule="auto"/>
        <w:ind w:left="600" w:right="480"/>
        <w:jc w:val="both"/>
        <w:rPr>
          <w:rFonts w:ascii="Times New Roman" w:eastAsia="Times New Roman" w:hAnsi="Times New Roman" w:cs="Times New Roman"/>
          <w:sz w:val="24"/>
          <w:szCs w:val="24"/>
          <w:lang w:eastAsia="en-GB"/>
        </w:rPr>
      </w:pPr>
      <w:r w:rsidRPr="002C6AA6">
        <w:rPr>
          <w:rFonts w:ascii="Times New Roman" w:eastAsia="Times New Roman" w:hAnsi="Times New Roman" w:cs="Times New Roman"/>
          <w:sz w:val="24"/>
          <w:szCs w:val="24"/>
          <w:lang w:eastAsia="en-GB"/>
        </w:rPr>
        <w:t xml:space="preserve">Poisons, which affect the nerve cells and fibres e.g. Hypnotics, narcotics, </w:t>
      </w:r>
      <w:proofErr w:type="spellStart"/>
      <w:r w:rsidRPr="002C6AA6">
        <w:rPr>
          <w:rFonts w:ascii="Times New Roman" w:eastAsia="Times New Roman" w:hAnsi="Times New Roman" w:cs="Times New Roman"/>
          <w:sz w:val="24"/>
          <w:szCs w:val="24"/>
          <w:lang w:eastAsia="en-GB"/>
        </w:rPr>
        <w:t>anesthetics</w:t>
      </w:r>
      <w:proofErr w:type="spellEnd"/>
      <w:r w:rsidRPr="002C6AA6">
        <w:rPr>
          <w:rFonts w:ascii="Times New Roman" w:eastAsia="Times New Roman" w:hAnsi="Times New Roman" w:cs="Times New Roman"/>
          <w:sz w:val="24"/>
          <w:szCs w:val="24"/>
          <w:lang w:eastAsia="en-GB"/>
        </w:rPr>
        <w:t>, alcohol, some alkaloids and glycosides</w:t>
      </w:r>
    </w:p>
    <w:p w:rsidR="00172CCE" w:rsidRPr="00F271FD" w:rsidRDefault="002C6AA6" w:rsidP="00F271FD">
      <w:pPr>
        <w:pStyle w:val="ListParagraph"/>
        <w:numPr>
          <w:ilvl w:val="0"/>
          <w:numId w:val="6"/>
        </w:numPr>
        <w:shd w:val="clear" w:color="auto" w:fill="FFFFFF"/>
        <w:spacing w:after="0" w:line="360" w:lineRule="auto"/>
        <w:ind w:left="0" w:right="240"/>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 xml:space="preserve">Based on their chemical and physical nature as, </w:t>
      </w:r>
    </w:p>
    <w:p w:rsidR="00172CCE" w:rsidRPr="00F271FD" w:rsidRDefault="004B6DBC" w:rsidP="00F271FD">
      <w:pPr>
        <w:shd w:val="clear" w:color="auto" w:fill="FFFFFF"/>
        <w:spacing w:after="0" w:line="360" w:lineRule="auto"/>
        <w:ind w:right="240"/>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 xml:space="preserve">      </w:t>
      </w:r>
      <w:r w:rsidR="002C6AA6" w:rsidRPr="002C6AA6">
        <w:rPr>
          <w:rFonts w:ascii="Times New Roman" w:eastAsia="Times New Roman" w:hAnsi="Times New Roman" w:cs="Times New Roman"/>
          <w:sz w:val="24"/>
          <w:szCs w:val="24"/>
          <w:lang w:eastAsia="en-GB"/>
        </w:rPr>
        <w:t>organic poisons, </w:t>
      </w:r>
      <w:proofErr w:type="spellStart"/>
      <w:r w:rsidR="00955EBF" w:rsidRPr="00F271FD">
        <w:rPr>
          <w:rFonts w:ascii="Times New Roman" w:eastAsia="Times New Roman" w:hAnsi="Times New Roman" w:cs="Times New Roman"/>
          <w:sz w:val="24"/>
          <w:szCs w:val="24"/>
          <w:lang w:eastAsia="en-GB"/>
        </w:rPr>
        <w:t>e.g</w:t>
      </w:r>
      <w:proofErr w:type="spellEnd"/>
      <w:r w:rsidR="00335F96" w:rsidRPr="00F271FD">
        <w:rPr>
          <w:rFonts w:ascii="Times New Roman" w:eastAsia="Times New Roman" w:hAnsi="Times New Roman" w:cs="Times New Roman"/>
          <w:sz w:val="24"/>
          <w:szCs w:val="24"/>
          <w:lang w:eastAsia="en-GB"/>
        </w:rPr>
        <w:t xml:space="preserve"> rotenone, carbamates</w:t>
      </w:r>
      <w:r w:rsidR="00955EBF" w:rsidRPr="00F271FD">
        <w:rPr>
          <w:rFonts w:ascii="Times New Roman" w:eastAsia="Times New Roman" w:hAnsi="Times New Roman" w:cs="Times New Roman"/>
          <w:sz w:val="24"/>
          <w:szCs w:val="24"/>
          <w:lang w:eastAsia="en-GB"/>
        </w:rPr>
        <w:t xml:space="preserve"> </w:t>
      </w:r>
    </w:p>
    <w:p w:rsidR="00172CCE" w:rsidRPr="00F271FD" w:rsidRDefault="004B6DBC" w:rsidP="00F271FD">
      <w:pPr>
        <w:shd w:val="clear" w:color="auto" w:fill="FFFFFF"/>
        <w:spacing w:after="0" w:line="360" w:lineRule="auto"/>
        <w:ind w:right="240"/>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 xml:space="preserve">      </w:t>
      </w:r>
      <w:r w:rsidR="002C6AA6" w:rsidRPr="002C6AA6">
        <w:rPr>
          <w:rFonts w:ascii="Times New Roman" w:eastAsia="Times New Roman" w:hAnsi="Times New Roman" w:cs="Times New Roman"/>
          <w:sz w:val="24"/>
          <w:szCs w:val="24"/>
          <w:lang w:eastAsia="en-GB"/>
        </w:rPr>
        <w:t xml:space="preserve">inorganic poisons, </w:t>
      </w:r>
      <w:proofErr w:type="spellStart"/>
      <w:r w:rsidR="00335F96" w:rsidRPr="00F271FD">
        <w:rPr>
          <w:rFonts w:ascii="Times New Roman" w:eastAsia="Times New Roman" w:hAnsi="Times New Roman" w:cs="Times New Roman"/>
          <w:sz w:val="24"/>
          <w:szCs w:val="24"/>
          <w:lang w:eastAsia="en-GB"/>
        </w:rPr>
        <w:t>e.g</w:t>
      </w:r>
      <w:proofErr w:type="spellEnd"/>
      <w:r w:rsidR="00335F96" w:rsidRPr="00F271FD">
        <w:rPr>
          <w:rFonts w:ascii="Times New Roman" w:eastAsia="Times New Roman" w:hAnsi="Times New Roman" w:cs="Times New Roman"/>
          <w:sz w:val="24"/>
          <w:szCs w:val="24"/>
          <w:lang w:eastAsia="en-GB"/>
        </w:rPr>
        <w:t xml:space="preserve"> cadmium, thallium, lead</w:t>
      </w:r>
    </w:p>
    <w:p w:rsidR="00172CCE" w:rsidRPr="00F271FD" w:rsidRDefault="004B6DBC" w:rsidP="00F271FD">
      <w:pPr>
        <w:shd w:val="clear" w:color="auto" w:fill="FFFFFF"/>
        <w:spacing w:after="0" w:line="360" w:lineRule="auto"/>
        <w:ind w:right="240"/>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 xml:space="preserve">      </w:t>
      </w:r>
      <w:r w:rsidR="002C6AA6" w:rsidRPr="002C6AA6">
        <w:rPr>
          <w:rFonts w:ascii="Times New Roman" w:eastAsia="Times New Roman" w:hAnsi="Times New Roman" w:cs="Times New Roman"/>
          <w:sz w:val="24"/>
          <w:szCs w:val="24"/>
          <w:lang w:eastAsia="en-GB"/>
        </w:rPr>
        <w:t xml:space="preserve">gaseous poisons, </w:t>
      </w:r>
      <w:proofErr w:type="spellStart"/>
      <w:r w:rsidR="00955EBF" w:rsidRPr="00F271FD">
        <w:rPr>
          <w:rFonts w:ascii="Times New Roman" w:eastAsia="Times New Roman" w:hAnsi="Times New Roman" w:cs="Times New Roman"/>
          <w:sz w:val="24"/>
          <w:szCs w:val="24"/>
          <w:lang w:eastAsia="en-GB"/>
        </w:rPr>
        <w:t>e.g</w:t>
      </w:r>
      <w:proofErr w:type="spellEnd"/>
      <w:r w:rsidR="00955EBF" w:rsidRPr="00F271FD">
        <w:rPr>
          <w:rFonts w:ascii="Times New Roman" w:eastAsia="Times New Roman" w:hAnsi="Times New Roman" w:cs="Times New Roman"/>
          <w:sz w:val="24"/>
          <w:szCs w:val="24"/>
          <w:lang w:eastAsia="en-GB"/>
        </w:rPr>
        <w:t xml:space="preserve"> carbon mono oxide, hydrogen sulphide, nitrogen dioxide, phosgene</w:t>
      </w:r>
    </w:p>
    <w:p w:rsidR="00172CCE" w:rsidRPr="00F271FD" w:rsidRDefault="004B6DBC" w:rsidP="00F271FD">
      <w:pPr>
        <w:shd w:val="clear" w:color="auto" w:fill="FFFFFF"/>
        <w:spacing w:after="0" w:line="360" w:lineRule="auto"/>
        <w:ind w:right="240"/>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 xml:space="preserve">      </w:t>
      </w:r>
      <w:r w:rsidR="00335F96" w:rsidRPr="00F271FD">
        <w:rPr>
          <w:rFonts w:ascii="Times New Roman" w:eastAsia="Times New Roman" w:hAnsi="Times New Roman" w:cs="Times New Roman"/>
          <w:sz w:val="24"/>
          <w:szCs w:val="24"/>
          <w:lang w:eastAsia="en-GB"/>
        </w:rPr>
        <w:t xml:space="preserve">nitrogenous, </w:t>
      </w:r>
      <w:proofErr w:type="spellStart"/>
      <w:r w:rsidR="00335F96" w:rsidRPr="00F271FD">
        <w:rPr>
          <w:rFonts w:ascii="Times New Roman" w:eastAsia="Times New Roman" w:hAnsi="Times New Roman" w:cs="Times New Roman"/>
          <w:sz w:val="24"/>
          <w:szCs w:val="24"/>
          <w:lang w:eastAsia="en-GB"/>
        </w:rPr>
        <w:t>e.g</w:t>
      </w:r>
      <w:proofErr w:type="spellEnd"/>
      <w:r w:rsidR="00335F96" w:rsidRPr="00F271FD">
        <w:rPr>
          <w:rFonts w:ascii="Times New Roman" w:eastAsia="Times New Roman" w:hAnsi="Times New Roman" w:cs="Times New Roman"/>
          <w:sz w:val="24"/>
          <w:szCs w:val="24"/>
          <w:lang w:eastAsia="en-GB"/>
        </w:rPr>
        <w:t xml:space="preserve"> ammonia</w:t>
      </w:r>
    </w:p>
    <w:p w:rsidR="002C6AA6" w:rsidRPr="002C6AA6" w:rsidRDefault="004B6DBC" w:rsidP="00F271FD">
      <w:pPr>
        <w:shd w:val="clear" w:color="auto" w:fill="FFFFFF"/>
        <w:spacing w:after="0" w:line="360" w:lineRule="auto"/>
        <w:ind w:right="240"/>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 xml:space="preserve">      </w:t>
      </w:r>
      <w:r w:rsidR="00335F96" w:rsidRPr="00F271FD">
        <w:rPr>
          <w:rFonts w:ascii="Times New Roman" w:eastAsia="Times New Roman" w:hAnsi="Times New Roman" w:cs="Times New Roman"/>
          <w:sz w:val="24"/>
          <w:szCs w:val="24"/>
          <w:lang w:eastAsia="en-GB"/>
        </w:rPr>
        <w:t>non-</w:t>
      </w:r>
      <w:proofErr w:type="spellStart"/>
      <w:r w:rsidR="00335F96" w:rsidRPr="00F271FD">
        <w:rPr>
          <w:rFonts w:ascii="Times New Roman" w:eastAsia="Times New Roman" w:hAnsi="Times New Roman" w:cs="Times New Roman"/>
          <w:sz w:val="24"/>
          <w:szCs w:val="24"/>
          <w:lang w:eastAsia="en-GB"/>
        </w:rPr>
        <w:t>notrogenous</w:t>
      </w:r>
      <w:proofErr w:type="spellEnd"/>
      <w:r w:rsidR="00335F96" w:rsidRPr="00F271FD">
        <w:rPr>
          <w:rFonts w:ascii="Times New Roman" w:eastAsia="Times New Roman" w:hAnsi="Times New Roman" w:cs="Times New Roman"/>
          <w:sz w:val="24"/>
          <w:szCs w:val="24"/>
          <w:lang w:eastAsia="en-GB"/>
        </w:rPr>
        <w:t xml:space="preserve"> </w:t>
      </w:r>
      <w:proofErr w:type="spellStart"/>
      <w:r w:rsidR="00335F96" w:rsidRPr="00F271FD">
        <w:rPr>
          <w:rFonts w:ascii="Times New Roman" w:eastAsia="Times New Roman" w:hAnsi="Times New Roman" w:cs="Times New Roman"/>
          <w:sz w:val="24"/>
          <w:szCs w:val="24"/>
          <w:lang w:eastAsia="en-GB"/>
        </w:rPr>
        <w:t>e.g</w:t>
      </w:r>
      <w:proofErr w:type="spellEnd"/>
      <w:r w:rsidR="00335F96" w:rsidRPr="00F271FD">
        <w:rPr>
          <w:rFonts w:ascii="Times New Roman" w:eastAsia="Times New Roman" w:hAnsi="Times New Roman" w:cs="Times New Roman"/>
          <w:sz w:val="24"/>
          <w:szCs w:val="24"/>
          <w:lang w:eastAsia="en-GB"/>
        </w:rPr>
        <w:t xml:space="preserve"> </w:t>
      </w:r>
    </w:p>
    <w:p w:rsidR="00172CCE" w:rsidRPr="00F271FD" w:rsidRDefault="002C6AA6" w:rsidP="00F271FD">
      <w:pPr>
        <w:pStyle w:val="ListParagraph"/>
        <w:numPr>
          <w:ilvl w:val="0"/>
          <w:numId w:val="6"/>
        </w:numPr>
        <w:shd w:val="clear" w:color="auto" w:fill="FFFFFF"/>
        <w:spacing w:after="0" w:line="360" w:lineRule="auto"/>
        <w:ind w:left="0" w:right="240"/>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Based on their behaviour during separation procedures as </w:t>
      </w:r>
    </w:p>
    <w:p w:rsidR="004B6DBC" w:rsidRPr="00F271FD" w:rsidRDefault="002C6AA6" w:rsidP="00F271FD">
      <w:pPr>
        <w:shd w:val="clear" w:color="auto" w:fill="FFFFFF"/>
        <w:spacing w:after="0" w:line="360" w:lineRule="auto"/>
        <w:ind w:left="120" w:right="240"/>
        <w:jc w:val="both"/>
        <w:rPr>
          <w:rFonts w:ascii="Times New Roman" w:eastAsia="Times New Roman" w:hAnsi="Times New Roman" w:cs="Times New Roman"/>
          <w:sz w:val="24"/>
          <w:szCs w:val="24"/>
          <w:lang w:eastAsia="en-GB"/>
        </w:rPr>
      </w:pPr>
      <w:r w:rsidRPr="002C6AA6">
        <w:rPr>
          <w:rFonts w:ascii="Times New Roman" w:eastAsia="Times New Roman" w:hAnsi="Times New Roman" w:cs="Times New Roman"/>
          <w:sz w:val="24"/>
          <w:szCs w:val="24"/>
          <w:lang w:eastAsia="en-GB"/>
        </w:rPr>
        <w:t xml:space="preserve">volatile poisons, </w:t>
      </w:r>
      <w:proofErr w:type="spellStart"/>
      <w:r w:rsidR="00955EBF" w:rsidRPr="00F271FD">
        <w:rPr>
          <w:rFonts w:ascii="Times New Roman" w:eastAsia="Times New Roman" w:hAnsi="Times New Roman" w:cs="Times New Roman"/>
          <w:sz w:val="24"/>
          <w:szCs w:val="24"/>
          <w:lang w:eastAsia="en-GB"/>
        </w:rPr>
        <w:t>e.g</w:t>
      </w:r>
      <w:proofErr w:type="spellEnd"/>
      <w:r w:rsidR="00955EBF" w:rsidRPr="00F271FD">
        <w:rPr>
          <w:rFonts w:ascii="Times New Roman" w:eastAsia="Times New Roman" w:hAnsi="Times New Roman" w:cs="Times New Roman"/>
          <w:sz w:val="24"/>
          <w:szCs w:val="24"/>
          <w:lang w:eastAsia="en-GB"/>
        </w:rPr>
        <w:t xml:space="preserve"> chlordane, heptachlor</w:t>
      </w:r>
    </w:p>
    <w:p w:rsidR="00172CCE" w:rsidRPr="00F271FD" w:rsidRDefault="002C6AA6" w:rsidP="00F271FD">
      <w:pPr>
        <w:shd w:val="clear" w:color="auto" w:fill="FFFFFF"/>
        <w:spacing w:after="0" w:line="360" w:lineRule="auto"/>
        <w:ind w:left="120" w:right="240"/>
        <w:jc w:val="both"/>
        <w:rPr>
          <w:rFonts w:ascii="Times New Roman" w:eastAsia="Times New Roman" w:hAnsi="Times New Roman" w:cs="Times New Roman"/>
          <w:sz w:val="24"/>
          <w:szCs w:val="24"/>
          <w:lang w:eastAsia="en-GB"/>
        </w:rPr>
      </w:pPr>
      <w:r w:rsidRPr="002C6AA6">
        <w:rPr>
          <w:rFonts w:ascii="Times New Roman" w:eastAsia="Times New Roman" w:hAnsi="Times New Roman" w:cs="Times New Roman"/>
          <w:sz w:val="24"/>
          <w:szCs w:val="24"/>
          <w:lang w:eastAsia="en-GB"/>
        </w:rPr>
        <w:t>non-volatile</w:t>
      </w:r>
      <w:r w:rsidR="00955EBF" w:rsidRPr="00F271FD">
        <w:rPr>
          <w:rFonts w:ascii="Times New Roman" w:eastAsia="Times New Roman" w:hAnsi="Times New Roman" w:cs="Times New Roman"/>
          <w:sz w:val="24"/>
          <w:szCs w:val="24"/>
          <w:lang w:eastAsia="en-GB"/>
        </w:rPr>
        <w:t xml:space="preserve">, </w:t>
      </w:r>
      <w:proofErr w:type="spellStart"/>
      <w:r w:rsidR="00955EBF" w:rsidRPr="00F271FD">
        <w:rPr>
          <w:rFonts w:ascii="Times New Roman" w:eastAsia="Times New Roman" w:hAnsi="Times New Roman" w:cs="Times New Roman"/>
          <w:sz w:val="24"/>
          <w:szCs w:val="24"/>
          <w:lang w:eastAsia="en-GB"/>
        </w:rPr>
        <w:t>e.g</w:t>
      </w:r>
      <w:proofErr w:type="spellEnd"/>
      <w:r w:rsidR="00955EBF" w:rsidRPr="00F271FD">
        <w:rPr>
          <w:rFonts w:ascii="Times New Roman" w:eastAsia="Times New Roman" w:hAnsi="Times New Roman" w:cs="Times New Roman"/>
          <w:sz w:val="24"/>
          <w:szCs w:val="24"/>
          <w:lang w:eastAsia="en-GB"/>
        </w:rPr>
        <w:t xml:space="preserve"> halides, dichromate, </w:t>
      </w:r>
      <w:proofErr w:type="spellStart"/>
      <w:r w:rsidR="00955EBF" w:rsidRPr="00F271FD">
        <w:rPr>
          <w:rFonts w:ascii="Times New Roman" w:eastAsia="Times New Roman" w:hAnsi="Times New Roman" w:cs="Times New Roman"/>
          <w:sz w:val="24"/>
          <w:szCs w:val="24"/>
          <w:lang w:eastAsia="en-GB"/>
        </w:rPr>
        <w:t>azides</w:t>
      </w:r>
      <w:proofErr w:type="spellEnd"/>
      <w:r w:rsidRPr="002C6AA6">
        <w:rPr>
          <w:rFonts w:ascii="Times New Roman" w:eastAsia="Times New Roman" w:hAnsi="Times New Roman" w:cs="Times New Roman"/>
          <w:sz w:val="24"/>
          <w:szCs w:val="24"/>
          <w:lang w:eastAsia="en-GB"/>
        </w:rPr>
        <w:t xml:space="preserve"> </w:t>
      </w:r>
    </w:p>
    <w:p w:rsidR="00172CCE" w:rsidRPr="00F271FD" w:rsidRDefault="002C6AA6" w:rsidP="00F271FD">
      <w:pPr>
        <w:shd w:val="clear" w:color="auto" w:fill="FFFFFF"/>
        <w:spacing w:after="0" w:line="360" w:lineRule="auto"/>
        <w:ind w:left="120" w:right="240"/>
        <w:jc w:val="both"/>
        <w:rPr>
          <w:rFonts w:ascii="Times New Roman" w:eastAsia="Times New Roman" w:hAnsi="Times New Roman" w:cs="Times New Roman"/>
          <w:sz w:val="24"/>
          <w:szCs w:val="24"/>
          <w:lang w:eastAsia="en-GB"/>
        </w:rPr>
      </w:pPr>
      <w:r w:rsidRPr="002C6AA6">
        <w:rPr>
          <w:rFonts w:ascii="Times New Roman" w:eastAsia="Times New Roman" w:hAnsi="Times New Roman" w:cs="Times New Roman"/>
          <w:sz w:val="24"/>
          <w:szCs w:val="24"/>
          <w:lang w:eastAsia="en-GB"/>
        </w:rPr>
        <w:t>metallic poisons</w:t>
      </w:r>
      <w:r w:rsidR="004B6DBC" w:rsidRPr="00F271FD">
        <w:rPr>
          <w:rFonts w:ascii="Times New Roman" w:eastAsia="Times New Roman" w:hAnsi="Times New Roman" w:cs="Times New Roman"/>
          <w:sz w:val="24"/>
          <w:szCs w:val="24"/>
          <w:lang w:eastAsia="en-GB"/>
        </w:rPr>
        <w:t xml:space="preserve"> </w:t>
      </w:r>
      <w:proofErr w:type="spellStart"/>
      <w:r w:rsidR="004B6DBC" w:rsidRPr="00F271FD">
        <w:rPr>
          <w:rFonts w:ascii="Times New Roman" w:eastAsia="Times New Roman" w:hAnsi="Times New Roman" w:cs="Times New Roman"/>
          <w:sz w:val="24"/>
          <w:szCs w:val="24"/>
          <w:lang w:eastAsia="en-GB"/>
        </w:rPr>
        <w:t>e.g</w:t>
      </w:r>
      <w:proofErr w:type="spellEnd"/>
      <w:r w:rsidR="004B6DBC" w:rsidRPr="00F271FD">
        <w:rPr>
          <w:rFonts w:ascii="Times New Roman" w:eastAsia="Times New Roman" w:hAnsi="Times New Roman" w:cs="Times New Roman"/>
          <w:sz w:val="24"/>
          <w:szCs w:val="24"/>
          <w:lang w:eastAsia="en-GB"/>
        </w:rPr>
        <w:t xml:space="preserve"> lead cadmium, nickel, arsenic</w:t>
      </w:r>
      <w:r w:rsidRPr="002C6AA6">
        <w:rPr>
          <w:rFonts w:ascii="Times New Roman" w:eastAsia="Times New Roman" w:hAnsi="Times New Roman" w:cs="Times New Roman"/>
          <w:sz w:val="24"/>
          <w:szCs w:val="24"/>
          <w:lang w:eastAsia="en-GB"/>
        </w:rPr>
        <w:t> </w:t>
      </w:r>
    </w:p>
    <w:p w:rsidR="002C6AA6" w:rsidRPr="002C6AA6" w:rsidRDefault="004B6DBC" w:rsidP="00F271FD">
      <w:pPr>
        <w:shd w:val="clear" w:color="auto" w:fill="FFFFFF"/>
        <w:spacing w:after="0" w:line="360" w:lineRule="auto"/>
        <w:ind w:left="120" w:right="240"/>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 xml:space="preserve">miscellaneous poisons </w:t>
      </w:r>
      <w:proofErr w:type="spellStart"/>
      <w:r w:rsidRPr="00F271FD">
        <w:rPr>
          <w:rFonts w:ascii="Times New Roman" w:eastAsia="Times New Roman" w:hAnsi="Times New Roman" w:cs="Times New Roman"/>
          <w:sz w:val="24"/>
          <w:szCs w:val="24"/>
          <w:lang w:eastAsia="en-GB"/>
        </w:rPr>
        <w:t>e.g</w:t>
      </w:r>
      <w:proofErr w:type="spellEnd"/>
      <w:r w:rsidRPr="00F271FD">
        <w:rPr>
          <w:rFonts w:ascii="Times New Roman" w:eastAsia="Times New Roman" w:hAnsi="Times New Roman" w:cs="Times New Roman"/>
          <w:sz w:val="24"/>
          <w:szCs w:val="24"/>
          <w:lang w:eastAsia="en-GB"/>
        </w:rPr>
        <w:t xml:space="preserve"> </w:t>
      </w:r>
      <w:proofErr w:type="spellStart"/>
      <w:r w:rsidRPr="00F271FD">
        <w:rPr>
          <w:rFonts w:ascii="Times New Roman" w:eastAsia="Times New Roman" w:hAnsi="Times New Roman" w:cs="Times New Roman"/>
          <w:sz w:val="24"/>
          <w:szCs w:val="24"/>
          <w:lang w:eastAsia="en-GB"/>
        </w:rPr>
        <w:t>terodotoxin</w:t>
      </w:r>
      <w:proofErr w:type="spellEnd"/>
      <w:r w:rsidRPr="00F271FD">
        <w:rPr>
          <w:rFonts w:ascii="Times New Roman" w:eastAsia="Times New Roman" w:hAnsi="Times New Roman" w:cs="Times New Roman"/>
          <w:sz w:val="24"/>
          <w:szCs w:val="24"/>
          <w:lang w:eastAsia="en-GB"/>
        </w:rPr>
        <w:t xml:space="preserve">, </w:t>
      </w:r>
      <w:proofErr w:type="spellStart"/>
      <w:r w:rsidRPr="00F271FD">
        <w:rPr>
          <w:rFonts w:ascii="Times New Roman" w:eastAsia="Times New Roman" w:hAnsi="Times New Roman" w:cs="Times New Roman"/>
          <w:sz w:val="24"/>
          <w:szCs w:val="24"/>
          <w:lang w:eastAsia="en-GB"/>
        </w:rPr>
        <w:t>cigaurtoxin</w:t>
      </w:r>
      <w:proofErr w:type="spellEnd"/>
      <w:r w:rsidRPr="00F271FD">
        <w:rPr>
          <w:rFonts w:ascii="Times New Roman" w:eastAsia="Times New Roman" w:hAnsi="Times New Roman" w:cs="Times New Roman"/>
          <w:sz w:val="24"/>
          <w:szCs w:val="24"/>
          <w:lang w:eastAsia="en-GB"/>
        </w:rPr>
        <w:t xml:space="preserve"> </w:t>
      </w:r>
    </w:p>
    <w:p w:rsidR="00172CCE" w:rsidRPr="00F271FD" w:rsidRDefault="002C6AA6" w:rsidP="00F271FD">
      <w:pPr>
        <w:pStyle w:val="ListParagraph"/>
        <w:numPr>
          <w:ilvl w:val="0"/>
          <w:numId w:val="6"/>
        </w:numPr>
        <w:shd w:val="clear" w:color="auto" w:fill="FFFFFF"/>
        <w:spacing w:after="0" w:line="360" w:lineRule="auto"/>
        <w:ind w:left="0" w:right="240"/>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Based on their origin as </w:t>
      </w:r>
    </w:p>
    <w:p w:rsidR="004B6DBC" w:rsidRPr="00F271FD" w:rsidRDefault="002C6AA6" w:rsidP="00F271FD">
      <w:pPr>
        <w:shd w:val="clear" w:color="auto" w:fill="FFFFFF"/>
        <w:spacing w:after="0" w:line="360" w:lineRule="auto"/>
        <w:ind w:left="120" w:right="240"/>
        <w:jc w:val="both"/>
        <w:rPr>
          <w:rFonts w:ascii="Times New Roman" w:eastAsia="Times New Roman" w:hAnsi="Times New Roman" w:cs="Times New Roman"/>
          <w:i/>
          <w:sz w:val="24"/>
          <w:szCs w:val="24"/>
          <w:lang w:eastAsia="en-GB"/>
        </w:rPr>
      </w:pPr>
      <w:r w:rsidRPr="002C6AA6">
        <w:rPr>
          <w:rFonts w:ascii="Times New Roman" w:eastAsia="Times New Roman" w:hAnsi="Times New Roman" w:cs="Times New Roman"/>
          <w:sz w:val="24"/>
          <w:szCs w:val="24"/>
          <w:lang w:eastAsia="en-GB"/>
        </w:rPr>
        <w:t>plant poisons,</w:t>
      </w:r>
      <w:r w:rsidR="004B6DBC" w:rsidRPr="00F271FD">
        <w:rPr>
          <w:rFonts w:ascii="Times New Roman" w:eastAsia="Times New Roman" w:hAnsi="Times New Roman" w:cs="Times New Roman"/>
          <w:sz w:val="24"/>
          <w:szCs w:val="24"/>
          <w:lang w:eastAsia="en-GB"/>
        </w:rPr>
        <w:t xml:space="preserve"> </w:t>
      </w:r>
      <w:proofErr w:type="spellStart"/>
      <w:proofErr w:type="gramStart"/>
      <w:r w:rsidR="004B6DBC" w:rsidRPr="00F271FD">
        <w:rPr>
          <w:rFonts w:ascii="Times New Roman" w:eastAsia="Times New Roman" w:hAnsi="Times New Roman" w:cs="Times New Roman"/>
          <w:sz w:val="24"/>
          <w:szCs w:val="24"/>
          <w:lang w:eastAsia="en-GB"/>
        </w:rPr>
        <w:t>e.g</w:t>
      </w:r>
      <w:proofErr w:type="spellEnd"/>
      <w:r w:rsidR="004B6DBC" w:rsidRPr="00F271FD">
        <w:rPr>
          <w:rFonts w:ascii="Times New Roman" w:eastAsia="Times New Roman" w:hAnsi="Times New Roman" w:cs="Times New Roman"/>
          <w:sz w:val="24"/>
          <w:szCs w:val="24"/>
          <w:lang w:eastAsia="en-GB"/>
        </w:rPr>
        <w:t xml:space="preserve"> </w:t>
      </w:r>
      <w:r w:rsidRPr="002C6AA6">
        <w:rPr>
          <w:rFonts w:ascii="Times New Roman" w:eastAsia="Times New Roman" w:hAnsi="Times New Roman" w:cs="Times New Roman"/>
          <w:sz w:val="24"/>
          <w:szCs w:val="24"/>
          <w:lang w:eastAsia="en-GB"/>
        </w:rPr>
        <w:t xml:space="preserve"> </w:t>
      </w:r>
      <w:proofErr w:type="spellStart"/>
      <w:r w:rsidR="00955EBF" w:rsidRPr="00F271FD">
        <w:rPr>
          <w:rFonts w:ascii="Times New Roman" w:eastAsia="Times New Roman" w:hAnsi="Times New Roman" w:cs="Times New Roman"/>
          <w:i/>
          <w:sz w:val="24"/>
          <w:szCs w:val="24"/>
          <w:lang w:eastAsia="en-GB"/>
        </w:rPr>
        <w:t>Abrus</w:t>
      </w:r>
      <w:proofErr w:type="spellEnd"/>
      <w:proofErr w:type="gramEnd"/>
      <w:r w:rsidR="00955EBF" w:rsidRPr="00F271FD">
        <w:rPr>
          <w:rFonts w:ascii="Times New Roman" w:eastAsia="Times New Roman" w:hAnsi="Times New Roman" w:cs="Times New Roman"/>
          <w:i/>
          <w:sz w:val="24"/>
          <w:szCs w:val="24"/>
          <w:lang w:eastAsia="en-GB"/>
        </w:rPr>
        <w:t xml:space="preserve"> </w:t>
      </w:r>
      <w:proofErr w:type="spellStart"/>
      <w:r w:rsidR="00955EBF" w:rsidRPr="00F271FD">
        <w:rPr>
          <w:rFonts w:ascii="Times New Roman" w:eastAsia="Times New Roman" w:hAnsi="Times New Roman" w:cs="Times New Roman"/>
          <w:i/>
          <w:sz w:val="24"/>
          <w:szCs w:val="24"/>
          <w:lang w:eastAsia="en-GB"/>
        </w:rPr>
        <w:t>precatorius</w:t>
      </w:r>
      <w:proofErr w:type="spellEnd"/>
      <w:r w:rsidR="00955EBF" w:rsidRPr="00F271FD">
        <w:rPr>
          <w:rFonts w:ascii="Times New Roman" w:eastAsia="Times New Roman" w:hAnsi="Times New Roman" w:cs="Times New Roman"/>
          <w:i/>
          <w:sz w:val="24"/>
          <w:szCs w:val="24"/>
          <w:lang w:eastAsia="en-GB"/>
        </w:rPr>
        <w:t xml:space="preserve">, </w:t>
      </w:r>
      <w:proofErr w:type="spellStart"/>
      <w:r w:rsidR="00955EBF" w:rsidRPr="00F271FD">
        <w:rPr>
          <w:rFonts w:ascii="Times New Roman" w:eastAsia="Times New Roman" w:hAnsi="Times New Roman" w:cs="Times New Roman"/>
          <w:i/>
          <w:sz w:val="24"/>
          <w:szCs w:val="24"/>
          <w:lang w:eastAsia="en-GB"/>
        </w:rPr>
        <w:t>Acotinium</w:t>
      </w:r>
      <w:proofErr w:type="spellEnd"/>
      <w:r w:rsidR="00955EBF" w:rsidRPr="00F271FD">
        <w:rPr>
          <w:rFonts w:ascii="Times New Roman" w:eastAsia="Times New Roman" w:hAnsi="Times New Roman" w:cs="Times New Roman"/>
          <w:sz w:val="24"/>
          <w:szCs w:val="24"/>
          <w:lang w:eastAsia="en-GB"/>
        </w:rPr>
        <w:t xml:space="preserve"> spp., </w:t>
      </w:r>
      <w:proofErr w:type="spellStart"/>
      <w:r w:rsidR="00955EBF" w:rsidRPr="00F271FD">
        <w:rPr>
          <w:rFonts w:ascii="Times New Roman" w:eastAsia="Times New Roman" w:hAnsi="Times New Roman" w:cs="Times New Roman"/>
          <w:i/>
          <w:sz w:val="24"/>
          <w:szCs w:val="24"/>
          <w:lang w:eastAsia="en-GB"/>
        </w:rPr>
        <w:t>Adenium</w:t>
      </w:r>
      <w:proofErr w:type="spellEnd"/>
      <w:r w:rsidR="00955EBF" w:rsidRPr="00F271FD">
        <w:rPr>
          <w:rFonts w:ascii="Times New Roman" w:eastAsia="Times New Roman" w:hAnsi="Times New Roman" w:cs="Times New Roman"/>
          <w:i/>
          <w:sz w:val="24"/>
          <w:szCs w:val="24"/>
          <w:lang w:eastAsia="en-GB"/>
        </w:rPr>
        <w:t xml:space="preserve"> </w:t>
      </w:r>
      <w:proofErr w:type="spellStart"/>
      <w:r w:rsidR="00955EBF" w:rsidRPr="00F271FD">
        <w:rPr>
          <w:rFonts w:ascii="Times New Roman" w:eastAsia="Times New Roman" w:hAnsi="Times New Roman" w:cs="Times New Roman"/>
          <w:i/>
          <w:sz w:val="24"/>
          <w:szCs w:val="24"/>
          <w:lang w:eastAsia="en-GB"/>
        </w:rPr>
        <w:t>obesum</w:t>
      </w:r>
      <w:proofErr w:type="spellEnd"/>
    </w:p>
    <w:p w:rsidR="004B6DBC" w:rsidRPr="00F271FD" w:rsidRDefault="002C6AA6" w:rsidP="00F271FD">
      <w:pPr>
        <w:shd w:val="clear" w:color="auto" w:fill="FFFFFF"/>
        <w:spacing w:after="0" w:line="360" w:lineRule="auto"/>
        <w:ind w:left="120" w:right="240"/>
        <w:jc w:val="both"/>
        <w:rPr>
          <w:rFonts w:ascii="Times New Roman" w:eastAsia="Times New Roman" w:hAnsi="Times New Roman" w:cs="Times New Roman"/>
          <w:sz w:val="24"/>
          <w:szCs w:val="24"/>
          <w:lang w:eastAsia="en-GB"/>
        </w:rPr>
      </w:pPr>
      <w:r w:rsidRPr="002C6AA6">
        <w:rPr>
          <w:rFonts w:ascii="Times New Roman" w:eastAsia="Times New Roman" w:hAnsi="Times New Roman" w:cs="Times New Roman"/>
          <w:sz w:val="24"/>
          <w:szCs w:val="24"/>
          <w:lang w:eastAsia="en-GB"/>
        </w:rPr>
        <w:t xml:space="preserve">toxins, </w:t>
      </w:r>
      <w:proofErr w:type="spellStart"/>
      <w:r w:rsidR="00955EBF" w:rsidRPr="00F271FD">
        <w:rPr>
          <w:rFonts w:ascii="Times New Roman" w:eastAsia="Times New Roman" w:hAnsi="Times New Roman" w:cs="Times New Roman"/>
          <w:sz w:val="24"/>
          <w:szCs w:val="24"/>
          <w:lang w:eastAsia="en-GB"/>
        </w:rPr>
        <w:t>e.g</w:t>
      </w:r>
      <w:proofErr w:type="spellEnd"/>
      <w:r w:rsidR="00955EBF" w:rsidRPr="00F271FD">
        <w:rPr>
          <w:rFonts w:ascii="Times New Roman" w:eastAsia="Times New Roman" w:hAnsi="Times New Roman" w:cs="Times New Roman"/>
          <w:sz w:val="24"/>
          <w:szCs w:val="24"/>
          <w:lang w:eastAsia="en-GB"/>
        </w:rPr>
        <w:t xml:space="preserve"> </w:t>
      </w:r>
      <w:proofErr w:type="spellStart"/>
      <w:r w:rsidR="00955EBF" w:rsidRPr="00F271FD">
        <w:rPr>
          <w:rFonts w:ascii="Times New Roman" w:eastAsia="Times New Roman" w:hAnsi="Times New Roman" w:cs="Times New Roman"/>
          <w:sz w:val="24"/>
          <w:szCs w:val="24"/>
          <w:lang w:eastAsia="en-GB"/>
        </w:rPr>
        <w:t>muscarin</w:t>
      </w:r>
      <w:proofErr w:type="spellEnd"/>
      <w:r w:rsidR="00955EBF" w:rsidRPr="00F271FD">
        <w:rPr>
          <w:rFonts w:ascii="Times New Roman" w:eastAsia="Times New Roman" w:hAnsi="Times New Roman" w:cs="Times New Roman"/>
          <w:sz w:val="24"/>
          <w:szCs w:val="24"/>
          <w:lang w:eastAsia="en-GB"/>
        </w:rPr>
        <w:t xml:space="preserve">, </w:t>
      </w:r>
      <w:proofErr w:type="spellStart"/>
      <w:r w:rsidR="00955EBF" w:rsidRPr="00F271FD">
        <w:rPr>
          <w:rFonts w:ascii="Times New Roman" w:eastAsia="Times New Roman" w:hAnsi="Times New Roman" w:cs="Times New Roman"/>
          <w:sz w:val="24"/>
          <w:szCs w:val="24"/>
          <w:lang w:eastAsia="en-GB"/>
        </w:rPr>
        <w:t>bufotoxin</w:t>
      </w:r>
      <w:proofErr w:type="spellEnd"/>
      <w:r w:rsidR="00955EBF" w:rsidRPr="00F271FD">
        <w:rPr>
          <w:rFonts w:ascii="Times New Roman" w:eastAsia="Times New Roman" w:hAnsi="Times New Roman" w:cs="Times New Roman"/>
          <w:sz w:val="24"/>
          <w:szCs w:val="24"/>
          <w:lang w:eastAsia="en-GB"/>
        </w:rPr>
        <w:t>, sarin, tetanus</w:t>
      </w:r>
      <w:r w:rsidR="00440820">
        <w:rPr>
          <w:rFonts w:ascii="Times New Roman" w:eastAsia="Times New Roman" w:hAnsi="Times New Roman" w:cs="Times New Roman"/>
          <w:sz w:val="24"/>
          <w:szCs w:val="24"/>
          <w:lang w:eastAsia="en-GB"/>
        </w:rPr>
        <w:t>, mycotoxins</w:t>
      </w:r>
    </w:p>
    <w:p w:rsidR="002C6AA6" w:rsidRPr="002C6AA6" w:rsidRDefault="002C6AA6" w:rsidP="00F271FD">
      <w:pPr>
        <w:shd w:val="clear" w:color="auto" w:fill="FFFFFF"/>
        <w:spacing w:after="0" w:line="360" w:lineRule="auto"/>
        <w:ind w:left="120" w:right="240"/>
        <w:jc w:val="both"/>
        <w:rPr>
          <w:rFonts w:ascii="Times New Roman" w:eastAsia="Times New Roman" w:hAnsi="Times New Roman" w:cs="Times New Roman"/>
          <w:sz w:val="24"/>
          <w:szCs w:val="24"/>
          <w:lang w:eastAsia="en-GB"/>
        </w:rPr>
      </w:pPr>
      <w:r w:rsidRPr="002C6AA6">
        <w:rPr>
          <w:rFonts w:ascii="Times New Roman" w:eastAsia="Times New Roman" w:hAnsi="Times New Roman" w:cs="Times New Roman"/>
          <w:sz w:val="24"/>
          <w:szCs w:val="24"/>
          <w:lang w:eastAsia="en-GB"/>
        </w:rPr>
        <w:t>venoms</w:t>
      </w:r>
      <w:r w:rsidR="00955EBF" w:rsidRPr="00F271FD">
        <w:rPr>
          <w:rFonts w:ascii="Times New Roman" w:eastAsia="Times New Roman" w:hAnsi="Times New Roman" w:cs="Times New Roman"/>
          <w:sz w:val="24"/>
          <w:szCs w:val="24"/>
          <w:lang w:eastAsia="en-GB"/>
        </w:rPr>
        <w:t xml:space="preserve">, </w:t>
      </w:r>
      <w:proofErr w:type="spellStart"/>
      <w:r w:rsidR="00955EBF" w:rsidRPr="00F271FD">
        <w:rPr>
          <w:rFonts w:ascii="Times New Roman" w:eastAsia="Times New Roman" w:hAnsi="Times New Roman" w:cs="Times New Roman"/>
          <w:sz w:val="24"/>
          <w:szCs w:val="24"/>
          <w:lang w:eastAsia="en-GB"/>
        </w:rPr>
        <w:t>e.g</w:t>
      </w:r>
      <w:proofErr w:type="spellEnd"/>
      <w:r w:rsidR="00955EBF" w:rsidRPr="00F271FD">
        <w:rPr>
          <w:rFonts w:ascii="Times New Roman" w:eastAsia="Times New Roman" w:hAnsi="Times New Roman" w:cs="Times New Roman"/>
          <w:sz w:val="24"/>
          <w:szCs w:val="24"/>
          <w:lang w:eastAsia="en-GB"/>
        </w:rPr>
        <w:t xml:space="preserve"> from snakes and </w:t>
      </w:r>
      <w:proofErr w:type="spellStart"/>
      <w:r w:rsidR="00955EBF" w:rsidRPr="00F271FD">
        <w:rPr>
          <w:rFonts w:ascii="Times New Roman" w:eastAsia="Times New Roman" w:hAnsi="Times New Roman" w:cs="Times New Roman"/>
          <w:sz w:val="24"/>
          <w:szCs w:val="24"/>
          <w:lang w:eastAsia="en-GB"/>
        </w:rPr>
        <w:t>spiser</w:t>
      </w:r>
      <w:proofErr w:type="spellEnd"/>
    </w:p>
    <w:p w:rsidR="004B6DBC" w:rsidRPr="00F271FD" w:rsidRDefault="002C6AA6" w:rsidP="00F271FD">
      <w:pPr>
        <w:pStyle w:val="ListParagraph"/>
        <w:numPr>
          <w:ilvl w:val="0"/>
          <w:numId w:val="6"/>
        </w:numPr>
        <w:shd w:val="clear" w:color="auto" w:fill="FFFFFF"/>
        <w:spacing w:after="0" w:line="360" w:lineRule="auto"/>
        <w:ind w:left="142" w:right="240"/>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Based on their use as </w:t>
      </w:r>
    </w:p>
    <w:p w:rsidR="004B6DBC" w:rsidRPr="00F271FD" w:rsidRDefault="002C6AA6" w:rsidP="00F271FD">
      <w:pPr>
        <w:pStyle w:val="ListParagraph"/>
        <w:shd w:val="clear" w:color="auto" w:fill="FFFFFF"/>
        <w:spacing w:after="0" w:line="360" w:lineRule="auto"/>
        <w:ind w:left="142" w:right="240"/>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antimicrobials,</w:t>
      </w:r>
    </w:p>
    <w:p w:rsidR="00172CCE" w:rsidRPr="00F271FD" w:rsidRDefault="002C6AA6" w:rsidP="00F271FD">
      <w:pPr>
        <w:shd w:val="clear" w:color="auto" w:fill="FFFFFF"/>
        <w:spacing w:after="0" w:line="360" w:lineRule="auto"/>
        <w:ind w:left="120" w:right="240"/>
        <w:jc w:val="both"/>
        <w:rPr>
          <w:rFonts w:ascii="Times New Roman" w:eastAsia="Times New Roman" w:hAnsi="Times New Roman" w:cs="Times New Roman"/>
          <w:sz w:val="24"/>
          <w:szCs w:val="24"/>
          <w:lang w:eastAsia="en-GB"/>
        </w:rPr>
      </w:pPr>
      <w:proofErr w:type="spellStart"/>
      <w:r w:rsidRPr="002C6AA6">
        <w:rPr>
          <w:rFonts w:ascii="Times New Roman" w:eastAsia="Times New Roman" w:hAnsi="Times New Roman" w:cs="Times New Roman"/>
          <w:sz w:val="24"/>
          <w:szCs w:val="24"/>
          <w:lang w:eastAsia="en-GB"/>
        </w:rPr>
        <w:t>anticoccidials</w:t>
      </w:r>
      <w:proofErr w:type="spellEnd"/>
      <w:r w:rsidRPr="002C6AA6">
        <w:rPr>
          <w:rFonts w:ascii="Times New Roman" w:eastAsia="Times New Roman" w:hAnsi="Times New Roman" w:cs="Times New Roman"/>
          <w:sz w:val="24"/>
          <w:szCs w:val="24"/>
          <w:lang w:eastAsia="en-GB"/>
        </w:rPr>
        <w:t xml:space="preserve">, </w:t>
      </w:r>
    </w:p>
    <w:p w:rsidR="00172CCE" w:rsidRPr="00F271FD" w:rsidRDefault="002C6AA6" w:rsidP="00F271FD">
      <w:pPr>
        <w:shd w:val="clear" w:color="auto" w:fill="FFFFFF"/>
        <w:spacing w:after="0" w:line="360" w:lineRule="auto"/>
        <w:ind w:left="120" w:right="240"/>
        <w:jc w:val="both"/>
        <w:rPr>
          <w:rFonts w:ascii="Times New Roman" w:eastAsia="Times New Roman" w:hAnsi="Times New Roman" w:cs="Times New Roman"/>
          <w:sz w:val="24"/>
          <w:szCs w:val="24"/>
          <w:lang w:eastAsia="en-GB"/>
        </w:rPr>
      </w:pPr>
      <w:proofErr w:type="spellStart"/>
      <w:r w:rsidRPr="002C6AA6">
        <w:rPr>
          <w:rFonts w:ascii="Times New Roman" w:eastAsia="Times New Roman" w:hAnsi="Times New Roman" w:cs="Times New Roman"/>
          <w:sz w:val="24"/>
          <w:szCs w:val="24"/>
          <w:lang w:eastAsia="en-GB"/>
        </w:rPr>
        <w:t>anthelmintics</w:t>
      </w:r>
      <w:proofErr w:type="spellEnd"/>
      <w:r w:rsidRPr="002C6AA6">
        <w:rPr>
          <w:rFonts w:ascii="Times New Roman" w:eastAsia="Times New Roman" w:hAnsi="Times New Roman" w:cs="Times New Roman"/>
          <w:sz w:val="24"/>
          <w:szCs w:val="24"/>
          <w:lang w:eastAsia="en-GB"/>
        </w:rPr>
        <w:t xml:space="preserve">, </w:t>
      </w:r>
    </w:p>
    <w:p w:rsidR="002C6AA6" w:rsidRPr="002C6AA6" w:rsidRDefault="002C6AA6" w:rsidP="00F271FD">
      <w:pPr>
        <w:shd w:val="clear" w:color="auto" w:fill="FFFFFF"/>
        <w:spacing w:after="0" w:line="360" w:lineRule="auto"/>
        <w:ind w:left="120" w:right="240"/>
        <w:jc w:val="both"/>
        <w:rPr>
          <w:rFonts w:ascii="Times New Roman" w:eastAsia="Times New Roman" w:hAnsi="Times New Roman" w:cs="Times New Roman"/>
          <w:sz w:val="24"/>
          <w:szCs w:val="24"/>
          <w:lang w:eastAsia="en-GB"/>
        </w:rPr>
      </w:pPr>
      <w:r w:rsidRPr="002C6AA6">
        <w:rPr>
          <w:rFonts w:ascii="Times New Roman" w:eastAsia="Times New Roman" w:hAnsi="Times New Roman" w:cs="Times New Roman"/>
          <w:sz w:val="24"/>
          <w:szCs w:val="24"/>
          <w:lang w:eastAsia="en-GB"/>
        </w:rPr>
        <w:t>anaesthetics</w:t>
      </w:r>
      <w:r w:rsidR="00955EBF" w:rsidRPr="00F271FD">
        <w:rPr>
          <w:rFonts w:ascii="Times New Roman" w:eastAsia="Times New Roman" w:hAnsi="Times New Roman" w:cs="Times New Roman"/>
          <w:sz w:val="24"/>
          <w:szCs w:val="24"/>
          <w:lang w:eastAsia="en-GB"/>
        </w:rPr>
        <w:t xml:space="preserve"> </w:t>
      </w:r>
      <w:proofErr w:type="spellStart"/>
      <w:r w:rsidR="00955EBF" w:rsidRPr="00F271FD">
        <w:rPr>
          <w:rFonts w:ascii="Times New Roman" w:eastAsia="Times New Roman" w:hAnsi="Times New Roman" w:cs="Times New Roman"/>
          <w:sz w:val="24"/>
          <w:szCs w:val="24"/>
          <w:lang w:eastAsia="en-GB"/>
        </w:rPr>
        <w:t>e.g</w:t>
      </w:r>
      <w:proofErr w:type="spellEnd"/>
      <w:r w:rsidR="00955EBF" w:rsidRPr="00F271FD">
        <w:rPr>
          <w:rFonts w:ascii="Times New Roman" w:eastAsia="Times New Roman" w:hAnsi="Times New Roman" w:cs="Times New Roman"/>
          <w:sz w:val="24"/>
          <w:szCs w:val="24"/>
          <w:lang w:eastAsia="en-GB"/>
        </w:rPr>
        <w:t xml:space="preserve"> </w:t>
      </w:r>
    </w:p>
    <w:p w:rsidR="00172CCE" w:rsidRPr="00F271FD" w:rsidRDefault="002C6AA6" w:rsidP="00F271FD">
      <w:pPr>
        <w:pStyle w:val="ListParagraph"/>
        <w:numPr>
          <w:ilvl w:val="0"/>
          <w:numId w:val="6"/>
        </w:numPr>
        <w:shd w:val="clear" w:color="auto" w:fill="FFFFFF"/>
        <w:spacing w:after="0" w:line="360" w:lineRule="auto"/>
        <w:ind w:left="0" w:right="240" w:hanging="284"/>
        <w:jc w:val="both"/>
        <w:rPr>
          <w:rFonts w:ascii="Times New Roman" w:eastAsia="Times New Roman" w:hAnsi="Times New Roman" w:cs="Times New Roman"/>
          <w:sz w:val="24"/>
          <w:szCs w:val="24"/>
          <w:lang w:eastAsia="en-GB"/>
        </w:rPr>
      </w:pPr>
      <w:r w:rsidRPr="00F271FD">
        <w:rPr>
          <w:rFonts w:ascii="Times New Roman" w:eastAsia="Times New Roman" w:hAnsi="Times New Roman" w:cs="Times New Roman"/>
          <w:sz w:val="24"/>
          <w:szCs w:val="24"/>
          <w:lang w:eastAsia="en-GB"/>
        </w:rPr>
        <w:t>Based on the source as </w:t>
      </w:r>
    </w:p>
    <w:p w:rsidR="004B6DBC" w:rsidRPr="00F271FD" w:rsidRDefault="002C6AA6" w:rsidP="00F271FD">
      <w:pPr>
        <w:shd w:val="clear" w:color="auto" w:fill="FFFFFF"/>
        <w:spacing w:after="0" w:line="360" w:lineRule="auto"/>
        <w:ind w:left="120" w:right="240"/>
        <w:jc w:val="both"/>
        <w:rPr>
          <w:rFonts w:ascii="Times New Roman" w:eastAsia="Times New Roman" w:hAnsi="Times New Roman" w:cs="Times New Roman"/>
          <w:sz w:val="24"/>
          <w:szCs w:val="24"/>
          <w:lang w:eastAsia="en-GB"/>
        </w:rPr>
      </w:pPr>
      <w:r w:rsidRPr="002C6AA6">
        <w:rPr>
          <w:rFonts w:ascii="Times New Roman" w:eastAsia="Times New Roman" w:hAnsi="Times New Roman" w:cs="Times New Roman"/>
          <w:sz w:val="24"/>
          <w:szCs w:val="24"/>
          <w:lang w:eastAsia="en-GB"/>
        </w:rPr>
        <w:t>naturally occurring</w:t>
      </w:r>
      <w:r w:rsidR="00955EBF" w:rsidRPr="00F271FD">
        <w:rPr>
          <w:rFonts w:ascii="Times New Roman" w:eastAsia="Times New Roman" w:hAnsi="Times New Roman" w:cs="Times New Roman"/>
          <w:sz w:val="24"/>
          <w:szCs w:val="24"/>
          <w:lang w:eastAsia="en-GB"/>
        </w:rPr>
        <w:t xml:space="preserve">, </w:t>
      </w:r>
      <w:proofErr w:type="spellStart"/>
      <w:r w:rsidR="00955EBF" w:rsidRPr="00F271FD">
        <w:rPr>
          <w:rFonts w:ascii="Times New Roman" w:eastAsia="Times New Roman" w:hAnsi="Times New Roman" w:cs="Times New Roman"/>
          <w:sz w:val="24"/>
          <w:szCs w:val="24"/>
          <w:lang w:eastAsia="en-GB"/>
        </w:rPr>
        <w:t>e.g</w:t>
      </w:r>
      <w:proofErr w:type="spellEnd"/>
      <w:r w:rsidR="00955EBF" w:rsidRPr="00F271FD">
        <w:rPr>
          <w:rFonts w:ascii="Times New Roman" w:eastAsia="Times New Roman" w:hAnsi="Times New Roman" w:cs="Times New Roman"/>
          <w:sz w:val="24"/>
          <w:szCs w:val="24"/>
          <w:lang w:eastAsia="en-GB"/>
        </w:rPr>
        <w:t xml:space="preserve"> strychnine</w:t>
      </w:r>
    </w:p>
    <w:p w:rsidR="002C6AA6" w:rsidRPr="002C6AA6" w:rsidRDefault="002C6AA6" w:rsidP="00F271FD">
      <w:pPr>
        <w:shd w:val="clear" w:color="auto" w:fill="FFFFFF"/>
        <w:spacing w:after="0" w:line="360" w:lineRule="auto"/>
        <w:ind w:left="120" w:right="240"/>
        <w:jc w:val="both"/>
        <w:rPr>
          <w:rFonts w:ascii="Times New Roman" w:eastAsia="Times New Roman" w:hAnsi="Times New Roman" w:cs="Times New Roman"/>
          <w:sz w:val="24"/>
          <w:szCs w:val="24"/>
          <w:lang w:eastAsia="en-GB"/>
        </w:rPr>
      </w:pPr>
      <w:r w:rsidRPr="002C6AA6">
        <w:rPr>
          <w:rFonts w:ascii="Times New Roman" w:eastAsia="Times New Roman" w:hAnsi="Times New Roman" w:cs="Times New Roman"/>
          <w:sz w:val="24"/>
          <w:szCs w:val="24"/>
          <w:lang w:eastAsia="en-GB"/>
        </w:rPr>
        <w:t>man-made</w:t>
      </w:r>
      <w:r w:rsidR="00955EBF" w:rsidRPr="00F271FD">
        <w:rPr>
          <w:rFonts w:ascii="Times New Roman" w:eastAsia="Times New Roman" w:hAnsi="Times New Roman" w:cs="Times New Roman"/>
          <w:sz w:val="24"/>
          <w:szCs w:val="24"/>
          <w:lang w:eastAsia="en-GB"/>
        </w:rPr>
        <w:t xml:space="preserve"> </w:t>
      </w:r>
      <w:proofErr w:type="spellStart"/>
      <w:r w:rsidR="00955EBF" w:rsidRPr="00F271FD">
        <w:rPr>
          <w:rFonts w:ascii="Times New Roman" w:eastAsia="Times New Roman" w:hAnsi="Times New Roman" w:cs="Times New Roman"/>
          <w:sz w:val="24"/>
          <w:szCs w:val="24"/>
          <w:lang w:eastAsia="en-GB"/>
        </w:rPr>
        <w:t>e.g</w:t>
      </w:r>
      <w:proofErr w:type="spellEnd"/>
      <w:r w:rsidR="00955EBF" w:rsidRPr="00F271FD">
        <w:rPr>
          <w:rFonts w:ascii="Times New Roman" w:eastAsia="Times New Roman" w:hAnsi="Times New Roman" w:cs="Times New Roman"/>
          <w:sz w:val="24"/>
          <w:szCs w:val="24"/>
          <w:lang w:eastAsia="en-GB"/>
        </w:rPr>
        <w:t xml:space="preserve"> </w:t>
      </w:r>
      <w:proofErr w:type="spellStart"/>
      <w:r w:rsidR="00955EBF" w:rsidRPr="00F271FD">
        <w:rPr>
          <w:rFonts w:ascii="Times New Roman" w:eastAsia="Times New Roman" w:hAnsi="Times New Roman" w:cs="Times New Roman"/>
          <w:sz w:val="24"/>
          <w:szCs w:val="24"/>
          <w:lang w:eastAsia="en-GB"/>
        </w:rPr>
        <w:t>brodifacoum</w:t>
      </w:r>
      <w:proofErr w:type="spellEnd"/>
      <w:r w:rsidR="00955EBF" w:rsidRPr="00F271FD">
        <w:rPr>
          <w:rFonts w:ascii="Times New Roman" w:eastAsia="Times New Roman" w:hAnsi="Times New Roman" w:cs="Times New Roman"/>
          <w:sz w:val="24"/>
          <w:szCs w:val="24"/>
          <w:lang w:eastAsia="en-GB"/>
        </w:rPr>
        <w:t xml:space="preserve">, cyanide, </w:t>
      </w:r>
      <w:proofErr w:type="spellStart"/>
      <w:r w:rsidR="00955EBF" w:rsidRPr="00F271FD">
        <w:rPr>
          <w:rFonts w:ascii="Times New Roman" w:eastAsia="Times New Roman" w:hAnsi="Times New Roman" w:cs="Times New Roman"/>
          <w:sz w:val="24"/>
          <w:szCs w:val="24"/>
          <w:lang w:eastAsia="en-GB"/>
        </w:rPr>
        <w:t>amatoxin</w:t>
      </w:r>
      <w:proofErr w:type="spellEnd"/>
    </w:p>
    <w:p w:rsidR="002C6AA6" w:rsidRPr="00F271FD" w:rsidRDefault="002C6AA6" w:rsidP="00F271FD">
      <w:pPr>
        <w:spacing w:line="360" w:lineRule="auto"/>
        <w:jc w:val="both"/>
        <w:rPr>
          <w:rFonts w:ascii="Times New Roman" w:hAnsi="Times New Roman" w:cs="Times New Roman"/>
          <w:sz w:val="24"/>
          <w:szCs w:val="24"/>
        </w:rPr>
      </w:pPr>
    </w:p>
    <w:p w:rsidR="002C6AA6" w:rsidRPr="00F271FD" w:rsidRDefault="002C6AA6" w:rsidP="00F271FD">
      <w:pPr>
        <w:spacing w:line="360" w:lineRule="auto"/>
        <w:rPr>
          <w:rFonts w:ascii="Times New Roman" w:hAnsi="Times New Roman" w:cs="Times New Roman"/>
          <w:sz w:val="24"/>
          <w:szCs w:val="24"/>
        </w:rPr>
      </w:pPr>
    </w:p>
    <w:p w:rsidR="00C01CB2" w:rsidRPr="00F271FD" w:rsidRDefault="00C01CB2" w:rsidP="00F271FD">
      <w:pPr>
        <w:pStyle w:val="ListParagraph"/>
        <w:spacing w:line="360" w:lineRule="auto"/>
        <w:rPr>
          <w:rFonts w:ascii="Times New Roman" w:hAnsi="Times New Roman" w:cs="Times New Roman"/>
          <w:sz w:val="24"/>
          <w:szCs w:val="24"/>
        </w:rPr>
      </w:pPr>
    </w:p>
    <w:p w:rsidR="00C01CB2" w:rsidRPr="00F271FD" w:rsidRDefault="00C01CB2" w:rsidP="00F271FD">
      <w:pPr>
        <w:spacing w:line="360" w:lineRule="auto"/>
        <w:rPr>
          <w:rFonts w:ascii="Times New Roman" w:hAnsi="Times New Roman" w:cs="Times New Roman"/>
          <w:sz w:val="24"/>
          <w:szCs w:val="24"/>
        </w:rPr>
      </w:pPr>
    </w:p>
    <w:p w:rsidR="009F7D7F" w:rsidRPr="00F271FD" w:rsidRDefault="00C01CB2" w:rsidP="00F271FD">
      <w:pPr>
        <w:pStyle w:val="ListParagraph"/>
        <w:numPr>
          <w:ilvl w:val="0"/>
          <w:numId w:val="4"/>
        </w:numPr>
        <w:spacing w:line="360" w:lineRule="auto"/>
        <w:ind w:left="142" w:hanging="426"/>
        <w:jc w:val="both"/>
        <w:rPr>
          <w:rFonts w:ascii="Times New Roman" w:hAnsi="Times New Roman" w:cs="Times New Roman"/>
          <w:sz w:val="24"/>
          <w:szCs w:val="24"/>
        </w:rPr>
      </w:pPr>
      <w:r w:rsidRPr="00F271FD">
        <w:rPr>
          <w:rFonts w:ascii="Times New Roman" w:hAnsi="Times New Roman" w:cs="Times New Roman"/>
          <w:sz w:val="24"/>
          <w:szCs w:val="24"/>
        </w:rPr>
        <w:lastRenderedPageBreak/>
        <w:t>Fate of a subs</w:t>
      </w:r>
      <w:r w:rsidR="00B61C8A" w:rsidRPr="00F271FD">
        <w:rPr>
          <w:rFonts w:ascii="Times New Roman" w:hAnsi="Times New Roman" w:cs="Times New Roman"/>
          <w:sz w:val="24"/>
          <w:szCs w:val="24"/>
        </w:rPr>
        <w:t xml:space="preserve">tance refers to the processes which occurs </w:t>
      </w:r>
      <w:r w:rsidRPr="00F271FD">
        <w:rPr>
          <w:rFonts w:ascii="Times New Roman" w:hAnsi="Times New Roman" w:cs="Times New Roman"/>
          <w:sz w:val="24"/>
          <w:szCs w:val="24"/>
        </w:rPr>
        <w:t>during the intake</w:t>
      </w:r>
      <w:r w:rsidR="004E41A4">
        <w:rPr>
          <w:rFonts w:ascii="Times New Roman" w:hAnsi="Times New Roman" w:cs="Times New Roman"/>
          <w:sz w:val="24"/>
          <w:szCs w:val="24"/>
        </w:rPr>
        <w:t xml:space="preserve"> of the substance until it gets to its site of action and leaves the body</w:t>
      </w:r>
      <w:r w:rsidRPr="00F271FD">
        <w:rPr>
          <w:rFonts w:ascii="Times New Roman" w:hAnsi="Times New Roman" w:cs="Times New Roman"/>
          <w:sz w:val="24"/>
          <w:szCs w:val="24"/>
        </w:rPr>
        <w:t xml:space="preserve"> </w:t>
      </w:r>
      <w:r w:rsidR="003551A1" w:rsidRPr="00F271FD">
        <w:rPr>
          <w:rFonts w:ascii="Times New Roman" w:hAnsi="Times New Roman" w:cs="Times New Roman"/>
          <w:sz w:val="24"/>
          <w:szCs w:val="24"/>
        </w:rPr>
        <w:t>i.e.</w:t>
      </w:r>
      <w:r w:rsidRPr="00F271FD">
        <w:rPr>
          <w:rFonts w:ascii="Times New Roman" w:hAnsi="Times New Roman" w:cs="Times New Roman"/>
          <w:sz w:val="24"/>
          <w:szCs w:val="24"/>
        </w:rPr>
        <w:t xml:space="preserve"> the entry in to the body, the absorption</w:t>
      </w:r>
      <w:r w:rsidR="00E24C1D" w:rsidRPr="00F271FD">
        <w:rPr>
          <w:rFonts w:ascii="Times New Roman" w:hAnsi="Times New Roman" w:cs="Times New Roman"/>
          <w:sz w:val="24"/>
          <w:szCs w:val="24"/>
        </w:rPr>
        <w:t>,</w:t>
      </w:r>
      <w:r w:rsidRPr="00F271FD">
        <w:rPr>
          <w:rFonts w:ascii="Times New Roman" w:hAnsi="Times New Roman" w:cs="Times New Roman"/>
          <w:sz w:val="24"/>
          <w:szCs w:val="24"/>
        </w:rPr>
        <w:t xml:space="preserve"> distribution and excretion of the substance</w:t>
      </w:r>
      <w:r w:rsidR="00E24C1D" w:rsidRPr="00F271FD">
        <w:rPr>
          <w:rFonts w:ascii="Times New Roman" w:hAnsi="Times New Roman" w:cs="Times New Roman"/>
          <w:sz w:val="24"/>
          <w:szCs w:val="24"/>
        </w:rPr>
        <w:t>.</w:t>
      </w:r>
    </w:p>
    <w:p w:rsidR="00E24C1D" w:rsidRPr="00F271FD" w:rsidRDefault="00E24C1D" w:rsidP="00F271FD">
      <w:pPr>
        <w:pStyle w:val="ListParagraph"/>
        <w:spacing w:line="360" w:lineRule="auto"/>
        <w:ind w:left="142"/>
        <w:jc w:val="both"/>
        <w:rPr>
          <w:rFonts w:ascii="Times New Roman" w:hAnsi="Times New Roman" w:cs="Times New Roman"/>
          <w:sz w:val="24"/>
          <w:szCs w:val="24"/>
        </w:rPr>
      </w:pPr>
      <w:r w:rsidRPr="00F271FD">
        <w:rPr>
          <w:rFonts w:ascii="Times New Roman" w:hAnsi="Times New Roman" w:cs="Times New Roman"/>
          <w:sz w:val="24"/>
          <w:szCs w:val="24"/>
        </w:rPr>
        <w:t>A hydrophobic</w:t>
      </w:r>
      <w:r w:rsidR="003551A1" w:rsidRPr="00F271FD">
        <w:rPr>
          <w:rFonts w:ascii="Times New Roman" w:hAnsi="Times New Roman" w:cs="Times New Roman"/>
          <w:sz w:val="24"/>
          <w:szCs w:val="24"/>
        </w:rPr>
        <w:t xml:space="preserve"> (water hating)</w:t>
      </w:r>
      <w:r w:rsidRPr="00F271FD">
        <w:rPr>
          <w:rFonts w:ascii="Times New Roman" w:hAnsi="Times New Roman" w:cs="Times New Roman"/>
          <w:sz w:val="24"/>
          <w:szCs w:val="24"/>
        </w:rPr>
        <w:t xml:space="preserve"> substance is an uncharged, non-polar substance, it is also known as lipophilic which means “lipid loving”, because of its lipid diffusing nature it can pass through the brain blood barrier and the brain uterine barrier. When a hydrophobic substance is administered orally it can be easily diffused into the biomemebranes as the biomembranes are made up of lipids so they pass directly into the cell, the more blood supply to the tissues the more the substance is distributed to the tissues. Lipophilic substances are excreted poorly as they are reabsorbed in the kidney, they get in the enterohepatic system, metabolized in the liver, excreted into bile and eliminated from the body.</w:t>
      </w:r>
    </w:p>
    <w:p w:rsidR="003551A1" w:rsidRPr="00F271FD" w:rsidRDefault="003551A1" w:rsidP="00F271FD">
      <w:pPr>
        <w:pStyle w:val="ListParagraph"/>
        <w:spacing w:line="360" w:lineRule="auto"/>
        <w:ind w:left="142"/>
        <w:jc w:val="both"/>
        <w:rPr>
          <w:rFonts w:ascii="Times New Roman" w:hAnsi="Times New Roman" w:cs="Times New Roman"/>
          <w:sz w:val="24"/>
          <w:szCs w:val="24"/>
        </w:rPr>
      </w:pPr>
    </w:p>
    <w:p w:rsidR="00E24C1D" w:rsidRPr="00F271FD" w:rsidRDefault="003551A1" w:rsidP="00F271FD">
      <w:pPr>
        <w:pStyle w:val="ListParagraph"/>
        <w:spacing w:line="360" w:lineRule="auto"/>
        <w:ind w:left="142"/>
        <w:jc w:val="both"/>
        <w:rPr>
          <w:rFonts w:ascii="Times New Roman" w:hAnsi="Times New Roman" w:cs="Times New Roman"/>
          <w:sz w:val="24"/>
          <w:szCs w:val="24"/>
        </w:rPr>
      </w:pPr>
      <w:r w:rsidRPr="00F271FD">
        <w:rPr>
          <w:rFonts w:ascii="Times New Roman" w:hAnsi="Times New Roman" w:cs="Times New Roman"/>
          <w:sz w:val="24"/>
          <w:szCs w:val="24"/>
        </w:rPr>
        <w:t xml:space="preserve">b. </w:t>
      </w:r>
      <w:r w:rsidR="00E24C1D" w:rsidRPr="00F271FD">
        <w:rPr>
          <w:rFonts w:ascii="Times New Roman" w:hAnsi="Times New Roman" w:cs="Times New Roman"/>
          <w:sz w:val="24"/>
          <w:szCs w:val="24"/>
        </w:rPr>
        <w:t xml:space="preserve">While a hydrophilic </w:t>
      </w:r>
      <w:r w:rsidRPr="00F271FD">
        <w:rPr>
          <w:rFonts w:ascii="Times New Roman" w:hAnsi="Times New Roman" w:cs="Times New Roman"/>
          <w:sz w:val="24"/>
          <w:szCs w:val="24"/>
        </w:rPr>
        <w:t xml:space="preserve">(water loving) </w:t>
      </w:r>
      <w:r w:rsidR="00E24C1D" w:rsidRPr="00F271FD">
        <w:rPr>
          <w:rFonts w:ascii="Times New Roman" w:hAnsi="Times New Roman" w:cs="Times New Roman"/>
          <w:sz w:val="24"/>
          <w:szCs w:val="24"/>
        </w:rPr>
        <w:t>substance is polar substance, it is a</w:t>
      </w:r>
      <w:r w:rsidRPr="00F271FD">
        <w:rPr>
          <w:rFonts w:ascii="Times New Roman" w:hAnsi="Times New Roman" w:cs="Times New Roman"/>
          <w:sz w:val="24"/>
          <w:szCs w:val="24"/>
        </w:rPr>
        <w:t xml:space="preserve">lso known as lipophobic “lipid hating”, it is aqueous diffusing. When a hydrophilic substance is administered orally, it is unable to diffuse into the cell membrane because it of its lipophobic nature. It is absorbed enterally into the portal circulation, transported to the liver via the blood stream. In the liver, the drugs are partially metabolized, this is known as the </w:t>
      </w:r>
      <w:r w:rsidRPr="003F3928">
        <w:rPr>
          <w:rFonts w:ascii="Times New Roman" w:hAnsi="Times New Roman" w:cs="Times New Roman"/>
          <w:b/>
          <w:sz w:val="24"/>
          <w:szCs w:val="24"/>
        </w:rPr>
        <w:t>first pass effect</w:t>
      </w:r>
      <w:r w:rsidRPr="00F271FD">
        <w:rPr>
          <w:rFonts w:ascii="Times New Roman" w:hAnsi="Times New Roman" w:cs="Times New Roman"/>
          <w:sz w:val="24"/>
          <w:szCs w:val="24"/>
        </w:rPr>
        <w:t xml:space="preserve">, it is usually done so the substance can be converted to its pharmacologically active form. As part of biotransformation, drug molecules in the liver are either conjugated and excreted via the bile or converted a less lipophilic form and excreted by the kidney. </w:t>
      </w:r>
    </w:p>
    <w:p w:rsidR="009F7D7F" w:rsidRPr="00F271FD" w:rsidRDefault="009F7D7F" w:rsidP="00F271FD">
      <w:pPr>
        <w:spacing w:line="360" w:lineRule="auto"/>
        <w:jc w:val="both"/>
        <w:rPr>
          <w:rFonts w:ascii="Times New Roman" w:hAnsi="Times New Roman" w:cs="Times New Roman"/>
          <w:sz w:val="24"/>
          <w:szCs w:val="24"/>
        </w:rPr>
      </w:pPr>
    </w:p>
    <w:p w:rsidR="009F7D7F" w:rsidRPr="00F271FD" w:rsidRDefault="009F7D7F" w:rsidP="00F271FD">
      <w:pPr>
        <w:spacing w:line="360" w:lineRule="auto"/>
        <w:rPr>
          <w:rFonts w:ascii="Times New Roman" w:hAnsi="Times New Roman" w:cs="Times New Roman"/>
          <w:sz w:val="24"/>
          <w:szCs w:val="24"/>
        </w:rPr>
      </w:pPr>
    </w:p>
    <w:p w:rsidR="009F7D7F" w:rsidRPr="00F271FD" w:rsidRDefault="009F7D7F" w:rsidP="00F271FD">
      <w:pPr>
        <w:spacing w:line="360" w:lineRule="auto"/>
        <w:rPr>
          <w:rFonts w:ascii="Times New Roman" w:hAnsi="Times New Roman" w:cs="Times New Roman"/>
          <w:sz w:val="24"/>
          <w:szCs w:val="24"/>
        </w:rPr>
      </w:pPr>
    </w:p>
    <w:p w:rsidR="009F7D7F" w:rsidRPr="00F271FD" w:rsidRDefault="009F7D7F" w:rsidP="00F271FD">
      <w:pPr>
        <w:spacing w:line="360" w:lineRule="auto"/>
        <w:rPr>
          <w:rFonts w:ascii="Times New Roman" w:hAnsi="Times New Roman" w:cs="Times New Roman"/>
          <w:sz w:val="24"/>
          <w:szCs w:val="24"/>
        </w:rPr>
      </w:pPr>
    </w:p>
    <w:p w:rsidR="009F7D7F" w:rsidRPr="00F271FD" w:rsidRDefault="009F7D7F" w:rsidP="00F271FD">
      <w:pPr>
        <w:spacing w:line="360" w:lineRule="auto"/>
        <w:rPr>
          <w:rFonts w:ascii="Times New Roman" w:hAnsi="Times New Roman" w:cs="Times New Roman"/>
          <w:sz w:val="24"/>
          <w:szCs w:val="24"/>
        </w:rPr>
      </w:pPr>
    </w:p>
    <w:p w:rsidR="009F7D7F" w:rsidRPr="00F271FD" w:rsidRDefault="009F7D7F" w:rsidP="00F271FD">
      <w:pPr>
        <w:spacing w:line="360" w:lineRule="auto"/>
        <w:rPr>
          <w:rFonts w:ascii="Times New Roman" w:hAnsi="Times New Roman" w:cs="Times New Roman"/>
          <w:sz w:val="24"/>
          <w:szCs w:val="24"/>
        </w:rPr>
      </w:pPr>
    </w:p>
    <w:p w:rsidR="009F7D7F" w:rsidRPr="00F271FD" w:rsidRDefault="009F7D7F" w:rsidP="00F271FD">
      <w:pPr>
        <w:spacing w:line="360" w:lineRule="auto"/>
        <w:rPr>
          <w:rFonts w:ascii="Times New Roman" w:hAnsi="Times New Roman" w:cs="Times New Roman"/>
          <w:sz w:val="24"/>
          <w:szCs w:val="24"/>
        </w:rPr>
      </w:pPr>
    </w:p>
    <w:p w:rsidR="009F7D7F" w:rsidRPr="00F271FD" w:rsidRDefault="009F7D7F" w:rsidP="00F271FD">
      <w:pPr>
        <w:spacing w:line="360" w:lineRule="auto"/>
        <w:rPr>
          <w:rFonts w:ascii="Times New Roman" w:hAnsi="Times New Roman" w:cs="Times New Roman"/>
          <w:sz w:val="24"/>
          <w:szCs w:val="24"/>
        </w:rPr>
      </w:pPr>
    </w:p>
    <w:p w:rsidR="009F7D7F" w:rsidRPr="00F271FD" w:rsidRDefault="009F7D7F" w:rsidP="00F271FD">
      <w:pPr>
        <w:spacing w:line="360" w:lineRule="auto"/>
        <w:rPr>
          <w:rFonts w:ascii="Times New Roman" w:hAnsi="Times New Roman" w:cs="Times New Roman"/>
          <w:sz w:val="24"/>
          <w:szCs w:val="24"/>
        </w:rPr>
      </w:pPr>
    </w:p>
    <w:p w:rsidR="002C6AA6" w:rsidRPr="00F271FD" w:rsidRDefault="002C6AA6" w:rsidP="00F271FD">
      <w:pPr>
        <w:spacing w:line="360" w:lineRule="auto"/>
        <w:rPr>
          <w:rFonts w:ascii="Times New Roman" w:hAnsi="Times New Roman" w:cs="Times New Roman"/>
          <w:sz w:val="24"/>
          <w:szCs w:val="24"/>
        </w:rPr>
      </w:pPr>
    </w:p>
    <w:p w:rsidR="002C6AA6" w:rsidRPr="00F271FD" w:rsidRDefault="002C6AA6" w:rsidP="00F271FD">
      <w:pPr>
        <w:pStyle w:val="ListParagraph"/>
        <w:numPr>
          <w:ilvl w:val="0"/>
          <w:numId w:val="4"/>
        </w:numPr>
        <w:spacing w:line="360" w:lineRule="auto"/>
        <w:ind w:left="0"/>
        <w:rPr>
          <w:rFonts w:ascii="Times New Roman" w:hAnsi="Times New Roman" w:cs="Times New Roman"/>
          <w:color w:val="242424"/>
          <w:sz w:val="24"/>
          <w:szCs w:val="24"/>
          <w:shd w:val="clear" w:color="auto" w:fill="FFFFFF"/>
        </w:rPr>
      </w:pPr>
      <w:r w:rsidRPr="00F271FD">
        <w:rPr>
          <w:rFonts w:ascii="Times New Roman" w:hAnsi="Times New Roman" w:cs="Times New Roman"/>
          <w:color w:val="242424"/>
          <w:sz w:val="24"/>
          <w:szCs w:val="24"/>
          <w:shd w:val="clear" w:color="auto" w:fill="FFFFFF"/>
        </w:rPr>
        <w:lastRenderedPageBreak/>
        <w:t>An antidote is a drug, chelating substance, or a chemical that counteracts (neutralizes) the effects of another drug or a poison.</w:t>
      </w:r>
    </w:p>
    <w:p w:rsidR="007042AB" w:rsidRPr="00F271FD" w:rsidRDefault="007042AB" w:rsidP="00F271FD">
      <w:pPr>
        <w:pStyle w:val="ListParagraph"/>
        <w:spacing w:line="360" w:lineRule="auto"/>
        <w:ind w:left="0"/>
        <w:rPr>
          <w:rFonts w:ascii="Times New Roman" w:hAnsi="Times New Roman" w:cs="Times New Roman"/>
          <w:color w:val="242424"/>
          <w:sz w:val="24"/>
          <w:szCs w:val="24"/>
          <w:shd w:val="clear" w:color="auto" w:fill="FFFFFF"/>
        </w:rPr>
      </w:pPr>
      <w:r w:rsidRPr="00F271FD">
        <w:rPr>
          <w:rFonts w:ascii="Times New Roman" w:hAnsi="Times New Roman" w:cs="Times New Roman"/>
          <w:color w:val="242424"/>
          <w:sz w:val="24"/>
          <w:szCs w:val="24"/>
          <w:shd w:val="clear" w:color="auto" w:fill="FFFFFF"/>
        </w:rPr>
        <w:t>There are hundreds of different antidotes; however, some can only counteract one drug, while others (such as charcoal) may be helpful in reducing the toxicity of other medications. Most antidotes are not 100 percent effective and even though an antidote has been given, fatalities</w:t>
      </w:r>
      <w:r w:rsidR="00172CCE" w:rsidRPr="00F271FD">
        <w:rPr>
          <w:rFonts w:ascii="Times New Roman" w:hAnsi="Times New Roman" w:cs="Times New Roman"/>
          <w:color w:val="242424"/>
          <w:sz w:val="24"/>
          <w:szCs w:val="24"/>
          <w:shd w:val="clear" w:color="auto" w:fill="FFFFFF"/>
        </w:rPr>
        <w:t xml:space="preserve"> can still occur. Some poisons and their antidote</w:t>
      </w:r>
      <w:r w:rsidRPr="00F271FD">
        <w:rPr>
          <w:rFonts w:ascii="Times New Roman" w:hAnsi="Times New Roman" w:cs="Times New Roman"/>
          <w:color w:val="242424"/>
          <w:sz w:val="24"/>
          <w:szCs w:val="24"/>
          <w:shd w:val="clear" w:color="auto" w:fill="FFFFFF"/>
        </w:rPr>
        <w:t xml:space="preserve"> examples include:</w:t>
      </w:r>
    </w:p>
    <w:p w:rsidR="002C6AA6" w:rsidRPr="00F271FD" w:rsidRDefault="002C6AA6" w:rsidP="00F271FD">
      <w:pPr>
        <w:spacing w:line="360" w:lineRule="auto"/>
        <w:rPr>
          <w:rFonts w:ascii="Times New Roman" w:hAnsi="Times New Roman" w:cs="Times New Roman"/>
          <w:sz w:val="24"/>
          <w:szCs w:val="24"/>
        </w:rPr>
      </w:pPr>
    </w:p>
    <w:tbl>
      <w:tblPr>
        <w:tblW w:w="11161" w:type="dxa"/>
        <w:tblInd w:w="-1072" w:type="dxa"/>
        <w:tblLook w:val="04A0" w:firstRow="1" w:lastRow="0" w:firstColumn="1" w:lastColumn="0" w:noHBand="0" w:noVBand="1"/>
      </w:tblPr>
      <w:tblGrid>
        <w:gridCol w:w="846"/>
        <w:gridCol w:w="3580"/>
        <w:gridCol w:w="5775"/>
        <w:gridCol w:w="960"/>
      </w:tblGrid>
      <w:tr w:rsidR="00C72270" w:rsidRPr="00F271FD" w:rsidTr="00335F96">
        <w:trPr>
          <w:trHeight w:val="315"/>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C72270" w:rsidP="00F271FD">
            <w:pPr>
              <w:spacing w:after="0" w:line="360" w:lineRule="auto"/>
              <w:ind w:firstLineChars="100" w:firstLine="240"/>
              <w:rPr>
                <w:rFonts w:ascii="Times New Roman" w:eastAsia="Times New Roman" w:hAnsi="Times New Roman" w:cs="Times New Roman"/>
                <w:b/>
                <w:bCs/>
                <w:color w:val="000000"/>
                <w:sz w:val="24"/>
                <w:szCs w:val="24"/>
                <w:lang w:eastAsia="en-GB"/>
              </w:rPr>
            </w:pPr>
            <w:r w:rsidRPr="00F271FD">
              <w:rPr>
                <w:rFonts w:ascii="Times New Roman" w:eastAsia="Times New Roman" w:hAnsi="Times New Roman" w:cs="Times New Roman"/>
                <w:b/>
                <w:bCs/>
                <w:color w:val="000000"/>
                <w:sz w:val="24"/>
                <w:szCs w:val="24"/>
                <w:lang w:eastAsia="en-GB"/>
              </w:rPr>
              <w:t>S/N</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335F96" w:rsidP="00F271FD">
            <w:pPr>
              <w:spacing w:after="0" w:line="360" w:lineRule="auto"/>
              <w:ind w:firstLineChars="100" w:firstLine="240"/>
              <w:rPr>
                <w:rFonts w:ascii="Times New Roman" w:eastAsia="Times New Roman" w:hAnsi="Times New Roman" w:cs="Times New Roman"/>
                <w:b/>
                <w:bCs/>
                <w:color w:val="000000"/>
                <w:sz w:val="24"/>
                <w:szCs w:val="24"/>
                <w:lang w:eastAsia="en-GB"/>
              </w:rPr>
            </w:pPr>
            <w:r w:rsidRPr="00F271FD">
              <w:rPr>
                <w:rFonts w:ascii="Times New Roman" w:eastAsia="Times New Roman" w:hAnsi="Times New Roman" w:cs="Times New Roman"/>
                <w:b/>
                <w:bCs/>
                <w:color w:val="000000"/>
                <w:sz w:val="24"/>
                <w:szCs w:val="24"/>
                <w:lang w:eastAsia="en-GB"/>
              </w:rPr>
              <w:t>Poisons</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b/>
                <w:bCs/>
                <w:color w:val="000000"/>
                <w:sz w:val="24"/>
                <w:szCs w:val="24"/>
                <w:lang w:eastAsia="en-GB"/>
              </w:rPr>
            </w:pPr>
            <w:r w:rsidRPr="00C72270">
              <w:rPr>
                <w:rFonts w:ascii="Times New Roman" w:eastAsia="Times New Roman" w:hAnsi="Times New Roman" w:cs="Times New Roman"/>
                <w:b/>
                <w:bCs/>
                <w:color w:val="000000"/>
                <w:sz w:val="24"/>
                <w:szCs w:val="24"/>
                <w:lang w:eastAsia="en-GB"/>
              </w:rPr>
              <w:t>Antidote</w:t>
            </w:r>
            <w:r w:rsidR="00335F96" w:rsidRPr="00F271FD">
              <w:rPr>
                <w:rFonts w:ascii="Times New Roman" w:eastAsia="Times New Roman" w:hAnsi="Times New Roman" w:cs="Times New Roman"/>
                <w:b/>
                <w:bCs/>
                <w:color w:val="000000"/>
                <w:sz w:val="24"/>
                <w:szCs w:val="24"/>
                <w:lang w:eastAsia="en-GB"/>
              </w:rPr>
              <w:t>s</w:t>
            </w:r>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b/>
                <w:bCs/>
                <w:color w:val="000000"/>
                <w:sz w:val="24"/>
                <w:szCs w:val="24"/>
                <w:lang w:eastAsia="en-GB"/>
              </w:rPr>
            </w:pPr>
          </w:p>
        </w:tc>
      </w:tr>
      <w:tr w:rsidR="00C72270" w:rsidRPr="00F271FD" w:rsidTr="00335F96">
        <w:trPr>
          <w:trHeight w:val="550"/>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F271FD">
              <w:rPr>
                <w:rFonts w:ascii="Times New Roman" w:eastAsia="Times New Roman" w:hAnsi="Times New Roman" w:cs="Times New Roman"/>
                <w:color w:val="000000"/>
                <w:sz w:val="24"/>
                <w:szCs w:val="24"/>
                <w:lang w:eastAsia="en-GB"/>
              </w:rPr>
              <w:t>1.</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Benzodiazepines</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Flumazenil</w:t>
            </w:r>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p>
        </w:tc>
      </w:tr>
      <w:tr w:rsidR="00C72270" w:rsidRPr="00F271FD" w:rsidTr="00335F96">
        <w:trPr>
          <w:trHeight w:val="345"/>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F271FD">
              <w:rPr>
                <w:rFonts w:ascii="Times New Roman" w:eastAsia="Times New Roman" w:hAnsi="Times New Roman" w:cs="Times New Roman"/>
                <w:color w:val="000000"/>
                <w:sz w:val="24"/>
                <w:szCs w:val="24"/>
                <w:lang w:eastAsia="en-GB"/>
              </w:rPr>
              <w:t>2.</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Bupivacaine</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proofErr w:type="spellStart"/>
            <w:r w:rsidRPr="00C72270">
              <w:rPr>
                <w:rFonts w:ascii="Times New Roman" w:eastAsia="Times New Roman" w:hAnsi="Times New Roman" w:cs="Times New Roman"/>
                <w:color w:val="000000"/>
                <w:sz w:val="24"/>
                <w:szCs w:val="24"/>
                <w:lang w:eastAsia="en-GB"/>
              </w:rPr>
              <w:t>Intralipid</w:t>
            </w:r>
            <w:proofErr w:type="spellEnd"/>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p>
        </w:tc>
      </w:tr>
      <w:tr w:rsidR="00C72270" w:rsidRPr="00F271FD" w:rsidTr="00335F96">
        <w:trPr>
          <w:trHeight w:val="315"/>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F271FD">
              <w:rPr>
                <w:rFonts w:ascii="Times New Roman" w:eastAsia="Times New Roman" w:hAnsi="Times New Roman" w:cs="Times New Roman"/>
                <w:color w:val="000000"/>
                <w:sz w:val="24"/>
                <w:szCs w:val="24"/>
                <w:lang w:eastAsia="en-GB"/>
              </w:rPr>
              <w:t>3.</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Cyanide</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proofErr w:type="spellStart"/>
            <w:r w:rsidRPr="00C72270">
              <w:rPr>
                <w:rFonts w:ascii="Times New Roman" w:eastAsia="Times New Roman" w:hAnsi="Times New Roman" w:cs="Times New Roman"/>
                <w:color w:val="000000"/>
                <w:sz w:val="24"/>
                <w:szCs w:val="24"/>
                <w:lang w:eastAsia="en-GB"/>
              </w:rPr>
              <w:t>Cyanocbalamin</w:t>
            </w:r>
            <w:proofErr w:type="spellEnd"/>
            <w:r w:rsidRPr="00C72270">
              <w:rPr>
                <w:rFonts w:ascii="Times New Roman" w:eastAsia="Times New Roman" w:hAnsi="Times New Roman" w:cs="Times New Roman"/>
                <w:color w:val="000000"/>
                <w:sz w:val="24"/>
                <w:szCs w:val="24"/>
                <w:lang w:eastAsia="en-GB"/>
              </w:rPr>
              <w:t xml:space="preserve">/ Sodium </w:t>
            </w:r>
            <w:proofErr w:type="spellStart"/>
            <w:r w:rsidRPr="00C72270">
              <w:rPr>
                <w:rFonts w:ascii="Times New Roman" w:eastAsia="Times New Roman" w:hAnsi="Times New Roman" w:cs="Times New Roman"/>
                <w:color w:val="000000"/>
                <w:sz w:val="24"/>
                <w:szCs w:val="24"/>
                <w:lang w:eastAsia="en-GB"/>
              </w:rPr>
              <w:t>thiosulphate</w:t>
            </w:r>
            <w:proofErr w:type="spellEnd"/>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p>
        </w:tc>
      </w:tr>
      <w:tr w:rsidR="00C72270" w:rsidRPr="00F271FD" w:rsidTr="00335F96">
        <w:trPr>
          <w:trHeight w:val="315"/>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F271FD">
              <w:rPr>
                <w:rFonts w:ascii="Times New Roman" w:eastAsia="Times New Roman" w:hAnsi="Times New Roman" w:cs="Times New Roman"/>
                <w:color w:val="000000"/>
                <w:sz w:val="24"/>
                <w:szCs w:val="24"/>
                <w:lang w:eastAsia="en-GB"/>
              </w:rPr>
              <w:t>4.</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Digoxin</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Fab</w:t>
            </w:r>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p>
        </w:tc>
      </w:tr>
      <w:tr w:rsidR="00C72270" w:rsidRPr="00F271FD" w:rsidTr="00335F96">
        <w:trPr>
          <w:trHeight w:val="315"/>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F271FD">
              <w:rPr>
                <w:rFonts w:ascii="Times New Roman" w:eastAsia="Times New Roman" w:hAnsi="Times New Roman" w:cs="Times New Roman"/>
                <w:color w:val="000000"/>
                <w:sz w:val="24"/>
                <w:szCs w:val="24"/>
                <w:lang w:eastAsia="en-GB"/>
              </w:rPr>
              <w:t>5.</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Ethylene glycol</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 xml:space="preserve">Ethyl alcohol, </w:t>
            </w:r>
            <w:proofErr w:type="spellStart"/>
            <w:r w:rsidRPr="00C72270">
              <w:rPr>
                <w:rFonts w:ascii="Times New Roman" w:eastAsia="Times New Roman" w:hAnsi="Times New Roman" w:cs="Times New Roman"/>
                <w:color w:val="000000"/>
                <w:sz w:val="24"/>
                <w:szCs w:val="24"/>
                <w:lang w:eastAsia="en-GB"/>
              </w:rPr>
              <w:t>Fomepizole</w:t>
            </w:r>
            <w:proofErr w:type="spellEnd"/>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p>
        </w:tc>
      </w:tr>
      <w:tr w:rsidR="00C72270" w:rsidRPr="00F271FD" w:rsidTr="00335F96">
        <w:trPr>
          <w:trHeight w:val="315"/>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F271FD">
              <w:rPr>
                <w:rFonts w:ascii="Times New Roman" w:eastAsia="Times New Roman" w:hAnsi="Times New Roman" w:cs="Times New Roman"/>
                <w:color w:val="000000"/>
                <w:sz w:val="24"/>
                <w:szCs w:val="24"/>
                <w:lang w:eastAsia="en-GB"/>
              </w:rPr>
              <w:t>6.</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Isoniazid</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Pyridoxine</w:t>
            </w:r>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p>
        </w:tc>
      </w:tr>
      <w:tr w:rsidR="00C72270" w:rsidRPr="00F271FD" w:rsidTr="00335F96">
        <w:trPr>
          <w:trHeight w:val="315"/>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F271FD">
              <w:rPr>
                <w:rFonts w:ascii="Times New Roman" w:eastAsia="Times New Roman" w:hAnsi="Times New Roman" w:cs="Times New Roman"/>
                <w:color w:val="000000"/>
                <w:sz w:val="24"/>
                <w:szCs w:val="24"/>
                <w:lang w:eastAsia="en-GB"/>
              </w:rPr>
              <w:t>7.</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Methanol</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 xml:space="preserve">Ethyl alcohol, </w:t>
            </w:r>
            <w:proofErr w:type="spellStart"/>
            <w:r w:rsidRPr="00C72270">
              <w:rPr>
                <w:rFonts w:ascii="Times New Roman" w:eastAsia="Times New Roman" w:hAnsi="Times New Roman" w:cs="Times New Roman"/>
                <w:color w:val="000000"/>
                <w:sz w:val="24"/>
                <w:szCs w:val="24"/>
                <w:lang w:eastAsia="en-GB"/>
              </w:rPr>
              <w:t>Fomepizole</w:t>
            </w:r>
            <w:proofErr w:type="spellEnd"/>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p>
        </w:tc>
      </w:tr>
      <w:tr w:rsidR="00C72270" w:rsidRPr="00F271FD" w:rsidTr="00335F96">
        <w:trPr>
          <w:trHeight w:val="315"/>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F271FD">
              <w:rPr>
                <w:rFonts w:ascii="Times New Roman" w:eastAsia="Times New Roman" w:hAnsi="Times New Roman" w:cs="Times New Roman"/>
                <w:color w:val="000000"/>
                <w:sz w:val="24"/>
                <w:szCs w:val="24"/>
                <w:lang w:eastAsia="en-GB"/>
              </w:rPr>
              <w:t>8.</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Organophosphate</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 xml:space="preserve">Atropine, </w:t>
            </w:r>
            <w:proofErr w:type="spellStart"/>
            <w:r w:rsidRPr="00C72270">
              <w:rPr>
                <w:rFonts w:ascii="Times New Roman" w:eastAsia="Times New Roman" w:hAnsi="Times New Roman" w:cs="Times New Roman"/>
                <w:color w:val="000000"/>
                <w:sz w:val="24"/>
                <w:szCs w:val="24"/>
                <w:lang w:eastAsia="en-GB"/>
              </w:rPr>
              <w:t>pralidoxime</w:t>
            </w:r>
            <w:proofErr w:type="spellEnd"/>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p>
        </w:tc>
      </w:tr>
      <w:tr w:rsidR="00C72270" w:rsidRPr="00F271FD" w:rsidTr="00335F96">
        <w:trPr>
          <w:trHeight w:val="315"/>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F271FD">
              <w:rPr>
                <w:rFonts w:ascii="Times New Roman" w:eastAsia="Times New Roman" w:hAnsi="Times New Roman" w:cs="Times New Roman"/>
                <w:color w:val="000000"/>
                <w:sz w:val="24"/>
                <w:szCs w:val="24"/>
                <w:lang w:eastAsia="en-GB"/>
              </w:rPr>
              <w:t>9.</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Opiates</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Naloxone</w:t>
            </w:r>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p>
        </w:tc>
      </w:tr>
      <w:tr w:rsidR="00C72270" w:rsidRPr="00F271FD" w:rsidTr="00335F96">
        <w:trPr>
          <w:trHeight w:val="315"/>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F271FD">
              <w:rPr>
                <w:rFonts w:ascii="Times New Roman" w:eastAsia="Times New Roman" w:hAnsi="Times New Roman" w:cs="Times New Roman"/>
                <w:color w:val="000000"/>
                <w:sz w:val="24"/>
                <w:szCs w:val="24"/>
                <w:lang w:eastAsia="en-GB"/>
              </w:rPr>
              <w:t>10</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Lead</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proofErr w:type="spellStart"/>
            <w:r w:rsidRPr="00C72270">
              <w:rPr>
                <w:rFonts w:ascii="Times New Roman" w:eastAsia="Times New Roman" w:hAnsi="Times New Roman" w:cs="Times New Roman"/>
                <w:color w:val="000000"/>
                <w:sz w:val="24"/>
                <w:szCs w:val="24"/>
                <w:lang w:eastAsia="en-GB"/>
              </w:rPr>
              <w:t>Dimercaprol</w:t>
            </w:r>
            <w:proofErr w:type="spellEnd"/>
            <w:r w:rsidRPr="00C72270">
              <w:rPr>
                <w:rFonts w:ascii="Times New Roman" w:eastAsia="Times New Roman" w:hAnsi="Times New Roman" w:cs="Times New Roman"/>
                <w:color w:val="000000"/>
                <w:sz w:val="24"/>
                <w:szCs w:val="24"/>
                <w:lang w:eastAsia="en-GB"/>
              </w:rPr>
              <w:t>, BAL</w:t>
            </w:r>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p>
        </w:tc>
      </w:tr>
      <w:tr w:rsidR="00C72270" w:rsidRPr="00F271FD" w:rsidTr="00335F96">
        <w:trPr>
          <w:trHeight w:val="315"/>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F271FD">
              <w:rPr>
                <w:rFonts w:ascii="Times New Roman" w:eastAsia="Times New Roman" w:hAnsi="Times New Roman" w:cs="Times New Roman"/>
                <w:color w:val="000000"/>
                <w:sz w:val="24"/>
                <w:szCs w:val="24"/>
                <w:lang w:eastAsia="en-GB"/>
              </w:rPr>
              <w:t>11.</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Valproate</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Carnitine</w:t>
            </w:r>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p>
        </w:tc>
      </w:tr>
      <w:tr w:rsidR="00C72270" w:rsidRPr="00F271FD" w:rsidTr="00335F96">
        <w:trPr>
          <w:trHeight w:val="315"/>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F271FD">
              <w:rPr>
                <w:rFonts w:ascii="Times New Roman" w:eastAsia="Times New Roman" w:hAnsi="Times New Roman" w:cs="Times New Roman"/>
                <w:color w:val="000000"/>
                <w:sz w:val="24"/>
                <w:szCs w:val="24"/>
                <w:lang w:eastAsia="en-GB"/>
              </w:rPr>
              <w:t>12.</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Warfarin</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r w:rsidRPr="00C72270">
              <w:rPr>
                <w:rFonts w:ascii="Times New Roman" w:eastAsia="Times New Roman" w:hAnsi="Times New Roman" w:cs="Times New Roman"/>
                <w:color w:val="000000"/>
                <w:sz w:val="24"/>
                <w:szCs w:val="24"/>
                <w:lang w:eastAsia="en-GB"/>
              </w:rPr>
              <w:t>Vitamin K</w:t>
            </w:r>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color w:val="000000"/>
                <w:sz w:val="24"/>
                <w:szCs w:val="24"/>
                <w:lang w:eastAsia="en-GB"/>
              </w:rPr>
            </w:pPr>
          </w:p>
        </w:tc>
      </w:tr>
      <w:tr w:rsidR="00C72270" w:rsidRPr="00F271FD" w:rsidTr="00335F96">
        <w:trPr>
          <w:trHeight w:val="300"/>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F271FD">
              <w:rPr>
                <w:rFonts w:ascii="Times New Roman" w:eastAsia="Times New Roman" w:hAnsi="Times New Roman" w:cs="Times New Roman"/>
                <w:iCs/>
                <w:color w:val="000000"/>
                <w:sz w:val="24"/>
                <w:szCs w:val="24"/>
                <w:lang w:eastAsia="en-GB"/>
              </w:rPr>
              <w:t>13.</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C72270">
              <w:rPr>
                <w:rFonts w:ascii="Times New Roman" w:eastAsia="Times New Roman" w:hAnsi="Times New Roman" w:cs="Times New Roman"/>
                <w:iCs/>
                <w:color w:val="000000"/>
                <w:sz w:val="24"/>
                <w:szCs w:val="24"/>
                <w:lang w:eastAsia="en-GB"/>
              </w:rPr>
              <w:t>Clonidine</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C72270">
              <w:rPr>
                <w:rFonts w:ascii="Times New Roman" w:eastAsia="Times New Roman" w:hAnsi="Times New Roman" w:cs="Times New Roman"/>
                <w:iCs/>
                <w:color w:val="000000"/>
                <w:sz w:val="24"/>
                <w:szCs w:val="24"/>
                <w:lang w:eastAsia="en-GB"/>
              </w:rPr>
              <w:t>Naloxone</w:t>
            </w:r>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p>
        </w:tc>
      </w:tr>
      <w:tr w:rsidR="00C72270" w:rsidRPr="00F271FD" w:rsidTr="00335F96">
        <w:trPr>
          <w:trHeight w:val="300"/>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F271FD">
              <w:rPr>
                <w:rFonts w:ascii="Times New Roman" w:eastAsia="Times New Roman" w:hAnsi="Times New Roman" w:cs="Times New Roman"/>
                <w:iCs/>
                <w:color w:val="000000"/>
                <w:sz w:val="24"/>
                <w:szCs w:val="24"/>
                <w:lang w:eastAsia="en-GB"/>
              </w:rPr>
              <w:t>14.</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C72270">
              <w:rPr>
                <w:rFonts w:ascii="Times New Roman" w:eastAsia="Times New Roman" w:hAnsi="Times New Roman" w:cs="Times New Roman"/>
                <w:iCs/>
                <w:color w:val="000000"/>
                <w:sz w:val="24"/>
                <w:szCs w:val="24"/>
                <w:lang w:eastAsia="en-GB"/>
              </w:rPr>
              <w:t>Magnesium</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C72270">
              <w:rPr>
                <w:rFonts w:ascii="Times New Roman" w:eastAsia="Times New Roman" w:hAnsi="Times New Roman" w:cs="Times New Roman"/>
                <w:iCs/>
                <w:color w:val="000000"/>
                <w:sz w:val="24"/>
                <w:szCs w:val="24"/>
                <w:lang w:eastAsia="en-GB"/>
              </w:rPr>
              <w:t>Calcium</w:t>
            </w:r>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p>
        </w:tc>
      </w:tr>
      <w:tr w:rsidR="00C72270" w:rsidRPr="00F271FD" w:rsidTr="00335F96">
        <w:trPr>
          <w:trHeight w:val="300"/>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F271FD">
              <w:rPr>
                <w:rFonts w:ascii="Times New Roman" w:eastAsia="Times New Roman" w:hAnsi="Times New Roman" w:cs="Times New Roman"/>
                <w:iCs/>
                <w:color w:val="000000"/>
                <w:sz w:val="24"/>
                <w:szCs w:val="24"/>
                <w:lang w:eastAsia="en-GB"/>
              </w:rPr>
              <w:t>15.</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C72270">
              <w:rPr>
                <w:rFonts w:ascii="Times New Roman" w:eastAsia="Times New Roman" w:hAnsi="Times New Roman" w:cs="Times New Roman"/>
                <w:iCs/>
                <w:color w:val="000000"/>
                <w:sz w:val="24"/>
                <w:szCs w:val="24"/>
                <w:lang w:eastAsia="en-GB"/>
              </w:rPr>
              <w:t>Methotrexate</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proofErr w:type="spellStart"/>
            <w:r w:rsidRPr="00C72270">
              <w:rPr>
                <w:rFonts w:ascii="Times New Roman" w:eastAsia="Times New Roman" w:hAnsi="Times New Roman" w:cs="Times New Roman"/>
                <w:iCs/>
                <w:color w:val="000000"/>
                <w:sz w:val="24"/>
                <w:szCs w:val="24"/>
                <w:lang w:eastAsia="en-GB"/>
              </w:rPr>
              <w:t>Folinic</w:t>
            </w:r>
            <w:proofErr w:type="spellEnd"/>
            <w:r w:rsidRPr="00C72270">
              <w:rPr>
                <w:rFonts w:ascii="Times New Roman" w:eastAsia="Times New Roman" w:hAnsi="Times New Roman" w:cs="Times New Roman"/>
                <w:iCs/>
                <w:color w:val="000000"/>
                <w:sz w:val="24"/>
                <w:szCs w:val="24"/>
                <w:lang w:eastAsia="en-GB"/>
              </w:rPr>
              <w:t xml:space="preserve"> acid</w:t>
            </w:r>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p>
        </w:tc>
      </w:tr>
      <w:tr w:rsidR="00C72270" w:rsidRPr="00F271FD" w:rsidTr="00335F96">
        <w:trPr>
          <w:trHeight w:val="300"/>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F271FD">
              <w:rPr>
                <w:rFonts w:ascii="Times New Roman" w:eastAsia="Times New Roman" w:hAnsi="Times New Roman" w:cs="Times New Roman"/>
                <w:iCs/>
                <w:color w:val="000000"/>
                <w:sz w:val="24"/>
                <w:szCs w:val="24"/>
                <w:lang w:eastAsia="en-GB"/>
              </w:rPr>
              <w:t>16.</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proofErr w:type="spellStart"/>
            <w:r w:rsidRPr="00C72270">
              <w:rPr>
                <w:rFonts w:ascii="Times New Roman" w:eastAsia="Times New Roman" w:hAnsi="Times New Roman" w:cs="Times New Roman"/>
                <w:iCs/>
                <w:color w:val="000000"/>
                <w:sz w:val="24"/>
                <w:szCs w:val="24"/>
                <w:lang w:eastAsia="en-GB"/>
              </w:rPr>
              <w:t>Antimuscarinic</w:t>
            </w:r>
            <w:proofErr w:type="spellEnd"/>
            <w:r w:rsidRPr="00C72270">
              <w:rPr>
                <w:rFonts w:ascii="Times New Roman" w:eastAsia="Times New Roman" w:hAnsi="Times New Roman" w:cs="Times New Roman"/>
                <w:iCs/>
                <w:color w:val="000000"/>
                <w:sz w:val="24"/>
                <w:szCs w:val="24"/>
                <w:lang w:eastAsia="en-GB"/>
              </w:rPr>
              <w:t xml:space="preserve"> agents</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proofErr w:type="spellStart"/>
            <w:r w:rsidRPr="00C72270">
              <w:rPr>
                <w:rFonts w:ascii="Times New Roman" w:eastAsia="Times New Roman" w:hAnsi="Times New Roman" w:cs="Times New Roman"/>
                <w:iCs/>
                <w:color w:val="000000"/>
                <w:sz w:val="24"/>
                <w:szCs w:val="24"/>
                <w:lang w:eastAsia="en-GB"/>
              </w:rPr>
              <w:t>Physostigmine</w:t>
            </w:r>
            <w:proofErr w:type="spellEnd"/>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p>
        </w:tc>
      </w:tr>
      <w:tr w:rsidR="00C72270" w:rsidRPr="00F271FD" w:rsidTr="00335F96">
        <w:trPr>
          <w:trHeight w:val="300"/>
        </w:trPr>
        <w:tc>
          <w:tcPr>
            <w:tcW w:w="846" w:type="dxa"/>
            <w:tcBorders>
              <w:top w:val="single" w:sz="4" w:space="0" w:color="A5A5A5"/>
              <w:left w:val="single" w:sz="4" w:space="0" w:color="A5A5A5"/>
              <w:bottom w:val="single" w:sz="4" w:space="0" w:color="auto"/>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F271FD">
              <w:rPr>
                <w:rFonts w:ascii="Times New Roman" w:eastAsia="Times New Roman" w:hAnsi="Times New Roman" w:cs="Times New Roman"/>
                <w:iCs/>
                <w:color w:val="000000"/>
                <w:sz w:val="24"/>
                <w:szCs w:val="24"/>
                <w:lang w:eastAsia="en-GB"/>
              </w:rPr>
              <w:t>17.</w:t>
            </w:r>
          </w:p>
        </w:tc>
        <w:tc>
          <w:tcPr>
            <w:tcW w:w="3580" w:type="dxa"/>
            <w:tcBorders>
              <w:top w:val="single" w:sz="4" w:space="0" w:color="A5A5A5"/>
              <w:left w:val="single" w:sz="4" w:space="0" w:color="A5A5A5"/>
              <w:bottom w:val="single" w:sz="4" w:space="0" w:color="auto"/>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C72270">
              <w:rPr>
                <w:rFonts w:ascii="Times New Roman" w:eastAsia="Times New Roman" w:hAnsi="Times New Roman" w:cs="Times New Roman"/>
                <w:iCs/>
                <w:color w:val="000000"/>
                <w:sz w:val="24"/>
                <w:szCs w:val="24"/>
                <w:lang w:eastAsia="en-GB"/>
              </w:rPr>
              <w:t>Tricyclic antidepressants</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C72270">
              <w:rPr>
                <w:rFonts w:ascii="Times New Roman" w:eastAsia="Times New Roman" w:hAnsi="Times New Roman" w:cs="Times New Roman"/>
                <w:iCs/>
                <w:color w:val="000000"/>
                <w:sz w:val="24"/>
                <w:szCs w:val="24"/>
                <w:lang w:eastAsia="en-GB"/>
              </w:rPr>
              <w:t>Sodium bicarbonate</w:t>
            </w:r>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p>
        </w:tc>
      </w:tr>
      <w:tr w:rsidR="00C72270" w:rsidRPr="00F271FD" w:rsidTr="00335F96">
        <w:trPr>
          <w:trHeight w:val="300"/>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F271FD">
              <w:rPr>
                <w:rFonts w:ascii="Times New Roman" w:eastAsia="Times New Roman" w:hAnsi="Times New Roman" w:cs="Times New Roman"/>
                <w:iCs/>
                <w:color w:val="000000"/>
                <w:sz w:val="24"/>
                <w:szCs w:val="24"/>
                <w:lang w:eastAsia="en-GB"/>
              </w:rPr>
              <w:t>18.</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proofErr w:type="spellStart"/>
            <w:r w:rsidRPr="00C72270">
              <w:rPr>
                <w:rFonts w:ascii="Times New Roman" w:eastAsia="Times New Roman" w:hAnsi="Times New Roman" w:cs="Times New Roman"/>
                <w:iCs/>
                <w:color w:val="000000"/>
                <w:sz w:val="24"/>
                <w:szCs w:val="24"/>
                <w:lang w:eastAsia="en-GB"/>
              </w:rPr>
              <w:t>Paraquat</w:t>
            </w:r>
            <w:proofErr w:type="spellEnd"/>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C72270">
              <w:rPr>
                <w:rFonts w:ascii="Times New Roman" w:eastAsia="Times New Roman" w:hAnsi="Times New Roman" w:cs="Times New Roman"/>
                <w:iCs/>
                <w:color w:val="000000"/>
                <w:sz w:val="24"/>
                <w:szCs w:val="24"/>
                <w:lang w:eastAsia="en-GB"/>
              </w:rPr>
              <w:t>Fuller's Earth, bentonite clay</w:t>
            </w:r>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p>
        </w:tc>
      </w:tr>
      <w:tr w:rsidR="00C72270" w:rsidRPr="00F271FD" w:rsidTr="00335F96">
        <w:trPr>
          <w:trHeight w:val="600"/>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F271FD">
              <w:rPr>
                <w:rFonts w:ascii="Times New Roman" w:eastAsia="Times New Roman" w:hAnsi="Times New Roman" w:cs="Times New Roman"/>
                <w:iCs/>
                <w:color w:val="000000"/>
                <w:sz w:val="24"/>
                <w:szCs w:val="24"/>
                <w:lang w:eastAsia="en-GB"/>
              </w:rPr>
              <w:t>19.</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C72270">
              <w:rPr>
                <w:rFonts w:ascii="Times New Roman" w:eastAsia="Times New Roman" w:hAnsi="Times New Roman" w:cs="Times New Roman"/>
                <w:iCs/>
                <w:color w:val="000000"/>
                <w:sz w:val="24"/>
                <w:szCs w:val="24"/>
                <w:lang w:eastAsia="en-GB"/>
              </w:rPr>
              <w:t>Dystonic crisis due to classical antipsychotics</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proofErr w:type="spellStart"/>
            <w:r w:rsidRPr="00C72270">
              <w:rPr>
                <w:rFonts w:ascii="Times New Roman" w:eastAsia="Times New Roman" w:hAnsi="Times New Roman" w:cs="Times New Roman"/>
                <w:iCs/>
                <w:color w:val="000000"/>
                <w:sz w:val="24"/>
                <w:szCs w:val="24"/>
                <w:lang w:eastAsia="en-GB"/>
              </w:rPr>
              <w:t>Benztropine</w:t>
            </w:r>
            <w:proofErr w:type="spellEnd"/>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p>
        </w:tc>
      </w:tr>
      <w:tr w:rsidR="00C72270" w:rsidRPr="00F271FD" w:rsidTr="00335F96">
        <w:trPr>
          <w:trHeight w:val="600"/>
        </w:trPr>
        <w:tc>
          <w:tcPr>
            <w:tcW w:w="846" w:type="dxa"/>
            <w:tcBorders>
              <w:top w:val="single" w:sz="4" w:space="0" w:color="A5A5A5"/>
              <w:left w:val="single" w:sz="4" w:space="0" w:color="A5A5A5"/>
              <w:bottom w:val="single" w:sz="4" w:space="0" w:color="CCCCCC"/>
              <w:right w:val="single" w:sz="4" w:space="0" w:color="A5A5A5"/>
            </w:tcBorders>
            <w:shd w:val="clear" w:color="000000" w:fill="FFFFFF"/>
          </w:tcPr>
          <w:p w:rsidR="00C72270" w:rsidRPr="00F271FD" w:rsidRDefault="00335F96"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F271FD">
              <w:rPr>
                <w:rFonts w:ascii="Times New Roman" w:eastAsia="Times New Roman" w:hAnsi="Times New Roman" w:cs="Times New Roman"/>
                <w:iCs/>
                <w:color w:val="000000"/>
                <w:sz w:val="24"/>
                <w:szCs w:val="24"/>
                <w:lang w:eastAsia="en-GB"/>
              </w:rPr>
              <w:t>20.</w:t>
            </w:r>
          </w:p>
        </w:tc>
        <w:tc>
          <w:tcPr>
            <w:tcW w:w="3580"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C72270">
              <w:rPr>
                <w:rFonts w:ascii="Times New Roman" w:eastAsia="Times New Roman" w:hAnsi="Times New Roman" w:cs="Times New Roman"/>
                <w:iCs/>
                <w:color w:val="000000"/>
                <w:sz w:val="24"/>
                <w:szCs w:val="24"/>
                <w:lang w:eastAsia="en-GB"/>
              </w:rPr>
              <w:t>Carbon monoxide</w:t>
            </w:r>
          </w:p>
        </w:tc>
        <w:tc>
          <w:tcPr>
            <w:tcW w:w="5775" w:type="dxa"/>
            <w:tcBorders>
              <w:top w:val="single" w:sz="4" w:space="0" w:color="A5A5A5"/>
              <w:left w:val="single" w:sz="4" w:space="0" w:color="A5A5A5"/>
              <w:bottom w:val="single" w:sz="4" w:space="0" w:color="CCCCCC"/>
              <w:right w:val="single" w:sz="4" w:space="0" w:color="A5A5A5"/>
            </w:tcBorders>
            <w:shd w:val="clear" w:color="000000" w:fill="FFFFFF"/>
            <w:vAlign w:val="center"/>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r w:rsidRPr="00C72270">
              <w:rPr>
                <w:rFonts w:ascii="Times New Roman" w:eastAsia="Times New Roman" w:hAnsi="Times New Roman" w:cs="Times New Roman"/>
                <w:iCs/>
                <w:color w:val="000000"/>
                <w:sz w:val="24"/>
                <w:szCs w:val="24"/>
                <w:lang w:eastAsia="en-GB"/>
              </w:rPr>
              <w:t>Oxygen, potentiall+A6:B29y even hyperbaric oxygen</w:t>
            </w:r>
          </w:p>
        </w:tc>
        <w:tc>
          <w:tcPr>
            <w:tcW w:w="960" w:type="dxa"/>
            <w:tcBorders>
              <w:top w:val="nil"/>
              <w:left w:val="nil"/>
              <w:bottom w:val="nil"/>
              <w:right w:val="nil"/>
            </w:tcBorders>
            <w:shd w:val="clear" w:color="auto" w:fill="auto"/>
            <w:noWrap/>
            <w:vAlign w:val="bottom"/>
            <w:hideMark/>
          </w:tcPr>
          <w:p w:rsidR="00C72270" w:rsidRPr="00C72270" w:rsidRDefault="00C72270" w:rsidP="00F271FD">
            <w:pPr>
              <w:spacing w:after="0" w:line="360" w:lineRule="auto"/>
              <w:ind w:firstLineChars="100" w:firstLine="240"/>
              <w:rPr>
                <w:rFonts w:ascii="Times New Roman" w:eastAsia="Times New Roman" w:hAnsi="Times New Roman" w:cs="Times New Roman"/>
                <w:iCs/>
                <w:color w:val="000000"/>
                <w:sz w:val="24"/>
                <w:szCs w:val="24"/>
                <w:lang w:eastAsia="en-GB"/>
              </w:rPr>
            </w:pPr>
          </w:p>
        </w:tc>
      </w:tr>
    </w:tbl>
    <w:p w:rsidR="002C6AA6" w:rsidRPr="00F271FD" w:rsidRDefault="002C6AA6" w:rsidP="00F271FD">
      <w:pPr>
        <w:spacing w:line="360" w:lineRule="auto"/>
        <w:rPr>
          <w:rFonts w:ascii="Times New Roman" w:hAnsi="Times New Roman" w:cs="Times New Roman"/>
          <w:sz w:val="24"/>
          <w:szCs w:val="24"/>
        </w:rPr>
      </w:pPr>
    </w:p>
    <w:p w:rsidR="00C01CB2" w:rsidRPr="00F271FD" w:rsidRDefault="00C01CB2" w:rsidP="00F271FD">
      <w:pPr>
        <w:spacing w:line="360" w:lineRule="auto"/>
        <w:rPr>
          <w:rFonts w:ascii="Times New Roman" w:hAnsi="Times New Roman" w:cs="Times New Roman"/>
          <w:sz w:val="24"/>
          <w:szCs w:val="24"/>
        </w:rPr>
      </w:pPr>
    </w:p>
    <w:p w:rsidR="00172CCE" w:rsidRPr="00F271FD" w:rsidRDefault="00172CCE" w:rsidP="00F271FD">
      <w:pPr>
        <w:spacing w:line="360" w:lineRule="auto"/>
        <w:ind w:hanging="283"/>
        <w:jc w:val="both"/>
        <w:rPr>
          <w:rFonts w:ascii="Times New Roman" w:hAnsi="Times New Roman" w:cs="Times New Roman"/>
          <w:color w:val="000000"/>
          <w:sz w:val="24"/>
          <w:szCs w:val="24"/>
          <w:shd w:val="clear" w:color="auto" w:fill="FFFFFF"/>
        </w:rPr>
      </w:pPr>
      <w:r w:rsidRPr="003F3928">
        <w:rPr>
          <w:rFonts w:ascii="Times New Roman" w:hAnsi="Times New Roman" w:cs="Times New Roman"/>
          <w:b/>
          <w:sz w:val="24"/>
          <w:szCs w:val="24"/>
        </w:rPr>
        <w:lastRenderedPageBreak/>
        <w:t>3b</w:t>
      </w:r>
      <w:r w:rsidRPr="00F271FD">
        <w:rPr>
          <w:rFonts w:ascii="Times New Roman" w:hAnsi="Times New Roman" w:cs="Times New Roman"/>
          <w:sz w:val="24"/>
          <w:szCs w:val="24"/>
        </w:rPr>
        <w:t xml:space="preserve">. </w:t>
      </w:r>
      <w:r w:rsidR="00C01CB2" w:rsidRPr="00F271FD">
        <w:rPr>
          <w:rFonts w:ascii="Times New Roman" w:hAnsi="Times New Roman" w:cs="Times New Roman"/>
          <w:sz w:val="24"/>
          <w:szCs w:val="24"/>
        </w:rPr>
        <w:t>In other to study the clinical effects of poison in the body the following laboratory tests can be done</w:t>
      </w:r>
      <w:r w:rsidR="00CF7BE6" w:rsidRPr="00F271FD">
        <w:rPr>
          <w:rFonts w:ascii="Times New Roman" w:hAnsi="Times New Roman" w:cs="Times New Roman"/>
          <w:sz w:val="24"/>
          <w:szCs w:val="24"/>
        </w:rPr>
        <w:t>,</w:t>
      </w:r>
      <w:r w:rsidR="00D332AF" w:rsidRPr="00F271FD">
        <w:rPr>
          <w:rFonts w:ascii="Times New Roman" w:hAnsi="Times New Roman" w:cs="Times New Roman"/>
          <w:color w:val="000000"/>
          <w:sz w:val="24"/>
          <w:szCs w:val="24"/>
          <w:shd w:val="clear" w:color="auto" w:fill="FFFFFF"/>
        </w:rPr>
        <w:t xml:space="preserve"> many conventional laboratory tests increase within the “normal” range in proportion to toxin load: </w:t>
      </w:r>
    </w:p>
    <w:p w:rsidR="00CF7BE6" w:rsidRPr="00F271FD" w:rsidRDefault="00172CCE" w:rsidP="00F271FD">
      <w:pPr>
        <w:spacing w:line="360" w:lineRule="auto"/>
        <w:ind w:hanging="283"/>
        <w:jc w:val="both"/>
        <w:rPr>
          <w:rFonts w:ascii="Times New Roman" w:hAnsi="Times New Roman" w:cs="Times New Roman"/>
          <w:color w:val="000000"/>
          <w:sz w:val="24"/>
          <w:szCs w:val="24"/>
          <w:shd w:val="clear" w:color="auto" w:fill="FFFFFF"/>
        </w:rPr>
      </w:pPr>
      <w:r w:rsidRPr="00F271FD">
        <w:rPr>
          <w:rFonts w:ascii="Times New Roman" w:hAnsi="Times New Roman" w:cs="Times New Roman"/>
          <w:color w:val="000000"/>
          <w:sz w:val="24"/>
          <w:szCs w:val="24"/>
          <w:shd w:val="clear" w:color="auto" w:fill="FFFFFF"/>
        </w:rPr>
        <w:t xml:space="preserve">     a. </w:t>
      </w:r>
      <w:r w:rsidR="00335F96" w:rsidRPr="00F271FD">
        <w:rPr>
          <w:rFonts w:ascii="Times New Roman" w:hAnsi="Times New Roman" w:cs="Times New Roman"/>
          <w:color w:val="000000"/>
          <w:sz w:val="24"/>
          <w:szCs w:val="24"/>
          <w:shd w:val="clear" w:color="auto" w:fill="FFFFFF"/>
        </w:rPr>
        <w:t>C</w:t>
      </w:r>
      <w:r w:rsidR="00D332AF" w:rsidRPr="00F271FD">
        <w:rPr>
          <w:rFonts w:ascii="Times New Roman" w:hAnsi="Times New Roman" w:cs="Times New Roman"/>
          <w:color w:val="000000"/>
          <w:sz w:val="24"/>
          <w:szCs w:val="24"/>
          <w:shd w:val="clear" w:color="auto" w:fill="FFFFFF"/>
        </w:rPr>
        <w:t xml:space="preserve">omplete blood count (CBC), which includes a red blood cell (RBC) count, white blood cell (WBC) count, platelet count, </w:t>
      </w:r>
      <w:proofErr w:type="spellStart"/>
      <w:r w:rsidR="00D332AF" w:rsidRPr="00F271FD">
        <w:rPr>
          <w:rFonts w:ascii="Times New Roman" w:hAnsi="Times New Roman" w:cs="Times New Roman"/>
          <w:color w:val="000000"/>
          <w:sz w:val="24"/>
          <w:szCs w:val="24"/>
          <w:shd w:val="clear" w:color="auto" w:fill="FFFFFF"/>
        </w:rPr>
        <w:t>hemoglobin</w:t>
      </w:r>
      <w:proofErr w:type="spellEnd"/>
      <w:r w:rsidR="00D332AF" w:rsidRPr="00F271FD">
        <w:rPr>
          <w:rFonts w:ascii="Times New Roman" w:hAnsi="Times New Roman" w:cs="Times New Roman"/>
          <w:color w:val="000000"/>
          <w:sz w:val="24"/>
          <w:szCs w:val="24"/>
          <w:shd w:val="clear" w:color="auto" w:fill="FFFFFF"/>
        </w:rPr>
        <w:t xml:space="preserve">, and basophilic stippling; </w:t>
      </w:r>
    </w:p>
    <w:p w:rsidR="00CF7BE6" w:rsidRPr="00F271FD" w:rsidRDefault="00172CCE" w:rsidP="00F271FD">
      <w:pPr>
        <w:spacing w:line="360" w:lineRule="auto"/>
        <w:jc w:val="both"/>
        <w:rPr>
          <w:rFonts w:ascii="Times New Roman" w:hAnsi="Times New Roman" w:cs="Times New Roman"/>
          <w:color w:val="000000"/>
          <w:sz w:val="24"/>
          <w:szCs w:val="24"/>
          <w:shd w:val="clear" w:color="auto" w:fill="FFFFFF"/>
        </w:rPr>
      </w:pPr>
      <w:r w:rsidRPr="00F271FD">
        <w:rPr>
          <w:rFonts w:ascii="Times New Roman" w:hAnsi="Times New Roman" w:cs="Times New Roman"/>
          <w:color w:val="000000"/>
          <w:sz w:val="24"/>
          <w:szCs w:val="24"/>
          <w:shd w:val="clear" w:color="auto" w:fill="FFFFFF"/>
        </w:rPr>
        <w:t>b.</w:t>
      </w:r>
      <w:r w:rsidR="00335F96" w:rsidRPr="00F271FD">
        <w:rPr>
          <w:rFonts w:ascii="Times New Roman" w:hAnsi="Times New Roman" w:cs="Times New Roman"/>
          <w:color w:val="000000"/>
          <w:sz w:val="24"/>
          <w:szCs w:val="24"/>
          <w:shd w:val="clear" w:color="auto" w:fill="FFFFFF"/>
        </w:rPr>
        <w:t xml:space="preserve"> L</w:t>
      </w:r>
      <w:r w:rsidR="00D332AF" w:rsidRPr="00F271FD">
        <w:rPr>
          <w:rFonts w:ascii="Times New Roman" w:hAnsi="Times New Roman" w:cs="Times New Roman"/>
          <w:color w:val="000000"/>
          <w:sz w:val="24"/>
          <w:szCs w:val="24"/>
          <w:shd w:val="clear" w:color="auto" w:fill="FFFFFF"/>
        </w:rPr>
        <w:t xml:space="preserve">iver enzymes, including aspartate aminotransferase (AST), alanine aminotransferase (ALT), and GGTP; </w:t>
      </w:r>
    </w:p>
    <w:p w:rsidR="00CF7BE6" w:rsidRPr="00F271FD" w:rsidRDefault="00172CCE" w:rsidP="00F271FD">
      <w:pPr>
        <w:spacing w:line="360" w:lineRule="auto"/>
        <w:jc w:val="both"/>
        <w:rPr>
          <w:rFonts w:ascii="Times New Roman" w:hAnsi="Times New Roman" w:cs="Times New Roman"/>
          <w:color w:val="000000"/>
          <w:sz w:val="24"/>
          <w:szCs w:val="24"/>
          <w:shd w:val="clear" w:color="auto" w:fill="FFFFFF"/>
        </w:rPr>
      </w:pPr>
      <w:r w:rsidRPr="00F271FD">
        <w:rPr>
          <w:rFonts w:ascii="Times New Roman" w:hAnsi="Times New Roman" w:cs="Times New Roman"/>
          <w:color w:val="000000"/>
          <w:sz w:val="24"/>
          <w:szCs w:val="24"/>
          <w:shd w:val="clear" w:color="auto" w:fill="FFFFFF"/>
        </w:rPr>
        <w:t>c.</w:t>
      </w:r>
      <w:r w:rsidR="00335F96" w:rsidRPr="00F271FD">
        <w:rPr>
          <w:rFonts w:ascii="Times New Roman" w:hAnsi="Times New Roman" w:cs="Times New Roman"/>
          <w:color w:val="000000"/>
          <w:sz w:val="24"/>
          <w:szCs w:val="24"/>
          <w:shd w:val="clear" w:color="auto" w:fill="FFFFFF"/>
        </w:rPr>
        <w:t xml:space="preserve"> I</w:t>
      </w:r>
      <w:r w:rsidR="00D332AF" w:rsidRPr="00F271FD">
        <w:rPr>
          <w:rFonts w:ascii="Times New Roman" w:hAnsi="Times New Roman" w:cs="Times New Roman"/>
          <w:color w:val="000000"/>
          <w:sz w:val="24"/>
          <w:szCs w:val="24"/>
          <w:shd w:val="clear" w:color="auto" w:fill="FFFFFF"/>
        </w:rPr>
        <w:t xml:space="preserve">nflammatory markers, including C-reactive protein (CRP); (4) lipids, including low-density lipoprotein (LDL), </w:t>
      </w:r>
      <w:proofErr w:type="spellStart"/>
      <w:r w:rsidR="00D332AF" w:rsidRPr="00F271FD">
        <w:rPr>
          <w:rFonts w:ascii="Times New Roman" w:hAnsi="Times New Roman" w:cs="Times New Roman"/>
          <w:color w:val="000000"/>
          <w:sz w:val="24"/>
          <w:szCs w:val="24"/>
          <w:shd w:val="clear" w:color="auto" w:fill="FFFFFF"/>
        </w:rPr>
        <w:t>oxLDL</w:t>
      </w:r>
      <w:proofErr w:type="spellEnd"/>
      <w:r w:rsidR="00D332AF" w:rsidRPr="00F271FD">
        <w:rPr>
          <w:rFonts w:ascii="Times New Roman" w:hAnsi="Times New Roman" w:cs="Times New Roman"/>
          <w:color w:val="000000"/>
          <w:sz w:val="24"/>
          <w:szCs w:val="24"/>
          <w:shd w:val="clear" w:color="auto" w:fill="FFFFFF"/>
        </w:rPr>
        <w:t xml:space="preserve">, and triglycerides; </w:t>
      </w:r>
    </w:p>
    <w:p w:rsidR="00CF7BE6" w:rsidRPr="00F271FD" w:rsidRDefault="00172CCE" w:rsidP="00F271FD">
      <w:pPr>
        <w:spacing w:line="360" w:lineRule="auto"/>
        <w:jc w:val="both"/>
        <w:rPr>
          <w:rFonts w:ascii="Times New Roman" w:hAnsi="Times New Roman" w:cs="Times New Roman"/>
          <w:color w:val="000000"/>
          <w:sz w:val="24"/>
          <w:szCs w:val="24"/>
          <w:shd w:val="clear" w:color="auto" w:fill="FFFFFF"/>
        </w:rPr>
      </w:pPr>
      <w:r w:rsidRPr="00F271FD">
        <w:rPr>
          <w:rFonts w:ascii="Times New Roman" w:hAnsi="Times New Roman" w:cs="Times New Roman"/>
          <w:color w:val="000000"/>
          <w:sz w:val="24"/>
          <w:szCs w:val="24"/>
          <w:shd w:val="clear" w:color="auto" w:fill="FFFFFF"/>
        </w:rPr>
        <w:t>d.</w:t>
      </w:r>
      <w:r w:rsidR="00335F96" w:rsidRPr="00F271FD">
        <w:rPr>
          <w:rFonts w:ascii="Times New Roman" w:hAnsi="Times New Roman" w:cs="Times New Roman"/>
          <w:color w:val="000000"/>
          <w:sz w:val="24"/>
          <w:szCs w:val="24"/>
          <w:shd w:val="clear" w:color="auto" w:fill="FFFFFF"/>
        </w:rPr>
        <w:t xml:space="preserve"> B</w:t>
      </w:r>
      <w:r w:rsidR="00D332AF" w:rsidRPr="00F271FD">
        <w:rPr>
          <w:rFonts w:ascii="Times New Roman" w:hAnsi="Times New Roman" w:cs="Times New Roman"/>
          <w:color w:val="000000"/>
          <w:sz w:val="24"/>
          <w:szCs w:val="24"/>
          <w:shd w:val="clear" w:color="auto" w:fill="FFFFFF"/>
        </w:rPr>
        <w:t xml:space="preserve">lood sugar, including insulin, fasting blood sugar (FBS), and 2-hour postprandial (2-h PP) blood sugar; and </w:t>
      </w:r>
    </w:p>
    <w:p w:rsidR="00D332AF" w:rsidRPr="00F271FD" w:rsidRDefault="00172CCE" w:rsidP="00F271FD">
      <w:pPr>
        <w:spacing w:line="360" w:lineRule="auto"/>
        <w:jc w:val="both"/>
        <w:rPr>
          <w:rFonts w:ascii="Times New Roman" w:hAnsi="Times New Roman" w:cs="Times New Roman"/>
          <w:sz w:val="24"/>
          <w:szCs w:val="24"/>
        </w:rPr>
      </w:pPr>
      <w:r w:rsidRPr="00F271FD">
        <w:rPr>
          <w:rFonts w:ascii="Times New Roman" w:hAnsi="Times New Roman" w:cs="Times New Roman"/>
          <w:color w:val="000000"/>
          <w:sz w:val="24"/>
          <w:szCs w:val="24"/>
          <w:shd w:val="clear" w:color="auto" w:fill="FFFFFF"/>
        </w:rPr>
        <w:t>e.</w:t>
      </w:r>
      <w:r w:rsidR="00335F96" w:rsidRPr="00F271FD">
        <w:rPr>
          <w:rFonts w:ascii="Times New Roman" w:hAnsi="Times New Roman" w:cs="Times New Roman"/>
          <w:color w:val="000000"/>
          <w:sz w:val="24"/>
          <w:szCs w:val="24"/>
          <w:shd w:val="clear" w:color="auto" w:fill="FFFFFF"/>
        </w:rPr>
        <w:t xml:space="preserve"> M</w:t>
      </w:r>
      <w:r w:rsidR="00D332AF" w:rsidRPr="00F271FD">
        <w:rPr>
          <w:rFonts w:ascii="Times New Roman" w:hAnsi="Times New Roman" w:cs="Times New Roman"/>
          <w:color w:val="000000"/>
          <w:sz w:val="24"/>
          <w:szCs w:val="24"/>
          <w:shd w:val="clear" w:color="auto" w:fill="FFFFFF"/>
        </w:rPr>
        <w:t>etabolites (bilirubin, uric acid, and 8-OHdG).</w:t>
      </w:r>
    </w:p>
    <w:p w:rsidR="00D332AF" w:rsidRPr="00F271FD" w:rsidRDefault="00B61C8A" w:rsidP="00F271FD">
      <w:pPr>
        <w:spacing w:line="360" w:lineRule="auto"/>
        <w:jc w:val="both"/>
        <w:rPr>
          <w:rFonts w:ascii="Times New Roman" w:hAnsi="Times New Roman" w:cs="Times New Roman"/>
          <w:color w:val="000000"/>
          <w:sz w:val="24"/>
          <w:szCs w:val="24"/>
          <w:shd w:val="clear" w:color="auto" w:fill="FFFFFF"/>
        </w:rPr>
      </w:pPr>
      <w:r w:rsidRPr="00F271FD">
        <w:rPr>
          <w:rFonts w:ascii="Times New Roman" w:hAnsi="Times New Roman" w:cs="Times New Roman"/>
          <w:b/>
          <w:color w:val="000000"/>
          <w:sz w:val="24"/>
          <w:szCs w:val="24"/>
          <w:shd w:val="clear" w:color="auto" w:fill="FFFFFF"/>
        </w:rPr>
        <w:t>CBC</w:t>
      </w:r>
      <w:r w:rsidRPr="00F271FD">
        <w:rPr>
          <w:rFonts w:ascii="Times New Roman" w:hAnsi="Times New Roman" w:cs="Times New Roman"/>
          <w:color w:val="000000"/>
          <w:sz w:val="24"/>
          <w:szCs w:val="24"/>
          <w:shd w:val="clear" w:color="auto" w:fill="FFFFFF"/>
        </w:rPr>
        <w:t xml:space="preserve">: </w:t>
      </w:r>
      <w:r w:rsidR="00335F96" w:rsidRPr="00F271FD">
        <w:rPr>
          <w:rFonts w:ascii="Times New Roman" w:hAnsi="Times New Roman" w:cs="Times New Roman"/>
          <w:color w:val="000000"/>
          <w:sz w:val="24"/>
          <w:szCs w:val="24"/>
          <w:shd w:val="clear" w:color="auto" w:fill="FFFFFF"/>
        </w:rPr>
        <w:t> T</w:t>
      </w:r>
      <w:r w:rsidRPr="00F271FD">
        <w:rPr>
          <w:rFonts w:ascii="Times New Roman" w:hAnsi="Times New Roman" w:cs="Times New Roman"/>
          <w:color w:val="000000"/>
          <w:sz w:val="24"/>
          <w:szCs w:val="24"/>
          <w:shd w:val="clear" w:color="auto" w:fill="FFFFFF"/>
        </w:rPr>
        <w:t>hese can be early indicators of toxin exposure. Another useful indication from the standard CBC is basophilic stippling of the RBCs, which occurs in both arsenic and lead poisoning. </w:t>
      </w:r>
      <w:r w:rsidR="00172CCE" w:rsidRPr="00F271FD">
        <w:rPr>
          <w:rFonts w:ascii="Times New Roman" w:hAnsi="Times New Roman" w:cs="Times New Roman"/>
          <w:color w:val="000000"/>
          <w:sz w:val="24"/>
          <w:szCs w:val="24"/>
          <w:shd w:val="clear" w:color="auto" w:fill="FFFFFF"/>
        </w:rPr>
        <w:t> T</w:t>
      </w:r>
      <w:r w:rsidRPr="00F271FD">
        <w:rPr>
          <w:rFonts w:ascii="Times New Roman" w:hAnsi="Times New Roman" w:cs="Times New Roman"/>
          <w:color w:val="000000"/>
          <w:sz w:val="24"/>
          <w:szCs w:val="24"/>
          <w:shd w:val="clear" w:color="auto" w:fill="FFFFFF"/>
        </w:rPr>
        <w:t>he WBC count decreases in proportion to body load of polychlorinated biphenyls (PCBs) and organochlorine pesticides (OCPs)</w:t>
      </w:r>
      <w:r w:rsidR="00F271FD">
        <w:rPr>
          <w:rFonts w:ascii="Times New Roman" w:hAnsi="Times New Roman" w:cs="Times New Roman"/>
          <w:color w:val="000000"/>
          <w:sz w:val="24"/>
          <w:szCs w:val="24"/>
          <w:shd w:val="clear" w:color="auto" w:fill="FFFFFF"/>
        </w:rPr>
        <w:t xml:space="preserve"> and other poisonings</w:t>
      </w:r>
      <w:r w:rsidRPr="00F271FD">
        <w:rPr>
          <w:rFonts w:ascii="Times New Roman" w:hAnsi="Times New Roman" w:cs="Times New Roman"/>
          <w:color w:val="000000"/>
          <w:sz w:val="24"/>
          <w:szCs w:val="24"/>
          <w:shd w:val="clear" w:color="auto" w:fill="FFFFFF"/>
        </w:rPr>
        <w:t xml:space="preserve">. Chronic low-level exposure to solvents decreases platelet </w:t>
      </w:r>
      <w:r w:rsidR="00172CCE" w:rsidRPr="00F271FD">
        <w:rPr>
          <w:rFonts w:ascii="Times New Roman" w:hAnsi="Times New Roman" w:cs="Times New Roman"/>
          <w:color w:val="000000"/>
          <w:sz w:val="24"/>
          <w:szCs w:val="24"/>
          <w:shd w:val="clear" w:color="auto" w:fill="FFFFFF"/>
        </w:rPr>
        <w:t>to</w:t>
      </w:r>
      <w:r w:rsidRPr="00F271FD">
        <w:rPr>
          <w:rFonts w:ascii="Times New Roman" w:hAnsi="Times New Roman" w:cs="Times New Roman"/>
          <w:color w:val="000000"/>
          <w:sz w:val="24"/>
          <w:szCs w:val="24"/>
          <w:shd w:val="clear" w:color="auto" w:fill="FFFFFF"/>
        </w:rPr>
        <w:t xml:space="preserve"> 14% (21</w:t>
      </w:r>
      <w:r w:rsidR="00172CCE" w:rsidRPr="00F271FD">
        <w:rPr>
          <w:rFonts w:ascii="Times New Roman" w:hAnsi="Times New Roman" w:cs="Times New Roman"/>
          <w:color w:val="000000"/>
          <w:sz w:val="24"/>
          <w:szCs w:val="24"/>
          <w:shd w:val="clear" w:color="auto" w:fill="FFFFFF"/>
        </w:rPr>
        <w:t>6 000 versus 252 000 per mL) and</w:t>
      </w:r>
      <w:r w:rsidRPr="00F271FD">
        <w:rPr>
          <w:rFonts w:ascii="Times New Roman" w:hAnsi="Times New Roman" w:cs="Times New Roman"/>
          <w:color w:val="000000"/>
          <w:sz w:val="24"/>
          <w:szCs w:val="24"/>
          <w:shd w:val="clear" w:color="auto" w:fill="FFFFFF"/>
        </w:rPr>
        <w:t xml:space="preserve"> “normal” is 150 000 to 450 000</w:t>
      </w:r>
    </w:p>
    <w:p w:rsidR="00B61C8A" w:rsidRPr="00F271FD" w:rsidRDefault="00B61C8A" w:rsidP="00F271FD">
      <w:pPr>
        <w:pStyle w:val="Heading3"/>
        <w:shd w:val="clear" w:color="auto" w:fill="FFFFFF"/>
        <w:spacing w:before="308" w:beforeAutospacing="0" w:after="154" w:afterAutospacing="0" w:line="360" w:lineRule="auto"/>
        <w:jc w:val="both"/>
        <w:rPr>
          <w:b w:val="0"/>
          <w:bCs w:val="0"/>
          <w:color w:val="724128"/>
          <w:sz w:val="24"/>
          <w:szCs w:val="24"/>
        </w:rPr>
      </w:pPr>
      <w:r w:rsidRPr="00F271FD">
        <w:rPr>
          <w:bCs w:val="0"/>
          <w:sz w:val="24"/>
          <w:szCs w:val="24"/>
        </w:rPr>
        <w:t>Liver Enzymes</w:t>
      </w:r>
      <w:r w:rsidR="00335F96" w:rsidRPr="00F271FD">
        <w:rPr>
          <w:bCs w:val="0"/>
          <w:sz w:val="24"/>
          <w:szCs w:val="24"/>
        </w:rPr>
        <w:t>:</w:t>
      </w:r>
      <w:r w:rsidR="00335F96" w:rsidRPr="00F271FD">
        <w:rPr>
          <w:b w:val="0"/>
          <w:bCs w:val="0"/>
          <w:sz w:val="24"/>
          <w:szCs w:val="24"/>
        </w:rPr>
        <w:t xml:space="preserve"> </w:t>
      </w:r>
      <w:r w:rsidRPr="00F271FD">
        <w:rPr>
          <w:b w:val="0"/>
          <w:color w:val="000000"/>
          <w:sz w:val="24"/>
          <w:szCs w:val="24"/>
        </w:rPr>
        <w:t xml:space="preserve">Liver enzymes are typically measured to detect hepatitis. </w:t>
      </w:r>
      <w:r w:rsidR="00335F96" w:rsidRPr="00F271FD">
        <w:rPr>
          <w:b w:val="0"/>
          <w:color w:val="000000"/>
          <w:sz w:val="24"/>
          <w:szCs w:val="24"/>
          <w:shd w:val="clear" w:color="auto" w:fill="FFFFFF"/>
        </w:rPr>
        <w:t>M</w:t>
      </w:r>
      <w:r w:rsidRPr="00F271FD">
        <w:rPr>
          <w:b w:val="0"/>
          <w:color w:val="000000"/>
          <w:sz w:val="24"/>
          <w:szCs w:val="24"/>
          <w:shd w:val="clear" w:color="auto" w:fill="FFFFFF"/>
        </w:rPr>
        <w:t>any liver enzymes play important roles in detoxification and are induced as needed.</w:t>
      </w:r>
    </w:p>
    <w:p w:rsidR="00B61C8A" w:rsidRPr="00F271FD" w:rsidRDefault="00B61C8A" w:rsidP="00F271FD">
      <w:pPr>
        <w:spacing w:line="360" w:lineRule="auto"/>
        <w:jc w:val="both"/>
        <w:rPr>
          <w:rFonts w:ascii="Times New Roman" w:hAnsi="Times New Roman" w:cs="Times New Roman"/>
          <w:color w:val="000000"/>
          <w:sz w:val="24"/>
          <w:szCs w:val="24"/>
          <w:shd w:val="clear" w:color="auto" w:fill="FFFFFF"/>
        </w:rPr>
      </w:pPr>
      <w:r w:rsidRPr="00F271FD">
        <w:rPr>
          <w:rFonts w:ascii="Times New Roman" w:hAnsi="Times New Roman" w:cs="Times New Roman"/>
          <w:color w:val="000000"/>
          <w:sz w:val="24"/>
          <w:szCs w:val="24"/>
          <w:shd w:val="clear" w:color="auto" w:fill="FFFFFF"/>
        </w:rPr>
        <w:t>ALT increases in a dose-dependent manner with body load of blood cadmium, lead, mercury, and PCBs within and above the normal range</w:t>
      </w:r>
      <w:r w:rsidR="001D2EC0" w:rsidRPr="00F271FD">
        <w:rPr>
          <w:rFonts w:ascii="Times New Roman" w:hAnsi="Times New Roman" w:cs="Times New Roman"/>
          <w:color w:val="000000"/>
          <w:sz w:val="24"/>
          <w:szCs w:val="24"/>
          <w:shd w:val="clear" w:color="auto" w:fill="FFFFFF"/>
        </w:rPr>
        <w:t xml:space="preserve"> </w:t>
      </w:r>
      <w:r w:rsidR="00C01CB2" w:rsidRPr="00F271FD">
        <w:rPr>
          <w:rFonts w:ascii="Times New Roman" w:hAnsi="Times New Roman" w:cs="Times New Roman"/>
          <w:sz w:val="24"/>
          <w:szCs w:val="24"/>
        </w:rPr>
        <w:t xml:space="preserve">Aspartate aminotransferase (AST) and alanine aminotransferase (ALT) concentrations begin to rise within 24 hours after an acute ingestion and peak at about 72 hours. In severe overdose, transaminase elevation can be detected as early as 12-16 </w:t>
      </w:r>
      <w:proofErr w:type="gramStart"/>
      <w:r w:rsidR="00C01CB2" w:rsidRPr="00F271FD">
        <w:rPr>
          <w:rFonts w:ascii="Times New Roman" w:hAnsi="Times New Roman" w:cs="Times New Roman"/>
          <w:sz w:val="24"/>
          <w:szCs w:val="24"/>
        </w:rPr>
        <w:t>hours</w:t>
      </w:r>
      <w:proofErr w:type="gramEnd"/>
      <w:r w:rsidR="00C01CB2" w:rsidRPr="00F271FD">
        <w:rPr>
          <w:rFonts w:ascii="Times New Roman" w:hAnsi="Times New Roman" w:cs="Times New Roman"/>
          <w:sz w:val="24"/>
          <w:szCs w:val="24"/>
        </w:rPr>
        <w:t xml:space="preserve"> post-ingestion. Toxicity is defined as serum AST or ALT concentrations greater than 1000 IU/L. A rapid progression of transaminase values to 3000 IU/L or greater reflects severe hepatotoxicity. Include bilirubin and alkaline phosphatase concentrations.</w:t>
      </w:r>
      <w:r w:rsidR="001D2EC0" w:rsidRPr="00F271FD">
        <w:rPr>
          <w:rFonts w:ascii="Times New Roman" w:hAnsi="Times New Roman" w:cs="Times New Roman"/>
          <w:sz w:val="24"/>
          <w:szCs w:val="24"/>
        </w:rPr>
        <w:t xml:space="preserve"> Gamma </w:t>
      </w:r>
      <w:proofErr w:type="spellStart"/>
      <w:r w:rsidR="001D2EC0" w:rsidRPr="00F271FD">
        <w:rPr>
          <w:rFonts w:ascii="Times New Roman" w:hAnsi="Times New Roman" w:cs="Times New Roman"/>
          <w:sz w:val="24"/>
          <w:szCs w:val="24"/>
        </w:rPr>
        <w:t>glutamyl</w:t>
      </w:r>
      <w:proofErr w:type="spellEnd"/>
      <w:r w:rsidR="001D2EC0" w:rsidRPr="00F271FD">
        <w:rPr>
          <w:rFonts w:ascii="Times New Roman" w:hAnsi="Times New Roman" w:cs="Times New Roman"/>
          <w:sz w:val="24"/>
          <w:szCs w:val="24"/>
        </w:rPr>
        <w:t xml:space="preserve"> </w:t>
      </w:r>
      <w:proofErr w:type="spellStart"/>
      <w:r w:rsidR="001D2EC0" w:rsidRPr="00F271FD">
        <w:rPr>
          <w:rFonts w:ascii="Times New Roman" w:hAnsi="Times New Roman" w:cs="Times New Roman"/>
          <w:sz w:val="24"/>
          <w:szCs w:val="24"/>
        </w:rPr>
        <w:t>transeferase</w:t>
      </w:r>
      <w:proofErr w:type="spellEnd"/>
      <w:r w:rsidR="001D2EC0" w:rsidRPr="00F271FD">
        <w:rPr>
          <w:rFonts w:ascii="Times New Roman" w:hAnsi="Times New Roman" w:cs="Times New Roman"/>
          <w:sz w:val="24"/>
          <w:szCs w:val="24"/>
        </w:rPr>
        <w:t xml:space="preserve"> levels increases with alcohol poisoning</w:t>
      </w:r>
    </w:p>
    <w:p w:rsidR="00B61C8A" w:rsidRPr="00F271FD" w:rsidRDefault="00B61C8A" w:rsidP="00F271FD">
      <w:pPr>
        <w:pStyle w:val="Heading3"/>
        <w:shd w:val="clear" w:color="auto" w:fill="FFFFFF"/>
        <w:spacing w:before="308" w:beforeAutospacing="0" w:after="154" w:afterAutospacing="0" w:line="360" w:lineRule="auto"/>
        <w:jc w:val="both"/>
        <w:rPr>
          <w:b w:val="0"/>
          <w:color w:val="000000"/>
          <w:sz w:val="24"/>
          <w:szCs w:val="24"/>
        </w:rPr>
      </w:pPr>
      <w:r w:rsidRPr="00F271FD">
        <w:rPr>
          <w:bCs w:val="0"/>
          <w:sz w:val="24"/>
          <w:szCs w:val="24"/>
        </w:rPr>
        <w:lastRenderedPageBreak/>
        <w:t>Inflammatory Markers</w:t>
      </w:r>
      <w:r w:rsidR="001D2EC0" w:rsidRPr="00F271FD">
        <w:rPr>
          <w:bCs w:val="0"/>
          <w:sz w:val="24"/>
          <w:szCs w:val="24"/>
        </w:rPr>
        <w:t>:</w:t>
      </w:r>
      <w:r w:rsidR="001D2EC0" w:rsidRPr="00F271FD">
        <w:rPr>
          <w:b w:val="0"/>
          <w:bCs w:val="0"/>
          <w:sz w:val="24"/>
          <w:szCs w:val="24"/>
        </w:rPr>
        <w:t xml:space="preserve"> </w:t>
      </w:r>
      <w:r w:rsidRPr="00F271FD">
        <w:rPr>
          <w:b w:val="0"/>
          <w:color w:val="000000"/>
          <w:sz w:val="24"/>
          <w:szCs w:val="24"/>
        </w:rPr>
        <w:t>Most environmental toxins increase inflammation and oxidative stress</w:t>
      </w:r>
      <w:r w:rsidR="00F271FD">
        <w:rPr>
          <w:b w:val="0"/>
          <w:color w:val="000000"/>
          <w:sz w:val="24"/>
          <w:szCs w:val="24"/>
        </w:rPr>
        <w:t>.</w:t>
      </w:r>
    </w:p>
    <w:p w:rsidR="001D2EC0" w:rsidRPr="00F271FD" w:rsidRDefault="001D2EC0" w:rsidP="00F271FD">
      <w:pPr>
        <w:pStyle w:val="Heading3"/>
        <w:shd w:val="clear" w:color="auto" w:fill="FFFFFF"/>
        <w:spacing w:before="308" w:beforeAutospacing="0" w:after="154" w:afterAutospacing="0" w:line="360" w:lineRule="auto"/>
        <w:jc w:val="both"/>
        <w:rPr>
          <w:b w:val="0"/>
          <w:bCs w:val="0"/>
          <w:color w:val="724128"/>
          <w:sz w:val="24"/>
          <w:szCs w:val="24"/>
        </w:rPr>
      </w:pPr>
      <w:r w:rsidRPr="00F271FD">
        <w:rPr>
          <w:color w:val="000000"/>
          <w:sz w:val="24"/>
          <w:szCs w:val="24"/>
        </w:rPr>
        <w:t xml:space="preserve">Blood Sugar: </w:t>
      </w:r>
      <w:r w:rsidR="00F271FD">
        <w:rPr>
          <w:color w:val="000000"/>
          <w:sz w:val="24"/>
          <w:szCs w:val="24"/>
        </w:rPr>
        <w:t xml:space="preserve"> </w:t>
      </w:r>
      <w:r w:rsidR="00F271FD">
        <w:rPr>
          <w:b w:val="0"/>
          <w:color w:val="000000"/>
          <w:sz w:val="24"/>
          <w:szCs w:val="24"/>
        </w:rPr>
        <w:t xml:space="preserve">Certain poisons bring about </w:t>
      </w:r>
      <w:proofErr w:type="spellStart"/>
      <w:r w:rsidR="00F271FD">
        <w:rPr>
          <w:b w:val="0"/>
          <w:color w:val="000000"/>
          <w:sz w:val="24"/>
          <w:szCs w:val="24"/>
        </w:rPr>
        <w:t>hypoglcaemic</w:t>
      </w:r>
      <w:proofErr w:type="spellEnd"/>
      <w:r w:rsidR="00F271FD">
        <w:rPr>
          <w:b w:val="0"/>
          <w:color w:val="000000"/>
          <w:sz w:val="24"/>
          <w:szCs w:val="24"/>
        </w:rPr>
        <w:t xml:space="preserve"> effect such as salicylates, quinine, </w:t>
      </w:r>
      <w:proofErr w:type="spellStart"/>
      <w:r w:rsidR="00F271FD">
        <w:rPr>
          <w:b w:val="0"/>
          <w:color w:val="000000"/>
          <w:sz w:val="24"/>
          <w:szCs w:val="24"/>
        </w:rPr>
        <w:t>acetaminophene</w:t>
      </w:r>
      <w:proofErr w:type="spellEnd"/>
      <w:r w:rsidR="00F271FD">
        <w:rPr>
          <w:b w:val="0"/>
          <w:color w:val="000000"/>
          <w:sz w:val="24"/>
          <w:szCs w:val="24"/>
        </w:rPr>
        <w:t xml:space="preserve"> while others bring about </w:t>
      </w:r>
      <w:proofErr w:type="spellStart"/>
      <w:r w:rsidR="00F271FD">
        <w:rPr>
          <w:b w:val="0"/>
          <w:color w:val="000000"/>
          <w:sz w:val="24"/>
          <w:szCs w:val="24"/>
        </w:rPr>
        <w:t>hyperglcaemic</w:t>
      </w:r>
      <w:proofErr w:type="spellEnd"/>
      <w:r w:rsidR="00F271FD">
        <w:rPr>
          <w:b w:val="0"/>
          <w:color w:val="000000"/>
          <w:sz w:val="24"/>
          <w:szCs w:val="24"/>
        </w:rPr>
        <w:t xml:space="preserve"> effect such as niacin, dopamine, carbamates</w:t>
      </w:r>
    </w:p>
    <w:p w:rsidR="00B61C8A" w:rsidRDefault="001D2EC0" w:rsidP="00F271FD">
      <w:pPr>
        <w:spacing w:line="360" w:lineRule="auto"/>
        <w:jc w:val="both"/>
        <w:rPr>
          <w:rFonts w:ascii="Times New Roman" w:hAnsi="Times New Roman" w:cs="Times New Roman"/>
          <w:color w:val="000000"/>
          <w:sz w:val="24"/>
          <w:szCs w:val="24"/>
          <w:shd w:val="clear" w:color="auto" w:fill="FFFFFF"/>
        </w:rPr>
      </w:pPr>
      <w:r w:rsidRPr="00F271FD">
        <w:rPr>
          <w:rFonts w:ascii="Times New Roman" w:hAnsi="Times New Roman" w:cs="Times New Roman"/>
          <w:b/>
          <w:sz w:val="24"/>
          <w:szCs w:val="24"/>
        </w:rPr>
        <w:t>Metabolites</w:t>
      </w:r>
      <w:r w:rsidRPr="00F271FD">
        <w:rPr>
          <w:rFonts w:ascii="Times New Roman" w:hAnsi="Times New Roman" w:cs="Times New Roman"/>
          <w:sz w:val="24"/>
          <w:szCs w:val="24"/>
        </w:rPr>
        <w:t xml:space="preserve">: </w:t>
      </w:r>
      <w:r w:rsidRPr="00F271FD">
        <w:rPr>
          <w:rFonts w:ascii="Times New Roman" w:hAnsi="Times New Roman" w:cs="Times New Roman"/>
          <w:color w:val="000000"/>
          <w:sz w:val="24"/>
          <w:szCs w:val="24"/>
          <w:shd w:val="clear" w:color="auto" w:fill="FFFFFF"/>
        </w:rPr>
        <w:t>S</w:t>
      </w:r>
      <w:r w:rsidR="00B61C8A" w:rsidRPr="00F271FD">
        <w:rPr>
          <w:rFonts w:ascii="Times New Roman" w:hAnsi="Times New Roman" w:cs="Times New Roman"/>
          <w:color w:val="000000"/>
          <w:sz w:val="24"/>
          <w:szCs w:val="24"/>
          <w:shd w:val="clear" w:color="auto" w:fill="FFFFFF"/>
        </w:rPr>
        <w:t xml:space="preserve">erum uric acid increases in proportion to body load of </w:t>
      </w:r>
      <w:proofErr w:type="spellStart"/>
      <w:r w:rsidR="00B61C8A" w:rsidRPr="00F271FD">
        <w:rPr>
          <w:rFonts w:ascii="Times New Roman" w:hAnsi="Times New Roman" w:cs="Times New Roman"/>
          <w:color w:val="000000"/>
          <w:sz w:val="24"/>
          <w:szCs w:val="24"/>
          <w:shd w:val="clear" w:color="auto" w:fill="FFFFFF"/>
        </w:rPr>
        <w:t>polyfluorinated</w:t>
      </w:r>
      <w:proofErr w:type="spellEnd"/>
      <w:r w:rsidR="00B61C8A" w:rsidRPr="00F271FD">
        <w:rPr>
          <w:rFonts w:ascii="Times New Roman" w:hAnsi="Times New Roman" w:cs="Times New Roman"/>
          <w:color w:val="000000"/>
          <w:sz w:val="24"/>
          <w:szCs w:val="24"/>
          <w:shd w:val="clear" w:color="auto" w:fill="FFFFFF"/>
        </w:rPr>
        <w:t xml:space="preserve"> hydrocarbons (PFOA, or </w:t>
      </w:r>
      <w:proofErr w:type="spellStart"/>
      <w:r w:rsidR="00B61C8A" w:rsidRPr="00F271FD">
        <w:rPr>
          <w:rFonts w:ascii="Times New Roman" w:hAnsi="Times New Roman" w:cs="Times New Roman"/>
          <w:color w:val="000000"/>
          <w:sz w:val="24"/>
          <w:szCs w:val="24"/>
          <w:shd w:val="clear" w:color="auto" w:fill="FFFFFF"/>
        </w:rPr>
        <w:t>perfluorooctanoic</w:t>
      </w:r>
      <w:proofErr w:type="spellEnd"/>
      <w:r w:rsidR="00B61C8A" w:rsidRPr="00F271FD">
        <w:rPr>
          <w:rFonts w:ascii="Times New Roman" w:hAnsi="Times New Roman" w:cs="Times New Roman"/>
          <w:color w:val="000000"/>
          <w:sz w:val="24"/>
          <w:szCs w:val="24"/>
          <w:shd w:val="clear" w:color="auto" w:fill="FFFFFF"/>
        </w:rPr>
        <w:t xml:space="preserve"> acid; and PFOS, or </w:t>
      </w:r>
      <w:proofErr w:type="spellStart"/>
      <w:r w:rsidR="00B61C8A" w:rsidRPr="00F271FD">
        <w:rPr>
          <w:rFonts w:ascii="Times New Roman" w:hAnsi="Times New Roman" w:cs="Times New Roman"/>
          <w:color w:val="000000"/>
          <w:sz w:val="24"/>
          <w:szCs w:val="24"/>
          <w:shd w:val="clear" w:color="auto" w:fill="FFFFFF"/>
        </w:rPr>
        <w:t>perfluorooctane</w:t>
      </w:r>
      <w:proofErr w:type="spellEnd"/>
      <w:r w:rsidR="00B61C8A" w:rsidRPr="00F271FD">
        <w:rPr>
          <w:rFonts w:ascii="Times New Roman" w:hAnsi="Times New Roman" w:cs="Times New Roman"/>
          <w:color w:val="000000"/>
          <w:sz w:val="24"/>
          <w:szCs w:val="24"/>
          <w:shd w:val="clear" w:color="auto" w:fill="FFFFFF"/>
        </w:rPr>
        <w:t xml:space="preserve"> sulfonate).</w:t>
      </w:r>
    </w:p>
    <w:p w:rsidR="00440820" w:rsidRDefault="00440820" w:rsidP="00F271FD">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harmful effect of these substances can also be studied by:</w:t>
      </w:r>
    </w:p>
    <w:p w:rsidR="00440820" w:rsidRDefault="00440820" w:rsidP="0044082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Behavioural study: Some poisons can cause some behavioural changes in an individual for example, </w:t>
      </w:r>
      <w:r w:rsidRPr="00440820">
        <w:rPr>
          <w:rFonts w:ascii="Times New Roman" w:hAnsi="Times New Roman" w:cs="Times New Roman"/>
          <w:sz w:val="24"/>
          <w:szCs w:val="24"/>
          <w:shd w:val="clear" w:color="auto" w:fill="FFFFFF"/>
        </w:rPr>
        <w:t>Exposure to </w:t>
      </w:r>
      <w:r w:rsidRPr="00440820">
        <w:rPr>
          <w:rFonts w:ascii="Times New Roman" w:hAnsi="Times New Roman" w:cs="Times New Roman"/>
          <w:bCs/>
          <w:sz w:val="24"/>
          <w:szCs w:val="24"/>
          <w:shd w:val="clear" w:color="auto" w:fill="FFFFFF"/>
        </w:rPr>
        <w:t>lead can</w:t>
      </w:r>
      <w:r w:rsidRPr="00440820">
        <w:rPr>
          <w:rFonts w:ascii="Times New Roman" w:hAnsi="Times New Roman" w:cs="Times New Roman"/>
          <w:sz w:val="24"/>
          <w:szCs w:val="24"/>
          <w:shd w:val="clear" w:color="auto" w:fill="FFFFFF"/>
        </w:rPr>
        <w:t> have a wide range of </w:t>
      </w:r>
      <w:r w:rsidRPr="00440820">
        <w:rPr>
          <w:rFonts w:ascii="Times New Roman" w:hAnsi="Times New Roman" w:cs="Times New Roman"/>
          <w:bCs/>
          <w:sz w:val="24"/>
          <w:szCs w:val="24"/>
          <w:shd w:val="clear" w:color="auto" w:fill="FFFFFF"/>
        </w:rPr>
        <w:t>effects</w:t>
      </w:r>
      <w:r w:rsidRPr="00440820">
        <w:rPr>
          <w:rFonts w:ascii="Times New Roman" w:hAnsi="Times New Roman" w:cs="Times New Roman"/>
          <w:sz w:val="24"/>
          <w:szCs w:val="24"/>
          <w:shd w:val="clear" w:color="auto" w:fill="FFFFFF"/>
        </w:rPr>
        <w:t> on a child's development and </w:t>
      </w:r>
      <w:r w:rsidRPr="00440820">
        <w:rPr>
          <w:rFonts w:ascii="Times New Roman" w:hAnsi="Times New Roman" w:cs="Times New Roman"/>
          <w:bCs/>
          <w:sz w:val="24"/>
          <w:szCs w:val="24"/>
          <w:shd w:val="clear" w:color="auto" w:fill="FFFFFF"/>
        </w:rPr>
        <w:t>behaviour</w:t>
      </w:r>
      <w:r>
        <w:rPr>
          <w:rFonts w:ascii="Times New Roman" w:hAnsi="Times New Roman" w:cs="Times New Roman"/>
          <w:sz w:val="24"/>
          <w:szCs w:val="24"/>
          <w:shd w:val="clear" w:color="auto" w:fill="FFFFFF"/>
        </w:rPr>
        <w:t xml:space="preserve">. </w:t>
      </w:r>
      <w:r w:rsidRPr="00440820">
        <w:rPr>
          <w:rFonts w:ascii="Times New Roman" w:hAnsi="Times New Roman" w:cs="Times New Roman"/>
          <w:sz w:val="24"/>
          <w:szCs w:val="24"/>
          <w:shd w:val="clear" w:color="auto" w:fill="FFFFFF"/>
        </w:rPr>
        <w:t>Children with greater </w:t>
      </w:r>
      <w:r w:rsidRPr="00440820">
        <w:rPr>
          <w:rFonts w:ascii="Times New Roman" w:hAnsi="Times New Roman" w:cs="Times New Roman"/>
          <w:bCs/>
          <w:sz w:val="24"/>
          <w:szCs w:val="24"/>
          <w:shd w:val="clear" w:color="auto" w:fill="FFFFFF"/>
        </w:rPr>
        <w:t>lead</w:t>
      </w:r>
      <w:r w:rsidRPr="00440820">
        <w:rPr>
          <w:rFonts w:ascii="Times New Roman" w:hAnsi="Times New Roman" w:cs="Times New Roman"/>
          <w:sz w:val="24"/>
          <w:szCs w:val="24"/>
          <w:shd w:val="clear" w:color="auto" w:fill="FFFFFF"/>
        </w:rPr>
        <w:t> levels may also have </w:t>
      </w:r>
      <w:r w:rsidRPr="00440820">
        <w:rPr>
          <w:rFonts w:ascii="Times New Roman" w:hAnsi="Times New Roman" w:cs="Times New Roman"/>
          <w:bCs/>
          <w:sz w:val="24"/>
          <w:szCs w:val="24"/>
          <w:shd w:val="clear" w:color="auto" w:fill="FFFFFF"/>
        </w:rPr>
        <w:t>problems</w:t>
      </w:r>
      <w:r w:rsidRPr="00440820">
        <w:rPr>
          <w:rFonts w:ascii="Times New Roman" w:hAnsi="Times New Roman" w:cs="Times New Roman"/>
          <w:sz w:val="24"/>
          <w:szCs w:val="24"/>
          <w:shd w:val="clear" w:color="auto" w:fill="FFFFFF"/>
        </w:rPr>
        <w:t> with learning and reading, delayed growth, and hearing loss. At high levels, </w:t>
      </w:r>
      <w:r w:rsidRPr="00440820">
        <w:rPr>
          <w:rFonts w:ascii="Times New Roman" w:hAnsi="Times New Roman" w:cs="Times New Roman"/>
          <w:bCs/>
          <w:sz w:val="24"/>
          <w:szCs w:val="24"/>
          <w:shd w:val="clear" w:color="auto" w:fill="FFFFFF"/>
        </w:rPr>
        <w:t>lead can cause</w:t>
      </w:r>
      <w:r w:rsidRPr="00440820">
        <w:rPr>
          <w:rFonts w:ascii="Times New Roman" w:hAnsi="Times New Roman" w:cs="Times New Roman"/>
          <w:sz w:val="24"/>
          <w:szCs w:val="24"/>
          <w:shd w:val="clear" w:color="auto" w:fill="FFFFFF"/>
        </w:rPr>
        <w:t> permanent brain damage and even death.</w:t>
      </w:r>
      <w:r>
        <w:rPr>
          <w:rFonts w:ascii="Times New Roman" w:hAnsi="Times New Roman" w:cs="Times New Roman"/>
          <w:sz w:val="24"/>
          <w:szCs w:val="24"/>
          <w:shd w:val="clear" w:color="auto" w:fill="FFFFFF"/>
        </w:rPr>
        <w:t xml:space="preserve"> Some hard drugs can also give some false sense of happiness when poisoned in an individual.</w:t>
      </w:r>
    </w:p>
    <w:p w:rsidR="00440820" w:rsidRPr="009D3FB0" w:rsidRDefault="00440820" w:rsidP="009D3FB0">
      <w:pPr>
        <w:pStyle w:val="ListParagraph"/>
        <w:numPr>
          <w:ilvl w:val="0"/>
          <w:numId w:val="7"/>
        </w:numPr>
        <w:spacing w:line="360" w:lineRule="auto"/>
        <w:jc w:val="both"/>
        <w:rPr>
          <w:rFonts w:ascii="Times New Roman" w:hAnsi="Times New Roman" w:cs="Times New Roman"/>
          <w:sz w:val="24"/>
          <w:szCs w:val="24"/>
        </w:rPr>
      </w:pPr>
      <w:r w:rsidRPr="009D3FB0">
        <w:rPr>
          <w:rFonts w:ascii="Times New Roman" w:hAnsi="Times New Roman" w:cs="Times New Roman"/>
          <w:sz w:val="24"/>
          <w:szCs w:val="24"/>
        </w:rPr>
        <w:t>Immunological effects</w:t>
      </w:r>
      <w:r w:rsidR="009D3FB0" w:rsidRPr="009D3FB0">
        <w:rPr>
          <w:rFonts w:ascii="Times New Roman" w:hAnsi="Times New Roman" w:cs="Times New Roman"/>
          <w:sz w:val="24"/>
          <w:szCs w:val="24"/>
        </w:rPr>
        <w:t xml:space="preserve">: Some individuals usually carry out </w:t>
      </w:r>
      <w:proofErr w:type="spellStart"/>
      <w:r w:rsidR="009D3FB0" w:rsidRPr="009D3FB0">
        <w:rPr>
          <w:rFonts w:ascii="Times New Roman" w:hAnsi="Times New Roman" w:cs="Times New Roman"/>
          <w:sz w:val="24"/>
          <w:szCs w:val="24"/>
        </w:rPr>
        <w:t>mithridatism</w:t>
      </w:r>
      <w:proofErr w:type="spellEnd"/>
      <w:r w:rsidR="009D3FB0" w:rsidRPr="009D3FB0">
        <w:rPr>
          <w:rFonts w:ascii="Times New Roman" w:hAnsi="Times New Roman" w:cs="Times New Roman"/>
          <w:sz w:val="24"/>
          <w:szCs w:val="24"/>
        </w:rPr>
        <w:t xml:space="preserve"> in poisoning, </w:t>
      </w:r>
      <w:r w:rsidR="009D3FB0" w:rsidRPr="009D3FB0">
        <w:rPr>
          <w:rFonts w:ascii="Times New Roman" w:hAnsi="Times New Roman" w:cs="Times New Roman"/>
          <w:bCs/>
          <w:sz w:val="24"/>
          <w:szCs w:val="24"/>
          <w:shd w:val="clear" w:color="auto" w:fill="FFFFFF"/>
        </w:rPr>
        <w:br/>
      </w:r>
      <w:proofErr w:type="spellStart"/>
      <w:r w:rsidR="009D3FB0" w:rsidRPr="009D3FB0">
        <w:rPr>
          <w:rFonts w:ascii="Times New Roman" w:hAnsi="Times New Roman" w:cs="Times New Roman"/>
          <w:bCs/>
          <w:sz w:val="24"/>
          <w:szCs w:val="24"/>
          <w:shd w:val="clear" w:color="auto" w:fill="FFFFFF"/>
        </w:rPr>
        <w:t>Mithridatism</w:t>
      </w:r>
      <w:proofErr w:type="spellEnd"/>
      <w:r w:rsidR="009D3FB0" w:rsidRPr="009D3FB0">
        <w:rPr>
          <w:rFonts w:ascii="Times New Roman" w:hAnsi="Times New Roman" w:cs="Times New Roman"/>
          <w:sz w:val="24"/>
          <w:szCs w:val="24"/>
          <w:shd w:val="clear" w:color="auto" w:fill="FFFFFF"/>
        </w:rPr>
        <w:t> is the practice of protecting oneself against a </w:t>
      </w:r>
      <w:hyperlink r:id="rId16" w:tooltip="Poison" w:history="1">
        <w:r w:rsidR="009D3FB0" w:rsidRPr="009D3FB0">
          <w:rPr>
            <w:rStyle w:val="Hyperlink"/>
            <w:rFonts w:ascii="Times New Roman" w:hAnsi="Times New Roman" w:cs="Times New Roman"/>
            <w:color w:val="auto"/>
            <w:sz w:val="24"/>
            <w:szCs w:val="24"/>
            <w:u w:val="none"/>
            <w:shd w:val="clear" w:color="auto" w:fill="FFFFFF"/>
          </w:rPr>
          <w:t>poison</w:t>
        </w:r>
      </w:hyperlink>
      <w:r w:rsidR="009D3FB0" w:rsidRPr="009D3FB0">
        <w:rPr>
          <w:rFonts w:ascii="Times New Roman" w:hAnsi="Times New Roman" w:cs="Times New Roman"/>
          <w:sz w:val="24"/>
          <w:szCs w:val="24"/>
          <w:shd w:val="clear" w:color="auto" w:fill="FFFFFF"/>
        </w:rPr>
        <w:t> by gradually self-administering non-lethal amounts.</w:t>
      </w:r>
      <w:r w:rsidR="009D3FB0" w:rsidRPr="009D3FB0">
        <w:rPr>
          <w:rFonts w:ascii="Times New Roman" w:hAnsi="Times New Roman" w:cs="Times New Roman"/>
          <w:sz w:val="24"/>
          <w:szCs w:val="24"/>
          <w:shd w:val="clear" w:color="auto" w:fill="FFFFFF"/>
        </w:rPr>
        <w:t xml:space="preserve"> </w:t>
      </w:r>
      <w:proofErr w:type="spellStart"/>
      <w:r w:rsidR="009D3FB0" w:rsidRPr="009D3FB0">
        <w:rPr>
          <w:rFonts w:ascii="Times New Roman" w:hAnsi="Times New Roman" w:cs="Times New Roman"/>
          <w:sz w:val="24"/>
          <w:szCs w:val="24"/>
          <w:shd w:val="clear" w:color="auto" w:fill="FFFFFF"/>
        </w:rPr>
        <w:t>mithridatism</w:t>
      </w:r>
      <w:proofErr w:type="spellEnd"/>
      <w:r w:rsidR="009D3FB0" w:rsidRPr="009D3FB0">
        <w:rPr>
          <w:rFonts w:ascii="Times New Roman" w:hAnsi="Times New Roman" w:cs="Times New Roman"/>
          <w:sz w:val="24"/>
          <w:szCs w:val="24"/>
          <w:shd w:val="clear" w:color="auto" w:fill="FFFFFF"/>
        </w:rPr>
        <w:t xml:space="preserve"> is not effective against all types of poison (immunity generally is only possible with biologically complex types which the immune system can respond to) and, depending on the toxin, the practice can lead to the lethal accumulation of a poison in the body. Results depend on how each poison is processed by the body, </w:t>
      </w:r>
      <w:proofErr w:type="spellStart"/>
      <w:r w:rsidR="009D3FB0" w:rsidRPr="009D3FB0">
        <w:rPr>
          <w:rFonts w:ascii="Times New Roman" w:hAnsi="Times New Roman" w:cs="Times New Roman"/>
          <w:sz w:val="24"/>
          <w:szCs w:val="24"/>
          <w:shd w:val="clear" w:color="auto" w:fill="FFFFFF"/>
        </w:rPr>
        <w:t>ie</w:t>
      </w:r>
      <w:proofErr w:type="spellEnd"/>
      <w:r w:rsidR="009D3FB0" w:rsidRPr="009D3FB0">
        <w:rPr>
          <w:rFonts w:ascii="Times New Roman" w:hAnsi="Times New Roman" w:cs="Times New Roman"/>
          <w:sz w:val="24"/>
          <w:szCs w:val="24"/>
          <w:shd w:val="clear" w:color="auto" w:fill="FFFFFF"/>
        </w:rPr>
        <w:t>, on how the toxic compound is metabolized or passed out of the body. In some cases, it is possible to build up tolerance against specific non-biological poisons. This involves conditioning the liver to produce more of the particular enzymes that metabolize these poisons (for example alcohol).</w:t>
      </w:r>
      <w:r w:rsidR="009D3FB0" w:rsidRPr="009D3FB0">
        <w:rPr>
          <w:rFonts w:ascii="Times New Roman" w:hAnsi="Times New Roman" w:cs="Times New Roman"/>
          <w:sz w:val="24"/>
          <w:szCs w:val="24"/>
          <w:shd w:val="clear" w:color="auto" w:fill="FFFFFF"/>
        </w:rPr>
        <w:t xml:space="preserve"> </w:t>
      </w:r>
      <w:r w:rsidR="009D3FB0" w:rsidRPr="009D3FB0">
        <w:rPr>
          <w:rFonts w:ascii="Times New Roman" w:hAnsi="Times New Roman" w:cs="Times New Roman"/>
          <w:sz w:val="24"/>
          <w:szCs w:val="24"/>
          <w:shd w:val="clear" w:color="auto" w:fill="FFFFFF"/>
        </w:rPr>
        <w:t>However, this method (metabolic tolerance) isn't very reliable as too much generally causes accumulation of the reduced toxicity compound that the original poison was metabolized into, slowly damaging the liver. With alcohol this generally leads to conditions such as alcoholic fatty liver disease</w:t>
      </w:r>
    </w:p>
    <w:p w:rsidR="00440820" w:rsidRPr="009D3FB0" w:rsidRDefault="00440820" w:rsidP="009D3FB0">
      <w:pPr>
        <w:pStyle w:val="ListParagraph"/>
        <w:numPr>
          <w:ilvl w:val="0"/>
          <w:numId w:val="7"/>
        </w:numPr>
        <w:spacing w:line="360" w:lineRule="auto"/>
        <w:jc w:val="both"/>
        <w:rPr>
          <w:rFonts w:ascii="Times New Roman" w:hAnsi="Times New Roman" w:cs="Times New Roman"/>
          <w:sz w:val="24"/>
          <w:szCs w:val="24"/>
        </w:rPr>
      </w:pPr>
      <w:r w:rsidRPr="009D3FB0">
        <w:rPr>
          <w:rFonts w:ascii="Times New Roman" w:hAnsi="Times New Roman" w:cs="Times New Roman"/>
          <w:sz w:val="24"/>
          <w:szCs w:val="24"/>
        </w:rPr>
        <w:t>Teratogenic effects</w:t>
      </w:r>
      <w:r w:rsidR="009D3FB0" w:rsidRPr="009D3FB0">
        <w:rPr>
          <w:rFonts w:ascii="Times New Roman" w:hAnsi="Times New Roman" w:cs="Times New Roman"/>
          <w:sz w:val="24"/>
          <w:szCs w:val="24"/>
        </w:rPr>
        <w:t xml:space="preserve">: Some poisons can </w:t>
      </w:r>
      <w:r w:rsidR="009D3FB0">
        <w:rPr>
          <w:rFonts w:ascii="Times New Roman" w:hAnsi="Times New Roman" w:cs="Times New Roman"/>
          <w:sz w:val="24"/>
          <w:szCs w:val="24"/>
        </w:rPr>
        <w:t>l</w:t>
      </w:r>
      <w:r w:rsidR="009D3FB0" w:rsidRPr="009D3FB0">
        <w:rPr>
          <w:rFonts w:ascii="Times New Roman" w:hAnsi="Times New Roman" w:cs="Times New Roman"/>
          <w:sz w:val="24"/>
          <w:szCs w:val="24"/>
        </w:rPr>
        <w:t>ead to deformity in the foetus and can also be fatal to the foetus</w:t>
      </w:r>
    </w:p>
    <w:p w:rsidR="00440820" w:rsidRPr="009D3FB0" w:rsidRDefault="00440820" w:rsidP="009D3FB0">
      <w:pPr>
        <w:pStyle w:val="ListParagraph"/>
        <w:numPr>
          <w:ilvl w:val="0"/>
          <w:numId w:val="7"/>
        </w:numPr>
        <w:spacing w:line="360" w:lineRule="auto"/>
        <w:jc w:val="both"/>
        <w:rPr>
          <w:rFonts w:ascii="Times New Roman" w:hAnsi="Times New Roman" w:cs="Times New Roman"/>
          <w:sz w:val="24"/>
          <w:szCs w:val="24"/>
        </w:rPr>
      </w:pPr>
      <w:proofErr w:type="spellStart"/>
      <w:r w:rsidRPr="009D3FB0">
        <w:rPr>
          <w:rFonts w:ascii="Times New Roman" w:hAnsi="Times New Roman" w:cs="Times New Roman"/>
          <w:sz w:val="24"/>
          <w:szCs w:val="24"/>
        </w:rPr>
        <w:t>M</w:t>
      </w:r>
      <w:r w:rsidR="009D3FB0" w:rsidRPr="009D3FB0">
        <w:rPr>
          <w:rFonts w:ascii="Times New Roman" w:hAnsi="Times New Roman" w:cs="Times New Roman"/>
          <w:sz w:val="24"/>
          <w:szCs w:val="24"/>
        </w:rPr>
        <w:t>utan</w:t>
      </w:r>
      <w:r w:rsidRPr="009D3FB0">
        <w:rPr>
          <w:rFonts w:ascii="Times New Roman" w:hAnsi="Times New Roman" w:cs="Times New Roman"/>
          <w:sz w:val="24"/>
          <w:szCs w:val="24"/>
        </w:rPr>
        <w:t>ogenic</w:t>
      </w:r>
      <w:proofErr w:type="spellEnd"/>
      <w:r w:rsidRPr="009D3FB0">
        <w:rPr>
          <w:rFonts w:ascii="Times New Roman" w:hAnsi="Times New Roman" w:cs="Times New Roman"/>
          <w:sz w:val="24"/>
          <w:szCs w:val="24"/>
        </w:rPr>
        <w:t xml:space="preserve"> effect</w:t>
      </w:r>
      <w:r w:rsidR="009D3FB0" w:rsidRPr="009D3FB0">
        <w:rPr>
          <w:rFonts w:ascii="Times New Roman" w:hAnsi="Times New Roman" w:cs="Times New Roman"/>
          <w:sz w:val="24"/>
          <w:szCs w:val="24"/>
        </w:rPr>
        <w:t>:</w:t>
      </w:r>
      <w:r w:rsidR="009D3FB0">
        <w:rPr>
          <w:rFonts w:ascii="Times New Roman" w:hAnsi="Times New Roman" w:cs="Times New Roman"/>
          <w:sz w:val="24"/>
          <w:szCs w:val="24"/>
        </w:rPr>
        <w:t xml:space="preserve"> poisons can cause mutation in the body in gene coding which in turn affects the part of the body which the gene codes for</w:t>
      </w:r>
    </w:p>
    <w:p w:rsidR="00440820" w:rsidRPr="009D3FB0" w:rsidRDefault="00440820" w:rsidP="009D3FB0">
      <w:pPr>
        <w:pStyle w:val="ListParagraph"/>
        <w:numPr>
          <w:ilvl w:val="0"/>
          <w:numId w:val="7"/>
        </w:numPr>
        <w:spacing w:line="360" w:lineRule="auto"/>
        <w:jc w:val="both"/>
        <w:rPr>
          <w:rFonts w:ascii="Times New Roman" w:hAnsi="Times New Roman" w:cs="Times New Roman"/>
          <w:sz w:val="24"/>
          <w:szCs w:val="24"/>
        </w:rPr>
      </w:pPr>
      <w:r w:rsidRPr="009D3FB0">
        <w:rPr>
          <w:rFonts w:ascii="Times New Roman" w:hAnsi="Times New Roman" w:cs="Times New Roman"/>
          <w:sz w:val="24"/>
          <w:szCs w:val="24"/>
        </w:rPr>
        <w:lastRenderedPageBreak/>
        <w:t>Carcinogenic effect</w:t>
      </w:r>
      <w:r w:rsidR="009D3FB0" w:rsidRPr="009D3FB0">
        <w:rPr>
          <w:rFonts w:ascii="Times New Roman" w:hAnsi="Times New Roman" w:cs="Times New Roman"/>
          <w:sz w:val="24"/>
          <w:szCs w:val="24"/>
        </w:rPr>
        <w:t>: Most poisons are known to cause cancer due to their mutagenic effect as they alter normal cell differentiation</w:t>
      </w:r>
    </w:p>
    <w:p w:rsidR="00440820" w:rsidRPr="009D3FB0" w:rsidRDefault="00440820" w:rsidP="009D3FB0">
      <w:pPr>
        <w:pStyle w:val="ListParagraph"/>
        <w:numPr>
          <w:ilvl w:val="0"/>
          <w:numId w:val="7"/>
        </w:numPr>
        <w:spacing w:line="360" w:lineRule="auto"/>
        <w:jc w:val="both"/>
        <w:rPr>
          <w:rFonts w:ascii="Times New Roman" w:hAnsi="Times New Roman" w:cs="Times New Roman"/>
          <w:sz w:val="24"/>
          <w:szCs w:val="24"/>
        </w:rPr>
      </w:pPr>
      <w:r w:rsidRPr="009D3FB0">
        <w:rPr>
          <w:rFonts w:ascii="Times New Roman" w:hAnsi="Times New Roman" w:cs="Times New Roman"/>
          <w:sz w:val="24"/>
          <w:szCs w:val="24"/>
        </w:rPr>
        <w:t>Molecular effect</w:t>
      </w:r>
    </w:p>
    <w:sectPr w:rsidR="00440820" w:rsidRPr="009D3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C8A"/>
    <w:multiLevelType w:val="multilevel"/>
    <w:tmpl w:val="96189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B13EF"/>
    <w:multiLevelType w:val="hybridMultilevel"/>
    <w:tmpl w:val="EAC0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A5D"/>
    <w:multiLevelType w:val="hybridMultilevel"/>
    <w:tmpl w:val="D57EBA4E"/>
    <w:lvl w:ilvl="0" w:tplc="35B6D7BC">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7E6E03"/>
    <w:multiLevelType w:val="hybridMultilevel"/>
    <w:tmpl w:val="3FAAC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A3788"/>
    <w:multiLevelType w:val="hybridMultilevel"/>
    <w:tmpl w:val="5FF6D160"/>
    <w:lvl w:ilvl="0" w:tplc="72246B08">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D1A1D"/>
    <w:multiLevelType w:val="hybridMultilevel"/>
    <w:tmpl w:val="2DD6EA5C"/>
    <w:lvl w:ilvl="0" w:tplc="12B284F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3A3C06"/>
    <w:multiLevelType w:val="hybridMultilevel"/>
    <w:tmpl w:val="FBEC59E0"/>
    <w:lvl w:ilvl="0" w:tplc="F30A89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A6"/>
    <w:rsid w:val="00172CCE"/>
    <w:rsid w:val="001D2EC0"/>
    <w:rsid w:val="002C6AA6"/>
    <w:rsid w:val="00335F96"/>
    <w:rsid w:val="003551A1"/>
    <w:rsid w:val="00384FF8"/>
    <w:rsid w:val="003F3928"/>
    <w:rsid w:val="00440820"/>
    <w:rsid w:val="004B6DBC"/>
    <w:rsid w:val="004E41A4"/>
    <w:rsid w:val="005619BB"/>
    <w:rsid w:val="006F197A"/>
    <w:rsid w:val="007042AB"/>
    <w:rsid w:val="00955EBF"/>
    <w:rsid w:val="009D3FB0"/>
    <w:rsid w:val="009F7D7F"/>
    <w:rsid w:val="00B61C8A"/>
    <w:rsid w:val="00C01CB2"/>
    <w:rsid w:val="00C72270"/>
    <w:rsid w:val="00CF7BE6"/>
    <w:rsid w:val="00D332AF"/>
    <w:rsid w:val="00E24C1D"/>
    <w:rsid w:val="00F2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4E78"/>
  <w15:chartTrackingRefBased/>
  <w15:docId w15:val="{79DDF641-E964-4E1E-998D-8CAF4AA6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F7D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AA6"/>
    <w:pPr>
      <w:ind w:left="720"/>
      <w:contextualSpacing/>
    </w:pPr>
  </w:style>
  <w:style w:type="character" w:styleId="Hyperlink">
    <w:name w:val="Hyperlink"/>
    <w:basedOn w:val="DefaultParagraphFont"/>
    <w:uiPriority w:val="99"/>
    <w:semiHidden/>
    <w:unhideWhenUsed/>
    <w:rsid w:val="002C6AA6"/>
    <w:rPr>
      <w:color w:val="0000FF"/>
      <w:u w:val="single"/>
    </w:rPr>
  </w:style>
  <w:style w:type="character" w:styleId="Emphasis">
    <w:name w:val="Emphasis"/>
    <w:basedOn w:val="DefaultParagraphFont"/>
    <w:uiPriority w:val="20"/>
    <w:qFormat/>
    <w:rsid w:val="002C6AA6"/>
    <w:rPr>
      <w:i/>
      <w:iCs/>
    </w:rPr>
  </w:style>
  <w:style w:type="paragraph" w:styleId="NormalWeb">
    <w:name w:val="Normal (Web)"/>
    <w:basedOn w:val="Normal"/>
    <w:uiPriority w:val="99"/>
    <w:unhideWhenUsed/>
    <w:rsid w:val="002C6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F7D7F"/>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9F7D7F"/>
  </w:style>
  <w:style w:type="character" w:customStyle="1" w:styleId="mw-editsection">
    <w:name w:val="mw-editsection"/>
    <w:basedOn w:val="DefaultParagraphFont"/>
    <w:rsid w:val="009F7D7F"/>
  </w:style>
  <w:style w:type="character" w:customStyle="1" w:styleId="mw-editsection-bracket">
    <w:name w:val="mw-editsection-bracket"/>
    <w:basedOn w:val="DefaultParagraphFont"/>
    <w:rsid w:val="009F7D7F"/>
  </w:style>
  <w:style w:type="paragraph" w:customStyle="1" w:styleId="p">
    <w:name w:val="p"/>
    <w:basedOn w:val="Normal"/>
    <w:rsid w:val="00B61C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3838">
      <w:bodyDiv w:val="1"/>
      <w:marLeft w:val="0"/>
      <w:marRight w:val="0"/>
      <w:marTop w:val="0"/>
      <w:marBottom w:val="0"/>
      <w:divBdr>
        <w:top w:val="none" w:sz="0" w:space="0" w:color="auto"/>
        <w:left w:val="none" w:sz="0" w:space="0" w:color="auto"/>
        <w:bottom w:val="none" w:sz="0" w:space="0" w:color="auto"/>
        <w:right w:val="none" w:sz="0" w:space="0" w:color="auto"/>
      </w:divBdr>
    </w:div>
    <w:div w:id="512956742">
      <w:bodyDiv w:val="1"/>
      <w:marLeft w:val="0"/>
      <w:marRight w:val="0"/>
      <w:marTop w:val="0"/>
      <w:marBottom w:val="0"/>
      <w:divBdr>
        <w:top w:val="none" w:sz="0" w:space="0" w:color="auto"/>
        <w:left w:val="none" w:sz="0" w:space="0" w:color="auto"/>
        <w:bottom w:val="none" w:sz="0" w:space="0" w:color="auto"/>
        <w:right w:val="none" w:sz="0" w:space="0" w:color="auto"/>
      </w:divBdr>
    </w:div>
    <w:div w:id="937099904">
      <w:bodyDiv w:val="1"/>
      <w:marLeft w:val="0"/>
      <w:marRight w:val="0"/>
      <w:marTop w:val="0"/>
      <w:marBottom w:val="0"/>
      <w:divBdr>
        <w:top w:val="none" w:sz="0" w:space="0" w:color="auto"/>
        <w:left w:val="none" w:sz="0" w:space="0" w:color="auto"/>
        <w:bottom w:val="none" w:sz="0" w:space="0" w:color="auto"/>
        <w:right w:val="none" w:sz="0" w:space="0" w:color="auto"/>
      </w:divBdr>
      <w:divsChild>
        <w:div w:id="145587576">
          <w:marLeft w:val="0"/>
          <w:marRight w:val="0"/>
          <w:marTop w:val="0"/>
          <w:marBottom w:val="0"/>
          <w:divBdr>
            <w:top w:val="none" w:sz="0" w:space="0" w:color="auto"/>
            <w:left w:val="none" w:sz="0" w:space="0" w:color="auto"/>
            <w:bottom w:val="none" w:sz="0" w:space="0" w:color="auto"/>
            <w:right w:val="none" w:sz="0" w:space="0" w:color="auto"/>
          </w:divBdr>
        </w:div>
        <w:div w:id="487944748">
          <w:marLeft w:val="0"/>
          <w:marRight w:val="0"/>
          <w:marTop w:val="0"/>
          <w:marBottom w:val="0"/>
          <w:divBdr>
            <w:top w:val="none" w:sz="0" w:space="0" w:color="auto"/>
            <w:left w:val="none" w:sz="0" w:space="0" w:color="auto"/>
            <w:bottom w:val="none" w:sz="0" w:space="0" w:color="auto"/>
            <w:right w:val="none" w:sz="0" w:space="0" w:color="auto"/>
          </w:divBdr>
        </w:div>
        <w:div w:id="931551953">
          <w:marLeft w:val="0"/>
          <w:marRight w:val="0"/>
          <w:marTop w:val="0"/>
          <w:marBottom w:val="0"/>
          <w:divBdr>
            <w:top w:val="none" w:sz="0" w:space="0" w:color="auto"/>
            <w:left w:val="none" w:sz="0" w:space="0" w:color="auto"/>
            <w:bottom w:val="none" w:sz="0" w:space="0" w:color="auto"/>
            <w:right w:val="none" w:sz="0" w:space="0" w:color="auto"/>
          </w:divBdr>
        </w:div>
        <w:div w:id="906301153">
          <w:marLeft w:val="0"/>
          <w:marRight w:val="0"/>
          <w:marTop w:val="0"/>
          <w:marBottom w:val="0"/>
          <w:divBdr>
            <w:top w:val="none" w:sz="0" w:space="0" w:color="auto"/>
            <w:left w:val="none" w:sz="0" w:space="0" w:color="auto"/>
            <w:bottom w:val="none" w:sz="0" w:space="0" w:color="auto"/>
            <w:right w:val="none" w:sz="0" w:space="0" w:color="auto"/>
          </w:divBdr>
        </w:div>
        <w:div w:id="1501385834">
          <w:marLeft w:val="0"/>
          <w:marRight w:val="0"/>
          <w:marTop w:val="0"/>
          <w:marBottom w:val="0"/>
          <w:divBdr>
            <w:top w:val="none" w:sz="0" w:space="0" w:color="auto"/>
            <w:left w:val="none" w:sz="0" w:space="0" w:color="auto"/>
            <w:bottom w:val="none" w:sz="0" w:space="0" w:color="auto"/>
            <w:right w:val="none" w:sz="0" w:space="0" w:color="auto"/>
          </w:divBdr>
        </w:div>
        <w:div w:id="2089299705">
          <w:marLeft w:val="0"/>
          <w:marRight w:val="0"/>
          <w:marTop w:val="0"/>
          <w:marBottom w:val="0"/>
          <w:divBdr>
            <w:top w:val="none" w:sz="0" w:space="0" w:color="auto"/>
            <w:left w:val="none" w:sz="0" w:space="0" w:color="auto"/>
            <w:bottom w:val="none" w:sz="0" w:space="0" w:color="auto"/>
            <w:right w:val="none" w:sz="0" w:space="0" w:color="auto"/>
          </w:divBdr>
        </w:div>
        <w:div w:id="794447433">
          <w:marLeft w:val="0"/>
          <w:marRight w:val="0"/>
          <w:marTop w:val="0"/>
          <w:marBottom w:val="0"/>
          <w:divBdr>
            <w:top w:val="none" w:sz="0" w:space="0" w:color="auto"/>
            <w:left w:val="none" w:sz="0" w:space="0" w:color="auto"/>
            <w:bottom w:val="none" w:sz="0" w:space="0" w:color="auto"/>
            <w:right w:val="none" w:sz="0" w:space="0" w:color="auto"/>
          </w:divBdr>
        </w:div>
        <w:div w:id="1531722326">
          <w:marLeft w:val="0"/>
          <w:marRight w:val="0"/>
          <w:marTop w:val="0"/>
          <w:marBottom w:val="0"/>
          <w:divBdr>
            <w:top w:val="none" w:sz="0" w:space="0" w:color="auto"/>
            <w:left w:val="none" w:sz="0" w:space="0" w:color="auto"/>
            <w:bottom w:val="none" w:sz="0" w:space="0" w:color="auto"/>
            <w:right w:val="none" w:sz="0" w:space="0" w:color="auto"/>
          </w:divBdr>
        </w:div>
        <w:div w:id="306397261">
          <w:marLeft w:val="0"/>
          <w:marRight w:val="0"/>
          <w:marTop w:val="0"/>
          <w:marBottom w:val="0"/>
          <w:divBdr>
            <w:top w:val="none" w:sz="0" w:space="0" w:color="auto"/>
            <w:left w:val="none" w:sz="0" w:space="0" w:color="auto"/>
            <w:bottom w:val="none" w:sz="0" w:space="0" w:color="auto"/>
            <w:right w:val="none" w:sz="0" w:space="0" w:color="auto"/>
          </w:divBdr>
        </w:div>
        <w:div w:id="1823811839">
          <w:marLeft w:val="0"/>
          <w:marRight w:val="0"/>
          <w:marTop w:val="0"/>
          <w:marBottom w:val="0"/>
          <w:divBdr>
            <w:top w:val="none" w:sz="0" w:space="0" w:color="auto"/>
            <w:left w:val="none" w:sz="0" w:space="0" w:color="auto"/>
            <w:bottom w:val="none" w:sz="0" w:space="0" w:color="auto"/>
            <w:right w:val="none" w:sz="0" w:space="0" w:color="auto"/>
          </w:divBdr>
        </w:div>
        <w:div w:id="1068307686">
          <w:marLeft w:val="0"/>
          <w:marRight w:val="0"/>
          <w:marTop w:val="0"/>
          <w:marBottom w:val="0"/>
          <w:divBdr>
            <w:top w:val="none" w:sz="0" w:space="0" w:color="auto"/>
            <w:left w:val="none" w:sz="0" w:space="0" w:color="auto"/>
            <w:bottom w:val="none" w:sz="0" w:space="0" w:color="auto"/>
            <w:right w:val="none" w:sz="0" w:space="0" w:color="auto"/>
          </w:divBdr>
        </w:div>
        <w:div w:id="1212309469">
          <w:marLeft w:val="0"/>
          <w:marRight w:val="0"/>
          <w:marTop w:val="0"/>
          <w:marBottom w:val="0"/>
          <w:divBdr>
            <w:top w:val="none" w:sz="0" w:space="0" w:color="auto"/>
            <w:left w:val="none" w:sz="0" w:space="0" w:color="auto"/>
            <w:bottom w:val="none" w:sz="0" w:space="0" w:color="auto"/>
            <w:right w:val="none" w:sz="0" w:space="0" w:color="auto"/>
          </w:divBdr>
        </w:div>
        <w:div w:id="939289325">
          <w:marLeft w:val="0"/>
          <w:marRight w:val="0"/>
          <w:marTop w:val="0"/>
          <w:marBottom w:val="0"/>
          <w:divBdr>
            <w:top w:val="none" w:sz="0" w:space="0" w:color="auto"/>
            <w:left w:val="none" w:sz="0" w:space="0" w:color="auto"/>
            <w:bottom w:val="none" w:sz="0" w:space="0" w:color="auto"/>
            <w:right w:val="none" w:sz="0" w:space="0" w:color="auto"/>
          </w:divBdr>
        </w:div>
      </w:divsChild>
    </w:div>
    <w:div w:id="1147085997">
      <w:bodyDiv w:val="1"/>
      <w:marLeft w:val="0"/>
      <w:marRight w:val="0"/>
      <w:marTop w:val="0"/>
      <w:marBottom w:val="0"/>
      <w:divBdr>
        <w:top w:val="none" w:sz="0" w:space="0" w:color="auto"/>
        <w:left w:val="none" w:sz="0" w:space="0" w:color="auto"/>
        <w:bottom w:val="none" w:sz="0" w:space="0" w:color="auto"/>
        <w:right w:val="none" w:sz="0" w:space="0" w:color="auto"/>
      </w:divBdr>
    </w:div>
    <w:div w:id="1482621537">
      <w:bodyDiv w:val="1"/>
      <w:marLeft w:val="0"/>
      <w:marRight w:val="0"/>
      <w:marTop w:val="0"/>
      <w:marBottom w:val="0"/>
      <w:divBdr>
        <w:top w:val="none" w:sz="0" w:space="0" w:color="auto"/>
        <w:left w:val="none" w:sz="0" w:space="0" w:color="auto"/>
        <w:bottom w:val="none" w:sz="0" w:space="0" w:color="auto"/>
        <w:right w:val="none" w:sz="0" w:space="0" w:color="auto"/>
      </w:divBdr>
    </w:div>
    <w:div w:id="1614630830">
      <w:bodyDiv w:val="1"/>
      <w:marLeft w:val="0"/>
      <w:marRight w:val="0"/>
      <w:marTop w:val="0"/>
      <w:marBottom w:val="0"/>
      <w:divBdr>
        <w:top w:val="none" w:sz="0" w:space="0" w:color="auto"/>
        <w:left w:val="none" w:sz="0" w:space="0" w:color="auto"/>
        <w:bottom w:val="none" w:sz="0" w:space="0" w:color="auto"/>
        <w:right w:val="none" w:sz="0" w:space="0" w:color="auto"/>
      </w:divBdr>
    </w:div>
    <w:div w:id="1629706811">
      <w:bodyDiv w:val="1"/>
      <w:marLeft w:val="0"/>
      <w:marRight w:val="0"/>
      <w:marTop w:val="0"/>
      <w:marBottom w:val="0"/>
      <w:divBdr>
        <w:top w:val="none" w:sz="0" w:space="0" w:color="auto"/>
        <w:left w:val="none" w:sz="0" w:space="0" w:color="auto"/>
        <w:bottom w:val="none" w:sz="0" w:space="0" w:color="auto"/>
        <w:right w:val="none" w:sz="0" w:space="0" w:color="auto"/>
      </w:divBdr>
    </w:div>
    <w:div w:id="16604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lecular" TargetMode="External"/><Relationship Id="rId13" Type="http://schemas.openxmlformats.org/officeDocument/2006/relationships/hyperlink" Target="https://en.wikipedia.org/wiki/Gadoliniu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Activity_(chemistry)" TargetMode="External"/><Relationship Id="rId12" Type="http://schemas.openxmlformats.org/officeDocument/2006/relationships/hyperlink" Target="https://en.wikipedia.org/wiki/Mercury_(ele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Poison" TargetMode="External"/><Relationship Id="rId1" Type="http://schemas.openxmlformats.org/officeDocument/2006/relationships/numbering" Target="numbering.xml"/><Relationship Id="rId6" Type="http://schemas.openxmlformats.org/officeDocument/2006/relationships/hyperlink" Target="https://en.wikipedia.org/wiki/Organs" TargetMode="External"/><Relationship Id="rId11" Type="http://schemas.openxmlformats.org/officeDocument/2006/relationships/hyperlink" Target="https://en.wikipedia.org/wiki/Biomagnification" TargetMode="External"/><Relationship Id="rId5" Type="http://schemas.openxmlformats.org/officeDocument/2006/relationships/hyperlink" Target="https://en.wikipedia.org/wiki/Chemical_substance" TargetMode="External"/><Relationship Id="rId15" Type="http://schemas.openxmlformats.org/officeDocument/2006/relationships/hyperlink" Target="http://ecoursesonline.iasri.res.in/mod/page/view.php?id=71948" TargetMode="External"/><Relationship Id="rId10" Type="http://schemas.openxmlformats.org/officeDocument/2006/relationships/hyperlink" Target="https://en.wikipedia.org/wiki/Bioaccumulate" TargetMode="External"/><Relationship Id="rId4" Type="http://schemas.openxmlformats.org/officeDocument/2006/relationships/webSettings" Target="webSettings.xml"/><Relationship Id="rId9" Type="http://schemas.openxmlformats.org/officeDocument/2006/relationships/hyperlink" Target="https://en.wikipedia.org/wiki/Water_intoxication" TargetMode="External"/><Relationship Id="rId14" Type="http://schemas.openxmlformats.org/officeDocument/2006/relationships/hyperlink" Target="https://en.wikipedia.org/wiki/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Amadi Vera</dc:creator>
  <cp:keywords/>
  <dc:description/>
  <cp:lastModifiedBy>Amadi Vera</cp:lastModifiedBy>
  <cp:revision>7</cp:revision>
  <dcterms:created xsi:type="dcterms:W3CDTF">2020-05-03T16:37:00Z</dcterms:created>
  <dcterms:modified xsi:type="dcterms:W3CDTF">2020-05-03T20:22:00Z</dcterms:modified>
</cp:coreProperties>
</file>