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01C" w:rsidRPr="00E363A4" w:rsidRDefault="0008701C" w:rsidP="0008701C">
      <w:pPr>
        <w:spacing w:line="360" w:lineRule="auto"/>
        <w:jc w:val="both"/>
        <w:rPr>
          <w:rFonts w:ascii="Times New Roman" w:hAnsi="Times New Roman" w:cs="Times New Roman"/>
          <w:sz w:val="28"/>
          <w:szCs w:val="28"/>
        </w:rPr>
      </w:pPr>
      <w:r w:rsidRPr="00E363A4">
        <w:rPr>
          <w:rFonts w:ascii="Times New Roman" w:hAnsi="Times New Roman" w:cs="Times New Roman"/>
          <w:sz w:val="28"/>
          <w:szCs w:val="28"/>
        </w:rPr>
        <w:t>CHINKERE FAVOUR CHIAMAKA</w:t>
      </w:r>
    </w:p>
    <w:p w:rsidR="00D250C1" w:rsidRPr="005F1B24" w:rsidRDefault="0008701C" w:rsidP="005F1B24">
      <w:pPr>
        <w:spacing w:line="360" w:lineRule="auto"/>
        <w:jc w:val="both"/>
        <w:rPr>
          <w:rFonts w:ascii="Times New Roman" w:hAnsi="Times New Roman" w:cs="Times New Roman"/>
          <w:sz w:val="28"/>
          <w:szCs w:val="28"/>
        </w:rPr>
      </w:pPr>
      <w:r w:rsidRPr="00E363A4">
        <w:rPr>
          <w:rFonts w:ascii="Times New Roman" w:hAnsi="Times New Roman" w:cs="Times New Roman"/>
          <w:sz w:val="28"/>
          <w:szCs w:val="28"/>
        </w:rPr>
        <w:t>15/MHS06/020</w:t>
      </w:r>
      <w:r>
        <w:rPr>
          <w:rFonts w:ascii="Times New Roman" w:hAnsi="Times New Roman" w:cs="Times New Roman"/>
          <w:sz w:val="28"/>
          <w:szCs w:val="28"/>
        </w:rPr>
        <w:t xml:space="preserve">  </w:t>
      </w:r>
    </w:p>
    <w:p w:rsidR="00D250C1" w:rsidRPr="005F1B24" w:rsidRDefault="005F1B24" w:rsidP="005F1B24">
      <w:pPr>
        <w:rPr>
          <w:rFonts w:ascii="Times New Roman" w:hAnsi="Times New Roman" w:cs="Times New Roman"/>
          <w:b/>
          <w:sz w:val="24"/>
          <w:szCs w:val="24"/>
        </w:rPr>
      </w:pPr>
      <w:r>
        <w:rPr>
          <w:rFonts w:ascii="Times New Roman" w:hAnsi="Times New Roman" w:cs="Times New Roman"/>
          <w:b/>
          <w:sz w:val="24"/>
          <w:szCs w:val="24"/>
        </w:rPr>
        <w:t>MLS 514</w:t>
      </w:r>
    </w:p>
    <w:p w:rsidR="008C15C4" w:rsidRDefault="00D250C1" w:rsidP="008C15C4">
      <w:pPr>
        <w:rPr>
          <w:rFonts w:ascii="Times New Roman" w:hAnsi="Times New Roman" w:cs="Times New Roman"/>
          <w:b/>
          <w:sz w:val="24"/>
          <w:szCs w:val="24"/>
        </w:rPr>
      </w:pPr>
      <w:r w:rsidRPr="00D250C1">
        <w:rPr>
          <w:rFonts w:ascii="Times New Roman" w:hAnsi="Times New Roman" w:cs="Times New Roman"/>
          <w:b/>
          <w:sz w:val="24"/>
          <w:szCs w:val="24"/>
        </w:rPr>
        <w:t>ANSWERS</w:t>
      </w:r>
    </w:p>
    <w:p w:rsidR="00615134" w:rsidRDefault="00615134" w:rsidP="00615134">
      <w:pPr>
        <w:rPr>
          <w:rFonts w:ascii="Times New Roman" w:hAnsi="Times New Roman" w:cs="Times New Roman"/>
          <w:b/>
          <w:sz w:val="24"/>
          <w:szCs w:val="24"/>
        </w:rPr>
      </w:pPr>
    </w:p>
    <w:p w:rsidR="008C15C4" w:rsidRPr="00615134" w:rsidRDefault="00615134" w:rsidP="00615134">
      <w:pPr>
        <w:rPr>
          <w:rFonts w:ascii="Times New Roman" w:hAnsi="Times New Roman" w:cs="Times New Roman"/>
          <w:sz w:val="24"/>
          <w:szCs w:val="24"/>
          <w:shd w:val="clear" w:color="auto" w:fill="FFFFFF"/>
        </w:rPr>
      </w:pPr>
      <w:r w:rsidRPr="00615134">
        <w:rPr>
          <w:rFonts w:ascii="Times New Roman" w:hAnsi="Times New Roman" w:cs="Times New Roman"/>
          <w:b/>
          <w:sz w:val="24"/>
          <w:szCs w:val="24"/>
        </w:rPr>
        <w:t>QUESTION 1</w:t>
      </w:r>
      <w:r>
        <w:rPr>
          <w:rFonts w:ascii="Times New Roman" w:hAnsi="Times New Roman" w:cs="Times New Roman"/>
          <w:sz w:val="24"/>
          <w:szCs w:val="24"/>
          <w:shd w:val="clear" w:color="auto" w:fill="FFFFFF"/>
        </w:rPr>
        <w:t>A</w:t>
      </w:r>
      <w:r w:rsidR="0069355A" w:rsidRPr="00615134">
        <w:rPr>
          <w:rFonts w:ascii="Times New Roman" w:hAnsi="Times New Roman" w:cs="Times New Roman"/>
          <w:sz w:val="24"/>
          <w:szCs w:val="24"/>
          <w:shd w:val="clear" w:color="auto" w:fill="FFFFFF"/>
        </w:rPr>
        <w:t xml:space="preserve"> </w:t>
      </w:r>
    </w:p>
    <w:p w:rsidR="00D250C1" w:rsidRPr="008C15C4" w:rsidRDefault="00D250C1" w:rsidP="008C15C4">
      <w:pPr>
        <w:spacing w:line="360" w:lineRule="auto"/>
        <w:jc w:val="both"/>
        <w:rPr>
          <w:rFonts w:ascii="Times New Roman" w:hAnsi="Times New Roman" w:cs="Times New Roman"/>
          <w:sz w:val="24"/>
          <w:szCs w:val="24"/>
        </w:rPr>
      </w:pPr>
      <w:r w:rsidRPr="008C15C4">
        <w:rPr>
          <w:rFonts w:ascii="Times New Roman" w:hAnsi="Times New Roman" w:cs="Times New Roman"/>
          <w:sz w:val="24"/>
          <w:szCs w:val="24"/>
          <w:shd w:val="clear" w:color="auto" w:fill="FFFFFF"/>
        </w:rPr>
        <w:t xml:space="preserve">A major </w:t>
      </w:r>
      <w:hyperlink r:id="rId5" w:tooltip="Organ (anatomy)" w:history="1">
        <w:r w:rsidRPr="008C15C4">
          <w:rPr>
            <w:rStyle w:val="Hyperlink"/>
            <w:rFonts w:ascii="Times New Roman" w:hAnsi="Times New Roman" w:cs="Times New Roman"/>
            <w:color w:val="auto"/>
            <w:sz w:val="24"/>
            <w:szCs w:val="24"/>
            <w:u w:val="none"/>
          </w:rPr>
          <w:t>organ</w:t>
        </w:r>
      </w:hyperlink>
      <w:r w:rsidRPr="008C15C4">
        <w:rPr>
          <w:rFonts w:ascii="Times New Roman" w:hAnsi="Times New Roman" w:cs="Times New Roman"/>
          <w:sz w:val="24"/>
          <w:szCs w:val="24"/>
          <w:shd w:val="clear" w:color="auto" w:fill="FFFFFF"/>
        </w:rPr>
        <w:t xml:space="preserve"> of the </w:t>
      </w:r>
      <w:hyperlink r:id="rId6" w:tooltip="Endocrine system" w:history="1">
        <w:r w:rsidRPr="008C15C4">
          <w:rPr>
            <w:rStyle w:val="Hyperlink"/>
            <w:rFonts w:ascii="Times New Roman" w:hAnsi="Times New Roman" w:cs="Times New Roman"/>
            <w:color w:val="auto"/>
            <w:sz w:val="24"/>
            <w:szCs w:val="24"/>
            <w:u w:val="none"/>
          </w:rPr>
          <w:t>endocrine system</w:t>
        </w:r>
      </w:hyperlink>
      <w:r w:rsidRPr="008C15C4">
        <w:rPr>
          <w:rFonts w:ascii="Times New Roman" w:hAnsi="Times New Roman" w:cs="Times New Roman"/>
          <w:sz w:val="24"/>
          <w:szCs w:val="24"/>
          <w:shd w:val="clear" w:color="auto" w:fill="FFFFFF"/>
        </w:rPr>
        <w:t xml:space="preserve">, the </w:t>
      </w:r>
      <w:r w:rsidRPr="008C15C4">
        <w:rPr>
          <w:rFonts w:ascii="Times New Roman" w:hAnsi="Times New Roman" w:cs="Times New Roman"/>
          <w:b/>
          <w:bCs/>
          <w:sz w:val="24"/>
          <w:szCs w:val="24"/>
        </w:rPr>
        <w:t>anterior pituitary</w:t>
      </w:r>
      <w:r w:rsidRPr="008C15C4">
        <w:rPr>
          <w:rFonts w:ascii="Times New Roman" w:hAnsi="Times New Roman" w:cs="Times New Roman"/>
          <w:sz w:val="24"/>
          <w:szCs w:val="24"/>
          <w:shd w:val="clear" w:color="auto" w:fill="FFFFFF"/>
        </w:rPr>
        <w:t xml:space="preserve"> (also called the </w:t>
      </w:r>
      <w:proofErr w:type="spellStart"/>
      <w:r w:rsidRPr="008C15C4">
        <w:rPr>
          <w:rFonts w:ascii="Times New Roman" w:hAnsi="Times New Roman" w:cs="Times New Roman"/>
          <w:b/>
          <w:bCs/>
          <w:sz w:val="24"/>
          <w:szCs w:val="24"/>
        </w:rPr>
        <w:t>adenohypophysis</w:t>
      </w:r>
      <w:proofErr w:type="spellEnd"/>
      <w:r w:rsidRPr="008C15C4">
        <w:rPr>
          <w:rFonts w:ascii="Times New Roman" w:hAnsi="Times New Roman" w:cs="Times New Roman"/>
          <w:sz w:val="24"/>
          <w:szCs w:val="24"/>
          <w:shd w:val="clear" w:color="auto" w:fill="FFFFFF"/>
        </w:rPr>
        <w:t xml:space="preserve"> or </w:t>
      </w:r>
      <w:r w:rsidRPr="008C15C4">
        <w:rPr>
          <w:rFonts w:ascii="Times New Roman" w:hAnsi="Times New Roman" w:cs="Times New Roman"/>
          <w:b/>
          <w:bCs/>
          <w:sz w:val="24"/>
          <w:szCs w:val="24"/>
        </w:rPr>
        <w:t>pars anterior</w:t>
      </w:r>
      <w:r w:rsidRPr="008C15C4">
        <w:rPr>
          <w:rFonts w:ascii="Times New Roman" w:hAnsi="Times New Roman" w:cs="Times New Roman"/>
          <w:sz w:val="24"/>
          <w:szCs w:val="24"/>
          <w:shd w:val="clear" w:color="auto" w:fill="FFFFFF"/>
        </w:rPr>
        <w:t xml:space="preserve">) is the </w:t>
      </w:r>
      <w:hyperlink r:id="rId7" w:tooltip="Glandular" w:history="1">
        <w:r w:rsidRPr="008C15C4">
          <w:rPr>
            <w:rStyle w:val="Hyperlink"/>
            <w:rFonts w:ascii="Times New Roman" w:hAnsi="Times New Roman" w:cs="Times New Roman"/>
            <w:color w:val="auto"/>
            <w:sz w:val="24"/>
            <w:szCs w:val="24"/>
            <w:u w:val="none"/>
          </w:rPr>
          <w:t>glandular</w:t>
        </w:r>
      </w:hyperlink>
      <w:r w:rsidRPr="008C15C4">
        <w:rPr>
          <w:rFonts w:ascii="Times New Roman" w:hAnsi="Times New Roman" w:cs="Times New Roman"/>
          <w:sz w:val="24"/>
          <w:szCs w:val="24"/>
          <w:shd w:val="clear" w:color="auto" w:fill="FFFFFF"/>
        </w:rPr>
        <w:t xml:space="preserve">, </w:t>
      </w:r>
      <w:hyperlink r:id="rId8" w:anchor="Usage_in_human_anatomy" w:tooltip="Anatomical terms of location" w:history="1">
        <w:r w:rsidRPr="008C15C4">
          <w:rPr>
            <w:rStyle w:val="Hyperlink"/>
            <w:rFonts w:ascii="Times New Roman" w:hAnsi="Times New Roman" w:cs="Times New Roman"/>
            <w:color w:val="auto"/>
            <w:sz w:val="24"/>
            <w:szCs w:val="24"/>
            <w:u w:val="none"/>
          </w:rPr>
          <w:t>anterior</w:t>
        </w:r>
      </w:hyperlink>
      <w:r w:rsidRPr="008C15C4">
        <w:rPr>
          <w:rFonts w:ascii="Times New Roman" w:hAnsi="Times New Roman" w:cs="Times New Roman"/>
          <w:sz w:val="24"/>
          <w:szCs w:val="24"/>
          <w:shd w:val="clear" w:color="auto" w:fill="FFFFFF"/>
        </w:rPr>
        <w:t xml:space="preserve"> lobe that together with the </w:t>
      </w:r>
      <w:hyperlink r:id="rId9" w:anchor="Usage_in_human_anatomy" w:tooltip="Anatomical terms of location" w:history="1">
        <w:r w:rsidRPr="008C15C4">
          <w:rPr>
            <w:rStyle w:val="Hyperlink"/>
            <w:rFonts w:ascii="Times New Roman" w:hAnsi="Times New Roman" w:cs="Times New Roman"/>
            <w:color w:val="auto"/>
            <w:sz w:val="24"/>
            <w:szCs w:val="24"/>
            <w:u w:val="none"/>
          </w:rPr>
          <w:t>posterior</w:t>
        </w:r>
      </w:hyperlink>
      <w:r w:rsidRPr="008C15C4">
        <w:rPr>
          <w:rFonts w:ascii="Times New Roman" w:hAnsi="Times New Roman" w:cs="Times New Roman"/>
          <w:sz w:val="24"/>
          <w:szCs w:val="24"/>
          <w:shd w:val="clear" w:color="auto" w:fill="FFFFFF"/>
        </w:rPr>
        <w:t xml:space="preserve"> lobe (</w:t>
      </w:r>
      <w:hyperlink r:id="rId10" w:tooltip="Posterior pituitary" w:history="1">
        <w:r w:rsidRPr="008C15C4">
          <w:rPr>
            <w:rStyle w:val="Hyperlink"/>
            <w:rFonts w:ascii="Times New Roman" w:hAnsi="Times New Roman" w:cs="Times New Roman"/>
            <w:color w:val="auto"/>
            <w:sz w:val="24"/>
            <w:szCs w:val="24"/>
            <w:u w:val="none"/>
          </w:rPr>
          <w:t>posterior pituitary</w:t>
        </w:r>
      </w:hyperlink>
      <w:r w:rsidRPr="008C15C4">
        <w:rPr>
          <w:rFonts w:ascii="Times New Roman" w:hAnsi="Times New Roman" w:cs="Times New Roman"/>
          <w:sz w:val="24"/>
          <w:szCs w:val="24"/>
          <w:shd w:val="clear" w:color="auto" w:fill="FFFFFF"/>
        </w:rPr>
        <w:t xml:space="preserve">, or the </w:t>
      </w:r>
      <w:proofErr w:type="spellStart"/>
      <w:r w:rsidRPr="008C15C4">
        <w:rPr>
          <w:rFonts w:ascii="Times New Roman" w:hAnsi="Times New Roman" w:cs="Times New Roman"/>
          <w:sz w:val="24"/>
          <w:szCs w:val="24"/>
          <w:shd w:val="clear" w:color="auto" w:fill="FFFFFF"/>
        </w:rPr>
        <w:t>neurohypophysis</w:t>
      </w:r>
      <w:proofErr w:type="spellEnd"/>
      <w:r w:rsidRPr="008C15C4">
        <w:rPr>
          <w:rFonts w:ascii="Times New Roman" w:hAnsi="Times New Roman" w:cs="Times New Roman"/>
          <w:sz w:val="24"/>
          <w:szCs w:val="24"/>
          <w:shd w:val="clear" w:color="auto" w:fill="FFFFFF"/>
        </w:rPr>
        <w:t xml:space="preserve">) makes up the </w:t>
      </w:r>
      <w:hyperlink r:id="rId11" w:tooltip="Pituitary gland" w:history="1">
        <w:r w:rsidRPr="008C15C4">
          <w:rPr>
            <w:rStyle w:val="Hyperlink"/>
            <w:rFonts w:ascii="Times New Roman" w:hAnsi="Times New Roman" w:cs="Times New Roman"/>
            <w:color w:val="auto"/>
            <w:sz w:val="24"/>
            <w:szCs w:val="24"/>
            <w:u w:val="none"/>
          </w:rPr>
          <w:t>pituitary gland</w:t>
        </w:r>
      </w:hyperlink>
      <w:r w:rsidRPr="008C15C4">
        <w:rPr>
          <w:rFonts w:ascii="Times New Roman" w:hAnsi="Times New Roman" w:cs="Times New Roman"/>
          <w:sz w:val="24"/>
          <w:szCs w:val="24"/>
          <w:shd w:val="clear" w:color="auto" w:fill="FFFFFF"/>
        </w:rPr>
        <w:t xml:space="preserve"> (</w:t>
      </w:r>
      <w:proofErr w:type="spellStart"/>
      <w:r w:rsidRPr="008C15C4">
        <w:rPr>
          <w:rFonts w:ascii="Times New Roman" w:hAnsi="Times New Roman" w:cs="Times New Roman"/>
          <w:sz w:val="24"/>
          <w:szCs w:val="24"/>
          <w:shd w:val="clear" w:color="auto" w:fill="FFFFFF"/>
        </w:rPr>
        <w:t>hypophysis</w:t>
      </w:r>
      <w:proofErr w:type="spellEnd"/>
      <w:r w:rsidRPr="008C15C4">
        <w:rPr>
          <w:rFonts w:ascii="Times New Roman" w:hAnsi="Times New Roman" w:cs="Times New Roman"/>
          <w:sz w:val="24"/>
          <w:szCs w:val="24"/>
          <w:shd w:val="clear" w:color="auto" w:fill="FFFFFF"/>
        </w:rPr>
        <w:t xml:space="preserve">). The anterior pituitary regulates several </w:t>
      </w:r>
      <w:hyperlink r:id="rId12" w:tooltip="Physiological" w:history="1">
        <w:r w:rsidRPr="008C15C4">
          <w:rPr>
            <w:rStyle w:val="Hyperlink"/>
            <w:rFonts w:ascii="Times New Roman" w:hAnsi="Times New Roman" w:cs="Times New Roman"/>
            <w:color w:val="auto"/>
            <w:sz w:val="24"/>
            <w:szCs w:val="24"/>
            <w:u w:val="none"/>
          </w:rPr>
          <w:t>physiological</w:t>
        </w:r>
      </w:hyperlink>
      <w:r w:rsidRPr="008C15C4">
        <w:rPr>
          <w:rFonts w:ascii="Times New Roman" w:hAnsi="Times New Roman" w:cs="Times New Roman"/>
          <w:sz w:val="24"/>
          <w:szCs w:val="24"/>
          <w:shd w:val="clear" w:color="auto" w:fill="FFFFFF"/>
        </w:rPr>
        <w:t xml:space="preserve"> processes, including </w:t>
      </w:r>
      <w:hyperlink r:id="rId13" w:tooltip="Stress (medicine)" w:history="1">
        <w:r w:rsidRPr="008C15C4">
          <w:rPr>
            <w:rStyle w:val="Hyperlink"/>
            <w:rFonts w:ascii="Times New Roman" w:hAnsi="Times New Roman" w:cs="Times New Roman"/>
            <w:color w:val="auto"/>
            <w:sz w:val="24"/>
            <w:szCs w:val="24"/>
            <w:u w:val="none"/>
          </w:rPr>
          <w:t>stress</w:t>
        </w:r>
      </w:hyperlink>
      <w:r w:rsidRPr="008C15C4">
        <w:rPr>
          <w:rFonts w:ascii="Times New Roman" w:hAnsi="Times New Roman" w:cs="Times New Roman"/>
          <w:sz w:val="24"/>
          <w:szCs w:val="24"/>
          <w:shd w:val="clear" w:color="auto" w:fill="FFFFFF"/>
        </w:rPr>
        <w:t xml:space="preserve">, </w:t>
      </w:r>
      <w:hyperlink r:id="rId14" w:tooltip="Human development (biology)" w:history="1">
        <w:r w:rsidRPr="008C15C4">
          <w:rPr>
            <w:rStyle w:val="Hyperlink"/>
            <w:rFonts w:ascii="Times New Roman" w:hAnsi="Times New Roman" w:cs="Times New Roman"/>
            <w:color w:val="auto"/>
            <w:sz w:val="24"/>
            <w:szCs w:val="24"/>
            <w:u w:val="none"/>
          </w:rPr>
          <w:t>growth</w:t>
        </w:r>
      </w:hyperlink>
      <w:r w:rsidRPr="008C15C4">
        <w:rPr>
          <w:rFonts w:ascii="Times New Roman" w:hAnsi="Times New Roman" w:cs="Times New Roman"/>
          <w:sz w:val="24"/>
          <w:szCs w:val="24"/>
          <w:shd w:val="clear" w:color="auto" w:fill="FFFFFF"/>
        </w:rPr>
        <w:t xml:space="preserve">, </w:t>
      </w:r>
      <w:hyperlink r:id="rId15" w:tooltip="Reproduction" w:history="1">
        <w:r w:rsidRPr="008C15C4">
          <w:rPr>
            <w:rStyle w:val="Hyperlink"/>
            <w:rFonts w:ascii="Times New Roman" w:hAnsi="Times New Roman" w:cs="Times New Roman"/>
            <w:color w:val="auto"/>
            <w:sz w:val="24"/>
            <w:szCs w:val="24"/>
            <w:u w:val="none"/>
          </w:rPr>
          <w:t>reproduction</w:t>
        </w:r>
      </w:hyperlink>
      <w:r w:rsidRPr="008C15C4">
        <w:rPr>
          <w:rFonts w:ascii="Times New Roman" w:hAnsi="Times New Roman" w:cs="Times New Roman"/>
          <w:sz w:val="24"/>
          <w:szCs w:val="24"/>
          <w:shd w:val="clear" w:color="auto" w:fill="FFFFFF"/>
        </w:rPr>
        <w:t xml:space="preserve">, and </w:t>
      </w:r>
      <w:hyperlink r:id="rId16" w:tooltip="Lactation" w:history="1">
        <w:r w:rsidRPr="008C15C4">
          <w:rPr>
            <w:rStyle w:val="Hyperlink"/>
            <w:rFonts w:ascii="Times New Roman" w:hAnsi="Times New Roman" w:cs="Times New Roman"/>
            <w:color w:val="auto"/>
            <w:sz w:val="24"/>
            <w:szCs w:val="24"/>
            <w:u w:val="none"/>
          </w:rPr>
          <w:t>lactation</w:t>
        </w:r>
      </w:hyperlink>
      <w:r w:rsidRPr="008C15C4">
        <w:rPr>
          <w:rFonts w:ascii="Times New Roman" w:hAnsi="Times New Roman" w:cs="Times New Roman"/>
          <w:sz w:val="24"/>
          <w:szCs w:val="24"/>
          <w:shd w:val="clear" w:color="auto" w:fill="FFFFFF"/>
        </w:rPr>
        <w:t xml:space="preserve">. Proper functioning of the anterior pituitary and of the organs it regulates can often be ascertained via </w:t>
      </w:r>
      <w:hyperlink r:id="rId17" w:tooltip="Blood test" w:history="1">
        <w:r w:rsidRPr="008C15C4">
          <w:rPr>
            <w:rStyle w:val="Hyperlink"/>
            <w:rFonts w:ascii="Times New Roman" w:hAnsi="Times New Roman" w:cs="Times New Roman"/>
            <w:color w:val="auto"/>
            <w:sz w:val="24"/>
            <w:szCs w:val="24"/>
            <w:u w:val="none"/>
          </w:rPr>
          <w:t>blood tests</w:t>
        </w:r>
      </w:hyperlink>
      <w:r w:rsidRPr="008C15C4">
        <w:rPr>
          <w:rFonts w:ascii="Times New Roman" w:hAnsi="Times New Roman" w:cs="Times New Roman"/>
          <w:sz w:val="24"/>
          <w:szCs w:val="24"/>
          <w:shd w:val="clear" w:color="auto" w:fill="FFFFFF"/>
        </w:rPr>
        <w:t xml:space="preserve"> that measure </w:t>
      </w:r>
      <w:hyperlink r:id="rId18" w:tooltip="Hormone" w:history="1">
        <w:r w:rsidRPr="008C15C4">
          <w:rPr>
            <w:rStyle w:val="Hyperlink"/>
            <w:rFonts w:ascii="Times New Roman" w:hAnsi="Times New Roman" w:cs="Times New Roman"/>
            <w:color w:val="auto"/>
            <w:sz w:val="24"/>
            <w:szCs w:val="24"/>
            <w:u w:val="none"/>
          </w:rPr>
          <w:t>hormone</w:t>
        </w:r>
      </w:hyperlink>
      <w:r w:rsidRPr="008C15C4">
        <w:rPr>
          <w:rFonts w:ascii="Times New Roman" w:hAnsi="Times New Roman" w:cs="Times New Roman"/>
          <w:sz w:val="24"/>
          <w:szCs w:val="24"/>
          <w:shd w:val="clear" w:color="auto" w:fill="FFFFFF"/>
        </w:rPr>
        <w:t xml:space="preserve"> levels.</w:t>
      </w:r>
    </w:p>
    <w:p w:rsidR="008C15C4" w:rsidRPr="008C15C4" w:rsidRDefault="008C15C4" w:rsidP="008C15C4">
      <w:pPr>
        <w:pStyle w:val="NormalWeb"/>
        <w:spacing w:before="120" w:beforeAutospacing="0" w:after="120" w:afterAutospacing="0" w:line="360" w:lineRule="auto"/>
        <w:rPr>
          <w:vertAlign w:val="superscript"/>
        </w:rPr>
      </w:pPr>
      <w:r w:rsidRPr="008C15C4">
        <w:t xml:space="preserve">Hormones secreted by the anterior pituitary are </w:t>
      </w:r>
      <w:hyperlink r:id="rId19" w:tooltip="Trophic hormone" w:history="1">
        <w:proofErr w:type="spellStart"/>
        <w:r w:rsidRPr="008C15C4">
          <w:rPr>
            <w:rStyle w:val="Hyperlink"/>
            <w:color w:val="auto"/>
            <w:u w:val="none"/>
          </w:rPr>
          <w:t>trophic</w:t>
        </w:r>
        <w:proofErr w:type="spellEnd"/>
        <w:r w:rsidRPr="008C15C4">
          <w:rPr>
            <w:rStyle w:val="Hyperlink"/>
            <w:color w:val="auto"/>
            <w:u w:val="none"/>
          </w:rPr>
          <w:t xml:space="preserve"> hormones</w:t>
        </w:r>
      </w:hyperlink>
      <w:r w:rsidRPr="008C15C4">
        <w:t xml:space="preserve"> </w:t>
      </w:r>
      <w:proofErr w:type="spellStart"/>
      <w:r w:rsidRPr="00BC1FA5">
        <w:rPr>
          <w:iCs/>
        </w:rPr>
        <w:t>Trophic</w:t>
      </w:r>
      <w:proofErr w:type="spellEnd"/>
      <w:r w:rsidRPr="00BC1FA5">
        <w:rPr>
          <w:iCs/>
        </w:rPr>
        <w:t xml:space="preserve"> hormones</w:t>
      </w:r>
      <w:r w:rsidRPr="008C15C4">
        <w:t xml:space="preserve"> directly affect growth either as hyperplasia or hypertrophy on the tissue it is stimulating. </w:t>
      </w:r>
      <w:r w:rsidRPr="00BC1FA5">
        <w:rPr>
          <w:iCs/>
        </w:rPr>
        <w:t>Tropic hormones</w:t>
      </w:r>
      <w:r w:rsidRPr="00BC1FA5">
        <w:t xml:space="preserve"> </w:t>
      </w:r>
      <w:r w:rsidRPr="008C15C4">
        <w:t xml:space="preserve">are named for their ability to act directly on target tissues or other </w:t>
      </w:r>
      <w:hyperlink r:id="rId20" w:tooltip="Endocrine gland" w:history="1">
        <w:r w:rsidRPr="008C15C4">
          <w:rPr>
            <w:rStyle w:val="Hyperlink"/>
            <w:color w:val="auto"/>
            <w:u w:val="none"/>
          </w:rPr>
          <w:t>endocrine glands</w:t>
        </w:r>
      </w:hyperlink>
      <w:r w:rsidRPr="008C15C4">
        <w:t xml:space="preserve"> to release hormones, causing numerous cascading physiological responses.</w:t>
      </w:r>
    </w:p>
    <w:p w:rsidR="008C15C4" w:rsidRPr="008C15C4" w:rsidRDefault="008C15C4" w:rsidP="008C15C4">
      <w:pPr>
        <w:pStyle w:val="NormalWeb"/>
        <w:spacing w:before="120" w:beforeAutospacing="0" w:after="120" w:afterAutospacing="0" w:line="360" w:lineRule="auto"/>
      </w:pPr>
      <w:r w:rsidRPr="008C15C4">
        <w:t>These tropic hormones include:</w:t>
      </w:r>
    </w:p>
    <w:p w:rsidR="008C15C4" w:rsidRPr="008C15C4" w:rsidRDefault="000C0E6B" w:rsidP="008C15C4">
      <w:pPr>
        <w:pStyle w:val="NormalWeb"/>
        <w:spacing w:before="120" w:beforeAutospacing="0" w:after="120" w:afterAutospacing="0" w:line="360" w:lineRule="auto"/>
      </w:pPr>
      <w:hyperlink r:id="rId21" w:tooltip="Adrenocorticotropic hormone" w:history="1">
        <w:proofErr w:type="spellStart"/>
        <w:r w:rsidR="008C15C4" w:rsidRPr="008C15C4">
          <w:rPr>
            <w:rStyle w:val="Hyperlink"/>
            <w:color w:val="auto"/>
            <w:u w:val="none"/>
          </w:rPr>
          <w:t>Adrenocorticotropic</w:t>
        </w:r>
        <w:proofErr w:type="spellEnd"/>
        <w:r w:rsidR="008C15C4" w:rsidRPr="008C15C4">
          <w:rPr>
            <w:rStyle w:val="Hyperlink"/>
            <w:color w:val="auto"/>
            <w:u w:val="none"/>
          </w:rPr>
          <w:t xml:space="preserve"> hormone</w:t>
        </w:r>
      </w:hyperlink>
      <w:r w:rsidR="00004073">
        <w:t xml:space="preserve">, </w:t>
      </w:r>
      <w:hyperlink r:id="rId22" w:tooltip="Thyroid-stimulating hormone" w:history="1">
        <w:r w:rsidR="008C15C4" w:rsidRPr="008C15C4">
          <w:rPr>
            <w:rStyle w:val="Hyperlink"/>
            <w:color w:val="auto"/>
            <w:u w:val="none"/>
          </w:rPr>
          <w:t>Thyroid-stimulating hormone</w:t>
        </w:r>
      </w:hyperlink>
      <w:r w:rsidR="00004073">
        <w:t xml:space="preserve">, </w:t>
      </w:r>
      <w:hyperlink r:id="rId23" w:tooltip="Follicle-stimulating hormone" w:history="1">
        <w:r w:rsidR="008C15C4" w:rsidRPr="008C15C4">
          <w:rPr>
            <w:rStyle w:val="Hyperlink"/>
            <w:color w:val="auto"/>
            <w:u w:val="none"/>
          </w:rPr>
          <w:t>Follicle-stimulating hormone</w:t>
        </w:r>
      </w:hyperlink>
      <w:r w:rsidR="00004073">
        <w:t xml:space="preserve">, </w:t>
      </w:r>
      <w:hyperlink r:id="rId24" w:tooltip="Luteinizing hormone" w:history="1">
        <w:r w:rsidR="008C15C4" w:rsidRPr="008C15C4">
          <w:rPr>
            <w:rStyle w:val="Hyperlink"/>
            <w:color w:val="auto"/>
            <w:u w:val="none"/>
          </w:rPr>
          <w:t>Luteinizing hormone</w:t>
        </w:r>
      </w:hyperlink>
      <w:r w:rsidR="00004073">
        <w:t xml:space="preserve">, </w:t>
      </w:r>
      <w:hyperlink r:id="rId25" w:history="1">
        <w:r w:rsidR="008C15C4" w:rsidRPr="008C15C4">
          <w:rPr>
            <w:rStyle w:val="Hyperlink"/>
            <w:color w:val="auto"/>
            <w:u w:val="none"/>
          </w:rPr>
          <w:t>Growth hormone</w:t>
        </w:r>
      </w:hyperlink>
      <w:r w:rsidR="00004073">
        <w:t xml:space="preserve">, </w:t>
      </w:r>
      <w:proofErr w:type="spellStart"/>
      <w:r w:rsidR="00004073">
        <w:t>Melanocyte</w:t>
      </w:r>
      <w:proofErr w:type="spellEnd"/>
      <w:r w:rsidR="00004073">
        <w:t xml:space="preserve"> stimulating hormone and </w:t>
      </w:r>
      <w:hyperlink r:id="rId26" w:tooltip="Prolactin" w:history="1">
        <w:proofErr w:type="spellStart"/>
        <w:r w:rsidR="008C15C4" w:rsidRPr="008C15C4">
          <w:rPr>
            <w:rStyle w:val="Hyperlink"/>
            <w:color w:val="auto"/>
            <w:u w:val="none"/>
          </w:rPr>
          <w:t>Prolactin</w:t>
        </w:r>
        <w:proofErr w:type="spellEnd"/>
      </w:hyperlink>
    </w:p>
    <w:p w:rsidR="008C15C4" w:rsidRPr="008C15C4" w:rsidRDefault="008C15C4" w:rsidP="008C15C4">
      <w:pPr>
        <w:spacing w:after="24" w:line="360" w:lineRule="auto"/>
        <w:jc w:val="both"/>
        <w:rPr>
          <w:rFonts w:ascii="Times New Roman" w:eastAsia="Times New Roman" w:hAnsi="Times New Roman" w:cs="Times New Roman"/>
          <w:sz w:val="24"/>
          <w:szCs w:val="24"/>
        </w:rPr>
      </w:pPr>
    </w:p>
    <w:p w:rsidR="000A3A94" w:rsidRPr="000A3A94" w:rsidRDefault="000A3A94" w:rsidP="009A0B98">
      <w:pPr>
        <w:pStyle w:val="NormalWeb"/>
        <w:numPr>
          <w:ilvl w:val="0"/>
          <w:numId w:val="1"/>
        </w:numPr>
        <w:spacing w:before="120" w:beforeAutospacing="0" w:after="120" w:afterAutospacing="0" w:line="360" w:lineRule="auto"/>
      </w:pPr>
      <w:proofErr w:type="spellStart"/>
      <w:r w:rsidRPr="00E043FD">
        <w:rPr>
          <w:b/>
          <w:bCs/>
        </w:rPr>
        <w:t>Adrenocorticotropic</w:t>
      </w:r>
      <w:proofErr w:type="spellEnd"/>
      <w:r w:rsidRPr="00E043FD">
        <w:rPr>
          <w:b/>
          <w:bCs/>
        </w:rPr>
        <w:t xml:space="preserve"> hormone</w:t>
      </w:r>
      <w:r w:rsidRPr="00E043FD">
        <w:t xml:space="preserve"> (</w:t>
      </w:r>
      <w:r w:rsidRPr="00E043FD">
        <w:rPr>
          <w:b/>
          <w:bCs/>
        </w:rPr>
        <w:t>ACTH</w:t>
      </w:r>
      <w:r w:rsidRPr="00E043FD">
        <w:t xml:space="preserve">; also </w:t>
      </w:r>
      <w:proofErr w:type="spellStart"/>
      <w:r w:rsidRPr="00E043FD">
        <w:rPr>
          <w:b/>
          <w:bCs/>
        </w:rPr>
        <w:t>adrenocorticotropin</w:t>
      </w:r>
      <w:proofErr w:type="spellEnd"/>
      <w:r w:rsidRPr="00E043FD">
        <w:t xml:space="preserve">, </w:t>
      </w:r>
      <w:proofErr w:type="spellStart"/>
      <w:r w:rsidRPr="00E043FD">
        <w:rPr>
          <w:b/>
          <w:bCs/>
        </w:rPr>
        <w:t>corticotropin</w:t>
      </w:r>
      <w:proofErr w:type="spellEnd"/>
      <w:r w:rsidRPr="00E043FD">
        <w:t xml:space="preserve">) is a </w:t>
      </w:r>
      <w:hyperlink r:id="rId27" w:tooltip="Peptide" w:history="1">
        <w:r w:rsidRPr="00E043FD">
          <w:rPr>
            <w:rStyle w:val="Hyperlink"/>
            <w:color w:val="auto"/>
            <w:u w:val="none"/>
          </w:rPr>
          <w:t>polypeptide</w:t>
        </w:r>
      </w:hyperlink>
      <w:r w:rsidRPr="00E043FD">
        <w:t xml:space="preserve"> </w:t>
      </w:r>
      <w:hyperlink r:id="rId28" w:tooltip="Tropic hormone" w:history="1">
        <w:r w:rsidRPr="00E043FD">
          <w:rPr>
            <w:rStyle w:val="Hyperlink"/>
            <w:color w:val="auto"/>
            <w:u w:val="none"/>
          </w:rPr>
          <w:t>tropic hormone</w:t>
        </w:r>
      </w:hyperlink>
      <w:r w:rsidRPr="00E043FD">
        <w:t xml:space="preserve"> produced by and secreted by the </w:t>
      </w:r>
      <w:hyperlink r:id="rId29" w:tooltip="Anterior pituitary" w:history="1">
        <w:r w:rsidRPr="00E043FD">
          <w:rPr>
            <w:rStyle w:val="Hyperlink"/>
            <w:color w:val="auto"/>
            <w:u w:val="none"/>
          </w:rPr>
          <w:t>anterior pituitary gland</w:t>
        </w:r>
      </w:hyperlink>
      <w:r w:rsidRPr="00E043FD">
        <w:t>.</w:t>
      </w:r>
      <w:hyperlink r:id="rId30" w:anchor="cite_note-MortonHall2012-1" w:history="1">
        <w:r w:rsidRPr="00E043FD">
          <w:rPr>
            <w:rStyle w:val="Hyperlink"/>
            <w:color w:val="auto"/>
            <w:u w:val="none"/>
            <w:vertAlign w:val="superscript"/>
          </w:rPr>
          <w:t>[1]</w:t>
        </w:r>
      </w:hyperlink>
      <w:r w:rsidRPr="00E043FD">
        <w:t xml:space="preserve"> It is also used as a </w:t>
      </w:r>
      <w:hyperlink r:id="rId31" w:tooltip="Adrenocorticotropic hormone (medication)" w:history="1">
        <w:r w:rsidRPr="00E043FD">
          <w:rPr>
            <w:rStyle w:val="Hyperlink"/>
            <w:color w:val="auto"/>
            <w:u w:val="none"/>
          </w:rPr>
          <w:t>medication and diagnostic agent</w:t>
        </w:r>
      </w:hyperlink>
      <w:r w:rsidRPr="00E043FD">
        <w:t xml:space="preserve">. ACTH is an important component of the </w:t>
      </w:r>
      <w:hyperlink r:id="rId32" w:tooltip="Hypothalamic-pituitary-adrenal axis" w:history="1">
        <w:r w:rsidRPr="00E043FD">
          <w:rPr>
            <w:rStyle w:val="Hyperlink"/>
            <w:color w:val="auto"/>
            <w:u w:val="none"/>
          </w:rPr>
          <w:t>hypothalamic-pituitary-adrenal axis</w:t>
        </w:r>
      </w:hyperlink>
      <w:r w:rsidRPr="00E043FD">
        <w:t xml:space="preserve"> and is often produced in response to biological stress (along with its precursor </w:t>
      </w:r>
      <w:hyperlink r:id="rId33" w:tooltip="Corticotropin-releasing hormone" w:history="1">
        <w:proofErr w:type="spellStart"/>
        <w:r w:rsidRPr="00E043FD">
          <w:rPr>
            <w:rStyle w:val="Hyperlink"/>
            <w:color w:val="auto"/>
            <w:u w:val="none"/>
          </w:rPr>
          <w:t>corticotropin</w:t>
        </w:r>
        <w:proofErr w:type="spellEnd"/>
        <w:r w:rsidRPr="00E043FD">
          <w:rPr>
            <w:rStyle w:val="Hyperlink"/>
            <w:color w:val="auto"/>
            <w:u w:val="none"/>
          </w:rPr>
          <w:t>-releasing hormone</w:t>
        </w:r>
      </w:hyperlink>
      <w:r w:rsidRPr="00E043FD">
        <w:t xml:space="preserve"> from the </w:t>
      </w:r>
      <w:hyperlink r:id="rId34" w:tooltip="Hypothalamus" w:history="1">
        <w:r w:rsidRPr="00E043FD">
          <w:rPr>
            <w:rStyle w:val="Hyperlink"/>
            <w:color w:val="auto"/>
            <w:u w:val="none"/>
          </w:rPr>
          <w:t>hypothalamus</w:t>
        </w:r>
      </w:hyperlink>
      <w:r w:rsidRPr="00E043FD">
        <w:t xml:space="preserve">). Its principal effects are increased production and release of </w:t>
      </w:r>
      <w:hyperlink r:id="rId35" w:tooltip="Cortisol" w:history="1">
        <w:proofErr w:type="spellStart"/>
        <w:r w:rsidRPr="00E043FD">
          <w:rPr>
            <w:rStyle w:val="Hyperlink"/>
            <w:color w:val="auto"/>
            <w:u w:val="none"/>
          </w:rPr>
          <w:t>cortisol</w:t>
        </w:r>
        <w:proofErr w:type="spellEnd"/>
      </w:hyperlink>
      <w:r w:rsidRPr="00E043FD">
        <w:t xml:space="preserve"> by the </w:t>
      </w:r>
      <w:hyperlink r:id="rId36" w:tooltip="Adrenal cortex" w:history="1">
        <w:r w:rsidRPr="00E043FD">
          <w:rPr>
            <w:rStyle w:val="Hyperlink"/>
            <w:color w:val="auto"/>
            <w:u w:val="none"/>
          </w:rPr>
          <w:t>cortex</w:t>
        </w:r>
      </w:hyperlink>
      <w:r w:rsidRPr="00E043FD">
        <w:t xml:space="preserve"> of the </w:t>
      </w:r>
      <w:hyperlink r:id="rId37" w:tooltip="Adrenal gland" w:history="1">
        <w:r w:rsidRPr="00E043FD">
          <w:rPr>
            <w:rStyle w:val="Hyperlink"/>
            <w:color w:val="auto"/>
            <w:u w:val="none"/>
          </w:rPr>
          <w:t>adrenal gland</w:t>
        </w:r>
      </w:hyperlink>
      <w:r w:rsidRPr="00E043FD">
        <w:t xml:space="preserve">. ACTH is also related to the </w:t>
      </w:r>
      <w:hyperlink r:id="rId38" w:tooltip="Circadian rhythm" w:history="1">
        <w:r w:rsidRPr="00E043FD">
          <w:rPr>
            <w:rStyle w:val="Hyperlink"/>
            <w:color w:val="auto"/>
            <w:u w:val="none"/>
          </w:rPr>
          <w:t>circadian rhythm</w:t>
        </w:r>
      </w:hyperlink>
      <w:r w:rsidRPr="00E043FD">
        <w:t xml:space="preserve"> in many organisms. </w:t>
      </w:r>
    </w:p>
    <w:p w:rsidR="00BC1FA5" w:rsidRDefault="00E043FD" w:rsidP="00BC1FA5">
      <w:pPr>
        <w:pBdr>
          <w:bottom w:val="single" w:sz="6" w:space="0" w:color="A2A9B1"/>
        </w:pBdr>
        <w:spacing w:before="240" w:after="60" w:line="360" w:lineRule="auto"/>
        <w:outlineLvl w:val="1"/>
        <w:rPr>
          <w:rFonts w:ascii="Times New Roman" w:eastAsia="Times New Roman" w:hAnsi="Times New Roman" w:cs="Times New Roman"/>
          <w:b/>
          <w:sz w:val="24"/>
          <w:szCs w:val="24"/>
        </w:rPr>
      </w:pPr>
      <w:r w:rsidRPr="00E043FD">
        <w:rPr>
          <w:rFonts w:ascii="Times New Roman" w:eastAsia="Times New Roman" w:hAnsi="Times New Roman" w:cs="Times New Roman"/>
          <w:b/>
          <w:sz w:val="24"/>
          <w:szCs w:val="24"/>
        </w:rPr>
        <w:lastRenderedPageBreak/>
        <w:t>Associated conditions include:</w:t>
      </w:r>
      <w:r w:rsidR="00BC1FA5">
        <w:rPr>
          <w:rFonts w:ascii="Times New Roman" w:eastAsia="Times New Roman" w:hAnsi="Times New Roman" w:cs="Times New Roman"/>
          <w:b/>
          <w:sz w:val="24"/>
          <w:szCs w:val="24"/>
        </w:rPr>
        <w:t xml:space="preserve"> </w:t>
      </w:r>
      <w:r w:rsidR="000A3A94" w:rsidRPr="00E043FD">
        <w:rPr>
          <w:rFonts w:ascii="Times New Roman" w:hAnsi="Times New Roman" w:cs="Times New Roman"/>
          <w:sz w:val="24"/>
          <w:szCs w:val="24"/>
        </w:rPr>
        <w:t xml:space="preserve">Deficiency of ACTH is a sign of secondary </w:t>
      </w:r>
      <w:hyperlink r:id="rId39" w:tooltip="Adrenal insufficiency" w:history="1">
        <w:r w:rsidR="000A3A94" w:rsidRPr="00E043FD">
          <w:rPr>
            <w:rStyle w:val="Hyperlink"/>
            <w:rFonts w:ascii="Times New Roman" w:hAnsi="Times New Roman" w:cs="Times New Roman"/>
            <w:color w:val="auto"/>
            <w:sz w:val="24"/>
            <w:szCs w:val="24"/>
            <w:u w:val="none"/>
          </w:rPr>
          <w:t>adrenal insufficiency</w:t>
        </w:r>
      </w:hyperlink>
      <w:r w:rsidR="00BC1FA5">
        <w:rPr>
          <w:rFonts w:ascii="Times New Roman" w:hAnsi="Times New Roman" w:cs="Times New Roman"/>
          <w:sz w:val="24"/>
          <w:szCs w:val="24"/>
        </w:rPr>
        <w:t xml:space="preserve"> (suppressed production of </w:t>
      </w:r>
      <w:r w:rsidR="000A3A94" w:rsidRPr="00E043FD">
        <w:rPr>
          <w:rFonts w:ascii="Times New Roman" w:hAnsi="Times New Roman" w:cs="Times New Roman"/>
          <w:sz w:val="24"/>
          <w:szCs w:val="24"/>
        </w:rPr>
        <w:t xml:space="preserve">ACTH due to an impairment of the </w:t>
      </w:r>
      <w:hyperlink r:id="rId40" w:tooltip="Pituitary gland" w:history="1">
        <w:r w:rsidR="000A3A94" w:rsidRPr="00E043FD">
          <w:rPr>
            <w:rStyle w:val="Hyperlink"/>
            <w:rFonts w:ascii="Times New Roman" w:hAnsi="Times New Roman" w:cs="Times New Roman"/>
            <w:color w:val="auto"/>
            <w:sz w:val="24"/>
            <w:szCs w:val="24"/>
            <w:u w:val="none"/>
          </w:rPr>
          <w:t>pituitary gland</w:t>
        </w:r>
      </w:hyperlink>
      <w:r w:rsidR="000A3A94" w:rsidRPr="00E043FD">
        <w:rPr>
          <w:rFonts w:ascii="Times New Roman" w:hAnsi="Times New Roman" w:cs="Times New Roman"/>
          <w:sz w:val="24"/>
          <w:szCs w:val="24"/>
        </w:rPr>
        <w:t xml:space="preserve"> or </w:t>
      </w:r>
      <w:hyperlink r:id="rId41" w:tooltip="Hypothalamus" w:history="1">
        <w:r w:rsidR="000A3A94" w:rsidRPr="00E043FD">
          <w:rPr>
            <w:rStyle w:val="Hyperlink"/>
            <w:rFonts w:ascii="Times New Roman" w:hAnsi="Times New Roman" w:cs="Times New Roman"/>
            <w:color w:val="auto"/>
            <w:sz w:val="24"/>
            <w:szCs w:val="24"/>
            <w:u w:val="none"/>
          </w:rPr>
          <w:t>hypothalamus</w:t>
        </w:r>
      </w:hyperlink>
      <w:r w:rsidR="000A3A94" w:rsidRPr="00E043FD">
        <w:rPr>
          <w:rFonts w:ascii="Times New Roman" w:hAnsi="Times New Roman" w:cs="Times New Roman"/>
          <w:sz w:val="24"/>
          <w:szCs w:val="24"/>
        </w:rPr>
        <w:t xml:space="preserve">, cf. </w:t>
      </w:r>
      <w:hyperlink r:id="rId42" w:tooltip="Hypopituitarism" w:history="1">
        <w:proofErr w:type="spellStart"/>
        <w:r w:rsidR="000A3A94" w:rsidRPr="00E043FD">
          <w:rPr>
            <w:rStyle w:val="Hyperlink"/>
            <w:rFonts w:ascii="Times New Roman" w:hAnsi="Times New Roman" w:cs="Times New Roman"/>
            <w:color w:val="auto"/>
            <w:sz w:val="24"/>
            <w:szCs w:val="24"/>
            <w:u w:val="none"/>
          </w:rPr>
          <w:t>hypopituitarism</w:t>
        </w:r>
        <w:proofErr w:type="spellEnd"/>
      </w:hyperlink>
      <w:r w:rsidR="000A3A94" w:rsidRPr="00E043FD">
        <w:rPr>
          <w:rFonts w:ascii="Times New Roman" w:hAnsi="Times New Roman" w:cs="Times New Roman"/>
          <w:sz w:val="24"/>
          <w:szCs w:val="24"/>
        </w:rPr>
        <w:t xml:space="preserve">) or tertiary adrenal insufficiency (disease of the hypothalamus, with a decrease in the release of </w:t>
      </w:r>
      <w:hyperlink r:id="rId43" w:tooltip="Corticotropin releasing hormone" w:history="1">
        <w:proofErr w:type="spellStart"/>
        <w:r w:rsidR="000A3A94" w:rsidRPr="00E043FD">
          <w:rPr>
            <w:rStyle w:val="Hyperlink"/>
            <w:rFonts w:ascii="Times New Roman" w:hAnsi="Times New Roman" w:cs="Times New Roman"/>
            <w:color w:val="auto"/>
            <w:sz w:val="24"/>
            <w:szCs w:val="24"/>
            <w:u w:val="none"/>
          </w:rPr>
          <w:t>corticotropin</w:t>
        </w:r>
        <w:proofErr w:type="spellEnd"/>
        <w:r w:rsidR="000A3A94" w:rsidRPr="00E043FD">
          <w:rPr>
            <w:rStyle w:val="Hyperlink"/>
            <w:rFonts w:ascii="Times New Roman" w:hAnsi="Times New Roman" w:cs="Times New Roman"/>
            <w:color w:val="auto"/>
            <w:sz w:val="24"/>
            <w:szCs w:val="24"/>
            <w:u w:val="none"/>
          </w:rPr>
          <w:t xml:space="preserve"> releasing hormone (CRH)</w:t>
        </w:r>
      </w:hyperlink>
      <w:r w:rsidR="000A3A94" w:rsidRPr="00E043FD">
        <w:rPr>
          <w:rFonts w:ascii="Times New Roman" w:hAnsi="Times New Roman" w:cs="Times New Roman"/>
          <w:sz w:val="24"/>
          <w:szCs w:val="24"/>
        </w:rPr>
        <w:t xml:space="preserve">). Conversely, chronically elevated ACTH levels occur in primary adrenal insufficiency (e.g. </w:t>
      </w:r>
      <w:hyperlink r:id="rId44" w:tooltip="Addison's disease" w:history="1">
        <w:r w:rsidR="000A3A94" w:rsidRPr="00E043FD">
          <w:rPr>
            <w:rStyle w:val="Hyperlink"/>
            <w:rFonts w:ascii="Times New Roman" w:hAnsi="Times New Roman" w:cs="Times New Roman"/>
            <w:color w:val="auto"/>
            <w:sz w:val="24"/>
            <w:szCs w:val="24"/>
            <w:u w:val="none"/>
          </w:rPr>
          <w:t>Addison's disease</w:t>
        </w:r>
      </w:hyperlink>
      <w:r w:rsidR="000A3A94" w:rsidRPr="00E043FD">
        <w:rPr>
          <w:rFonts w:ascii="Times New Roman" w:hAnsi="Times New Roman" w:cs="Times New Roman"/>
          <w:sz w:val="24"/>
          <w:szCs w:val="24"/>
        </w:rPr>
        <w:t xml:space="preserve">) when adrenal gland production of </w:t>
      </w:r>
      <w:hyperlink r:id="rId45" w:tooltip="Cortisol" w:history="1">
        <w:proofErr w:type="spellStart"/>
        <w:r w:rsidR="000A3A94" w:rsidRPr="00E043FD">
          <w:rPr>
            <w:rStyle w:val="Hyperlink"/>
            <w:rFonts w:ascii="Times New Roman" w:hAnsi="Times New Roman" w:cs="Times New Roman"/>
            <w:color w:val="auto"/>
            <w:sz w:val="24"/>
            <w:szCs w:val="24"/>
            <w:u w:val="none"/>
          </w:rPr>
          <w:t>cortisol</w:t>
        </w:r>
        <w:proofErr w:type="spellEnd"/>
      </w:hyperlink>
      <w:r w:rsidR="000A3A94" w:rsidRPr="00E043FD">
        <w:rPr>
          <w:rFonts w:ascii="Times New Roman" w:hAnsi="Times New Roman" w:cs="Times New Roman"/>
          <w:sz w:val="24"/>
          <w:szCs w:val="24"/>
        </w:rPr>
        <w:t xml:space="preserve"> is chronically deficient. In Cushing's disease a pituitary tumor is the cause of elevated ACTH (from the anterior pituitary) and an excess of </w:t>
      </w:r>
      <w:proofErr w:type="spellStart"/>
      <w:r w:rsidR="000A3A94" w:rsidRPr="00E043FD">
        <w:rPr>
          <w:rFonts w:ascii="Times New Roman" w:hAnsi="Times New Roman" w:cs="Times New Roman"/>
          <w:sz w:val="24"/>
          <w:szCs w:val="24"/>
        </w:rPr>
        <w:t>cortisol</w:t>
      </w:r>
      <w:proofErr w:type="spellEnd"/>
      <w:r w:rsidR="000A3A94" w:rsidRPr="00E043FD">
        <w:rPr>
          <w:rFonts w:ascii="Times New Roman" w:hAnsi="Times New Roman" w:cs="Times New Roman"/>
          <w:sz w:val="24"/>
          <w:szCs w:val="24"/>
        </w:rPr>
        <w:t xml:space="preserve"> (</w:t>
      </w:r>
      <w:proofErr w:type="spellStart"/>
      <w:r w:rsidR="000A3A94" w:rsidRPr="00E043FD">
        <w:rPr>
          <w:rFonts w:ascii="Times New Roman" w:hAnsi="Times New Roman" w:cs="Times New Roman"/>
          <w:sz w:val="24"/>
          <w:szCs w:val="24"/>
        </w:rPr>
        <w:t>hypercortisolism</w:t>
      </w:r>
      <w:proofErr w:type="spellEnd"/>
      <w:r w:rsidR="000A3A94" w:rsidRPr="00E043FD">
        <w:rPr>
          <w:rFonts w:ascii="Times New Roman" w:hAnsi="Times New Roman" w:cs="Times New Roman"/>
          <w:sz w:val="24"/>
          <w:szCs w:val="24"/>
        </w:rPr>
        <w:t xml:space="preserve">) – this constellation of signs and symptoms is known as </w:t>
      </w:r>
      <w:hyperlink r:id="rId46" w:tooltip="Cushing's syndrome" w:history="1">
        <w:r w:rsidR="000A3A94" w:rsidRPr="00E043FD">
          <w:rPr>
            <w:rStyle w:val="Hyperlink"/>
            <w:rFonts w:ascii="Times New Roman" w:hAnsi="Times New Roman" w:cs="Times New Roman"/>
            <w:color w:val="auto"/>
            <w:sz w:val="24"/>
            <w:szCs w:val="24"/>
            <w:u w:val="none"/>
          </w:rPr>
          <w:t>Cushing's syndrome</w:t>
        </w:r>
      </w:hyperlink>
      <w:r w:rsidR="000A3A94" w:rsidRPr="00E043FD">
        <w:rPr>
          <w:rFonts w:ascii="Times New Roman" w:hAnsi="Times New Roman" w:cs="Times New Roman"/>
          <w:sz w:val="24"/>
          <w:szCs w:val="24"/>
        </w:rPr>
        <w:t xml:space="preserve">. </w:t>
      </w:r>
    </w:p>
    <w:p w:rsidR="00023F04" w:rsidRPr="00BC1FA5" w:rsidRDefault="00023F04" w:rsidP="009A0B98">
      <w:pPr>
        <w:pStyle w:val="ListParagraph"/>
        <w:numPr>
          <w:ilvl w:val="0"/>
          <w:numId w:val="1"/>
        </w:numPr>
        <w:pBdr>
          <w:bottom w:val="single" w:sz="6" w:space="0" w:color="A2A9B1"/>
        </w:pBdr>
        <w:spacing w:before="240" w:after="60" w:line="360" w:lineRule="auto"/>
        <w:outlineLvl w:val="1"/>
        <w:rPr>
          <w:rFonts w:ascii="Times New Roman" w:eastAsia="Times New Roman" w:hAnsi="Times New Roman" w:cs="Times New Roman"/>
          <w:b/>
          <w:sz w:val="24"/>
          <w:szCs w:val="24"/>
        </w:rPr>
      </w:pPr>
      <w:r w:rsidRPr="00BC1FA5">
        <w:rPr>
          <w:rFonts w:ascii="Times New Roman" w:hAnsi="Times New Roman" w:cs="Times New Roman"/>
          <w:b/>
          <w:bCs/>
          <w:color w:val="000000" w:themeColor="text1"/>
          <w:sz w:val="24"/>
          <w:szCs w:val="24"/>
        </w:rPr>
        <w:t>Thyroid-stimulating hormone</w:t>
      </w:r>
      <w:r w:rsidRPr="00BC1FA5">
        <w:rPr>
          <w:rFonts w:ascii="Times New Roman" w:hAnsi="Times New Roman" w:cs="Times New Roman"/>
          <w:color w:val="000000" w:themeColor="text1"/>
          <w:sz w:val="24"/>
          <w:szCs w:val="24"/>
          <w:shd w:val="clear" w:color="auto" w:fill="FFFFFF"/>
        </w:rPr>
        <w:t xml:space="preserve"> (also known as </w:t>
      </w:r>
      <w:proofErr w:type="spellStart"/>
      <w:r w:rsidRPr="00BC1FA5">
        <w:rPr>
          <w:rFonts w:ascii="Times New Roman" w:hAnsi="Times New Roman" w:cs="Times New Roman"/>
          <w:b/>
          <w:bCs/>
          <w:color w:val="000000" w:themeColor="text1"/>
          <w:sz w:val="24"/>
          <w:szCs w:val="24"/>
        </w:rPr>
        <w:t>thyrotropin</w:t>
      </w:r>
      <w:proofErr w:type="spellEnd"/>
      <w:r w:rsidRPr="00BC1FA5">
        <w:rPr>
          <w:rFonts w:ascii="Times New Roman" w:hAnsi="Times New Roman" w:cs="Times New Roman"/>
          <w:color w:val="000000" w:themeColor="text1"/>
          <w:sz w:val="24"/>
          <w:szCs w:val="24"/>
          <w:shd w:val="clear" w:color="auto" w:fill="FFFFFF"/>
        </w:rPr>
        <w:t xml:space="preserve">, </w:t>
      </w:r>
      <w:proofErr w:type="spellStart"/>
      <w:r w:rsidRPr="00BC1FA5">
        <w:rPr>
          <w:rFonts w:ascii="Times New Roman" w:hAnsi="Times New Roman" w:cs="Times New Roman"/>
          <w:b/>
          <w:bCs/>
          <w:color w:val="000000" w:themeColor="text1"/>
          <w:sz w:val="24"/>
          <w:szCs w:val="24"/>
        </w:rPr>
        <w:t>thyrotropic</w:t>
      </w:r>
      <w:proofErr w:type="spellEnd"/>
      <w:r w:rsidRPr="00BC1FA5">
        <w:rPr>
          <w:rFonts w:ascii="Times New Roman" w:hAnsi="Times New Roman" w:cs="Times New Roman"/>
          <w:b/>
          <w:bCs/>
          <w:color w:val="000000" w:themeColor="text1"/>
          <w:sz w:val="24"/>
          <w:szCs w:val="24"/>
        </w:rPr>
        <w:t xml:space="preserve"> hormone</w:t>
      </w:r>
      <w:r w:rsidRPr="00BC1FA5">
        <w:rPr>
          <w:rFonts w:ascii="Times New Roman" w:hAnsi="Times New Roman" w:cs="Times New Roman"/>
          <w:color w:val="000000" w:themeColor="text1"/>
          <w:sz w:val="24"/>
          <w:szCs w:val="24"/>
          <w:shd w:val="clear" w:color="auto" w:fill="FFFFFF"/>
        </w:rPr>
        <w:t xml:space="preserve">, or abbreviated </w:t>
      </w:r>
      <w:r w:rsidRPr="00BC1FA5">
        <w:rPr>
          <w:rFonts w:ascii="Times New Roman" w:hAnsi="Times New Roman" w:cs="Times New Roman"/>
          <w:b/>
          <w:bCs/>
          <w:color w:val="000000" w:themeColor="text1"/>
          <w:sz w:val="24"/>
          <w:szCs w:val="24"/>
        </w:rPr>
        <w:t>TSH</w:t>
      </w:r>
      <w:r w:rsidRPr="00BC1FA5">
        <w:rPr>
          <w:rFonts w:ascii="Times New Roman" w:hAnsi="Times New Roman" w:cs="Times New Roman"/>
          <w:color w:val="000000" w:themeColor="text1"/>
          <w:sz w:val="24"/>
          <w:szCs w:val="24"/>
          <w:shd w:val="clear" w:color="auto" w:fill="FFFFFF"/>
        </w:rPr>
        <w:t xml:space="preserve">) is a </w:t>
      </w:r>
      <w:hyperlink r:id="rId47" w:tooltip="Pituitary hormone" w:history="1">
        <w:r w:rsidRPr="00BC1FA5">
          <w:rPr>
            <w:rStyle w:val="Hyperlink"/>
            <w:rFonts w:ascii="Times New Roman" w:hAnsi="Times New Roman" w:cs="Times New Roman"/>
            <w:color w:val="000000" w:themeColor="text1"/>
            <w:sz w:val="24"/>
            <w:szCs w:val="24"/>
            <w:u w:val="none"/>
          </w:rPr>
          <w:t>pituitary hormone</w:t>
        </w:r>
      </w:hyperlink>
      <w:r w:rsidRPr="00BC1FA5">
        <w:rPr>
          <w:rFonts w:ascii="Times New Roman" w:hAnsi="Times New Roman" w:cs="Times New Roman"/>
          <w:color w:val="000000" w:themeColor="text1"/>
          <w:sz w:val="24"/>
          <w:szCs w:val="24"/>
          <w:shd w:val="clear" w:color="auto" w:fill="FFFFFF"/>
        </w:rPr>
        <w:t xml:space="preserve"> that stimulates the </w:t>
      </w:r>
      <w:hyperlink r:id="rId48" w:tooltip="Thyroid" w:history="1">
        <w:r w:rsidRPr="00BC1FA5">
          <w:rPr>
            <w:rStyle w:val="Hyperlink"/>
            <w:rFonts w:ascii="Times New Roman" w:hAnsi="Times New Roman" w:cs="Times New Roman"/>
            <w:color w:val="000000" w:themeColor="text1"/>
            <w:sz w:val="24"/>
            <w:szCs w:val="24"/>
            <w:u w:val="none"/>
          </w:rPr>
          <w:t>thyroid</w:t>
        </w:r>
      </w:hyperlink>
      <w:r w:rsidRPr="00BC1FA5">
        <w:rPr>
          <w:rFonts w:ascii="Times New Roman" w:hAnsi="Times New Roman" w:cs="Times New Roman"/>
          <w:color w:val="000000" w:themeColor="text1"/>
          <w:sz w:val="24"/>
          <w:szCs w:val="24"/>
          <w:shd w:val="clear" w:color="auto" w:fill="FFFFFF"/>
        </w:rPr>
        <w:t xml:space="preserve"> gland to produce </w:t>
      </w:r>
      <w:hyperlink r:id="rId49" w:tooltip="Thyroxine" w:history="1">
        <w:proofErr w:type="spellStart"/>
        <w:r w:rsidRPr="00BC1FA5">
          <w:rPr>
            <w:rStyle w:val="Hyperlink"/>
            <w:rFonts w:ascii="Times New Roman" w:hAnsi="Times New Roman" w:cs="Times New Roman"/>
            <w:color w:val="000000" w:themeColor="text1"/>
            <w:sz w:val="24"/>
            <w:szCs w:val="24"/>
            <w:u w:val="none"/>
          </w:rPr>
          <w:t>thyroxine</w:t>
        </w:r>
        <w:proofErr w:type="spellEnd"/>
      </w:hyperlink>
      <w:r w:rsidRPr="00BC1FA5">
        <w:rPr>
          <w:rFonts w:ascii="Times New Roman" w:hAnsi="Times New Roman" w:cs="Times New Roman"/>
          <w:color w:val="000000" w:themeColor="text1"/>
          <w:sz w:val="24"/>
          <w:szCs w:val="24"/>
          <w:shd w:val="clear" w:color="auto" w:fill="FFFFFF"/>
        </w:rPr>
        <w:t xml:space="preserve"> (T</w:t>
      </w:r>
      <w:r w:rsidRPr="00BC1FA5">
        <w:rPr>
          <w:rFonts w:ascii="Times New Roman" w:hAnsi="Times New Roman" w:cs="Times New Roman"/>
          <w:color w:val="000000" w:themeColor="text1"/>
          <w:sz w:val="24"/>
          <w:szCs w:val="24"/>
          <w:vertAlign w:val="subscript"/>
        </w:rPr>
        <w:t>4</w:t>
      </w:r>
      <w:r w:rsidRPr="00BC1FA5">
        <w:rPr>
          <w:rFonts w:ascii="Times New Roman" w:hAnsi="Times New Roman" w:cs="Times New Roman"/>
          <w:color w:val="000000" w:themeColor="text1"/>
          <w:sz w:val="24"/>
          <w:szCs w:val="24"/>
          <w:shd w:val="clear" w:color="auto" w:fill="FFFFFF"/>
        </w:rPr>
        <w:t xml:space="preserve">), and then </w:t>
      </w:r>
      <w:hyperlink r:id="rId50" w:tooltip="Triiodothyronine" w:history="1">
        <w:proofErr w:type="spellStart"/>
        <w:r w:rsidRPr="00BC1FA5">
          <w:rPr>
            <w:rStyle w:val="Hyperlink"/>
            <w:rFonts w:ascii="Times New Roman" w:hAnsi="Times New Roman" w:cs="Times New Roman"/>
            <w:color w:val="000000" w:themeColor="text1"/>
            <w:sz w:val="24"/>
            <w:szCs w:val="24"/>
            <w:u w:val="none"/>
          </w:rPr>
          <w:t>triiodothyronine</w:t>
        </w:r>
        <w:proofErr w:type="spellEnd"/>
      </w:hyperlink>
      <w:r w:rsidRPr="00BC1FA5">
        <w:rPr>
          <w:rFonts w:ascii="Times New Roman" w:hAnsi="Times New Roman" w:cs="Times New Roman"/>
          <w:color w:val="000000" w:themeColor="text1"/>
          <w:sz w:val="24"/>
          <w:szCs w:val="24"/>
          <w:shd w:val="clear" w:color="auto" w:fill="FFFFFF"/>
        </w:rPr>
        <w:t xml:space="preserve"> (T</w:t>
      </w:r>
      <w:r w:rsidRPr="00BC1FA5">
        <w:rPr>
          <w:rFonts w:ascii="Times New Roman" w:hAnsi="Times New Roman" w:cs="Times New Roman"/>
          <w:color w:val="000000" w:themeColor="text1"/>
          <w:sz w:val="24"/>
          <w:szCs w:val="24"/>
          <w:vertAlign w:val="subscript"/>
        </w:rPr>
        <w:t>3</w:t>
      </w:r>
      <w:r w:rsidRPr="00BC1FA5">
        <w:rPr>
          <w:rFonts w:ascii="Times New Roman" w:hAnsi="Times New Roman" w:cs="Times New Roman"/>
          <w:color w:val="000000" w:themeColor="text1"/>
          <w:sz w:val="24"/>
          <w:szCs w:val="24"/>
          <w:shd w:val="clear" w:color="auto" w:fill="FFFFFF"/>
        </w:rPr>
        <w:t xml:space="preserve">) which stimulates the metabolism of almost every tissue in the body. It is a </w:t>
      </w:r>
      <w:hyperlink r:id="rId51" w:tooltip="Glycoprotein" w:history="1">
        <w:r w:rsidRPr="00BC1FA5">
          <w:rPr>
            <w:rStyle w:val="Hyperlink"/>
            <w:rFonts w:ascii="Times New Roman" w:hAnsi="Times New Roman" w:cs="Times New Roman"/>
            <w:color w:val="000000" w:themeColor="text1"/>
            <w:sz w:val="24"/>
            <w:szCs w:val="24"/>
            <w:u w:val="none"/>
          </w:rPr>
          <w:t>glycoprotein</w:t>
        </w:r>
      </w:hyperlink>
      <w:r w:rsidRPr="00BC1FA5">
        <w:rPr>
          <w:rFonts w:ascii="Times New Roman" w:hAnsi="Times New Roman" w:cs="Times New Roman"/>
          <w:color w:val="000000" w:themeColor="text1"/>
          <w:sz w:val="24"/>
          <w:szCs w:val="24"/>
          <w:shd w:val="clear" w:color="auto" w:fill="FFFFFF"/>
        </w:rPr>
        <w:t xml:space="preserve"> hormone produced by </w:t>
      </w:r>
      <w:hyperlink r:id="rId52" w:tooltip="Thyrotrope" w:history="1">
        <w:proofErr w:type="spellStart"/>
        <w:r w:rsidRPr="00BC1FA5">
          <w:rPr>
            <w:rStyle w:val="Hyperlink"/>
            <w:rFonts w:ascii="Times New Roman" w:hAnsi="Times New Roman" w:cs="Times New Roman"/>
            <w:color w:val="000000" w:themeColor="text1"/>
            <w:sz w:val="24"/>
            <w:szCs w:val="24"/>
            <w:u w:val="none"/>
          </w:rPr>
          <w:t>thyrotrope</w:t>
        </w:r>
        <w:proofErr w:type="spellEnd"/>
      </w:hyperlink>
      <w:r w:rsidRPr="00BC1FA5">
        <w:rPr>
          <w:rFonts w:ascii="Times New Roman" w:hAnsi="Times New Roman" w:cs="Times New Roman"/>
          <w:color w:val="000000" w:themeColor="text1"/>
          <w:sz w:val="24"/>
          <w:szCs w:val="24"/>
          <w:shd w:val="clear" w:color="auto" w:fill="FFFFFF"/>
        </w:rPr>
        <w:t xml:space="preserve"> cells in the </w:t>
      </w:r>
      <w:hyperlink r:id="rId53" w:tooltip="Anterior pituitary gland" w:history="1">
        <w:r w:rsidRPr="00BC1FA5">
          <w:rPr>
            <w:rStyle w:val="Hyperlink"/>
            <w:rFonts w:ascii="Times New Roman" w:hAnsi="Times New Roman" w:cs="Times New Roman"/>
            <w:color w:val="000000" w:themeColor="text1"/>
            <w:sz w:val="24"/>
            <w:szCs w:val="24"/>
            <w:u w:val="none"/>
          </w:rPr>
          <w:t>anterior pituitary gland</w:t>
        </w:r>
      </w:hyperlink>
      <w:r w:rsidRPr="00BC1FA5">
        <w:rPr>
          <w:rFonts w:ascii="Times New Roman" w:hAnsi="Times New Roman" w:cs="Times New Roman"/>
          <w:color w:val="000000" w:themeColor="text1"/>
          <w:sz w:val="24"/>
          <w:szCs w:val="24"/>
          <w:shd w:val="clear" w:color="auto" w:fill="FFFFFF"/>
        </w:rPr>
        <w:t xml:space="preserve">, which regulates the endocrine function of the </w:t>
      </w:r>
      <w:hyperlink r:id="rId54" w:tooltip="Thyroid" w:history="1">
        <w:r w:rsidRPr="00BC1FA5">
          <w:rPr>
            <w:rStyle w:val="Hyperlink"/>
            <w:rFonts w:ascii="Times New Roman" w:hAnsi="Times New Roman" w:cs="Times New Roman"/>
            <w:color w:val="000000" w:themeColor="text1"/>
            <w:sz w:val="24"/>
            <w:szCs w:val="24"/>
            <w:u w:val="none"/>
          </w:rPr>
          <w:t>thyroid</w:t>
        </w:r>
      </w:hyperlink>
      <w:r w:rsidR="00AA699F">
        <w:t xml:space="preserve">. </w:t>
      </w:r>
      <w:r w:rsidRPr="00BC1FA5">
        <w:rPr>
          <w:rFonts w:ascii="Times New Roman" w:hAnsi="Times New Roman" w:cs="Times New Roman"/>
          <w:color w:val="000000" w:themeColor="text1"/>
          <w:sz w:val="24"/>
        </w:rPr>
        <w:t>TSH is secreted throughout life but particularly reaches high levels during the periods of rapid growth and development, as</w:t>
      </w:r>
      <w:r w:rsidR="00AA699F" w:rsidRPr="00BC1FA5">
        <w:rPr>
          <w:rFonts w:ascii="Times New Roman" w:hAnsi="Times New Roman" w:cs="Times New Roman"/>
          <w:color w:val="000000" w:themeColor="text1"/>
          <w:sz w:val="24"/>
        </w:rPr>
        <w:t xml:space="preserve"> well as in response to stress. </w:t>
      </w:r>
      <w:r w:rsidRPr="00BC1FA5">
        <w:rPr>
          <w:rFonts w:ascii="Times New Roman" w:hAnsi="Times New Roman" w:cs="Times New Roman"/>
          <w:color w:val="000000" w:themeColor="text1"/>
          <w:sz w:val="24"/>
        </w:rPr>
        <w:t xml:space="preserve">The </w:t>
      </w:r>
      <w:hyperlink r:id="rId55" w:tooltip="Hypothalamus" w:history="1">
        <w:r w:rsidRPr="00BC1FA5">
          <w:rPr>
            <w:rStyle w:val="Hyperlink"/>
            <w:rFonts w:ascii="Times New Roman" w:hAnsi="Times New Roman" w:cs="Times New Roman"/>
            <w:color w:val="000000" w:themeColor="text1"/>
            <w:sz w:val="24"/>
            <w:u w:val="none"/>
          </w:rPr>
          <w:t>hypothalamus</w:t>
        </w:r>
      </w:hyperlink>
      <w:r w:rsidRPr="00BC1FA5">
        <w:rPr>
          <w:rFonts w:ascii="Times New Roman" w:hAnsi="Times New Roman" w:cs="Times New Roman"/>
          <w:color w:val="000000" w:themeColor="text1"/>
          <w:sz w:val="24"/>
        </w:rPr>
        <w:t xml:space="preserve">, in the base of the brain, produces </w:t>
      </w:r>
      <w:hyperlink r:id="rId56" w:tooltip="Thyrotropin-releasing hormone" w:history="1">
        <w:proofErr w:type="spellStart"/>
        <w:r w:rsidRPr="00BC1FA5">
          <w:rPr>
            <w:rStyle w:val="Hyperlink"/>
            <w:rFonts w:ascii="Times New Roman" w:hAnsi="Times New Roman" w:cs="Times New Roman"/>
            <w:color w:val="000000" w:themeColor="text1"/>
            <w:sz w:val="24"/>
            <w:u w:val="none"/>
          </w:rPr>
          <w:t>thyrotropin</w:t>
        </w:r>
        <w:proofErr w:type="spellEnd"/>
        <w:r w:rsidRPr="00BC1FA5">
          <w:rPr>
            <w:rStyle w:val="Hyperlink"/>
            <w:rFonts w:ascii="Times New Roman" w:hAnsi="Times New Roman" w:cs="Times New Roman"/>
            <w:color w:val="000000" w:themeColor="text1"/>
            <w:sz w:val="24"/>
            <w:u w:val="none"/>
          </w:rPr>
          <w:t>-releasing hormone</w:t>
        </w:r>
      </w:hyperlink>
      <w:r w:rsidRPr="00BC1FA5">
        <w:rPr>
          <w:rFonts w:ascii="Times New Roman" w:hAnsi="Times New Roman" w:cs="Times New Roman"/>
          <w:color w:val="000000" w:themeColor="text1"/>
          <w:sz w:val="24"/>
        </w:rPr>
        <w:t xml:space="preserve"> (TRH). TRH stimulates the anterior </w:t>
      </w:r>
      <w:hyperlink r:id="rId57" w:tooltip="Pituitary gland" w:history="1">
        <w:r w:rsidRPr="00BC1FA5">
          <w:rPr>
            <w:rStyle w:val="Hyperlink"/>
            <w:rFonts w:ascii="Times New Roman" w:hAnsi="Times New Roman" w:cs="Times New Roman"/>
            <w:color w:val="000000" w:themeColor="text1"/>
            <w:sz w:val="24"/>
            <w:u w:val="none"/>
          </w:rPr>
          <w:t>pituitary gland</w:t>
        </w:r>
      </w:hyperlink>
      <w:r w:rsidRPr="00BC1FA5">
        <w:rPr>
          <w:rFonts w:ascii="Times New Roman" w:hAnsi="Times New Roman" w:cs="Times New Roman"/>
          <w:color w:val="000000" w:themeColor="text1"/>
          <w:sz w:val="24"/>
        </w:rPr>
        <w:t xml:space="preserve"> to produce TSH.</w:t>
      </w:r>
      <w:r w:rsidRPr="00BC1FA5">
        <w:rPr>
          <w:color w:val="000000" w:themeColor="text1"/>
          <w:sz w:val="24"/>
        </w:rPr>
        <w:t xml:space="preserve"> </w:t>
      </w:r>
    </w:p>
    <w:p w:rsidR="00023F04" w:rsidRPr="0002487D" w:rsidRDefault="00023F04" w:rsidP="0002487D">
      <w:pPr>
        <w:pStyle w:val="Heading4"/>
        <w:spacing w:before="72" w:line="360" w:lineRule="auto"/>
        <w:rPr>
          <w:rFonts w:ascii="Times New Roman" w:hAnsi="Times New Roman" w:cs="Times New Roman"/>
          <w:i w:val="0"/>
          <w:color w:val="000000" w:themeColor="text1"/>
          <w:sz w:val="24"/>
          <w:szCs w:val="24"/>
        </w:rPr>
      </w:pPr>
      <w:r w:rsidRPr="0002487D">
        <w:rPr>
          <w:rStyle w:val="mw-headline"/>
          <w:rFonts w:ascii="Arial" w:hAnsi="Arial" w:cs="Arial"/>
          <w:i w:val="0"/>
          <w:color w:val="000000"/>
        </w:rPr>
        <w:t>D</w:t>
      </w:r>
      <w:r w:rsidRPr="0002487D">
        <w:rPr>
          <w:rStyle w:val="mw-headline"/>
          <w:rFonts w:ascii="Times New Roman" w:hAnsi="Times New Roman" w:cs="Times New Roman"/>
          <w:i w:val="0"/>
          <w:color w:val="000000" w:themeColor="text1"/>
          <w:sz w:val="24"/>
          <w:szCs w:val="24"/>
        </w:rPr>
        <w:t>iagnosis of disease</w:t>
      </w:r>
    </w:p>
    <w:p w:rsidR="00023F04" w:rsidRPr="0002487D" w:rsidRDefault="00023F04" w:rsidP="0002487D">
      <w:pPr>
        <w:pStyle w:val="NormalWeb"/>
        <w:spacing w:before="120" w:beforeAutospacing="0" w:after="120" w:afterAutospacing="0" w:line="360" w:lineRule="auto"/>
        <w:rPr>
          <w:color w:val="000000" w:themeColor="text1"/>
        </w:rPr>
      </w:pPr>
      <w:r w:rsidRPr="0002487D">
        <w:rPr>
          <w:color w:val="000000" w:themeColor="text1"/>
        </w:rPr>
        <w:t>TSH concentrations are measured as part of a thyroid function test in patients suspected of having an excess (</w:t>
      </w:r>
      <w:hyperlink r:id="rId58" w:tooltip="Hyperthyroidism" w:history="1">
        <w:r w:rsidRPr="0002487D">
          <w:rPr>
            <w:rStyle w:val="Hyperlink"/>
            <w:color w:val="000000" w:themeColor="text1"/>
            <w:u w:val="none"/>
          </w:rPr>
          <w:t>hyperthyroidism</w:t>
        </w:r>
      </w:hyperlink>
      <w:r w:rsidRPr="0002487D">
        <w:rPr>
          <w:color w:val="000000" w:themeColor="text1"/>
        </w:rPr>
        <w:t>) or deficiency (</w:t>
      </w:r>
      <w:hyperlink r:id="rId59" w:tooltip="Hypothyroidism" w:history="1">
        <w:r w:rsidRPr="0002487D">
          <w:rPr>
            <w:rStyle w:val="Hyperlink"/>
            <w:color w:val="000000" w:themeColor="text1"/>
            <w:u w:val="none"/>
          </w:rPr>
          <w:t>hypothyroidism</w:t>
        </w:r>
      </w:hyperlink>
      <w:r w:rsidRPr="0002487D">
        <w:rPr>
          <w:color w:val="000000" w:themeColor="text1"/>
        </w:rPr>
        <w:t>) of thyroid hormones. Interpretation of the results depends on both the TSH and T</w:t>
      </w:r>
      <w:r w:rsidRPr="0002487D">
        <w:rPr>
          <w:color w:val="000000" w:themeColor="text1"/>
          <w:vertAlign w:val="subscript"/>
        </w:rPr>
        <w:t>4</w:t>
      </w:r>
      <w:r w:rsidRPr="0002487D">
        <w:rPr>
          <w:color w:val="000000" w:themeColor="text1"/>
        </w:rPr>
        <w:t xml:space="preserve"> concentrations. In some situations measurement of T</w:t>
      </w:r>
      <w:r w:rsidRPr="0002487D">
        <w:rPr>
          <w:color w:val="000000" w:themeColor="text1"/>
          <w:vertAlign w:val="subscript"/>
        </w:rPr>
        <w:t>3</w:t>
      </w:r>
      <w:r w:rsidRPr="0002487D">
        <w:rPr>
          <w:color w:val="000000" w:themeColor="text1"/>
        </w:rPr>
        <w:t xml:space="preserve"> may also be useful. </w:t>
      </w:r>
    </w:p>
    <w:p w:rsidR="00023F04" w:rsidRPr="0002487D" w:rsidRDefault="00023F04" w:rsidP="0002487D">
      <w:pPr>
        <w:pStyle w:val="NormalWeb"/>
        <w:spacing w:before="120" w:beforeAutospacing="0" w:after="120" w:afterAutospacing="0" w:line="360" w:lineRule="auto"/>
        <w:rPr>
          <w:color w:val="000000" w:themeColor="text1"/>
        </w:rPr>
      </w:pPr>
      <w:r w:rsidRPr="0002487D">
        <w:rPr>
          <w:color w:val="000000" w:themeColor="text1"/>
        </w:rPr>
        <w:t>A TSH assay is now also the recommended screening tool for thyroid disease. Recent advances in increasing the sensitivity of the TSH assay make it a better screening tool than free T</w:t>
      </w:r>
      <w:r w:rsidRPr="0002487D">
        <w:rPr>
          <w:color w:val="000000" w:themeColor="text1"/>
          <w:vertAlign w:val="subscript"/>
        </w:rPr>
        <w:t>4</w:t>
      </w:r>
      <w:r w:rsidRPr="0002487D">
        <w:rPr>
          <w:color w:val="000000" w:themeColor="text1"/>
        </w:rPr>
        <w:t>.</w:t>
      </w:r>
    </w:p>
    <w:p w:rsidR="005F1B24" w:rsidRPr="00BC1FA5" w:rsidRDefault="0002487D" w:rsidP="009A0B98">
      <w:pPr>
        <w:pStyle w:val="ListParagraph"/>
        <w:numPr>
          <w:ilvl w:val="0"/>
          <w:numId w:val="1"/>
        </w:numPr>
        <w:pBdr>
          <w:bottom w:val="single" w:sz="6" w:space="0" w:color="A2A9B1"/>
        </w:pBdr>
        <w:spacing w:before="240" w:after="60" w:line="360" w:lineRule="auto"/>
        <w:jc w:val="both"/>
        <w:outlineLvl w:val="1"/>
        <w:rPr>
          <w:rFonts w:ascii="Times New Roman" w:eastAsia="Times New Roman" w:hAnsi="Times New Roman" w:cs="Times New Roman"/>
          <w:color w:val="000000" w:themeColor="text1"/>
          <w:sz w:val="24"/>
          <w:szCs w:val="24"/>
        </w:rPr>
      </w:pPr>
      <w:r w:rsidRPr="00BC1FA5">
        <w:rPr>
          <w:rFonts w:ascii="Times New Roman" w:eastAsia="Times New Roman" w:hAnsi="Times New Roman" w:cs="Times New Roman"/>
          <w:b/>
          <w:color w:val="000000" w:themeColor="text1"/>
          <w:sz w:val="24"/>
          <w:szCs w:val="24"/>
        </w:rPr>
        <w:t>Follicle stimulating hormone</w:t>
      </w:r>
      <w:r w:rsidR="00BC1FA5" w:rsidRPr="00BC1FA5">
        <w:rPr>
          <w:rFonts w:ascii="Times New Roman" w:eastAsia="Times New Roman" w:hAnsi="Times New Roman" w:cs="Times New Roman"/>
          <w:b/>
          <w:color w:val="000000" w:themeColor="text1"/>
          <w:sz w:val="24"/>
          <w:szCs w:val="24"/>
        </w:rPr>
        <w:t>:</w:t>
      </w:r>
      <w:r w:rsidR="00BC1FA5">
        <w:rPr>
          <w:rFonts w:ascii="Times New Roman" w:eastAsia="Times New Roman" w:hAnsi="Times New Roman" w:cs="Times New Roman"/>
          <w:color w:val="000000" w:themeColor="text1"/>
          <w:sz w:val="24"/>
          <w:szCs w:val="24"/>
        </w:rPr>
        <w:t xml:space="preserve"> </w:t>
      </w:r>
      <w:r w:rsidRPr="00BC1FA5">
        <w:rPr>
          <w:rFonts w:ascii="Times New Roman" w:hAnsi="Times New Roman" w:cs="Times New Roman"/>
          <w:bCs/>
          <w:color w:val="000000" w:themeColor="text1"/>
          <w:sz w:val="24"/>
          <w:szCs w:val="24"/>
        </w:rPr>
        <w:t>Follicle-stimulating hormone</w:t>
      </w:r>
      <w:r w:rsidRPr="00BC1FA5">
        <w:rPr>
          <w:rFonts w:ascii="Times New Roman" w:hAnsi="Times New Roman" w:cs="Times New Roman"/>
          <w:color w:val="000000" w:themeColor="text1"/>
          <w:sz w:val="24"/>
          <w:szCs w:val="24"/>
        </w:rPr>
        <w:t xml:space="preserve"> (</w:t>
      </w:r>
      <w:r w:rsidRPr="00BC1FA5">
        <w:rPr>
          <w:rFonts w:ascii="Times New Roman" w:hAnsi="Times New Roman" w:cs="Times New Roman"/>
          <w:bCs/>
          <w:color w:val="000000" w:themeColor="text1"/>
          <w:sz w:val="24"/>
          <w:szCs w:val="24"/>
        </w:rPr>
        <w:t>FSH</w:t>
      </w:r>
      <w:r w:rsidRPr="00BC1FA5">
        <w:rPr>
          <w:rFonts w:ascii="Times New Roman" w:hAnsi="Times New Roman" w:cs="Times New Roman"/>
          <w:color w:val="000000" w:themeColor="text1"/>
          <w:sz w:val="24"/>
          <w:szCs w:val="24"/>
        </w:rPr>
        <w:t xml:space="preserve">) is a </w:t>
      </w:r>
      <w:hyperlink r:id="rId60" w:tooltip="Gonadotropin" w:history="1">
        <w:proofErr w:type="spellStart"/>
        <w:r w:rsidRPr="00BC1FA5">
          <w:rPr>
            <w:rStyle w:val="Hyperlink"/>
            <w:rFonts w:ascii="Times New Roman" w:hAnsi="Times New Roman" w:cs="Times New Roman"/>
            <w:color w:val="000000" w:themeColor="text1"/>
            <w:sz w:val="24"/>
            <w:szCs w:val="24"/>
            <w:u w:val="none"/>
          </w:rPr>
          <w:t>gonadotropin</w:t>
        </w:r>
        <w:proofErr w:type="spellEnd"/>
      </w:hyperlink>
      <w:r w:rsidRPr="00BC1FA5">
        <w:rPr>
          <w:rFonts w:ascii="Times New Roman" w:hAnsi="Times New Roman" w:cs="Times New Roman"/>
          <w:color w:val="000000" w:themeColor="text1"/>
          <w:sz w:val="24"/>
          <w:szCs w:val="24"/>
        </w:rPr>
        <w:t xml:space="preserve">, a </w:t>
      </w:r>
      <w:hyperlink r:id="rId61" w:tooltip="Glycoprotein" w:history="1">
        <w:r w:rsidRPr="00BC1FA5">
          <w:rPr>
            <w:rStyle w:val="Hyperlink"/>
            <w:rFonts w:ascii="Times New Roman" w:hAnsi="Times New Roman" w:cs="Times New Roman"/>
            <w:color w:val="000000" w:themeColor="text1"/>
            <w:sz w:val="24"/>
            <w:szCs w:val="24"/>
            <w:u w:val="none"/>
          </w:rPr>
          <w:t>glycoprotein</w:t>
        </w:r>
      </w:hyperlink>
      <w:r w:rsidRPr="00BC1FA5">
        <w:rPr>
          <w:rFonts w:ascii="Times New Roman" w:hAnsi="Times New Roman" w:cs="Times New Roman"/>
          <w:color w:val="000000" w:themeColor="text1"/>
          <w:sz w:val="24"/>
          <w:szCs w:val="24"/>
        </w:rPr>
        <w:t xml:space="preserve"> </w:t>
      </w:r>
      <w:hyperlink r:id="rId62" w:tooltip="Polypeptide" w:history="1">
        <w:r w:rsidRPr="00BC1FA5">
          <w:rPr>
            <w:rStyle w:val="Hyperlink"/>
            <w:rFonts w:ascii="Times New Roman" w:hAnsi="Times New Roman" w:cs="Times New Roman"/>
            <w:color w:val="000000" w:themeColor="text1"/>
            <w:sz w:val="24"/>
            <w:szCs w:val="24"/>
            <w:u w:val="none"/>
          </w:rPr>
          <w:t>polypeptide</w:t>
        </w:r>
      </w:hyperlink>
      <w:r w:rsidRPr="00BC1FA5">
        <w:rPr>
          <w:rFonts w:ascii="Times New Roman" w:hAnsi="Times New Roman" w:cs="Times New Roman"/>
          <w:color w:val="000000" w:themeColor="text1"/>
          <w:sz w:val="24"/>
          <w:szCs w:val="24"/>
        </w:rPr>
        <w:t xml:space="preserve"> </w:t>
      </w:r>
      <w:hyperlink r:id="rId63" w:tooltip="Hormone" w:history="1">
        <w:r w:rsidRPr="00BC1FA5">
          <w:rPr>
            <w:rStyle w:val="Hyperlink"/>
            <w:rFonts w:ascii="Times New Roman" w:hAnsi="Times New Roman" w:cs="Times New Roman"/>
            <w:color w:val="000000" w:themeColor="text1"/>
            <w:sz w:val="24"/>
            <w:szCs w:val="24"/>
            <w:u w:val="none"/>
          </w:rPr>
          <w:t>hormone</w:t>
        </w:r>
      </w:hyperlink>
      <w:r w:rsidRPr="00BC1FA5">
        <w:rPr>
          <w:rFonts w:ascii="Times New Roman" w:hAnsi="Times New Roman" w:cs="Times New Roman"/>
          <w:color w:val="000000" w:themeColor="text1"/>
          <w:sz w:val="24"/>
          <w:szCs w:val="24"/>
        </w:rPr>
        <w:t xml:space="preserve">. FSH is synthesized and secreted by the </w:t>
      </w:r>
      <w:hyperlink r:id="rId64" w:tooltip="Gonadotropic cell" w:history="1">
        <w:proofErr w:type="spellStart"/>
        <w:r w:rsidRPr="00BC1FA5">
          <w:rPr>
            <w:rStyle w:val="Hyperlink"/>
            <w:rFonts w:ascii="Times New Roman" w:hAnsi="Times New Roman" w:cs="Times New Roman"/>
            <w:color w:val="000000" w:themeColor="text1"/>
            <w:sz w:val="24"/>
            <w:szCs w:val="24"/>
            <w:u w:val="none"/>
          </w:rPr>
          <w:t>gonadotropic</w:t>
        </w:r>
        <w:proofErr w:type="spellEnd"/>
        <w:r w:rsidRPr="00BC1FA5">
          <w:rPr>
            <w:rStyle w:val="Hyperlink"/>
            <w:rFonts w:ascii="Times New Roman" w:hAnsi="Times New Roman" w:cs="Times New Roman"/>
            <w:color w:val="000000" w:themeColor="text1"/>
            <w:sz w:val="24"/>
            <w:szCs w:val="24"/>
            <w:u w:val="none"/>
          </w:rPr>
          <w:t xml:space="preserve"> cells</w:t>
        </w:r>
      </w:hyperlink>
      <w:r w:rsidRPr="00BC1FA5">
        <w:rPr>
          <w:rFonts w:ascii="Times New Roman" w:hAnsi="Times New Roman" w:cs="Times New Roman"/>
          <w:color w:val="000000" w:themeColor="text1"/>
          <w:sz w:val="24"/>
          <w:szCs w:val="24"/>
        </w:rPr>
        <w:t xml:space="preserve"> of the </w:t>
      </w:r>
      <w:hyperlink r:id="rId65" w:tooltip="Anterior pituitary gland" w:history="1">
        <w:r w:rsidRPr="00BC1FA5">
          <w:rPr>
            <w:rStyle w:val="Hyperlink"/>
            <w:rFonts w:ascii="Times New Roman" w:hAnsi="Times New Roman" w:cs="Times New Roman"/>
            <w:color w:val="000000" w:themeColor="text1"/>
            <w:sz w:val="24"/>
            <w:szCs w:val="24"/>
            <w:u w:val="none"/>
          </w:rPr>
          <w:t>anterior pituitary gland</w:t>
        </w:r>
      </w:hyperlink>
      <w:r w:rsidRPr="00BC1FA5">
        <w:rPr>
          <w:rFonts w:ascii="Times New Roman" w:hAnsi="Times New Roman" w:cs="Times New Roman"/>
          <w:color w:val="000000" w:themeColor="text1"/>
          <w:sz w:val="24"/>
          <w:szCs w:val="24"/>
        </w:rPr>
        <w:t>,</w:t>
      </w:r>
      <w:r w:rsidR="004A6C82" w:rsidRPr="00BC1FA5">
        <w:rPr>
          <w:rFonts w:ascii="Times New Roman" w:hAnsi="Times New Roman" w:cs="Times New Roman"/>
          <w:color w:val="000000" w:themeColor="text1"/>
          <w:sz w:val="24"/>
          <w:szCs w:val="24"/>
          <w:vertAlign w:val="superscript"/>
        </w:rPr>
        <w:t xml:space="preserve"> </w:t>
      </w:r>
      <w:r w:rsidRPr="00BC1FA5">
        <w:rPr>
          <w:rFonts w:ascii="Times New Roman" w:hAnsi="Times New Roman" w:cs="Times New Roman"/>
          <w:color w:val="000000" w:themeColor="text1"/>
          <w:sz w:val="24"/>
          <w:szCs w:val="24"/>
        </w:rPr>
        <w:t xml:space="preserve">and regulates the development, growth, </w:t>
      </w:r>
      <w:hyperlink r:id="rId66" w:tooltip="Puberty" w:history="1">
        <w:r w:rsidRPr="00BC1FA5">
          <w:rPr>
            <w:rStyle w:val="Hyperlink"/>
            <w:rFonts w:ascii="Times New Roman" w:hAnsi="Times New Roman" w:cs="Times New Roman"/>
            <w:color w:val="000000" w:themeColor="text1"/>
            <w:sz w:val="24"/>
            <w:szCs w:val="24"/>
            <w:u w:val="none"/>
          </w:rPr>
          <w:t>pubertal maturation</w:t>
        </w:r>
      </w:hyperlink>
      <w:r w:rsidRPr="00BC1FA5">
        <w:rPr>
          <w:rFonts w:ascii="Times New Roman" w:hAnsi="Times New Roman" w:cs="Times New Roman"/>
          <w:color w:val="000000" w:themeColor="text1"/>
          <w:sz w:val="24"/>
          <w:szCs w:val="24"/>
        </w:rPr>
        <w:t xml:space="preserve">, and reproductive processes of the body. FSH and </w:t>
      </w:r>
      <w:hyperlink r:id="rId67" w:tooltip="Luteinizing hormone" w:history="1">
        <w:r w:rsidRPr="00BC1FA5">
          <w:rPr>
            <w:rStyle w:val="Hyperlink"/>
            <w:rFonts w:ascii="Times New Roman" w:hAnsi="Times New Roman" w:cs="Times New Roman"/>
            <w:color w:val="000000" w:themeColor="text1"/>
            <w:sz w:val="24"/>
            <w:szCs w:val="24"/>
            <w:u w:val="none"/>
          </w:rPr>
          <w:t>luteinizing hormone</w:t>
        </w:r>
      </w:hyperlink>
      <w:r w:rsidRPr="00BC1FA5">
        <w:rPr>
          <w:rFonts w:ascii="Times New Roman" w:hAnsi="Times New Roman" w:cs="Times New Roman"/>
          <w:color w:val="000000" w:themeColor="text1"/>
          <w:sz w:val="24"/>
          <w:szCs w:val="24"/>
        </w:rPr>
        <w:t xml:space="preserve"> (LH) </w:t>
      </w:r>
      <w:r w:rsidRPr="00BC1FA5">
        <w:rPr>
          <w:rFonts w:ascii="Times New Roman" w:hAnsi="Times New Roman" w:cs="Times New Roman"/>
          <w:color w:val="000000" w:themeColor="text1"/>
          <w:sz w:val="24"/>
          <w:szCs w:val="24"/>
        </w:rPr>
        <w:lastRenderedPageBreak/>
        <w:t xml:space="preserve">work together in the </w:t>
      </w:r>
      <w:hyperlink r:id="rId68" w:tooltip="Reproductive system" w:history="1">
        <w:r w:rsidRPr="00BC1FA5">
          <w:rPr>
            <w:rStyle w:val="Hyperlink"/>
            <w:rFonts w:ascii="Times New Roman" w:hAnsi="Times New Roman" w:cs="Times New Roman"/>
            <w:color w:val="000000" w:themeColor="text1"/>
            <w:sz w:val="24"/>
            <w:szCs w:val="24"/>
            <w:u w:val="none"/>
          </w:rPr>
          <w:t>reproductive system</w:t>
        </w:r>
      </w:hyperlink>
      <w:r w:rsidRPr="00BC1FA5">
        <w:rPr>
          <w:rFonts w:ascii="Times New Roman" w:hAnsi="Times New Roman" w:cs="Times New Roman"/>
          <w:color w:val="000000" w:themeColor="text1"/>
          <w:sz w:val="24"/>
          <w:szCs w:val="24"/>
        </w:rPr>
        <w:t xml:space="preserve">. </w:t>
      </w:r>
      <w:r w:rsidR="005F1B24" w:rsidRPr="00BC1FA5">
        <w:rPr>
          <w:rFonts w:ascii="Times New Roman" w:hAnsi="Times New Roman" w:cs="Times New Roman"/>
          <w:color w:val="000000" w:themeColor="text1"/>
          <w:sz w:val="24"/>
          <w:szCs w:val="24"/>
        </w:rPr>
        <w:t xml:space="preserve"> FSH is used commonly in infertility therapy, mainly for </w:t>
      </w:r>
      <w:hyperlink r:id="rId69" w:tooltip="Controlled ovarian hyperstimulation" w:history="1">
        <w:r w:rsidR="005F1B24" w:rsidRPr="00BC1FA5">
          <w:rPr>
            <w:rStyle w:val="Hyperlink"/>
            <w:rFonts w:ascii="Times New Roman" w:hAnsi="Times New Roman" w:cs="Times New Roman"/>
            <w:color w:val="000000" w:themeColor="text1"/>
            <w:sz w:val="24"/>
            <w:szCs w:val="24"/>
            <w:u w:val="none"/>
          </w:rPr>
          <w:t xml:space="preserve">ovarian </w:t>
        </w:r>
        <w:proofErr w:type="spellStart"/>
        <w:r w:rsidR="005F1B24" w:rsidRPr="00BC1FA5">
          <w:rPr>
            <w:rStyle w:val="Hyperlink"/>
            <w:rFonts w:ascii="Times New Roman" w:hAnsi="Times New Roman" w:cs="Times New Roman"/>
            <w:color w:val="000000" w:themeColor="text1"/>
            <w:sz w:val="24"/>
            <w:szCs w:val="24"/>
            <w:u w:val="none"/>
          </w:rPr>
          <w:t>hyperstimulation</w:t>
        </w:r>
        <w:proofErr w:type="spellEnd"/>
      </w:hyperlink>
      <w:r w:rsidR="005F1B24" w:rsidRPr="00BC1FA5">
        <w:rPr>
          <w:rFonts w:ascii="Times New Roman" w:hAnsi="Times New Roman" w:cs="Times New Roman"/>
          <w:color w:val="000000" w:themeColor="text1"/>
          <w:sz w:val="24"/>
          <w:szCs w:val="24"/>
        </w:rPr>
        <w:t xml:space="preserve"> as part of </w:t>
      </w:r>
      <w:hyperlink r:id="rId70" w:tooltip="IVF" w:history="1">
        <w:r w:rsidR="005F1B24" w:rsidRPr="00BC1FA5">
          <w:rPr>
            <w:rStyle w:val="Hyperlink"/>
            <w:rFonts w:ascii="Times New Roman" w:hAnsi="Times New Roman" w:cs="Times New Roman"/>
            <w:color w:val="000000" w:themeColor="text1"/>
            <w:sz w:val="24"/>
            <w:szCs w:val="24"/>
            <w:u w:val="none"/>
          </w:rPr>
          <w:t>IVF</w:t>
        </w:r>
      </w:hyperlink>
      <w:r w:rsidR="005F1B24" w:rsidRPr="00BC1FA5">
        <w:rPr>
          <w:rFonts w:ascii="Times New Roman" w:hAnsi="Times New Roman" w:cs="Times New Roman"/>
          <w:color w:val="000000" w:themeColor="text1"/>
          <w:sz w:val="24"/>
          <w:szCs w:val="24"/>
        </w:rPr>
        <w:t xml:space="preserve">. In some cases, it is used in </w:t>
      </w:r>
      <w:hyperlink r:id="rId71" w:tooltip="Ovulation induction" w:history="1">
        <w:r w:rsidR="005F1B24" w:rsidRPr="00BC1FA5">
          <w:rPr>
            <w:rStyle w:val="Hyperlink"/>
            <w:rFonts w:ascii="Times New Roman" w:hAnsi="Times New Roman" w:cs="Times New Roman"/>
            <w:color w:val="000000" w:themeColor="text1"/>
            <w:sz w:val="24"/>
            <w:szCs w:val="24"/>
            <w:u w:val="none"/>
          </w:rPr>
          <w:t>ovulation induction</w:t>
        </w:r>
      </w:hyperlink>
      <w:r w:rsidR="005F1B24" w:rsidRPr="00BC1FA5">
        <w:rPr>
          <w:rFonts w:ascii="Times New Roman" w:hAnsi="Times New Roman" w:cs="Times New Roman"/>
          <w:color w:val="000000" w:themeColor="text1"/>
          <w:sz w:val="24"/>
          <w:szCs w:val="24"/>
        </w:rPr>
        <w:t xml:space="preserve"> for reversal of </w:t>
      </w:r>
      <w:hyperlink r:id="rId72" w:tooltip="Anovulation" w:history="1">
        <w:proofErr w:type="spellStart"/>
        <w:r w:rsidR="005F1B24" w:rsidRPr="00BC1FA5">
          <w:rPr>
            <w:rStyle w:val="Hyperlink"/>
            <w:rFonts w:ascii="Times New Roman" w:hAnsi="Times New Roman" w:cs="Times New Roman"/>
            <w:color w:val="000000" w:themeColor="text1"/>
            <w:sz w:val="24"/>
            <w:szCs w:val="24"/>
            <w:u w:val="none"/>
          </w:rPr>
          <w:t>anovulation</w:t>
        </w:r>
        <w:proofErr w:type="spellEnd"/>
      </w:hyperlink>
      <w:r w:rsidR="005F1B24" w:rsidRPr="00BC1FA5">
        <w:rPr>
          <w:rFonts w:ascii="Times New Roman" w:hAnsi="Times New Roman" w:cs="Times New Roman"/>
          <w:color w:val="000000" w:themeColor="text1"/>
          <w:sz w:val="24"/>
          <w:szCs w:val="24"/>
        </w:rPr>
        <w:t xml:space="preserve"> as well. FSH is available mixed with LH activity in various </w:t>
      </w:r>
      <w:hyperlink r:id="rId73" w:tooltip="Menotropins" w:history="1">
        <w:proofErr w:type="spellStart"/>
        <w:r w:rsidR="005F1B24" w:rsidRPr="00BC1FA5">
          <w:rPr>
            <w:rStyle w:val="Hyperlink"/>
            <w:rFonts w:ascii="Times New Roman" w:hAnsi="Times New Roman" w:cs="Times New Roman"/>
            <w:color w:val="000000" w:themeColor="text1"/>
            <w:sz w:val="24"/>
            <w:szCs w:val="24"/>
            <w:u w:val="none"/>
          </w:rPr>
          <w:t>menotropins</w:t>
        </w:r>
        <w:proofErr w:type="spellEnd"/>
      </w:hyperlink>
      <w:r w:rsidR="005F1B24" w:rsidRPr="00BC1FA5">
        <w:rPr>
          <w:rFonts w:ascii="Times New Roman" w:hAnsi="Times New Roman" w:cs="Times New Roman"/>
          <w:color w:val="000000" w:themeColor="text1"/>
          <w:sz w:val="24"/>
          <w:szCs w:val="24"/>
        </w:rPr>
        <w:t xml:space="preserve"> including more purified forms of urinary </w:t>
      </w:r>
      <w:hyperlink r:id="rId74" w:tooltip="Gonadotropins" w:history="1">
        <w:proofErr w:type="spellStart"/>
        <w:r w:rsidR="005F1B24" w:rsidRPr="00BC1FA5">
          <w:rPr>
            <w:rStyle w:val="Hyperlink"/>
            <w:rFonts w:ascii="Times New Roman" w:hAnsi="Times New Roman" w:cs="Times New Roman"/>
            <w:color w:val="000000" w:themeColor="text1"/>
            <w:sz w:val="24"/>
            <w:szCs w:val="24"/>
            <w:u w:val="none"/>
          </w:rPr>
          <w:t>gonadotropins</w:t>
        </w:r>
        <w:proofErr w:type="spellEnd"/>
      </w:hyperlink>
      <w:r w:rsidR="005F1B24" w:rsidRPr="00BC1FA5">
        <w:rPr>
          <w:rFonts w:ascii="Times New Roman" w:hAnsi="Times New Roman" w:cs="Times New Roman"/>
          <w:color w:val="000000" w:themeColor="text1"/>
          <w:sz w:val="24"/>
          <w:szCs w:val="24"/>
        </w:rPr>
        <w:t xml:space="preserve"> such as </w:t>
      </w:r>
      <w:hyperlink r:id="rId75" w:tooltip="Menopur" w:history="1">
        <w:proofErr w:type="spellStart"/>
        <w:r w:rsidR="005F1B24" w:rsidRPr="00BC1FA5">
          <w:rPr>
            <w:rStyle w:val="Hyperlink"/>
            <w:rFonts w:ascii="Times New Roman" w:hAnsi="Times New Roman" w:cs="Times New Roman"/>
            <w:color w:val="000000" w:themeColor="text1"/>
            <w:sz w:val="24"/>
            <w:szCs w:val="24"/>
            <w:u w:val="none"/>
          </w:rPr>
          <w:t>Menopur</w:t>
        </w:r>
        <w:proofErr w:type="spellEnd"/>
      </w:hyperlink>
      <w:r w:rsidR="005F1B24" w:rsidRPr="00BC1FA5">
        <w:rPr>
          <w:rFonts w:ascii="Times New Roman" w:hAnsi="Times New Roman" w:cs="Times New Roman"/>
          <w:color w:val="000000" w:themeColor="text1"/>
          <w:sz w:val="24"/>
          <w:szCs w:val="24"/>
        </w:rPr>
        <w:t>, as well as without LH activity as recombinant FSH (</w:t>
      </w:r>
      <w:proofErr w:type="spellStart"/>
      <w:r w:rsidR="005F1B24" w:rsidRPr="00BC1FA5">
        <w:rPr>
          <w:rFonts w:ascii="Times New Roman" w:hAnsi="Times New Roman" w:cs="Times New Roman"/>
          <w:color w:val="000000" w:themeColor="text1"/>
          <w:sz w:val="24"/>
          <w:szCs w:val="24"/>
        </w:rPr>
        <w:t>Gonapure</w:t>
      </w:r>
      <w:proofErr w:type="spellEnd"/>
      <w:r w:rsidR="005F1B24" w:rsidRPr="00BC1FA5">
        <w:rPr>
          <w:rFonts w:ascii="Times New Roman" w:hAnsi="Times New Roman" w:cs="Times New Roman"/>
          <w:color w:val="000000" w:themeColor="text1"/>
          <w:sz w:val="24"/>
          <w:szCs w:val="24"/>
        </w:rPr>
        <w:t xml:space="preserve">, </w:t>
      </w:r>
      <w:proofErr w:type="spellStart"/>
      <w:r w:rsidR="005F1B24" w:rsidRPr="00BC1FA5">
        <w:rPr>
          <w:rFonts w:ascii="Times New Roman" w:hAnsi="Times New Roman" w:cs="Times New Roman"/>
          <w:color w:val="000000" w:themeColor="text1"/>
          <w:sz w:val="24"/>
          <w:szCs w:val="24"/>
        </w:rPr>
        <w:t>Gonal</w:t>
      </w:r>
      <w:proofErr w:type="spellEnd"/>
      <w:r w:rsidR="005F1B24" w:rsidRPr="00BC1FA5">
        <w:rPr>
          <w:rFonts w:ascii="Times New Roman" w:hAnsi="Times New Roman" w:cs="Times New Roman"/>
          <w:color w:val="000000" w:themeColor="text1"/>
          <w:sz w:val="24"/>
          <w:szCs w:val="24"/>
        </w:rPr>
        <w:t xml:space="preserve"> F, </w:t>
      </w:r>
      <w:proofErr w:type="spellStart"/>
      <w:r w:rsidR="005F1B24" w:rsidRPr="00BC1FA5">
        <w:rPr>
          <w:rFonts w:ascii="Times New Roman" w:hAnsi="Times New Roman" w:cs="Times New Roman"/>
          <w:color w:val="000000" w:themeColor="text1"/>
          <w:sz w:val="24"/>
          <w:szCs w:val="24"/>
        </w:rPr>
        <w:t>Follistim</w:t>
      </w:r>
      <w:proofErr w:type="spellEnd"/>
      <w:r w:rsidR="005F1B24" w:rsidRPr="00BC1FA5">
        <w:rPr>
          <w:rFonts w:ascii="Times New Roman" w:hAnsi="Times New Roman" w:cs="Times New Roman"/>
          <w:color w:val="000000" w:themeColor="text1"/>
          <w:sz w:val="24"/>
          <w:szCs w:val="24"/>
        </w:rPr>
        <w:t xml:space="preserve">, </w:t>
      </w:r>
      <w:proofErr w:type="spellStart"/>
      <w:r w:rsidR="005F1B24" w:rsidRPr="00BC1FA5">
        <w:rPr>
          <w:rFonts w:ascii="Times New Roman" w:hAnsi="Times New Roman" w:cs="Times New Roman"/>
          <w:color w:val="000000" w:themeColor="text1"/>
          <w:sz w:val="24"/>
          <w:szCs w:val="24"/>
        </w:rPr>
        <w:t>Follitropin</w:t>
      </w:r>
      <w:proofErr w:type="spellEnd"/>
      <w:r w:rsidR="005F1B24" w:rsidRPr="00BC1FA5">
        <w:rPr>
          <w:rFonts w:ascii="Times New Roman" w:hAnsi="Times New Roman" w:cs="Times New Roman"/>
          <w:color w:val="000000" w:themeColor="text1"/>
          <w:sz w:val="24"/>
          <w:szCs w:val="24"/>
        </w:rPr>
        <w:t xml:space="preserve"> alpha). </w:t>
      </w:r>
    </w:p>
    <w:p w:rsidR="0002487D" w:rsidRPr="00AA699F" w:rsidRDefault="0002487D" w:rsidP="00AA699F">
      <w:pPr>
        <w:pStyle w:val="Heading3"/>
        <w:spacing w:line="360" w:lineRule="auto"/>
        <w:jc w:val="both"/>
        <w:rPr>
          <w:rFonts w:ascii="Times New Roman" w:hAnsi="Times New Roman" w:cs="Times New Roman"/>
          <w:b w:val="0"/>
          <w:color w:val="000000" w:themeColor="text1"/>
          <w:sz w:val="24"/>
          <w:szCs w:val="24"/>
        </w:rPr>
      </w:pPr>
      <w:r w:rsidRPr="00B50FCE">
        <w:rPr>
          <w:rStyle w:val="mw-headline"/>
          <w:rFonts w:ascii="Times New Roman" w:hAnsi="Times New Roman" w:cs="Times New Roman"/>
          <w:color w:val="000000" w:themeColor="text1"/>
          <w:sz w:val="24"/>
          <w:szCs w:val="24"/>
        </w:rPr>
        <w:t>High FSH level</w:t>
      </w:r>
      <w:r w:rsidR="004A6C82" w:rsidRPr="00B50FCE">
        <w:rPr>
          <w:rStyle w:val="mw-headline"/>
          <w:rFonts w:ascii="Times New Roman" w:hAnsi="Times New Roman" w:cs="Times New Roman"/>
          <w:color w:val="000000" w:themeColor="text1"/>
          <w:sz w:val="24"/>
          <w:szCs w:val="24"/>
        </w:rPr>
        <w:t>s:</w:t>
      </w:r>
      <w:r w:rsidR="004A6C82" w:rsidRPr="00B50FCE">
        <w:rPr>
          <w:rStyle w:val="mw-headline"/>
          <w:rFonts w:ascii="Times New Roman" w:hAnsi="Times New Roman" w:cs="Times New Roman"/>
          <w:b w:val="0"/>
          <w:color w:val="000000" w:themeColor="text1"/>
          <w:sz w:val="24"/>
          <w:szCs w:val="24"/>
        </w:rPr>
        <w:t xml:space="preserve"> </w:t>
      </w:r>
      <w:r w:rsidRPr="00B50FCE">
        <w:rPr>
          <w:rFonts w:ascii="Times New Roman" w:hAnsi="Times New Roman" w:cs="Times New Roman"/>
          <w:b w:val="0"/>
          <w:color w:val="000000" w:themeColor="text1"/>
          <w:sz w:val="24"/>
          <w:szCs w:val="24"/>
        </w:rPr>
        <w:t xml:space="preserve">The most common reason for high serum FSH concentration is in a female who is undergoing or has recently undergone </w:t>
      </w:r>
      <w:hyperlink r:id="rId76" w:tooltip="Menopause" w:history="1">
        <w:r w:rsidRPr="00B50FCE">
          <w:rPr>
            <w:rStyle w:val="Hyperlink"/>
            <w:rFonts w:ascii="Times New Roman" w:hAnsi="Times New Roman" w:cs="Times New Roman"/>
            <w:b w:val="0"/>
            <w:color w:val="000000" w:themeColor="text1"/>
            <w:sz w:val="24"/>
            <w:szCs w:val="24"/>
            <w:u w:val="none"/>
          </w:rPr>
          <w:t>menopause</w:t>
        </w:r>
      </w:hyperlink>
      <w:proofErr w:type="gramStart"/>
      <w:r w:rsidRPr="00B50FCE">
        <w:rPr>
          <w:rFonts w:ascii="Times New Roman" w:hAnsi="Times New Roman" w:cs="Times New Roman"/>
          <w:b w:val="0"/>
          <w:color w:val="000000" w:themeColor="text1"/>
          <w:sz w:val="24"/>
          <w:szCs w:val="24"/>
        </w:rPr>
        <w:t>..</w:t>
      </w:r>
      <w:proofErr w:type="gramEnd"/>
      <w:r w:rsidR="00AA699F">
        <w:rPr>
          <w:rFonts w:ascii="Times New Roman" w:hAnsi="Times New Roman" w:cs="Times New Roman"/>
          <w:b w:val="0"/>
          <w:color w:val="000000" w:themeColor="text1"/>
          <w:sz w:val="24"/>
          <w:szCs w:val="24"/>
        </w:rPr>
        <w:t xml:space="preserve"> </w:t>
      </w:r>
      <w:r w:rsidRPr="00AA699F">
        <w:rPr>
          <w:rFonts w:ascii="Times New Roman" w:hAnsi="Times New Roman" w:cs="Times New Roman"/>
          <w:b w:val="0"/>
          <w:color w:val="000000" w:themeColor="text1"/>
          <w:sz w:val="24"/>
        </w:rPr>
        <w:t xml:space="preserve">If high FSH levels occur during the reproductive years, it is abnormal. Conditions with high FSH levels include: </w:t>
      </w:r>
      <w:hyperlink r:id="rId77" w:tooltip="Premature menopause" w:history="1">
        <w:r w:rsidRPr="00AA699F">
          <w:rPr>
            <w:rFonts w:ascii="Times New Roman" w:hAnsi="Times New Roman" w:cs="Times New Roman"/>
            <w:b w:val="0"/>
            <w:color w:val="000000" w:themeColor="text1"/>
            <w:sz w:val="24"/>
          </w:rPr>
          <w:t>Premature menopause</w:t>
        </w:r>
      </w:hyperlink>
      <w:r w:rsidRPr="00AA699F">
        <w:rPr>
          <w:rFonts w:ascii="Times New Roman" w:hAnsi="Times New Roman" w:cs="Times New Roman"/>
          <w:b w:val="0"/>
          <w:color w:val="000000" w:themeColor="text1"/>
          <w:sz w:val="24"/>
        </w:rPr>
        <w:t xml:space="preserve"> also known as Premature Ovarian Failure</w:t>
      </w:r>
      <w:r w:rsidR="005F1B24" w:rsidRPr="00AA699F">
        <w:rPr>
          <w:rFonts w:ascii="Times New Roman" w:hAnsi="Times New Roman" w:cs="Times New Roman"/>
          <w:b w:val="0"/>
          <w:color w:val="000000" w:themeColor="text1"/>
          <w:sz w:val="24"/>
        </w:rPr>
        <w:t xml:space="preserve">, </w:t>
      </w:r>
      <w:hyperlink r:id="rId78" w:tooltip="Poor ovarian reserve" w:history="1">
        <w:r w:rsidRPr="00AA699F">
          <w:rPr>
            <w:rStyle w:val="Hyperlink"/>
            <w:rFonts w:ascii="Times New Roman" w:hAnsi="Times New Roman" w:cs="Times New Roman"/>
            <w:b w:val="0"/>
            <w:color w:val="000000" w:themeColor="text1"/>
            <w:sz w:val="24"/>
            <w:u w:val="none"/>
          </w:rPr>
          <w:t>Poor ovarian reserve</w:t>
        </w:r>
      </w:hyperlink>
      <w:r w:rsidRPr="00AA699F">
        <w:rPr>
          <w:rFonts w:ascii="Times New Roman" w:hAnsi="Times New Roman" w:cs="Times New Roman"/>
          <w:b w:val="0"/>
          <w:color w:val="000000" w:themeColor="text1"/>
          <w:sz w:val="24"/>
        </w:rPr>
        <w:t xml:space="preserve"> also known as Premature Ovarian Aging</w:t>
      </w:r>
      <w:r w:rsidR="005F1B24" w:rsidRPr="00AA699F">
        <w:rPr>
          <w:rFonts w:ascii="Times New Roman" w:hAnsi="Times New Roman" w:cs="Times New Roman"/>
          <w:b w:val="0"/>
          <w:color w:val="000000" w:themeColor="text1"/>
          <w:sz w:val="24"/>
        </w:rPr>
        <w:t xml:space="preserve">, </w:t>
      </w:r>
      <w:hyperlink r:id="rId79" w:tooltip="Gonadal dysgenesis" w:history="1">
        <w:proofErr w:type="spellStart"/>
        <w:r w:rsidRPr="00AA699F">
          <w:rPr>
            <w:rStyle w:val="Hyperlink"/>
            <w:rFonts w:ascii="Times New Roman" w:hAnsi="Times New Roman" w:cs="Times New Roman"/>
            <w:b w:val="0"/>
            <w:color w:val="000000" w:themeColor="text1"/>
            <w:sz w:val="24"/>
            <w:u w:val="none"/>
          </w:rPr>
          <w:t>Gonadal</w:t>
        </w:r>
        <w:proofErr w:type="spellEnd"/>
        <w:r w:rsidRPr="00AA699F">
          <w:rPr>
            <w:rStyle w:val="Hyperlink"/>
            <w:rFonts w:ascii="Times New Roman" w:hAnsi="Times New Roman" w:cs="Times New Roman"/>
            <w:b w:val="0"/>
            <w:color w:val="000000" w:themeColor="text1"/>
            <w:sz w:val="24"/>
            <w:u w:val="none"/>
          </w:rPr>
          <w:t xml:space="preserve"> </w:t>
        </w:r>
        <w:proofErr w:type="spellStart"/>
        <w:r w:rsidRPr="00AA699F">
          <w:rPr>
            <w:rStyle w:val="Hyperlink"/>
            <w:rFonts w:ascii="Times New Roman" w:hAnsi="Times New Roman" w:cs="Times New Roman"/>
            <w:b w:val="0"/>
            <w:color w:val="000000" w:themeColor="text1"/>
            <w:sz w:val="24"/>
            <w:u w:val="none"/>
          </w:rPr>
          <w:t>dysgenesis</w:t>
        </w:r>
        <w:proofErr w:type="spellEnd"/>
      </w:hyperlink>
      <w:r w:rsidRPr="00AA699F">
        <w:rPr>
          <w:rFonts w:ascii="Times New Roman" w:hAnsi="Times New Roman" w:cs="Times New Roman"/>
          <w:b w:val="0"/>
          <w:color w:val="000000" w:themeColor="text1"/>
          <w:sz w:val="24"/>
        </w:rPr>
        <w:t xml:space="preserve">, </w:t>
      </w:r>
      <w:hyperlink r:id="rId80" w:tooltip="Turner syndrome" w:history="1">
        <w:r w:rsidRPr="00AA699F">
          <w:rPr>
            <w:rStyle w:val="Hyperlink"/>
            <w:rFonts w:ascii="Times New Roman" w:hAnsi="Times New Roman" w:cs="Times New Roman"/>
            <w:b w:val="0"/>
            <w:color w:val="000000" w:themeColor="text1"/>
            <w:sz w:val="24"/>
            <w:u w:val="none"/>
          </w:rPr>
          <w:t>Turner syndrome</w:t>
        </w:r>
      </w:hyperlink>
      <w:r w:rsidR="005F1B24" w:rsidRPr="00AA699F">
        <w:rPr>
          <w:rFonts w:ascii="Times New Roman" w:hAnsi="Times New Roman" w:cs="Times New Roman"/>
          <w:b w:val="0"/>
          <w:sz w:val="24"/>
        </w:rPr>
        <w:t xml:space="preserve">, </w:t>
      </w:r>
      <w:hyperlink r:id="rId81" w:tooltip="Castration" w:history="1">
        <w:r w:rsidRPr="00AA699F">
          <w:rPr>
            <w:rStyle w:val="Hyperlink"/>
            <w:rFonts w:ascii="Times New Roman" w:hAnsi="Times New Roman" w:cs="Times New Roman"/>
            <w:b w:val="0"/>
            <w:color w:val="000000" w:themeColor="text1"/>
            <w:sz w:val="24"/>
            <w:u w:val="none"/>
          </w:rPr>
          <w:t>Castration</w:t>
        </w:r>
      </w:hyperlink>
      <w:r w:rsidR="005F1B24" w:rsidRPr="00AA699F">
        <w:rPr>
          <w:rFonts w:ascii="Times New Roman" w:hAnsi="Times New Roman" w:cs="Times New Roman"/>
          <w:b w:val="0"/>
          <w:sz w:val="24"/>
        </w:rPr>
        <w:t xml:space="preserve">, </w:t>
      </w:r>
      <w:hyperlink r:id="rId82" w:tooltip="Swyer syndrome" w:history="1">
        <w:proofErr w:type="spellStart"/>
        <w:r w:rsidRPr="00AA699F">
          <w:rPr>
            <w:rFonts w:ascii="Times New Roman" w:hAnsi="Times New Roman" w:cs="Times New Roman"/>
            <w:b w:val="0"/>
            <w:color w:val="000000" w:themeColor="text1"/>
            <w:sz w:val="24"/>
          </w:rPr>
          <w:t>Swyer</w:t>
        </w:r>
        <w:proofErr w:type="spellEnd"/>
        <w:r w:rsidRPr="00AA699F">
          <w:rPr>
            <w:rFonts w:ascii="Times New Roman" w:hAnsi="Times New Roman" w:cs="Times New Roman"/>
            <w:b w:val="0"/>
            <w:color w:val="000000" w:themeColor="text1"/>
            <w:sz w:val="24"/>
          </w:rPr>
          <w:t xml:space="preserve"> syndrome</w:t>
        </w:r>
      </w:hyperlink>
      <w:r w:rsidR="005F1B24" w:rsidRPr="00AA699F">
        <w:rPr>
          <w:rFonts w:ascii="Times New Roman" w:hAnsi="Times New Roman" w:cs="Times New Roman"/>
          <w:b w:val="0"/>
          <w:sz w:val="24"/>
        </w:rPr>
        <w:t xml:space="preserve">, </w:t>
      </w:r>
      <w:r w:rsidRPr="00AA699F">
        <w:rPr>
          <w:rFonts w:ascii="Times New Roman" w:hAnsi="Times New Roman" w:cs="Times New Roman"/>
          <w:b w:val="0"/>
          <w:color w:val="000000" w:themeColor="text1"/>
          <w:sz w:val="24"/>
        </w:rPr>
        <w:t xml:space="preserve">Certain forms of </w:t>
      </w:r>
      <w:hyperlink r:id="rId83" w:tooltip="Congenital adrenal hyperplasia" w:history="1">
        <w:r w:rsidRPr="00AA699F">
          <w:rPr>
            <w:rStyle w:val="Hyperlink"/>
            <w:rFonts w:ascii="Times New Roman" w:hAnsi="Times New Roman" w:cs="Times New Roman"/>
            <w:b w:val="0"/>
            <w:color w:val="000000" w:themeColor="text1"/>
            <w:sz w:val="24"/>
            <w:u w:val="none"/>
          </w:rPr>
          <w:t>CAH</w:t>
        </w:r>
      </w:hyperlink>
      <w:r w:rsidR="005F1B24" w:rsidRPr="00AA699F">
        <w:rPr>
          <w:rFonts w:ascii="Times New Roman" w:hAnsi="Times New Roman" w:cs="Times New Roman"/>
          <w:b w:val="0"/>
          <w:sz w:val="24"/>
        </w:rPr>
        <w:t xml:space="preserve">, </w:t>
      </w:r>
      <w:r w:rsidRPr="00AA699F">
        <w:rPr>
          <w:rFonts w:ascii="Times New Roman" w:hAnsi="Times New Roman" w:cs="Times New Roman"/>
          <w:b w:val="0"/>
          <w:color w:val="000000" w:themeColor="text1"/>
          <w:sz w:val="24"/>
        </w:rPr>
        <w:t>Testicular failure</w:t>
      </w:r>
      <w:r w:rsidR="005F1B24" w:rsidRPr="00AA699F">
        <w:rPr>
          <w:rFonts w:ascii="Times New Roman" w:hAnsi="Times New Roman" w:cs="Times New Roman"/>
          <w:b w:val="0"/>
          <w:color w:val="000000" w:themeColor="text1"/>
          <w:sz w:val="24"/>
        </w:rPr>
        <w:t xml:space="preserve">, </w:t>
      </w:r>
      <w:hyperlink r:id="rId84" w:tooltip="Klinefelter syndrome" w:history="1">
        <w:proofErr w:type="spellStart"/>
        <w:r w:rsidRPr="00AA699F">
          <w:rPr>
            <w:rStyle w:val="Hyperlink"/>
            <w:rFonts w:ascii="Times New Roman" w:hAnsi="Times New Roman" w:cs="Times New Roman"/>
            <w:b w:val="0"/>
            <w:color w:val="000000" w:themeColor="text1"/>
            <w:sz w:val="24"/>
            <w:u w:val="none"/>
          </w:rPr>
          <w:t>Klinefelter</w:t>
        </w:r>
        <w:proofErr w:type="spellEnd"/>
        <w:r w:rsidRPr="00AA699F">
          <w:rPr>
            <w:rStyle w:val="Hyperlink"/>
            <w:rFonts w:ascii="Times New Roman" w:hAnsi="Times New Roman" w:cs="Times New Roman"/>
            <w:b w:val="0"/>
            <w:color w:val="000000" w:themeColor="text1"/>
            <w:sz w:val="24"/>
            <w:u w:val="none"/>
          </w:rPr>
          <w:t xml:space="preserve"> syndrome</w:t>
        </w:r>
      </w:hyperlink>
      <w:r w:rsidR="005F1B24" w:rsidRPr="00AA699F">
        <w:rPr>
          <w:rFonts w:ascii="Times New Roman" w:hAnsi="Times New Roman" w:cs="Times New Roman"/>
          <w:b w:val="0"/>
          <w:sz w:val="24"/>
        </w:rPr>
        <w:t xml:space="preserve">, </w:t>
      </w:r>
      <w:hyperlink r:id="rId85" w:tooltip="Systemic Lupus Erythematosus" w:history="1">
        <w:r w:rsidRPr="00AA699F">
          <w:rPr>
            <w:rFonts w:ascii="Times New Roman" w:hAnsi="Times New Roman" w:cs="Times New Roman"/>
            <w:b w:val="0"/>
            <w:color w:val="000000" w:themeColor="text1"/>
            <w:sz w:val="24"/>
          </w:rPr>
          <w:t xml:space="preserve">Systemic Lupus </w:t>
        </w:r>
        <w:proofErr w:type="spellStart"/>
        <w:r w:rsidRPr="00AA699F">
          <w:rPr>
            <w:rFonts w:ascii="Times New Roman" w:hAnsi="Times New Roman" w:cs="Times New Roman"/>
            <w:b w:val="0"/>
            <w:color w:val="000000" w:themeColor="text1"/>
            <w:sz w:val="24"/>
          </w:rPr>
          <w:t>Erythematosus</w:t>
        </w:r>
        <w:proofErr w:type="spellEnd"/>
      </w:hyperlink>
      <w:r w:rsidRPr="00AA699F">
        <w:rPr>
          <w:rFonts w:ascii="Times New Roman" w:hAnsi="Times New Roman" w:cs="Times New Roman"/>
          <w:b w:val="0"/>
          <w:color w:val="000000" w:themeColor="text1"/>
          <w:sz w:val="24"/>
        </w:rPr>
        <w:t xml:space="preserve"> also known as Lupus</w:t>
      </w:r>
      <w:r w:rsidR="00AA699F">
        <w:rPr>
          <w:rFonts w:ascii="Times New Roman" w:hAnsi="Times New Roman" w:cs="Times New Roman"/>
          <w:b w:val="0"/>
          <w:color w:val="000000" w:themeColor="text1"/>
          <w:sz w:val="24"/>
        </w:rPr>
        <w:t xml:space="preserve"> </w:t>
      </w:r>
    </w:p>
    <w:p w:rsidR="00AA699F" w:rsidRDefault="0002487D" w:rsidP="00AA699F">
      <w:pPr>
        <w:pStyle w:val="Heading3"/>
        <w:spacing w:line="360" w:lineRule="auto"/>
        <w:jc w:val="both"/>
        <w:rPr>
          <w:rFonts w:ascii="Times New Roman" w:hAnsi="Times New Roman" w:cs="Times New Roman"/>
          <w:b w:val="0"/>
          <w:color w:val="000000" w:themeColor="text1"/>
          <w:sz w:val="24"/>
          <w:szCs w:val="24"/>
        </w:rPr>
      </w:pPr>
      <w:r w:rsidRPr="00B50FCE">
        <w:rPr>
          <w:rStyle w:val="mw-headline"/>
          <w:rFonts w:ascii="Times New Roman" w:hAnsi="Times New Roman" w:cs="Times New Roman"/>
          <w:b w:val="0"/>
          <w:color w:val="000000" w:themeColor="text1"/>
          <w:sz w:val="24"/>
          <w:szCs w:val="24"/>
        </w:rPr>
        <w:t>Low FSH levels</w:t>
      </w:r>
      <w:r w:rsidR="004A6C82" w:rsidRPr="00B50FCE">
        <w:rPr>
          <w:rStyle w:val="mw-editsection-bracket"/>
          <w:rFonts w:ascii="Times New Roman" w:hAnsi="Times New Roman" w:cs="Times New Roman"/>
          <w:b w:val="0"/>
          <w:color w:val="000000" w:themeColor="text1"/>
          <w:sz w:val="24"/>
          <w:szCs w:val="24"/>
        </w:rPr>
        <w:t xml:space="preserve">: </w:t>
      </w:r>
      <w:r w:rsidRPr="00B50FCE">
        <w:rPr>
          <w:rFonts w:ascii="Times New Roman" w:hAnsi="Times New Roman" w:cs="Times New Roman"/>
          <w:b w:val="0"/>
          <w:color w:val="000000" w:themeColor="text1"/>
          <w:sz w:val="24"/>
          <w:szCs w:val="24"/>
        </w:rPr>
        <w:t xml:space="preserve">Diminished secretion of FSH can result in failure of </w:t>
      </w:r>
      <w:proofErr w:type="spellStart"/>
      <w:r w:rsidRPr="00B50FCE">
        <w:rPr>
          <w:rFonts w:ascii="Times New Roman" w:hAnsi="Times New Roman" w:cs="Times New Roman"/>
          <w:b w:val="0"/>
          <w:color w:val="000000" w:themeColor="text1"/>
          <w:sz w:val="24"/>
          <w:szCs w:val="24"/>
        </w:rPr>
        <w:t>gonadal</w:t>
      </w:r>
      <w:proofErr w:type="spellEnd"/>
      <w:r w:rsidRPr="00B50FCE">
        <w:rPr>
          <w:rFonts w:ascii="Times New Roman" w:hAnsi="Times New Roman" w:cs="Times New Roman"/>
          <w:b w:val="0"/>
          <w:color w:val="000000" w:themeColor="text1"/>
          <w:sz w:val="24"/>
          <w:szCs w:val="24"/>
        </w:rPr>
        <w:t xml:space="preserve"> function (</w:t>
      </w:r>
      <w:proofErr w:type="spellStart"/>
      <w:r w:rsidRPr="00B50FCE">
        <w:rPr>
          <w:rFonts w:ascii="Times New Roman" w:hAnsi="Times New Roman" w:cs="Times New Roman"/>
          <w:b w:val="0"/>
          <w:color w:val="000000" w:themeColor="text1"/>
          <w:sz w:val="24"/>
          <w:szCs w:val="24"/>
        </w:rPr>
        <w:t>hypogonadism</w:t>
      </w:r>
      <w:proofErr w:type="spellEnd"/>
      <w:r w:rsidRPr="00B50FCE">
        <w:rPr>
          <w:rFonts w:ascii="Times New Roman" w:hAnsi="Times New Roman" w:cs="Times New Roman"/>
          <w:b w:val="0"/>
          <w:color w:val="000000" w:themeColor="text1"/>
          <w:sz w:val="24"/>
          <w:szCs w:val="24"/>
        </w:rPr>
        <w:t xml:space="preserve">). This condition is typically manifested in males as failure in production of normal numbers of sperm. In females, cessation of reproductive cycles is commonly observed. Conditions with very low FSH secretions are: </w:t>
      </w:r>
      <w:hyperlink r:id="rId86" w:tooltip="Polycystic Ovarian Syndrome" w:history="1">
        <w:r w:rsidRPr="005F1B24">
          <w:rPr>
            <w:rFonts w:ascii="Times New Roman" w:hAnsi="Times New Roman" w:cs="Times New Roman"/>
            <w:b w:val="0"/>
            <w:color w:val="000000" w:themeColor="text1"/>
            <w:sz w:val="24"/>
            <w:szCs w:val="24"/>
          </w:rPr>
          <w:t>Polycystic Ovarian Syndrome</w:t>
        </w:r>
      </w:hyperlink>
      <w:r w:rsidR="005F1B24" w:rsidRPr="005F1B24">
        <w:rPr>
          <w:rFonts w:ascii="Times New Roman" w:hAnsi="Times New Roman" w:cs="Times New Roman"/>
          <w:b w:val="0"/>
          <w:color w:val="000000" w:themeColor="text1"/>
          <w:sz w:val="24"/>
          <w:szCs w:val="24"/>
        </w:rPr>
        <w:t xml:space="preserve">, </w:t>
      </w:r>
      <w:hyperlink r:id="rId87" w:tooltip="Polycystic Ovarian Syndrome" w:history="1">
        <w:r w:rsidRPr="005F1B24">
          <w:rPr>
            <w:rFonts w:ascii="Times New Roman" w:hAnsi="Times New Roman" w:cs="Times New Roman"/>
            <w:b w:val="0"/>
            <w:color w:val="000000" w:themeColor="text1"/>
            <w:sz w:val="24"/>
            <w:szCs w:val="24"/>
          </w:rPr>
          <w:t>Polycystic Ovarian Syndrome</w:t>
        </w:r>
      </w:hyperlink>
      <w:r w:rsidRPr="005F1B24">
        <w:rPr>
          <w:rFonts w:ascii="Times New Roman" w:hAnsi="Times New Roman" w:cs="Times New Roman"/>
          <w:b w:val="0"/>
          <w:color w:val="000000" w:themeColor="text1"/>
          <w:sz w:val="24"/>
          <w:szCs w:val="24"/>
        </w:rPr>
        <w:t xml:space="preserve"> + Obesity + </w:t>
      </w:r>
      <w:proofErr w:type="spellStart"/>
      <w:r w:rsidRPr="005F1B24">
        <w:rPr>
          <w:rFonts w:ascii="Times New Roman" w:hAnsi="Times New Roman" w:cs="Times New Roman"/>
          <w:b w:val="0"/>
          <w:color w:val="000000" w:themeColor="text1"/>
          <w:sz w:val="24"/>
          <w:szCs w:val="24"/>
        </w:rPr>
        <w:t>Hirsutism</w:t>
      </w:r>
      <w:proofErr w:type="spellEnd"/>
      <w:r w:rsidRPr="005F1B24">
        <w:rPr>
          <w:rFonts w:ascii="Times New Roman" w:hAnsi="Times New Roman" w:cs="Times New Roman"/>
          <w:b w:val="0"/>
          <w:color w:val="000000" w:themeColor="text1"/>
          <w:sz w:val="24"/>
          <w:szCs w:val="24"/>
        </w:rPr>
        <w:t xml:space="preserve"> + Infertility</w:t>
      </w:r>
      <w:r w:rsidR="005F1B24" w:rsidRPr="005F1B24">
        <w:rPr>
          <w:rFonts w:ascii="Times New Roman" w:hAnsi="Times New Roman" w:cs="Times New Roman"/>
          <w:b w:val="0"/>
          <w:color w:val="000000" w:themeColor="text1"/>
          <w:sz w:val="24"/>
          <w:szCs w:val="24"/>
        </w:rPr>
        <w:t xml:space="preserve">, </w:t>
      </w:r>
      <w:hyperlink r:id="rId88" w:tooltip="Kallmann syndrome" w:history="1">
        <w:proofErr w:type="spellStart"/>
        <w:r w:rsidRPr="005F1B24">
          <w:rPr>
            <w:rStyle w:val="Hyperlink"/>
            <w:rFonts w:ascii="Times New Roman" w:hAnsi="Times New Roman" w:cs="Times New Roman"/>
            <w:b w:val="0"/>
            <w:color w:val="000000" w:themeColor="text1"/>
            <w:sz w:val="24"/>
            <w:szCs w:val="24"/>
            <w:u w:val="none"/>
          </w:rPr>
          <w:t>Kallmann</w:t>
        </w:r>
        <w:proofErr w:type="spellEnd"/>
        <w:r w:rsidRPr="005F1B24">
          <w:rPr>
            <w:rStyle w:val="Hyperlink"/>
            <w:rFonts w:ascii="Times New Roman" w:hAnsi="Times New Roman" w:cs="Times New Roman"/>
            <w:b w:val="0"/>
            <w:color w:val="000000" w:themeColor="text1"/>
            <w:sz w:val="24"/>
            <w:szCs w:val="24"/>
            <w:u w:val="none"/>
          </w:rPr>
          <w:t xml:space="preserve"> syndrome</w:t>
        </w:r>
      </w:hyperlink>
      <w:r w:rsidR="005F1B24" w:rsidRPr="005F1B24">
        <w:rPr>
          <w:b w:val="0"/>
        </w:rPr>
        <w:t xml:space="preserve">, </w:t>
      </w:r>
      <w:hyperlink r:id="rId89" w:tooltip="Hypothalamic suppression" w:history="1">
        <w:r w:rsidRPr="005F1B24">
          <w:rPr>
            <w:rFonts w:ascii="Times New Roman" w:hAnsi="Times New Roman" w:cs="Times New Roman"/>
            <w:b w:val="0"/>
            <w:color w:val="000000" w:themeColor="text1"/>
            <w:sz w:val="24"/>
            <w:szCs w:val="24"/>
          </w:rPr>
          <w:t>Hypothalamic suppression</w:t>
        </w:r>
      </w:hyperlink>
      <w:r w:rsidR="005F1B24" w:rsidRPr="005F1B24">
        <w:rPr>
          <w:b w:val="0"/>
        </w:rPr>
        <w:t xml:space="preserve">, </w:t>
      </w:r>
      <w:hyperlink r:id="rId90" w:tooltip="Hypopituitarism" w:history="1">
        <w:proofErr w:type="spellStart"/>
        <w:r w:rsidRPr="005F1B24">
          <w:rPr>
            <w:rStyle w:val="Hyperlink"/>
            <w:rFonts w:ascii="Times New Roman" w:hAnsi="Times New Roman" w:cs="Times New Roman"/>
            <w:b w:val="0"/>
            <w:color w:val="000000" w:themeColor="text1"/>
            <w:sz w:val="24"/>
            <w:szCs w:val="24"/>
            <w:u w:val="none"/>
          </w:rPr>
          <w:t>Hypopituitarism</w:t>
        </w:r>
        <w:proofErr w:type="spellEnd"/>
      </w:hyperlink>
      <w:r w:rsidR="005F1B24" w:rsidRPr="005F1B24">
        <w:rPr>
          <w:b w:val="0"/>
        </w:rPr>
        <w:t xml:space="preserve">, </w:t>
      </w:r>
      <w:hyperlink r:id="rId91" w:tooltip="Hyperprolactinemia" w:history="1">
        <w:proofErr w:type="spellStart"/>
        <w:r w:rsidRPr="005F1B24">
          <w:rPr>
            <w:rFonts w:ascii="Times New Roman" w:hAnsi="Times New Roman" w:cs="Times New Roman"/>
            <w:b w:val="0"/>
            <w:color w:val="000000" w:themeColor="text1"/>
            <w:sz w:val="24"/>
            <w:szCs w:val="24"/>
          </w:rPr>
          <w:t>Hyperprolactinemia</w:t>
        </w:r>
        <w:proofErr w:type="spellEnd"/>
      </w:hyperlink>
      <w:r w:rsidR="005F1B24" w:rsidRPr="005F1B24">
        <w:rPr>
          <w:b w:val="0"/>
        </w:rPr>
        <w:t xml:space="preserve">, </w:t>
      </w:r>
      <w:hyperlink r:id="rId92" w:tooltip="Gonadotropin deficiency" w:history="1">
        <w:proofErr w:type="spellStart"/>
        <w:r w:rsidRPr="005F1B24">
          <w:rPr>
            <w:rFonts w:ascii="Times New Roman" w:hAnsi="Times New Roman" w:cs="Times New Roman"/>
            <w:b w:val="0"/>
            <w:color w:val="000000" w:themeColor="text1"/>
            <w:sz w:val="24"/>
            <w:szCs w:val="24"/>
          </w:rPr>
          <w:t>Gonadotropin</w:t>
        </w:r>
        <w:proofErr w:type="spellEnd"/>
        <w:r w:rsidRPr="005F1B24">
          <w:rPr>
            <w:rFonts w:ascii="Times New Roman" w:hAnsi="Times New Roman" w:cs="Times New Roman"/>
            <w:b w:val="0"/>
            <w:color w:val="000000" w:themeColor="text1"/>
            <w:sz w:val="24"/>
            <w:szCs w:val="24"/>
          </w:rPr>
          <w:t xml:space="preserve"> deficiency</w:t>
        </w:r>
      </w:hyperlink>
      <w:r w:rsidR="005F1B24" w:rsidRPr="005F1B24">
        <w:rPr>
          <w:b w:val="0"/>
        </w:rPr>
        <w:t xml:space="preserve">, </w:t>
      </w:r>
      <w:proofErr w:type="spellStart"/>
      <w:r w:rsidRPr="005F1B24">
        <w:rPr>
          <w:rFonts w:ascii="Times New Roman" w:hAnsi="Times New Roman" w:cs="Times New Roman"/>
          <w:b w:val="0"/>
          <w:color w:val="000000" w:themeColor="text1"/>
          <w:sz w:val="24"/>
          <w:szCs w:val="24"/>
        </w:rPr>
        <w:t>Gonadal</w:t>
      </w:r>
      <w:proofErr w:type="spellEnd"/>
      <w:r w:rsidRPr="005F1B24">
        <w:rPr>
          <w:rFonts w:ascii="Times New Roman" w:hAnsi="Times New Roman" w:cs="Times New Roman"/>
          <w:b w:val="0"/>
          <w:color w:val="000000" w:themeColor="text1"/>
          <w:sz w:val="24"/>
          <w:szCs w:val="24"/>
        </w:rPr>
        <w:t xml:space="preserve"> suppression therapy</w:t>
      </w:r>
      <w:r w:rsidR="00AA699F">
        <w:rPr>
          <w:rFonts w:ascii="Times New Roman" w:hAnsi="Times New Roman" w:cs="Times New Roman"/>
          <w:b w:val="0"/>
          <w:color w:val="000000" w:themeColor="text1"/>
          <w:sz w:val="24"/>
          <w:szCs w:val="24"/>
        </w:rPr>
        <w:t>.</w:t>
      </w:r>
    </w:p>
    <w:p w:rsidR="003D24DE" w:rsidRPr="00AA699F" w:rsidRDefault="003D24DE" w:rsidP="009A0B98">
      <w:pPr>
        <w:pStyle w:val="Heading3"/>
        <w:numPr>
          <w:ilvl w:val="0"/>
          <w:numId w:val="1"/>
        </w:numPr>
        <w:spacing w:line="360" w:lineRule="auto"/>
        <w:jc w:val="both"/>
        <w:rPr>
          <w:rFonts w:ascii="Times New Roman" w:hAnsi="Times New Roman" w:cs="Times New Roman"/>
          <w:b w:val="0"/>
          <w:color w:val="000000" w:themeColor="text1"/>
          <w:sz w:val="24"/>
          <w:szCs w:val="24"/>
        </w:rPr>
      </w:pPr>
      <w:r w:rsidRPr="00514DD2">
        <w:rPr>
          <w:rFonts w:ascii="Times New Roman" w:hAnsi="Times New Roman" w:cs="Times New Roman"/>
          <w:color w:val="000000" w:themeColor="text1"/>
          <w:sz w:val="24"/>
          <w:szCs w:val="24"/>
        </w:rPr>
        <w:t>Luteinizing hormone</w:t>
      </w:r>
    </w:p>
    <w:p w:rsidR="003D24DE" w:rsidRPr="00514DD2" w:rsidRDefault="003D24DE" w:rsidP="00514DD2">
      <w:pPr>
        <w:spacing w:line="360" w:lineRule="auto"/>
        <w:jc w:val="both"/>
        <w:rPr>
          <w:rFonts w:ascii="Times New Roman" w:hAnsi="Times New Roman" w:cs="Times New Roman"/>
          <w:vanish/>
          <w:color w:val="000000" w:themeColor="text1"/>
          <w:sz w:val="24"/>
          <w:szCs w:val="24"/>
        </w:rPr>
      </w:pPr>
    </w:p>
    <w:p w:rsidR="00BC1FA5" w:rsidRDefault="003D24DE" w:rsidP="00BC1FA5">
      <w:pPr>
        <w:pStyle w:val="NormalWeb"/>
        <w:spacing w:line="360" w:lineRule="auto"/>
        <w:jc w:val="both"/>
        <w:rPr>
          <w:color w:val="000000" w:themeColor="text1"/>
        </w:rPr>
      </w:pPr>
      <w:r w:rsidRPr="00514DD2">
        <w:rPr>
          <w:b/>
          <w:bCs/>
          <w:color w:val="000000" w:themeColor="text1"/>
        </w:rPr>
        <w:t>Luteinizing hormone</w:t>
      </w:r>
      <w:r w:rsidRPr="00514DD2">
        <w:rPr>
          <w:color w:val="000000" w:themeColor="text1"/>
        </w:rPr>
        <w:t xml:space="preserve"> (</w:t>
      </w:r>
      <w:r w:rsidRPr="00514DD2">
        <w:rPr>
          <w:b/>
          <w:bCs/>
          <w:color w:val="000000" w:themeColor="text1"/>
        </w:rPr>
        <w:t>LH</w:t>
      </w:r>
      <w:r w:rsidRPr="00514DD2">
        <w:rPr>
          <w:color w:val="000000" w:themeColor="text1"/>
        </w:rPr>
        <w:t xml:space="preserve">, also known as </w:t>
      </w:r>
      <w:proofErr w:type="spellStart"/>
      <w:r w:rsidRPr="00514DD2">
        <w:rPr>
          <w:b/>
          <w:bCs/>
          <w:color w:val="000000" w:themeColor="text1"/>
        </w:rPr>
        <w:t>lutropin</w:t>
      </w:r>
      <w:proofErr w:type="spellEnd"/>
      <w:r w:rsidRPr="00514DD2">
        <w:rPr>
          <w:color w:val="000000" w:themeColor="text1"/>
        </w:rPr>
        <w:t xml:space="preserve"> and sometimes </w:t>
      </w:r>
      <w:proofErr w:type="spellStart"/>
      <w:r w:rsidRPr="00514DD2">
        <w:rPr>
          <w:b/>
          <w:bCs/>
          <w:color w:val="000000" w:themeColor="text1"/>
        </w:rPr>
        <w:t>lutrophin</w:t>
      </w:r>
      <w:proofErr w:type="spellEnd"/>
      <w:r w:rsidRPr="00514DD2">
        <w:rPr>
          <w:color w:val="000000" w:themeColor="text1"/>
        </w:rPr>
        <w:t xml:space="preserve">) is a </w:t>
      </w:r>
      <w:hyperlink r:id="rId93" w:tooltip="Hormone" w:history="1">
        <w:r w:rsidRPr="00514DD2">
          <w:rPr>
            <w:rStyle w:val="Hyperlink"/>
            <w:color w:val="000000" w:themeColor="text1"/>
            <w:u w:val="none"/>
          </w:rPr>
          <w:t>hormone</w:t>
        </w:r>
      </w:hyperlink>
      <w:r w:rsidRPr="00514DD2">
        <w:rPr>
          <w:color w:val="000000" w:themeColor="text1"/>
        </w:rPr>
        <w:t xml:space="preserve"> produced by </w:t>
      </w:r>
      <w:hyperlink r:id="rId94" w:tooltip="Gonadotropic cell" w:history="1">
        <w:proofErr w:type="spellStart"/>
        <w:r w:rsidRPr="00514DD2">
          <w:rPr>
            <w:rStyle w:val="Hyperlink"/>
            <w:color w:val="000000" w:themeColor="text1"/>
            <w:u w:val="none"/>
          </w:rPr>
          <w:t>gonadotropic</w:t>
        </w:r>
        <w:proofErr w:type="spellEnd"/>
        <w:r w:rsidRPr="00514DD2">
          <w:rPr>
            <w:rStyle w:val="Hyperlink"/>
            <w:color w:val="000000" w:themeColor="text1"/>
            <w:u w:val="none"/>
          </w:rPr>
          <w:t xml:space="preserve"> cells</w:t>
        </w:r>
      </w:hyperlink>
      <w:r w:rsidRPr="00514DD2">
        <w:rPr>
          <w:color w:val="000000" w:themeColor="text1"/>
        </w:rPr>
        <w:t xml:space="preserve"> in the </w:t>
      </w:r>
      <w:hyperlink r:id="rId95" w:tooltip="Anterior pituitary gland" w:history="1">
        <w:r w:rsidRPr="00514DD2">
          <w:rPr>
            <w:rStyle w:val="Hyperlink"/>
            <w:color w:val="000000" w:themeColor="text1"/>
            <w:u w:val="none"/>
          </w:rPr>
          <w:t>anterior pituitary gland</w:t>
        </w:r>
      </w:hyperlink>
      <w:r w:rsidRPr="00514DD2">
        <w:rPr>
          <w:color w:val="000000" w:themeColor="text1"/>
        </w:rPr>
        <w:t>. In females, an acute rise of LH ("</w:t>
      </w:r>
      <w:r w:rsidRPr="00514DD2">
        <w:rPr>
          <w:b/>
          <w:bCs/>
          <w:color w:val="000000" w:themeColor="text1"/>
        </w:rPr>
        <w:t>LH surge</w:t>
      </w:r>
      <w:r w:rsidRPr="00514DD2">
        <w:rPr>
          <w:color w:val="000000" w:themeColor="text1"/>
        </w:rPr>
        <w:t xml:space="preserve">") triggers </w:t>
      </w:r>
      <w:hyperlink r:id="rId96" w:tooltip="Ovulation" w:history="1">
        <w:r w:rsidRPr="00514DD2">
          <w:rPr>
            <w:rStyle w:val="Hyperlink"/>
            <w:color w:val="000000" w:themeColor="text1"/>
            <w:u w:val="none"/>
          </w:rPr>
          <w:t>ovulation</w:t>
        </w:r>
      </w:hyperlink>
      <w:r w:rsidR="00514DD2" w:rsidRPr="00514DD2">
        <w:rPr>
          <w:color w:val="000000" w:themeColor="text1"/>
          <w:vertAlign w:val="superscript"/>
        </w:rPr>
        <w:t xml:space="preserve"> </w:t>
      </w:r>
      <w:r w:rsidRPr="00514DD2">
        <w:rPr>
          <w:color w:val="000000" w:themeColor="text1"/>
        </w:rPr>
        <w:t xml:space="preserve">and development of the </w:t>
      </w:r>
      <w:hyperlink r:id="rId97" w:tooltip="Corpus luteum" w:history="1">
        <w:r w:rsidRPr="00514DD2">
          <w:rPr>
            <w:rStyle w:val="Hyperlink"/>
            <w:color w:val="000000" w:themeColor="text1"/>
            <w:u w:val="none"/>
          </w:rPr>
          <w:t xml:space="preserve">corpus </w:t>
        </w:r>
        <w:proofErr w:type="spellStart"/>
        <w:r w:rsidRPr="00514DD2">
          <w:rPr>
            <w:rStyle w:val="Hyperlink"/>
            <w:color w:val="000000" w:themeColor="text1"/>
            <w:u w:val="none"/>
          </w:rPr>
          <w:t>luteum</w:t>
        </w:r>
        <w:proofErr w:type="spellEnd"/>
      </w:hyperlink>
      <w:r w:rsidRPr="00514DD2">
        <w:rPr>
          <w:color w:val="000000" w:themeColor="text1"/>
        </w:rPr>
        <w:t xml:space="preserve">. In males, where LH had also been called </w:t>
      </w:r>
      <w:r w:rsidRPr="00514DD2">
        <w:rPr>
          <w:b/>
          <w:bCs/>
          <w:color w:val="000000" w:themeColor="text1"/>
        </w:rPr>
        <w:t>interstitial cell–stimulating hormone</w:t>
      </w:r>
      <w:r w:rsidRPr="00514DD2">
        <w:rPr>
          <w:color w:val="000000" w:themeColor="text1"/>
        </w:rPr>
        <w:t xml:space="preserve"> (</w:t>
      </w:r>
      <w:r w:rsidRPr="00514DD2">
        <w:rPr>
          <w:b/>
          <w:bCs/>
          <w:color w:val="000000" w:themeColor="text1"/>
        </w:rPr>
        <w:t>ICSH</w:t>
      </w:r>
      <w:r w:rsidRPr="00514DD2">
        <w:rPr>
          <w:color w:val="000000" w:themeColor="text1"/>
        </w:rPr>
        <w:t xml:space="preserve">), it stimulates </w:t>
      </w:r>
      <w:hyperlink r:id="rId98" w:tooltip="Leydig cell" w:history="1">
        <w:proofErr w:type="spellStart"/>
        <w:r w:rsidRPr="00514DD2">
          <w:rPr>
            <w:rStyle w:val="Hyperlink"/>
            <w:color w:val="000000" w:themeColor="text1"/>
            <w:u w:val="none"/>
          </w:rPr>
          <w:t>Leydig</w:t>
        </w:r>
        <w:proofErr w:type="spellEnd"/>
        <w:r w:rsidRPr="00514DD2">
          <w:rPr>
            <w:rStyle w:val="Hyperlink"/>
            <w:color w:val="000000" w:themeColor="text1"/>
            <w:u w:val="none"/>
          </w:rPr>
          <w:t xml:space="preserve"> cell</w:t>
        </w:r>
      </w:hyperlink>
      <w:r w:rsidRPr="00514DD2">
        <w:rPr>
          <w:color w:val="000000" w:themeColor="text1"/>
        </w:rPr>
        <w:t xml:space="preserve"> production of </w:t>
      </w:r>
      <w:hyperlink r:id="rId99" w:tooltip="Testosterone" w:history="1">
        <w:r w:rsidRPr="00514DD2">
          <w:rPr>
            <w:rStyle w:val="Hyperlink"/>
            <w:color w:val="000000" w:themeColor="text1"/>
            <w:u w:val="none"/>
          </w:rPr>
          <w:t>testosterone</w:t>
        </w:r>
      </w:hyperlink>
      <w:r w:rsidRPr="00514DD2">
        <w:rPr>
          <w:color w:val="000000" w:themeColor="text1"/>
        </w:rPr>
        <w:t>. It acts synergistically with follicle-stimulating hormone (</w:t>
      </w:r>
      <w:hyperlink r:id="rId100" w:tooltip="Follicle-stimulating hormone" w:history="1">
        <w:r w:rsidRPr="00514DD2">
          <w:rPr>
            <w:rStyle w:val="Hyperlink"/>
            <w:color w:val="000000" w:themeColor="text1"/>
            <w:u w:val="none"/>
          </w:rPr>
          <w:t>FSH</w:t>
        </w:r>
      </w:hyperlink>
      <w:r w:rsidRPr="00514DD2">
        <w:rPr>
          <w:color w:val="000000" w:themeColor="text1"/>
        </w:rPr>
        <w:t xml:space="preserve">). </w:t>
      </w:r>
    </w:p>
    <w:p w:rsidR="003D24DE" w:rsidRPr="00514DD2" w:rsidRDefault="003D24DE" w:rsidP="00BC1FA5">
      <w:pPr>
        <w:pStyle w:val="NormalWeb"/>
        <w:spacing w:line="360" w:lineRule="auto"/>
        <w:jc w:val="both"/>
        <w:rPr>
          <w:color w:val="000000" w:themeColor="text1"/>
        </w:rPr>
      </w:pPr>
      <w:r w:rsidRPr="00BC1FA5">
        <w:rPr>
          <w:rStyle w:val="mw-headline"/>
          <w:b/>
          <w:color w:val="000000" w:themeColor="text1"/>
        </w:rPr>
        <w:t>Excess</w:t>
      </w:r>
      <w:r w:rsidR="00A90344" w:rsidRPr="00BC1FA5">
        <w:rPr>
          <w:rStyle w:val="mw-editsection-bracket"/>
          <w:b/>
          <w:color w:val="000000" w:themeColor="text1"/>
        </w:rPr>
        <w:t>:</w:t>
      </w:r>
      <w:r w:rsidR="00A90344" w:rsidRPr="00514DD2">
        <w:rPr>
          <w:rStyle w:val="mw-editsection-bracket"/>
          <w:color w:val="000000" w:themeColor="text1"/>
        </w:rPr>
        <w:t xml:space="preserve">  </w:t>
      </w:r>
      <w:r w:rsidRPr="00BC1FA5">
        <w:rPr>
          <w:color w:val="000000" w:themeColor="text1"/>
        </w:rPr>
        <w:t xml:space="preserve">Persistently high LH levels are indicative of situations where the normal restricting feedback from the gonad is absent, leading to a pituitary production of both LH and FSH. While this is typical in menopause, it is abnormal in the reproductive years. There it may be a sign of: </w:t>
      </w:r>
      <w:hyperlink r:id="rId101" w:tooltip="Premature menopause" w:history="1">
        <w:r w:rsidRPr="00BC1FA5">
          <w:rPr>
            <w:rStyle w:val="Hyperlink"/>
            <w:color w:val="000000" w:themeColor="text1"/>
            <w:u w:val="none"/>
          </w:rPr>
          <w:t>Premature menopause</w:t>
        </w:r>
      </w:hyperlink>
      <w:r w:rsidR="005F1B24" w:rsidRPr="00BC1FA5">
        <w:t xml:space="preserve">, </w:t>
      </w:r>
      <w:hyperlink r:id="rId102" w:tooltip="Gonadal dysgenesis" w:history="1">
        <w:proofErr w:type="spellStart"/>
        <w:r w:rsidRPr="00BC1FA5">
          <w:rPr>
            <w:rStyle w:val="Hyperlink"/>
            <w:color w:val="000000" w:themeColor="text1"/>
            <w:u w:val="none"/>
          </w:rPr>
          <w:t>Gonadal</w:t>
        </w:r>
        <w:proofErr w:type="spellEnd"/>
        <w:r w:rsidRPr="00BC1FA5">
          <w:rPr>
            <w:rStyle w:val="Hyperlink"/>
            <w:color w:val="000000" w:themeColor="text1"/>
            <w:u w:val="none"/>
          </w:rPr>
          <w:t xml:space="preserve"> </w:t>
        </w:r>
        <w:proofErr w:type="spellStart"/>
        <w:r w:rsidRPr="00BC1FA5">
          <w:rPr>
            <w:rStyle w:val="Hyperlink"/>
            <w:color w:val="000000" w:themeColor="text1"/>
            <w:u w:val="none"/>
          </w:rPr>
          <w:t>dysgenesis</w:t>
        </w:r>
        <w:proofErr w:type="spellEnd"/>
      </w:hyperlink>
      <w:r w:rsidRPr="00BC1FA5">
        <w:rPr>
          <w:color w:val="000000" w:themeColor="text1"/>
        </w:rPr>
        <w:t xml:space="preserve">, </w:t>
      </w:r>
      <w:hyperlink r:id="rId103" w:tooltip="Turner syndrome" w:history="1">
        <w:r w:rsidRPr="00BC1FA5">
          <w:rPr>
            <w:rStyle w:val="Hyperlink"/>
            <w:color w:val="000000" w:themeColor="text1"/>
            <w:u w:val="none"/>
          </w:rPr>
          <w:t>Turner syndrome</w:t>
        </w:r>
      </w:hyperlink>
      <w:r w:rsidR="005F1B24" w:rsidRPr="00BC1FA5">
        <w:t xml:space="preserve">, </w:t>
      </w:r>
      <w:hyperlink r:id="rId104" w:tooltip="Castration" w:history="1">
        <w:r w:rsidRPr="00BC1FA5">
          <w:rPr>
            <w:rStyle w:val="Hyperlink"/>
            <w:color w:val="000000" w:themeColor="text1"/>
            <w:u w:val="none"/>
          </w:rPr>
          <w:t>Castration</w:t>
        </w:r>
      </w:hyperlink>
      <w:r w:rsidR="005F1B24" w:rsidRPr="00BC1FA5">
        <w:t xml:space="preserve">, </w:t>
      </w:r>
      <w:hyperlink r:id="rId105" w:tooltip="Swyer syndrome" w:history="1">
        <w:proofErr w:type="spellStart"/>
        <w:r w:rsidRPr="00BC1FA5">
          <w:rPr>
            <w:rStyle w:val="Hyperlink"/>
            <w:color w:val="000000" w:themeColor="text1"/>
            <w:u w:val="none"/>
          </w:rPr>
          <w:t>Swyer</w:t>
        </w:r>
        <w:proofErr w:type="spellEnd"/>
        <w:r w:rsidRPr="00BC1FA5">
          <w:rPr>
            <w:rStyle w:val="Hyperlink"/>
            <w:color w:val="000000" w:themeColor="text1"/>
            <w:u w:val="none"/>
          </w:rPr>
          <w:t xml:space="preserve"> syndrome</w:t>
        </w:r>
      </w:hyperlink>
      <w:r w:rsidR="005F1B24" w:rsidRPr="00BC1FA5">
        <w:t xml:space="preserve">, </w:t>
      </w:r>
      <w:hyperlink r:id="rId106" w:tooltip="Polycystic ovary syndrome" w:history="1">
        <w:r w:rsidRPr="00BC1FA5">
          <w:rPr>
            <w:rStyle w:val="Hyperlink"/>
            <w:color w:val="000000" w:themeColor="text1"/>
            <w:u w:val="none"/>
          </w:rPr>
          <w:t>Polycystic ovary syndrome</w:t>
        </w:r>
      </w:hyperlink>
      <w:r w:rsidR="005F1B24" w:rsidRPr="00BC1FA5">
        <w:t xml:space="preserve">, </w:t>
      </w:r>
      <w:r w:rsidRPr="00BC1FA5">
        <w:rPr>
          <w:color w:val="000000" w:themeColor="text1"/>
        </w:rPr>
        <w:t xml:space="preserve">Certain forms of </w:t>
      </w:r>
      <w:hyperlink r:id="rId107" w:tooltip="Congenital adrenal hyperplasia" w:history="1">
        <w:r w:rsidRPr="00BC1FA5">
          <w:rPr>
            <w:rStyle w:val="Hyperlink"/>
            <w:color w:val="000000" w:themeColor="text1"/>
            <w:u w:val="none"/>
          </w:rPr>
          <w:t>congenital adrenal hyperplasia</w:t>
        </w:r>
      </w:hyperlink>
      <w:r w:rsidR="005F1B24" w:rsidRPr="00BC1FA5">
        <w:t xml:space="preserve">, </w:t>
      </w:r>
      <w:hyperlink r:id="rId108" w:tooltip="Hypergonadotropic hypogonadism" w:history="1">
        <w:r w:rsidRPr="00BC1FA5">
          <w:rPr>
            <w:rStyle w:val="Hyperlink"/>
            <w:color w:val="000000" w:themeColor="text1"/>
            <w:u w:val="none"/>
          </w:rPr>
          <w:t>Testicular failure</w:t>
        </w:r>
      </w:hyperlink>
      <w:r w:rsidR="005F1B24" w:rsidRPr="00BC1FA5">
        <w:t xml:space="preserve">, </w:t>
      </w:r>
      <w:r w:rsidRPr="00BC1FA5">
        <w:rPr>
          <w:color w:val="000000" w:themeColor="text1"/>
        </w:rPr>
        <w:t xml:space="preserve">Pregnancy - </w:t>
      </w:r>
      <w:proofErr w:type="spellStart"/>
      <w:r w:rsidRPr="00BC1FA5">
        <w:rPr>
          <w:color w:val="000000" w:themeColor="text1"/>
        </w:rPr>
        <w:t>BetaHCG</w:t>
      </w:r>
      <w:proofErr w:type="spellEnd"/>
      <w:r w:rsidRPr="00BC1FA5">
        <w:rPr>
          <w:color w:val="000000" w:themeColor="text1"/>
        </w:rPr>
        <w:t xml:space="preserve"> can mimic LH so tests may show elevated LH</w:t>
      </w:r>
    </w:p>
    <w:p w:rsidR="003D24DE" w:rsidRPr="00514DD2" w:rsidRDefault="003D24DE" w:rsidP="00514DD2">
      <w:pPr>
        <w:pStyle w:val="NormalWeb"/>
        <w:spacing w:line="360" w:lineRule="auto"/>
        <w:jc w:val="both"/>
        <w:rPr>
          <w:color w:val="000000" w:themeColor="text1"/>
        </w:rPr>
      </w:pPr>
      <w:r w:rsidRPr="00514DD2">
        <w:rPr>
          <w:color w:val="000000" w:themeColor="text1"/>
        </w:rPr>
        <w:t xml:space="preserve">Note: A medical drug for inhibiting luteinizing hormone secretion is </w:t>
      </w:r>
      <w:hyperlink r:id="rId109" w:tooltip="Butinazocine" w:history="1">
        <w:proofErr w:type="spellStart"/>
        <w:r w:rsidRPr="00514DD2">
          <w:rPr>
            <w:rStyle w:val="Hyperlink"/>
            <w:color w:val="000000" w:themeColor="text1"/>
            <w:u w:val="none"/>
          </w:rPr>
          <w:t>Butinazocine</w:t>
        </w:r>
        <w:proofErr w:type="spellEnd"/>
      </w:hyperlink>
      <w:r w:rsidRPr="00514DD2">
        <w:rPr>
          <w:color w:val="000000" w:themeColor="text1"/>
        </w:rPr>
        <w:t xml:space="preserve">. </w:t>
      </w:r>
    </w:p>
    <w:p w:rsidR="003D24DE" w:rsidRPr="005F1B24" w:rsidRDefault="003D24DE" w:rsidP="005F1B24">
      <w:pPr>
        <w:pStyle w:val="Heading3"/>
        <w:spacing w:line="360" w:lineRule="auto"/>
        <w:jc w:val="both"/>
        <w:rPr>
          <w:rFonts w:ascii="Times New Roman" w:hAnsi="Times New Roman" w:cs="Times New Roman"/>
          <w:color w:val="000000" w:themeColor="text1"/>
          <w:sz w:val="24"/>
          <w:szCs w:val="24"/>
        </w:rPr>
      </w:pPr>
      <w:r w:rsidRPr="00514DD2">
        <w:rPr>
          <w:rStyle w:val="mw-headline"/>
          <w:rFonts w:ascii="Times New Roman" w:hAnsi="Times New Roman" w:cs="Times New Roman"/>
          <w:color w:val="000000" w:themeColor="text1"/>
          <w:sz w:val="24"/>
          <w:szCs w:val="24"/>
        </w:rPr>
        <w:t>Deficiency</w:t>
      </w:r>
      <w:r w:rsidR="00A90344" w:rsidRPr="00514DD2">
        <w:rPr>
          <w:rStyle w:val="mw-headline"/>
          <w:rFonts w:ascii="Times New Roman" w:hAnsi="Times New Roman" w:cs="Times New Roman"/>
          <w:color w:val="000000" w:themeColor="text1"/>
          <w:sz w:val="24"/>
          <w:szCs w:val="24"/>
        </w:rPr>
        <w:t xml:space="preserve">: </w:t>
      </w:r>
      <w:r w:rsidRPr="00514DD2">
        <w:rPr>
          <w:rFonts w:ascii="Times New Roman" w:hAnsi="Times New Roman" w:cs="Times New Roman"/>
          <w:b w:val="0"/>
          <w:color w:val="000000" w:themeColor="text1"/>
          <w:sz w:val="24"/>
          <w:szCs w:val="24"/>
        </w:rPr>
        <w:t xml:space="preserve">Diminished secretion of LH can result in failure of </w:t>
      </w:r>
      <w:proofErr w:type="spellStart"/>
      <w:r w:rsidRPr="00514DD2">
        <w:rPr>
          <w:rFonts w:ascii="Times New Roman" w:hAnsi="Times New Roman" w:cs="Times New Roman"/>
          <w:b w:val="0"/>
          <w:color w:val="000000" w:themeColor="text1"/>
          <w:sz w:val="24"/>
          <w:szCs w:val="24"/>
        </w:rPr>
        <w:t>gonadal</w:t>
      </w:r>
      <w:proofErr w:type="spellEnd"/>
      <w:r w:rsidRPr="00514DD2">
        <w:rPr>
          <w:rFonts w:ascii="Times New Roman" w:hAnsi="Times New Roman" w:cs="Times New Roman"/>
          <w:b w:val="0"/>
          <w:color w:val="000000" w:themeColor="text1"/>
          <w:sz w:val="24"/>
          <w:szCs w:val="24"/>
        </w:rPr>
        <w:t xml:space="preserve"> function (</w:t>
      </w:r>
      <w:proofErr w:type="spellStart"/>
      <w:r w:rsidRPr="00514DD2">
        <w:rPr>
          <w:rFonts w:ascii="Times New Roman" w:hAnsi="Times New Roman" w:cs="Times New Roman"/>
          <w:b w:val="0"/>
          <w:color w:val="000000" w:themeColor="text1"/>
          <w:sz w:val="24"/>
          <w:szCs w:val="24"/>
        </w:rPr>
        <w:t>hypogonadism</w:t>
      </w:r>
      <w:proofErr w:type="spellEnd"/>
      <w:r w:rsidRPr="00514DD2">
        <w:rPr>
          <w:rFonts w:ascii="Times New Roman" w:hAnsi="Times New Roman" w:cs="Times New Roman"/>
          <w:b w:val="0"/>
          <w:color w:val="000000" w:themeColor="text1"/>
          <w:sz w:val="24"/>
          <w:szCs w:val="24"/>
        </w:rPr>
        <w:t xml:space="preserve">). This condition is typically manifest in males as failure in production of normal numbers of sperm. In females, </w:t>
      </w:r>
      <w:hyperlink r:id="rId110" w:tooltip="Amenorrhea" w:history="1">
        <w:r w:rsidRPr="00514DD2">
          <w:rPr>
            <w:rStyle w:val="Hyperlink"/>
            <w:rFonts w:ascii="Times New Roman" w:hAnsi="Times New Roman" w:cs="Times New Roman"/>
            <w:b w:val="0"/>
            <w:color w:val="000000" w:themeColor="text1"/>
            <w:sz w:val="24"/>
            <w:szCs w:val="24"/>
            <w:u w:val="none"/>
          </w:rPr>
          <w:t>amenorrhea</w:t>
        </w:r>
      </w:hyperlink>
      <w:r w:rsidRPr="00514DD2">
        <w:rPr>
          <w:rFonts w:ascii="Times New Roman" w:hAnsi="Times New Roman" w:cs="Times New Roman"/>
          <w:b w:val="0"/>
          <w:color w:val="000000" w:themeColor="text1"/>
          <w:sz w:val="24"/>
          <w:szCs w:val="24"/>
        </w:rPr>
        <w:t xml:space="preserve"> is commonly observed. Conditions with very low LH secretions include: </w:t>
      </w:r>
      <w:hyperlink r:id="rId111" w:tooltip="Fertile eunuch syndrome" w:history="1">
        <w:proofErr w:type="spellStart"/>
        <w:r w:rsidRPr="00BC1FA5">
          <w:rPr>
            <w:rStyle w:val="Hyperlink"/>
            <w:rFonts w:ascii="Times New Roman" w:hAnsi="Times New Roman" w:cs="Times New Roman"/>
            <w:b w:val="0"/>
            <w:color w:val="000000" w:themeColor="text1"/>
            <w:sz w:val="24"/>
            <w:szCs w:val="24"/>
            <w:u w:val="none"/>
          </w:rPr>
          <w:t>Pasqualini</w:t>
        </w:r>
        <w:proofErr w:type="spellEnd"/>
        <w:r w:rsidRPr="00BC1FA5">
          <w:rPr>
            <w:rStyle w:val="Hyperlink"/>
            <w:rFonts w:ascii="Times New Roman" w:hAnsi="Times New Roman" w:cs="Times New Roman"/>
            <w:b w:val="0"/>
            <w:color w:val="000000" w:themeColor="text1"/>
            <w:sz w:val="24"/>
            <w:szCs w:val="24"/>
            <w:u w:val="none"/>
          </w:rPr>
          <w:t xml:space="preserve"> syndrome</w:t>
        </w:r>
      </w:hyperlink>
      <w:r w:rsidR="005F1B24" w:rsidRPr="00BC1FA5">
        <w:rPr>
          <w:b w:val="0"/>
        </w:rPr>
        <w:t xml:space="preserve">, </w:t>
      </w:r>
      <w:hyperlink r:id="rId112" w:tooltip="Kallmann syndrome" w:history="1">
        <w:proofErr w:type="spellStart"/>
        <w:r w:rsidRPr="00BC1FA5">
          <w:rPr>
            <w:rStyle w:val="Hyperlink"/>
            <w:rFonts w:ascii="Times New Roman" w:hAnsi="Times New Roman" w:cs="Times New Roman"/>
            <w:b w:val="0"/>
            <w:color w:val="000000" w:themeColor="text1"/>
            <w:sz w:val="24"/>
            <w:szCs w:val="24"/>
            <w:u w:val="none"/>
          </w:rPr>
          <w:t>Kallmann</w:t>
        </w:r>
        <w:proofErr w:type="spellEnd"/>
        <w:r w:rsidRPr="00BC1FA5">
          <w:rPr>
            <w:rStyle w:val="Hyperlink"/>
            <w:rFonts w:ascii="Times New Roman" w:hAnsi="Times New Roman" w:cs="Times New Roman"/>
            <w:b w:val="0"/>
            <w:color w:val="000000" w:themeColor="text1"/>
            <w:sz w:val="24"/>
            <w:szCs w:val="24"/>
            <w:u w:val="none"/>
          </w:rPr>
          <w:t xml:space="preserve"> syndrome</w:t>
        </w:r>
      </w:hyperlink>
      <w:r w:rsidR="005F1B24" w:rsidRPr="00BC1FA5">
        <w:rPr>
          <w:b w:val="0"/>
        </w:rPr>
        <w:t xml:space="preserve">, </w:t>
      </w:r>
      <w:hyperlink r:id="rId113" w:tooltip="Hypothalamic suppression" w:history="1">
        <w:r w:rsidRPr="00BC1FA5">
          <w:rPr>
            <w:rStyle w:val="Hyperlink"/>
            <w:rFonts w:ascii="Times New Roman" w:hAnsi="Times New Roman" w:cs="Times New Roman"/>
            <w:b w:val="0"/>
            <w:color w:val="000000" w:themeColor="text1"/>
            <w:sz w:val="24"/>
            <w:szCs w:val="24"/>
            <w:u w:val="none"/>
          </w:rPr>
          <w:t>Hypothalamic suppression</w:t>
        </w:r>
      </w:hyperlink>
      <w:r w:rsidR="005F1B24" w:rsidRPr="00BC1FA5">
        <w:rPr>
          <w:b w:val="0"/>
        </w:rPr>
        <w:t xml:space="preserve">, </w:t>
      </w:r>
      <w:hyperlink r:id="rId114" w:tooltip="Hypopituitarism" w:history="1">
        <w:proofErr w:type="spellStart"/>
        <w:r w:rsidRPr="00BC1FA5">
          <w:rPr>
            <w:rStyle w:val="Hyperlink"/>
            <w:rFonts w:ascii="Times New Roman" w:hAnsi="Times New Roman" w:cs="Times New Roman"/>
            <w:b w:val="0"/>
            <w:color w:val="000000" w:themeColor="text1"/>
            <w:sz w:val="24"/>
            <w:szCs w:val="24"/>
            <w:u w:val="none"/>
          </w:rPr>
          <w:t>Hypopituitarism</w:t>
        </w:r>
        <w:proofErr w:type="spellEnd"/>
      </w:hyperlink>
      <w:r w:rsidR="005F1B24" w:rsidRPr="00BC1FA5">
        <w:rPr>
          <w:b w:val="0"/>
        </w:rPr>
        <w:t xml:space="preserve">, </w:t>
      </w:r>
      <w:hyperlink r:id="rId115" w:tooltip="Eating disorder" w:history="1">
        <w:r w:rsidRPr="00BC1FA5">
          <w:rPr>
            <w:rStyle w:val="Hyperlink"/>
            <w:rFonts w:ascii="Times New Roman" w:hAnsi="Times New Roman" w:cs="Times New Roman"/>
            <w:b w:val="0"/>
            <w:color w:val="000000" w:themeColor="text1"/>
            <w:sz w:val="24"/>
            <w:szCs w:val="24"/>
            <w:u w:val="none"/>
          </w:rPr>
          <w:t>Eating disorder</w:t>
        </w:r>
      </w:hyperlink>
      <w:r w:rsidR="005F1B24" w:rsidRPr="00BC1FA5">
        <w:rPr>
          <w:b w:val="0"/>
        </w:rPr>
        <w:t xml:space="preserve">, </w:t>
      </w:r>
      <w:hyperlink r:id="rId116" w:tooltip="Female athlete triad" w:history="1">
        <w:r w:rsidRPr="00BC1FA5">
          <w:rPr>
            <w:rStyle w:val="Hyperlink"/>
            <w:rFonts w:ascii="Times New Roman" w:hAnsi="Times New Roman" w:cs="Times New Roman"/>
            <w:b w:val="0"/>
            <w:color w:val="000000" w:themeColor="text1"/>
            <w:sz w:val="24"/>
            <w:szCs w:val="24"/>
            <w:u w:val="none"/>
          </w:rPr>
          <w:t>Female athlete triad</w:t>
        </w:r>
      </w:hyperlink>
      <w:r w:rsidR="005F1B24" w:rsidRPr="00BC1FA5">
        <w:rPr>
          <w:b w:val="0"/>
        </w:rPr>
        <w:t xml:space="preserve">, </w:t>
      </w:r>
      <w:hyperlink r:id="rId117" w:tooltip="Hyperprolactinemia" w:history="1">
        <w:proofErr w:type="spellStart"/>
        <w:r w:rsidRPr="00BC1FA5">
          <w:rPr>
            <w:rStyle w:val="Hyperlink"/>
            <w:rFonts w:ascii="Times New Roman" w:hAnsi="Times New Roman" w:cs="Times New Roman"/>
            <w:b w:val="0"/>
            <w:color w:val="000000" w:themeColor="text1"/>
            <w:sz w:val="24"/>
            <w:szCs w:val="24"/>
            <w:u w:val="none"/>
          </w:rPr>
          <w:t>Hyperprolactinemia</w:t>
        </w:r>
        <w:proofErr w:type="spellEnd"/>
      </w:hyperlink>
      <w:r w:rsidR="005F1B24" w:rsidRPr="00BC1FA5">
        <w:rPr>
          <w:b w:val="0"/>
        </w:rPr>
        <w:t xml:space="preserve">, </w:t>
      </w:r>
      <w:hyperlink r:id="rId118" w:tooltip="Hypogonadism" w:history="1">
        <w:proofErr w:type="spellStart"/>
        <w:r w:rsidRPr="00BC1FA5">
          <w:rPr>
            <w:rStyle w:val="Hyperlink"/>
            <w:rFonts w:ascii="Times New Roman" w:hAnsi="Times New Roman" w:cs="Times New Roman"/>
            <w:b w:val="0"/>
            <w:color w:val="000000" w:themeColor="text1"/>
            <w:sz w:val="24"/>
            <w:szCs w:val="24"/>
            <w:u w:val="none"/>
          </w:rPr>
          <w:t>Hypogonadism</w:t>
        </w:r>
        <w:proofErr w:type="spellEnd"/>
      </w:hyperlink>
      <w:r w:rsidR="005F1B24" w:rsidRPr="00BC1FA5">
        <w:rPr>
          <w:b w:val="0"/>
        </w:rPr>
        <w:t xml:space="preserve">, </w:t>
      </w:r>
      <w:proofErr w:type="spellStart"/>
      <w:r w:rsidRPr="00BC1FA5">
        <w:rPr>
          <w:rFonts w:ascii="Times New Roman" w:hAnsi="Times New Roman" w:cs="Times New Roman"/>
          <w:b w:val="0"/>
          <w:color w:val="000000" w:themeColor="text1"/>
          <w:sz w:val="24"/>
          <w:szCs w:val="24"/>
        </w:rPr>
        <w:t>Gonadal</w:t>
      </w:r>
      <w:proofErr w:type="spellEnd"/>
      <w:r w:rsidRPr="00BC1FA5">
        <w:rPr>
          <w:rFonts w:ascii="Times New Roman" w:hAnsi="Times New Roman" w:cs="Times New Roman"/>
          <w:b w:val="0"/>
          <w:color w:val="000000" w:themeColor="text1"/>
          <w:sz w:val="24"/>
          <w:szCs w:val="24"/>
        </w:rPr>
        <w:t xml:space="preserve"> suppression therapy </w:t>
      </w:r>
      <w:hyperlink r:id="rId119" w:tooltip="GnRH antagonist" w:history="1">
        <w:proofErr w:type="spellStart"/>
        <w:r w:rsidRPr="00BC1FA5">
          <w:rPr>
            <w:rStyle w:val="Hyperlink"/>
            <w:rFonts w:ascii="Times New Roman" w:hAnsi="Times New Roman" w:cs="Times New Roman"/>
            <w:b w:val="0"/>
            <w:color w:val="000000" w:themeColor="text1"/>
            <w:sz w:val="24"/>
            <w:szCs w:val="24"/>
            <w:u w:val="none"/>
          </w:rPr>
          <w:t>GnRH</w:t>
        </w:r>
        <w:proofErr w:type="spellEnd"/>
        <w:r w:rsidRPr="00BC1FA5">
          <w:rPr>
            <w:rStyle w:val="Hyperlink"/>
            <w:rFonts w:ascii="Times New Roman" w:hAnsi="Times New Roman" w:cs="Times New Roman"/>
            <w:b w:val="0"/>
            <w:color w:val="000000" w:themeColor="text1"/>
            <w:sz w:val="24"/>
            <w:szCs w:val="24"/>
            <w:u w:val="none"/>
          </w:rPr>
          <w:t xml:space="preserve"> antagonist</w:t>
        </w:r>
      </w:hyperlink>
    </w:p>
    <w:p w:rsidR="00514DD2" w:rsidRDefault="00514DD2" w:rsidP="00023F04">
      <w:pPr>
        <w:pBdr>
          <w:bottom w:val="single" w:sz="6" w:space="0" w:color="A2A9B1"/>
        </w:pBdr>
        <w:spacing w:before="240" w:after="60" w:line="360" w:lineRule="auto"/>
        <w:jc w:val="center"/>
        <w:outlineLvl w:val="1"/>
        <w:rPr>
          <w:rFonts w:ascii="Times New Roman" w:eastAsia="Times New Roman" w:hAnsi="Times New Roman" w:cs="Times New Roman"/>
          <w:sz w:val="24"/>
          <w:szCs w:val="24"/>
        </w:rPr>
      </w:pPr>
    </w:p>
    <w:p w:rsidR="00514DD2" w:rsidRPr="00E06B3B" w:rsidRDefault="00514DD2" w:rsidP="009A0B98">
      <w:pPr>
        <w:pStyle w:val="NormalWeb"/>
        <w:numPr>
          <w:ilvl w:val="0"/>
          <w:numId w:val="1"/>
        </w:numPr>
        <w:spacing w:before="120" w:beforeAutospacing="0" w:after="120" w:afterAutospacing="0" w:line="360" w:lineRule="auto"/>
        <w:jc w:val="both"/>
        <w:rPr>
          <w:color w:val="000000" w:themeColor="text1"/>
        </w:rPr>
      </w:pPr>
      <w:r w:rsidRPr="00E06B3B">
        <w:rPr>
          <w:b/>
          <w:bCs/>
          <w:color w:val="000000" w:themeColor="text1"/>
        </w:rPr>
        <w:t>Growth hormone</w:t>
      </w:r>
      <w:r w:rsidRPr="00E06B3B">
        <w:rPr>
          <w:color w:val="000000" w:themeColor="text1"/>
        </w:rPr>
        <w:t xml:space="preserve"> (</w:t>
      </w:r>
      <w:r w:rsidRPr="00E06B3B">
        <w:rPr>
          <w:b/>
          <w:bCs/>
          <w:color w:val="000000" w:themeColor="text1"/>
        </w:rPr>
        <w:t>GH</w:t>
      </w:r>
      <w:r w:rsidRPr="00E06B3B">
        <w:rPr>
          <w:color w:val="000000" w:themeColor="text1"/>
        </w:rPr>
        <w:t xml:space="preserve">) or </w:t>
      </w:r>
      <w:proofErr w:type="spellStart"/>
      <w:r w:rsidRPr="00E06B3B">
        <w:rPr>
          <w:b/>
          <w:bCs/>
          <w:color w:val="000000" w:themeColor="text1"/>
        </w:rPr>
        <w:t>somatotropin</w:t>
      </w:r>
      <w:proofErr w:type="spellEnd"/>
      <w:r w:rsidRPr="00E06B3B">
        <w:rPr>
          <w:color w:val="000000" w:themeColor="text1"/>
        </w:rPr>
        <w:t xml:space="preserve">, also known as </w:t>
      </w:r>
      <w:r w:rsidRPr="00E06B3B">
        <w:rPr>
          <w:b/>
          <w:bCs/>
          <w:color w:val="000000" w:themeColor="text1"/>
        </w:rPr>
        <w:t>human growth hormones</w:t>
      </w:r>
      <w:r w:rsidRPr="00E06B3B">
        <w:rPr>
          <w:color w:val="000000" w:themeColor="text1"/>
        </w:rPr>
        <w:t xml:space="preserve"> (</w:t>
      </w:r>
      <w:proofErr w:type="spellStart"/>
      <w:proofErr w:type="gramStart"/>
      <w:r w:rsidRPr="00E06B3B">
        <w:rPr>
          <w:b/>
          <w:bCs/>
          <w:color w:val="000000" w:themeColor="text1"/>
        </w:rPr>
        <w:t>hGH</w:t>
      </w:r>
      <w:proofErr w:type="spellEnd"/>
      <w:proofErr w:type="gramEnd"/>
      <w:r w:rsidRPr="00E06B3B">
        <w:rPr>
          <w:color w:val="000000" w:themeColor="text1"/>
        </w:rPr>
        <w:t xml:space="preserve"> or </w:t>
      </w:r>
      <w:r w:rsidRPr="00E06B3B">
        <w:rPr>
          <w:b/>
          <w:bCs/>
          <w:color w:val="000000" w:themeColor="text1"/>
        </w:rPr>
        <w:t>HGH</w:t>
      </w:r>
      <w:r w:rsidRPr="00E06B3B">
        <w:rPr>
          <w:color w:val="000000" w:themeColor="text1"/>
        </w:rPr>
        <w:t xml:space="preserve">) in its human form, is a </w:t>
      </w:r>
      <w:hyperlink r:id="rId120" w:tooltip="Peptide hormone" w:history="1">
        <w:r w:rsidRPr="00E06B3B">
          <w:rPr>
            <w:rStyle w:val="Hyperlink"/>
            <w:color w:val="000000" w:themeColor="text1"/>
            <w:u w:val="none"/>
          </w:rPr>
          <w:t>peptide hormone</w:t>
        </w:r>
      </w:hyperlink>
      <w:r w:rsidRPr="00E06B3B">
        <w:rPr>
          <w:color w:val="000000" w:themeColor="text1"/>
        </w:rPr>
        <w:t xml:space="preserve"> that stimulates growth, </w:t>
      </w:r>
      <w:hyperlink r:id="rId121" w:tooltip="Cell (biology)" w:history="1">
        <w:r w:rsidRPr="00E06B3B">
          <w:rPr>
            <w:rStyle w:val="Hyperlink"/>
            <w:color w:val="000000" w:themeColor="text1"/>
            <w:u w:val="none"/>
          </w:rPr>
          <w:t>cell</w:t>
        </w:r>
      </w:hyperlink>
      <w:r w:rsidRPr="00E06B3B">
        <w:rPr>
          <w:color w:val="000000" w:themeColor="text1"/>
        </w:rPr>
        <w:t xml:space="preserve"> reproduction, and cell regeneration in humans and other animals. It is thus important in </w:t>
      </w:r>
      <w:hyperlink r:id="rId122" w:tooltip="Human development (biology)" w:history="1">
        <w:r w:rsidRPr="00E06B3B">
          <w:rPr>
            <w:rStyle w:val="Hyperlink"/>
            <w:color w:val="000000" w:themeColor="text1"/>
            <w:u w:val="none"/>
          </w:rPr>
          <w:t>human development</w:t>
        </w:r>
      </w:hyperlink>
      <w:r w:rsidRPr="00E06B3B">
        <w:rPr>
          <w:color w:val="000000" w:themeColor="text1"/>
        </w:rPr>
        <w:t xml:space="preserve">. GH also stimulates production of </w:t>
      </w:r>
      <w:hyperlink r:id="rId123" w:tooltip="IGF-1" w:history="1">
        <w:r w:rsidRPr="00E06B3B">
          <w:rPr>
            <w:rStyle w:val="Hyperlink"/>
            <w:color w:val="000000" w:themeColor="text1"/>
            <w:u w:val="none"/>
          </w:rPr>
          <w:t>IGF-1</w:t>
        </w:r>
      </w:hyperlink>
      <w:r w:rsidRPr="00E06B3B">
        <w:rPr>
          <w:color w:val="000000" w:themeColor="text1"/>
        </w:rPr>
        <w:t xml:space="preserve"> and increases the concentration of </w:t>
      </w:r>
      <w:hyperlink r:id="rId124" w:tooltip="Glucose" w:history="1">
        <w:r w:rsidRPr="00E06B3B">
          <w:rPr>
            <w:rStyle w:val="Hyperlink"/>
            <w:color w:val="000000" w:themeColor="text1"/>
            <w:u w:val="none"/>
          </w:rPr>
          <w:t>glucose</w:t>
        </w:r>
      </w:hyperlink>
      <w:r w:rsidRPr="00E06B3B">
        <w:rPr>
          <w:color w:val="000000" w:themeColor="text1"/>
        </w:rPr>
        <w:t xml:space="preserve"> and </w:t>
      </w:r>
      <w:hyperlink r:id="rId125" w:tooltip="Free fatty acid" w:history="1">
        <w:r w:rsidRPr="00E06B3B">
          <w:rPr>
            <w:rStyle w:val="Hyperlink"/>
            <w:color w:val="000000" w:themeColor="text1"/>
            <w:u w:val="none"/>
          </w:rPr>
          <w:t>free fatty acids</w:t>
        </w:r>
      </w:hyperlink>
      <w:r w:rsidRPr="00E06B3B">
        <w:rPr>
          <w:color w:val="000000" w:themeColor="text1"/>
        </w:rPr>
        <w:t xml:space="preserve">. It is </w:t>
      </w:r>
      <w:proofErr w:type="gramStart"/>
      <w:r w:rsidRPr="00E06B3B">
        <w:rPr>
          <w:color w:val="000000" w:themeColor="text1"/>
        </w:rPr>
        <w:t>a</w:t>
      </w:r>
      <w:r w:rsidR="00AA699F">
        <w:rPr>
          <w:color w:val="000000" w:themeColor="text1"/>
        </w:rPr>
        <w:t xml:space="preserve"> </w:t>
      </w:r>
      <w:r w:rsidRPr="00E06B3B">
        <w:rPr>
          <w:color w:val="000000" w:themeColor="text1"/>
        </w:rPr>
        <w:t xml:space="preserve"> type</w:t>
      </w:r>
      <w:proofErr w:type="gramEnd"/>
      <w:r w:rsidRPr="00E06B3B">
        <w:rPr>
          <w:color w:val="000000" w:themeColor="text1"/>
        </w:rPr>
        <w:t xml:space="preserve"> of </w:t>
      </w:r>
      <w:hyperlink r:id="rId126" w:tooltip="Mitogen" w:history="1">
        <w:proofErr w:type="spellStart"/>
        <w:r w:rsidRPr="00E06B3B">
          <w:rPr>
            <w:rStyle w:val="Hyperlink"/>
            <w:color w:val="000000" w:themeColor="text1"/>
            <w:u w:val="none"/>
          </w:rPr>
          <w:t>mitogen</w:t>
        </w:r>
        <w:proofErr w:type="spellEnd"/>
      </w:hyperlink>
      <w:r w:rsidRPr="00E06B3B">
        <w:rPr>
          <w:color w:val="000000" w:themeColor="text1"/>
        </w:rPr>
        <w:t xml:space="preserve"> which is specific only to the </w:t>
      </w:r>
      <w:hyperlink r:id="rId127" w:tooltip="Receptor (biochemistry)" w:history="1">
        <w:r w:rsidRPr="00E06B3B">
          <w:rPr>
            <w:rStyle w:val="Hyperlink"/>
            <w:color w:val="000000" w:themeColor="text1"/>
            <w:u w:val="none"/>
          </w:rPr>
          <w:t>receptors</w:t>
        </w:r>
      </w:hyperlink>
      <w:r w:rsidRPr="00E06B3B">
        <w:rPr>
          <w:color w:val="000000" w:themeColor="text1"/>
        </w:rPr>
        <w:t xml:space="preserve"> on certain types of cells. GH is a 191-</w:t>
      </w:r>
      <w:hyperlink r:id="rId128" w:tooltip="Amino acid" w:history="1">
        <w:r w:rsidRPr="00E06B3B">
          <w:rPr>
            <w:rStyle w:val="Hyperlink"/>
            <w:color w:val="000000" w:themeColor="text1"/>
            <w:u w:val="none"/>
          </w:rPr>
          <w:t>amino acid</w:t>
        </w:r>
      </w:hyperlink>
      <w:r w:rsidRPr="00E06B3B">
        <w:rPr>
          <w:color w:val="000000" w:themeColor="text1"/>
        </w:rPr>
        <w:t xml:space="preserve">, single-chain </w:t>
      </w:r>
      <w:hyperlink r:id="rId129" w:tooltip="Polypeptide" w:history="1">
        <w:r w:rsidRPr="00E06B3B">
          <w:rPr>
            <w:rStyle w:val="Hyperlink"/>
            <w:color w:val="000000" w:themeColor="text1"/>
            <w:u w:val="none"/>
          </w:rPr>
          <w:t>polypeptide</w:t>
        </w:r>
      </w:hyperlink>
      <w:r w:rsidRPr="00E06B3B">
        <w:rPr>
          <w:color w:val="000000" w:themeColor="text1"/>
        </w:rPr>
        <w:t xml:space="preserve"> that is synthesized, stored and secreted by </w:t>
      </w:r>
      <w:hyperlink r:id="rId130" w:tooltip="Somatotropic cell" w:history="1">
        <w:proofErr w:type="spellStart"/>
        <w:r w:rsidRPr="00E06B3B">
          <w:rPr>
            <w:rStyle w:val="Hyperlink"/>
            <w:color w:val="000000" w:themeColor="text1"/>
            <w:u w:val="none"/>
          </w:rPr>
          <w:t>somatotropic</w:t>
        </w:r>
        <w:proofErr w:type="spellEnd"/>
        <w:r w:rsidRPr="00E06B3B">
          <w:rPr>
            <w:rStyle w:val="Hyperlink"/>
            <w:color w:val="000000" w:themeColor="text1"/>
            <w:u w:val="none"/>
          </w:rPr>
          <w:t xml:space="preserve"> cells</w:t>
        </w:r>
      </w:hyperlink>
      <w:r w:rsidRPr="00E06B3B">
        <w:rPr>
          <w:color w:val="000000" w:themeColor="text1"/>
        </w:rPr>
        <w:t xml:space="preserve"> within the lateral wings of the </w:t>
      </w:r>
      <w:hyperlink r:id="rId131" w:tooltip="Anterior pituitary" w:history="1">
        <w:r w:rsidRPr="00E06B3B">
          <w:rPr>
            <w:rStyle w:val="Hyperlink"/>
            <w:color w:val="000000" w:themeColor="text1"/>
            <w:u w:val="none"/>
          </w:rPr>
          <w:t>anterior pituitary</w:t>
        </w:r>
      </w:hyperlink>
      <w:r w:rsidRPr="00E06B3B">
        <w:rPr>
          <w:color w:val="000000" w:themeColor="text1"/>
        </w:rPr>
        <w:t xml:space="preserve"> gland. </w:t>
      </w:r>
    </w:p>
    <w:p w:rsidR="00AA699F" w:rsidRDefault="00514DD2" w:rsidP="00AA699F">
      <w:pPr>
        <w:pStyle w:val="NormalWeb"/>
        <w:spacing w:line="360" w:lineRule="auto"/>
        <w:jc w:val="both"/>
        <w:rPr>
          <w:color w:val="000000" w:themeColor="text1"/>
        </w:rPr>
      </w:pPr>
      <w:r w:rsidRPr="00366DFE">
        <w:rPr>
          <w:rStyle w:val="mw-headline"/>
          <w:b/>
          <w:color w:val="000000" w:themeColor="text1"/>
        </w:rPr>
        <w:t>Excess</w:t>
      </w:r>
      <w:r w:rsidR="00793AA8" w:rsidRPr="00366DFE">
        <w:rPr>
          <w:rStyle w:val="mw-editsection-bracket"/>
          <w:b/>
          <w:color w:val="000000" w:themeColor="text1"/>
        </w:rPr>
        <w:t>:</w:t>
      </w:r>
      <w:r w:rsidR="00793AA8" w:rsidRPr="00E06B3B">
        <w:rPr>
          <w:rStyle w:val="mw-editsection-bracket"/>
          <w:color w:val="000000" w:themeColor="text1"/>
        </w:rPr>
        <w:t xml:space="preserve"> </w:t>
      </w:r>
      <w:r w:rsidRPr="00E06B3B">
        <w:rPr>
          <w:color w:val="000000" w:themeColor="text1"/>
        </w:rPr>
        <w:t xml:space="preserve">Prolonged GH excess thickens the bones of the jaw, fingers and toes, resulting heaviness of the jaw and increased size of digits, referred to as </w:t>
      </w:r>
      <w:hyperlink r:id="rId132" w:tooltip="Acromegaly" w:history="1">
        <w:proofErr w:type="spellStart"/>
        <w:r w:rsidRPr="00E06B3B">
          <w:rPr>
            <w:rStyle w:val="Hyperlink"/>
            <w:rFonts w:eastAsiaTheme="majorEastAsia"/>
            <w:color w:val="000000" w:themeColor="text1"/>
            <w:u w:val="none"/>
          </w:rPr>
          <w:t>acromegaly</w:t>
        </w:r>
        <w:proofErr w:type="spellEnd"/>
      </w:hyperlink>
      <w:r w:rsidRPr="00E06B3B">
        <w:rPr>
          <w:color w:val="000000" w:themeColor="text1"/>
        </w:rPr>
        <w:t xml:space="preserve">. Accompanying problems can include sweating, pressure on nerves (e.g. </w:t>
      </w:r>
      <w:hyperlink r:id="rId133" w:tooltip="Carpal tunnel syndrome" w:history="1">
        <w:r w:rsidRPr="00E06B3B">
          <w:rPr>
            <w:rStyle w:val="Hyperlink"/>
            <w:rFonts w:eastAsiaTheme="majorEastAsia"/>
            <w:color w:val="000000" w:themeColor="text1"/>
            <w:u w:val="none"/>
          </w:rPr>
          <w:t>carpal tunnel syndrome</w:t>
        </w:r>
      </w:hyperlink>
      <w:r w:rsidRPr="00E06B3B">
        <w:rPr>
          <w:color w:val="000000" w:themeColor="text1"/>
        </w:rPr>
        <w:t xml:space="preserve">), muscle weakness, excess </w:t>
      </w:r>
      <w:hyperlink r:id="rId134" w:tooltip="Sex hormone-binding globulin" w:history="1">
        <w:r w:rsidRPr="00E06B3B">
          <w:rPr>
            <w:rStyle w:val="Hyperlink"/>
            <w:rFonts w:eastAsiaTheme="majorEastAsia"/>
            <w:color w:val="000000" w:themeColor="text1"/>
            <w:u w:val="none"/>
          </w:rPr>
          <w:t>sex hormone-binding globulin</w:t>
        </w:r>
      </w:hyperlink>
      <w:r w:rsidRPr="00E06B3B">
        <w:rPr>
          <w:color w:val="000000" w:themeColor="text1"/>
        </w:rPr>
        <w:t xml:space="preserve"> (SHBG), insulin resistance or even a rare form of </w:t>
      </w:r>
      <w:hyperlink r:id="rId135" w:tooltip="Diabetes mellitus type 2" w:history="1">
        <w:r w:rsidRPr="00E06B3B">
          <w:rPr>
            <w:rStyle w:val="Hyperlink"/>
            <w:rFonts w:eastAsiaTheme="majorEastAsia"/>
            <w:color w:val="000000" w:themeColor="text1"/>
            <w:u w:val="none"/>
          </w:rPr>
          <w:t>type 2 diabetes</w:t>
        </w:r>
      </w:hyperlink>
      <w:r w:rsidRPr="00E06B3B">
        <w:rPr>
          <w:color w:val="000000" w:themeColor="text1"/>
        </w:rPr>
        <w:t xml:space="preserve">, and reduced sexual function. </w:t>
      </w:r>
    </w:p>
    <w:p w:rsidR="00514DD2" w:rsidRPr="00E06B3B" w:rsidRDefault="00514DD2" w:rsidP="00BC1FA5">
      <w:pPr>
        <w:pStyle w:val="NormalWeb"/>
        <w:spacing w:line="360" w:lineRule="auto"/>
        <w:jc w:val="both"/>
        <w:rPr>
          <w:color w:val="000000" w:themeColor="text1"/>
        </w:rPr>
      </w:pPr>
      <w:r w:rsidRPr="00BC1FA5">
        <w:rPr>
          <w:rStyle w:val="mw-headline"/>
          <w:b/>
          <w:color w:val="000000" w:themeColor="text1"/>
        </w:rPr>
        <w:t>Deficiency</w:t>
      </w:r>
      <w:r w:rsidR="00793AA8" w:rsidRPr="00BC1FA5">
        <w:rPr>
          <w:rStyle w:val="mw-editsection-bracket"/>
          <w:b/>
          <w:color w:val="000000" w:themeColor="text1"/>
        </w:rPr>
        <w:t>:</w:t>
      </w:r>
      <w:r w:rsidR="00793AA8" w:rsidRPr="00AA699F">
        <w:rPr>
          <w:rStyle w:val="mw-editsection-bracket"/>
          <w:color w:val="000000" w:themeColor="text1"/>
        </w:rPr>
        <w:t xml:space="preserve"> </w:t>
      </w:r>
      <w:r w:rsidRPr="00AA699F">
        <w:rPr>
          <w:color w:val="000000" w:themeColor="text1"/>
        </w:rPr>
        <w:t xml:space="preserve">Major manifestations of GH deficiency in children are </w:t>
      </w:r>
      <w:hyperlink r:id="rId136" w:tooltip="Growth failure" w:history="1">
        <w:r w:rsidRPr="00AA699F">
          <w:rPr>
            <w:rStyle w:val="Hyperlink"/>
            <w:color w:val="000000" w:themeColor="text1"/>
            <w:u w:val="none"/>
          </w:rPr>
          <w:t>growth failure</w:t>
        </w:r>
      </w:hyperlink>
      <w:r w:rsidRPr="00AA699F">
        <w:rPr>
          <w:color w:val="000000" w:themeColor="text1"/>
        </w:rPr>
        <w:t xml:space="preserve">, the development of a </w:t>
      </w:r>
      <w:hyperlink r:id="rId137" w:tooltip="Short stature" w:history="1">
        <w:r w:rsidRPr="00AA699F">
          <w:rPr>
            <w:rStyle w:val="Hyperlink"/>
            <w:color w:val="000000" w:themeColor="text1"/>
            <w:u w:val="none"/>
          </w:rPr>
          <w:t>short stature</w:t>
        </w:r>
      </w:hyperlink>
      <w:r w:rsidRPr="00AA699F">
        <w:rPr>
          <w:color w:val="000000" w:themeColor="text1"/>
        </w:rPr>
        <w:t xml:space="preserve">, and delayed sexual maturity. In adults, </w:t>
      </w:r>
      <w:proofErr w:type="spellStart"/>
      <w:r w:rsidRPr="00AA699F">
        <w:rPr>
          <w:color w:val="000000" w:themeColor="text1"/>
        </w:rPr>
        <w:t>somatomedin</w:t>
      </w:r>
      <w:proofErr w:type="spellEnd"/>
      <w:r w:rsidRPr="00AA699F">
        <w:rPr>
          <w:color w:val="000000" w:themeColor="text1"/>
        </w:rPr>
        <w:t xml:space="preserve"> alteration contributes to increased </w:t>
      </w:r>
      <w:hyperlink r:id="rId138" w:tooltip="Osteoclast" w:history="1">
        <w:proofErr w:type="spellStart"/>
        <w:r w:rsidRPr="00AA699F">
          <w:rPr>
            <w:rStyle w:val="Hyperlink"/>
            <w:color w:val="000000" w:themeColor="text1"/>
            <w:u w:val="none"/>
          </w:rPr>
          <w:t>osteoclast</w:t>
        </w:r>
        <w:proofErr w:type="spellEnd"/>
      </w:hyperlink>
      <w:r w:rsidRPr="00AA699F">
        <w:rPr>
          <w:color w:val="000000" w:themeColor="text1"/>
        </w:rPr>
        <w:t xml:space="preserve"> activity, resulting in weaker bones that are more prone to </w:t>
      </w:r>
      <w:hyperlink r:id="rId139" w:tooltip="Pathologic fracture" w:history="1">
        <w:r w:rsidRPr="00AA699F">
          <w:rPr>
            <w:rStyle w:val="Hyperlink"/>
            <w:color w:val="000000" w:themeColor="text1"/>
            <w:u w:val="none"/>
          </w:rPr>
          <w:t>pathologic fracture</w:t>
        </w:r>
      </w:hyperlink>
      <w:r w:rsidRPr="00AA699F">
        <w:rPr>
          <w:color w:val="000000" w:themeColor="text1"/>
        </w:rPr>
        <w:t xml:space="preserve"> and </w:t>
      </w:r>
      <w:hyperlink r:id="rId140" w:tooltip="Osteoporosis" w:history="1">
        <w:r w:rsidRPr="00AA699F">
          <w:rPr>
            <w:rStyle w:val="Hyperlink"/>
            <w:color w:val="000000" w:themeColor="text1"/>
            <w:u w:val="none"/>
          </w:rPr>
          <w:t>osteoporosis</w:t>
        </w:r>
      </w:hyperlink>
      <w:r w:rsidRPr="00AA699F">
        <w:rPr>
          <w:color w:val="000000" w:themeColor="text1"/>
        </w:rPr>
        <w:t xml:space="preserve">. However, deficiency is rare in adults, with the most common cause being a </w:t>
      </w:r>
      <w:hyperlink r:id="rId141" w:tooltip="Pituitary adenoma" w:history="1">
        <w:r w:rsidRPr="00AA699F">
          <w:rPr>
            <w:rStyle w:val="Hyperlink"/>
            <w:color w:val="000000" w:themeColor="text1"/>
            <w:u w:val="none"/>
          </w:rPr>
          <w:t>pituitary adenoma</w:t>
        </w:r>
      </w:hyperlink>
      <w:r w:rsidRPr="00AA699F">
        <w:rPr>
          <w:color w:val="000000" w:themeColor="text1"/>
        </w:rPr>
        <w:t xml:space="preserve">. Other adult causes include a continuation of a </w:t>
      </w:r>
      <w:r w:rsidR="00793AA8" w:rsidRPr="00AA699F">
        <w:rPr>
          <w:color w:val="000000" w:themeColor="text1"/>
        </w:rPr>
        <w:t xml:space="preserve">childhood problem, other structural lesions or </w:t>
      </w:r>
      <w:hyperlink r:id="rId142" w:tooltip="Injury" w:history="1">
        <w:r w:rsidR="00793AA8" w:rsidRPr="00AA699F">
          <w:rPr>
            <w:rStyle w:val="Hyperlink"/>
            <w:color w:val="000000" w:themeColor="text1"/>
            <w:u w:val="none"/>
          </w:rPr>
          <w:t>trauma</w:t>
        </w:r>
      </w:hyperlink>
      <w:r w:rsidR="00793AA8" w:rsidRPr="00AA699F">
        <w:rPr>
          <w:color w:val="000000" w:themeColor="text1"/>
        </w:rPr>
        <w:t xml:space="preserve">, and very rarely idiopathic GHD.  </w:t>
      </w:r>
    </w:p>
    <w:p w:rsidR="00B4347B" w:rsidRPr="00E06B3B" w:rsidRDefault="00B4347B" w:rsidP="00E06B3B">
      <w:pPr>
        <w:pStyle w:val="NormalWeb"/>
        <w:spacing w:line="360" w:lineRule="auto"/>
        <w:jc w:val="both"/>
        <w:rPr>
          <w:color w:val="000000" w:themeColor="text1"/>
        </w:rPr>
      </w:pPr>
    </w:p>
    <w:p w:rsidR="00B4347B" w:rsidRPr="00E06B3B" w:rsidRDefault="00B4347B" w:rsidP="009A0B98">
      <w:pPr>
        <w:pStyle w:val="NormalWeb"/>
        <w:numPr>
          <w:ilvl w:val="0"/>
          <w:numId w:val="1"/>
        </w:numPr>
        <w:spacing w:line="360" w:lineRule="auto"/>
        <w:jc w:val="both"/>
        <w:rPr>
          <w:color w:val="000000" w:themeColor="text1"/>
        </w:rPr>
      </w:pPr>
      <w:proofErr w:type="spellStart"/>
      <w:r w:rsidRPr="00E06B3B">
        <w:rPr>
          <w:b/>
          <w:bCs/>
          <w:color w:val="000000" w:themeColor="text1"/>
        </w:rPr>
        <w:t>Prolactin</w:t>
      </w:r>
      <w:proofErr w:type="spellEnd"/>
      <w:r w:rsidRPr="00E06B3B">
        <w:rPr>
          <w:color w:val="000000" w:themeColor="text1"/>
        </w:rPr>
        <w:t xml:space="preserve"> (</w:t>
      </w:r>
      <w:r w:rsidRPr="00E06B3B">
        <w:rPr>
          <w:b/>
          <w:bCs/>
          <w:color w:val="000000" w:themeColor="text1"/>
        </w:rPr>
        <w:t>PRL</w:t>
      </w:r>
      <w:r w:rsidRPr="00E06B3B">
        <w:rPr>
          <w:color w:val="000000" w:themeColor="text1"/>
        </w:rPr>
        <w:t xml:space="preserve">), also known as </w:t>
      </w:r>
      <w:proofErr w:type="spellStart"/>
      <w:r w:rsidRPr="00E06B3B">
        <w:rPr>
          <w:b/>
          <w:bCs/>
          <w:color w:val="000000" w:themeColor="text1"/>
        </w:rPr>
        <w:t>luteotropic</w:t>
      </w:r>
      <w:proofErr w:type="spellEnd"/>
      <w:r w:rsidRPr="00E06B3B">
        <w:rPr>
          <w:b/>
          <w:bCs/>
          <w:color w:val="000000" w:themeColor="text1"/>
        </w:rPr>
        <w:t xml:space="preserve"> hormone</w:t>
      </w:r>
      <w:r w:rsidRPr="00E06B3B">
        <w:rPr>
          <w:color w:val="000000" w:themeColor="text1"/>
        </w:rPr>
        <w:t xml:space="preserve"> or </w:t>
      </w:r>
      <w:proofErr w:type="spellStart"/>
      <w:r w:rsidRPr="00E06B3B">
        <w:rPr>
          <w:b/>
          <w:bCs/>
          <w:color w:val="000000" w:themeColor="text1"/>
        </w:rPr>
        <w:t>luteotropin</w:t>
      </w:r>
      <w:proofErr w:type="spellEnd"/>
      <w:r w:rsidRPr="00E06B3B">
        <w:rPr>
          <w:color w:val="000000" w:themeColor="text1"/>
        </w:rPr>
        <w:t xml:space="preserve">, is a </w:t>
      </w:r>
      <w:hyperlink r:id="rId143" w:tooltip="Protein" w:history="1">
        <w:r w:rsidRPr="00E06B3B">
          <w:rPr>
            <w:rStyle w:val="Hyperlink"/>
            <w:rFonts w:eastAsiaTheme="majorEastAsia"/>
            <w:color w:val="000000" w:themeColor="text1"/>
            <w:u w:val="none"/>
          </w:rPr>
          <w:t>protein</w:t>
        </w:r>
      </w:hyperlink>
      <w:r w:rsidRPr="00E06B3B">
        <w:rPr>
          <w:color w:val="000000" w:themeColor="text1"/>
        </w:rPr>
        <w:t xml:space="preserve"> best known for its role in enabling mammals (and birds), usually females, to </w:t>
      </w:r>
      <w:hyperlink r:id="rId144" w:tooltip="Lactation" w:history="1">
        <w:r w:rsidRPr="00E06B3B">
          <w:rPr>
            <w:rStyle w:val="Hyperlink"/>
            <w:rFonts w:eastAsiaTheme="majorEastAsia"/>
            <w:color w:val="000000" w:themeColor="text1"/>
            <w:u w:val="none"/>
          </w:rPr>
          <w:t>produce milk</w:t>
        </w:r>
      </w:hyperlink>
      <w:r w:rsidRPr="00E06B3B">
        <w:rPr>
          <w:color w:val="000000" w:themeColor="text1"/>
        </w:rPr>
        <w:t xml:space="preserve">. It is influential in over 300 separate processes in various vertebrates, including humans. </w:t>
      </w:r>
      <w:proofErr w:type="spellStart"/>
      <w:r w:rsidRPr="00E06B3B">
        <w:rPr>
          <w:color w:val="000000" w:themeColor="text1"/>
        </w:rPr>
        <w:t>Prolactin</w:t>
      </w:r>
      <w:proofErr w:type="spellEnd"/>
      <w:r w:rsidRPr="00E06B3B">
        <w:rPr>
          <w:color w:val="000000" w:themeColor="text1"/>
        </w:rPr>
        <w:t xml:space="preserve"> is secreted from the </w:t>
      </w:r>
      <w:hyperlink r:id="rId145" w:tooltip="Pituitary gland" w:history="1">
        <w:r w:rsidRPr="00E06B3B">
          <w:rPr>
            <w:rStyle w:val="Hyperlink"/>
            <w:rFonts w:eastAsiaTheme="majorEastAsia"/>
            <w:color w:val="000000" w:themeColor="text1"/>
            <w:u w:val="none"/>
          </w:rPr>
          <w:t>pituitary gland</w:t>
        </w:r>
      </w:hyperlink>
      <w:r w:rsidRPr="00E06B3B">
        <w:rPr>
          <w:color w:val="000000" w:themeColor="text1"/>
        </w:rPr>
        <w:t xml:space="preserve"> in response to eating, mating, estrogen treatment, ovulation and nursing. It is secreted heavily in pulses in between these events. </w:t>
      </w:r>
      <w:proofErr w:type="spellStart"/>
      <w:r w:rsidRPr="00E06B3B">
        <w:rPr>
          <w:color w:val="000000" w:themeColor="text1"/>
        </w:rPr>
        <w:t>Prolactin</w:t>
      </w:r>
      <w:proofErr w:type="spellEnd"/>
      <w:r w:rsidRPr="00E06B3B">
        <w:rPr>
          <w:color w:val="000000" w:themeColor="text1"/>
        </w:rPr>
        <w:t xml:space="preserve"> plays an essential role in metabolism, regulation of the </w:t>
      </w:r>
      <w:hyperlink r:id="rId146" w:tooltip="Immune system" w:history="1">
        <w:r w:rsidRPr="00E06B3B">
          <w:rPr>
            <w:rStyle w:val="Hyperlink"/>
            <w:rFonts w:eastAsiaTheme="majorEastAsia"/>
            <w:color w:val="000000" w:themeColor="text1"/>
            <w:u w:val="none"/>
          </w:rPr>
          <w:t>immune system</w:t>
        </w:r>
      </w:hyperlink>
      <w:r w:rsidRPr="00E06B3B">
        <w:rPr>
          <w:color w:val="000000" w:themeColor="text1"/>
        </w:rPr>
        <w:t xml:space="preserve"> and pancreatic development. </w:t>
      </w:r>
    </w:p>
    <w:p w:rsidR="00615134" w:rsidRDefault="00B4347B" w:rsidP="00615134">
      <w:pPr>
        <w:pStyle w:val="NormalWeb"/>
        <w:spacing w:line="360" w:lineRule="auto"/>
        <w:jc w:val="both"/>
        <w:rPr>
          <w:color w:val="000000" w:themeColor="text1"/>
        </w:rPr>
      </w:pPr>
      <w:r w:rsidRPr="00E06B3B">
        <w:rPr>
          <w:color w:val="000000" w:themeColor="text1"/>
        </w:rPr>
        <w:t xml:space="preserve">In mammals, </w:t>
      </w:r>
      <w:proofErr w:type="spellStart"/>
      <w:r w:rsidRPr="00E06B3B">
        <w:rPr>
          <w:color w:val="000000" w:themeColor="text1"/>
        </w:rPr>
        <w:t>prolactin</w:t>
      </w:r>
      <w:proofErr w:type="spellEnd"/>
      <w:r w:rsidRPr="00E06B3B">
        <w:rPr>
          <w:color w:val="000000" w:themeColor="text1"/>
        </w:rPr>
        <w:t xml:space="preserve"> is associated with milk production; in fish it is thought to be related to the control of water and salt balance. </w:t>
      </w:r>
      <w:proofErr w:type="spellStart"/>
      <w:r w:rsidRPr="00E06B3B">
        <w:rPr>
          <w:color w:val="000000" w:themeColor="text1"/>
        </w:rPr>
        <w:t>Prolactin</w:t>
      </w:r>
      <w:proofErr w:type="spellEnd"/>
      <w:r w:rsidRPr="00E06B3B">
        <w:rPr>
          <w:color w:val="000000" w:themeColor="text1"/>
        </w:rPr>
        <w:t xml:space="preserve"> also acts in a </w:t>
      </w:r>
      <w:hyperlink r:id="rId147" w:tooltip="Cytokine" w:history="1">
        <w:r w:rsidRPr="00E06B3B">
          <w:rPr>
            <w:rStyle w:val="Hyperlink"/>
            <w:rFonts w:eastAsiaTheme="majorEastAsia"/>
            <w:color w:val="000000" w:themeColor="text1"/>
            <w:u w:val="none"/>
          </w:rPr>
          <w:t>cytokine</w:t>
        </w:r>
      </w:hyperlink>
      <w:r w:rsidRPr="00E06B3B">
        <w:rPr>
          <w:color w:val="000000" w:themeColor="text1"/>
        </w:rPr>
        <w:t>-like manner and as an important regulator of the immune system. It has important cell cycle-related functions as a growth-, differentiating- and anti-</w:t>
      </w:r>
      <w:hyperlink r:id="rId148" w:tooltip="Apoptotic" w:history="1">
        <w:r w:rsidRPr="00E06B3B">
          <w:rPr>
            <w:rStyle w:val="Hyperlink"/>
            <w:rFonts w:eastAsiaTheme="majorEastAsia"/>
            <w:color w:val="000000" w:themeColor="text1"/>
            <w:u w:val="none"/>
          </w:rPr>
          <w:t>apoptotic</w:t>
        </w:r>
      </w:hyperlink>
      <w:r w:rsidRPr="00E06B3B">
        <w:rPr>
          <w:color w:val="000000" w:themeColor="text1"/>
        </w:rPr>
        <w:t xml:space="preserve"> factor. As a growth factor, binding to cytokine-like receptors, it influences </w:t>
      </w:r>
      <w:hyperlink r:id="rId149" w:tooltip="Hematopoiesis" w:history="1">
        <w:proofErr w:type="spellStart"/>
        <w:r w:rsidRPr="00E06B3B">
          <w:rPr>
            <w:rStyle w:val="Hyperlink"/>
            <w:rFonts w:eastAsiaTheme="majorEastAsia"/>
            <w:color w:val="000000" w:themeColor="text1"/>
            <w:u w:val="none"/>
          </w:rPr>
          <w:t>hematopoiesis</w:t>
        </w:r>
        <w:proofErr w:type="spellEnd"/>
      </w:hyperlink>
      <w:r w:rsidRPr="00E06B3B">
        <w:rPr>
          <w:color w:val="000000" w:themeColor="text1"/>
        </w:rPr>
        <w:t xml:space="preserve"> and </w:t>
      </w:r>
      <w:hyperlink r:id="rId150" w:tooltip="Angiogenesis" w:history="1">
        <w:r w:rsidRPr="00E06B3B">
          <w:rPr>
            <w:rStyle w:val="Hyperlink"/>
            <w:rFonts w:eastAsiaTheme="majorEastAsia"/>
            <w:color w:val="000000" w:themeColor="text1"/>
            <w:u w:val="none"/>
          </w:rPr>
          <w:t>angiogenesis</w:t>
        </w:r>
      </w:hyperlink>
      <w:r w:rsidRPr="00E06B3B">
        <w:rPr>
          <w:color w:val="000000" w:themeColor="text1"/>
        </w:rPr>
        <w:t xml:space="preserve">, and is involved in the regulation of blood clotting through several pathways. The hormone acts in </w:t>
      </w:r>
      <w:hyperlink r:id="rId151" w:tooltip="Endocrine" w:history="1">
        <w:r w:rsidRPr="00E06B3B">
          <w:rPr>
            <w:rStyle w:val="Hyperlink"/>
            <w:rFonts w:eastAsiaTheme="majorEastAsia"/>
            <w:color w:val="000000" w:themeColor="text1"/>
            <w:u w:val="none"/>
          </w:rPr>
          <w:t>endocrine</w:t>
        </w:r>
      </w:hyperlink>
      <w:r w:rsidRPr="00E06B3B">
        <w:rPr>
          <w:color w:val="000000" w:themeColor="text1"/>
        </w:rPr>
        <w:t xml:space="preserve">, </w:t>
      </w:r>
      <w:hyperlink r:id="rId152" w:tooltip="Autocrine signalling" w:history="1">
        <w:proofErr w:type="spellStart"/>
        <w:r w:rsidRPr="00E06B3B">
          <w:rPr>
            <w:rStyle w:val="Hyperlink"/>
            <w:rFonts w:eastAsiaTheme="majorEastAsia"/>
            <w:color w:val="000000" w:themeColor="text1"/>
            <w:u w:val="none"/>
          </w:rPr>
          <w:t>autocrine</w:t>
        </w:r>
        <w:proofErr w:type="spellEnd"/>
      </w:hyperlink>
      <w:r w:rsidRPr="00E06B3B">
        <w:rPr>
          <w:color w:val="000000" w:themeColor="text1"/>
        </w:rPr>
        <w:t xml:space="preserve"> and </w:t>
      </w:r>
      <w:hyperlink r:id="rId153" w:tooltip="Paracrine signalling" w:history="1">
        <w:proofErr w:type="spellStart"/>
        <w:r w:rsidRPr="00E06B3B">
          <w:rPr>
            <w:rStyle w:val="Hyperlink"/>
            <w:rFonts w:eastAsiaTheme="majorEastAsia"/>
            <w:color w:val="000000" w:themeColor="text1"/>
            <w:u w:val="none"/>
          </w:rPr>
          <w:t>paracrine</w:t>
        </w:r>
        <w:proofErr w:type="spellEnd"/>
      </w:hyperlink>
      <w:r w:rsidRPr="00E06B3B">
        <w:rPr>
          <w:color w:val="000000" w:themeColor="text1"/>
        </w:rPr>
        <w:t xml:space="preserve"> manner through the </w:t>
      </w:r>
      <w:hyperlink r:id="rId154" w:tooltip="Prolactin receptor" w:history="1">
        <w:proofErr w:type="spellStart"/>
        <w:r w:rsidRPr="00E06B3B">
          <w:rPr>
            <w:rStyle w:val="Hyperlink"/>
            <w:rFonts w:eastAsiaTheme="majorEastAsia"/>
            <w:color w:val="000000" w:themeColor="text1"/>
            <w:u w:val="none"/>
          </w:rPr>
          <w:t>prolactin</w:t>
        </w:r>
        <w:proofErr w:type="spellEnd"/>
        <w:r w:rsidRPr="00E06B3B">
          <w:rPr>
            <w:rStyle w:val="Hyperlink"/>
            <w:rFonts w:eastAsiaTheme="majorEastAsia"/>
            <w:color w:val="000000" w:themeColor="text1"/>
            <w:u w:val="none"/>
          </w:rPr>
          <w:t xml:space="preserve"> receptor</w:t>
        </w:r>
      </w:hyperlink>
      <w:r w:rsidRPr="00E06B3B">
        <w:rPr>
          <w:color w:val="000000" w:themeColor="text1"/>
        </w:rPr>
        <w:t xml:space="preserve"> and numerous </w:t>
      </w:r>
      <w:hyperlink r:id="rId155" w:tooltip="Cytokine receptor" w:history="1">
        <w:r w:rsidRPr="00E06B3B">
          <w:rPr>
            <w:rStyle w:val="Hyperlink"/>
            <w:rFonts w:eastAsiaTheme="majorEastAsia"/>
            <w:color w:val="000000" w:themeColor="text1"/>
            <w:u w:val="none"/>
          </w:rPr>
          <w:t>cytokine receptors</w:t>
        </w:r>
      </w:hyperlink>
      <w:r w:rsidRPr="00E06B3B">
        <w:rPr>
          <w:color w:val="000000" w:themeColor="text1"/>
        </w:rPr>
        <w:t xml:space="preserve">. </w:t>
      </w:r>
    </w:p>
    <w:p w:rsidR="00615134" w:rsidRDefault="00B4347B" w:rsidP="00615134">
      <w:pPr>
        <w:pStyle w:val="NormalWeb"/>
        <w:spacing w:line="360" w:lineRule="auto"/>
        <w:jc w:val="both"/>
        <w:rPr>
          <w:b/>
          <w:color w:val="000000" w:themeColor="text1"/>
        </w:rPr>
      </w:pPr>
      <w:r w:rsidRPr="00E06B3B">
        <w:rPr>
          <w:rStyle w:val="mw-headline"/>
          <w:color w:val="000000" w:themeColor="text1"/>
        </w:rPr>
        <w:t>Elevated levels</w:t>
      </w:r>
      <w:r w:rsidR="00BC1FA5">
        <w:rPr>
          <w:rStyle w:val="mw-headline"/>
          <w:color w:val="000000" w:themeColor="text1"/>
        </w:rPr>
        <w:t xml:space="preserve">: </w:t>
      </w:r>
      <w:hyperlink r:id="rId156" w:tooltip="Hyperprolactinaemia" w:history="1">
        <w:proofErr w:type="spellStart"/>
        <w:r w:rsidRPr="00615134">
          <w:rPr>
            <w:rStyle w:val="Hyperlink"/>
            <w:rFonts w:eastAsiaTheme="majorEastAsia"/>
            <w:color w:val="000000" w:themeColor="text1"/>
            <w:u w:val="none"/>
          </w:rPr>
          <w:t>Hyperprolactinaemia</w:t>
        </w:r>
        <w:proofErr w:type="spellEnd"/>
      </w:hyperlink>
      <w:r w:rsidRPr="00615134">
        <w:rPr>
          <w:color w:val="000000" w:themeColor="text1"/>
        </w:rPr>
        <w:t xml:space="preserve">, or excess serum </w:t>
      </w:r>
      <w:proofErr w:type="spellStart"/>
      <w:r w:rsidRPr="00615134">
        <w:rPr>
          <w:color w:val="000000" w:themeColor="text1"/>
        </w:rPr>
        <w:t>prolactin</w:t>
      </w:r>
      <w:proofErr w:type="spellEnd"/>
      <w:r w:rsidRPr="00615134">
        <w:rPr>
          <w:color w:val="000000" w:themeColor="text1"/>
        </w:rPr>
        <w:t xml:space="preserve">, is associated with </w:t>
      </w:r>
      <w:hyperlink r:id="rId157" w:tooltip="Hypoestrogenism" w:history="1">
        <w:proofErr w:type="spellStart"/>
        <w:r w:rsidRPr="00615134">
          <w:rPr>
            <w:rStyle w:val="Hyperlink"/>
            <w:rFonts w:eastAsiaTheme="majorEastAsia"/>
            <w:color w:val="000000" w:themeColor="text1"/>
            <w:u w:val="none"/>
          </w:rPr>
          <w:t>hypoestrogenism</w:t>
        </w:r>
        <w:proofErr w:type="spellEnd"/>
      </w:hyperlink>
      <w:r w:rsidRPr="00615134">
        <w:rPr>
          <w:color w:val="000000" w:themeColor="text1"/>
        </w:rPr>
        <w:t xml:space="preserve">, </w:t>
      </w:r>
      <w:hyperlink r:id="rId158" w:tooltip="Anovulatory" w:history="1">
        <w:proofErr w:type="spellStart"/>
        <w:r w:rsidRPr="00615134">
          <w:rPr>
            <w:rStyle w:val="Hyperlink"/>
            <w:rFonts w:eastAsiaTheme="majorEastAsia"/>
            <w:color w:val="000000" w:themeColor="text1"/>
            <w:u w:val="none"/>
          </w:rPr>
          <w:t>anovulatory</w:t>
        </w:r>
        <w:proofErr w:type="spellEnd"/>
      </w:hyperlink>
      <w:r w:rsidRPr="00615134">
        <w:rPr>
          <w:color w:val="000000" w:themeColor="text1"/>
        </w:rPr>
        <w:t xml:space="preserve"> </w:t>
      </w:r>
      <w:hyperlink r:id="rId159" w:tooltip="Infertility" w:history="1">
        <w:r w:rsidRPr="00615134">
          <w:rPr>
            <w:rStyle w:val="Hyperlink"/>
            <w:rFonts w:eastAsiaTheme="majorEastAsia"/>
            <w:color w:val="000000" w:themeColor="text1"/>
            <w:u w:val="none"/>
          </w:rPr>
          <w:t>infertility</w:t>
        </w:r>
      </w:hyperlink>
      <w:r w:rsidRPr="00615134">
        <w:rPr>
          <w:color w:val="000000" w:themeColor="text1"/>
        </w:rPr>
        <w:t xml:space="preserve">, </w:t>
      </w:r>
      <w:hyperlink r:id="rId160" w:tooltip="Oligomenorrhoea" w:history="1">
        <w:proofErr w:type="spellStart"/>
        <w:r w:rsidRPr="00615134">
          <w:rPr>
            <w:rStyle w:val="Hyperlink"/>
            <w:rFonts w:eastAsiaTheme="majorEastAsia"/>
            <w:color w:val="000000" w:themeColor="text1"/>
            <w:u w:val="none"/>
          </w:rPr>
          <w:t>oligomenorrhoea</w:t>
        </w:r>
        <w:proofErr w:type="spellEnd"/>
      </w:hyperlink>
      <w:r w:rsidRPr="00615134">
        <w:rPr>
          <w:color w:val="000000" w:themeColor="text1"/>
        </w:rPr>
        <w:t xml:space="preserve">, </w:t>
      </w:r>
      <w:hyperlink r:id="rId161" w:tooltip="Amenorrhoea" w:history="1">
        <w:proofErr w:type="spellStart"/>
        <w:r w:rsidRPr="00615134">
          <w:rPr>
            <w:rStyle w:val="Hyperlink"/>
            <w:rFonts w:eastAsiaTheme="majorEastAsia"/>
            <w:color w:val="000000" w:themeColor="text1"/>
            <w:u w:val="none"/>
          </w:rPr>
          <w:t>amenorrhoea</w:t>
        </w:r>
        <w:proofErr w:type="spellEnd"/>
      </w:hyperlink>
      <w:r w:rsidRPr="00615134">
        <w:rPr>
          <w:color w:val="000000" w:themeColor="text1"/>
        </w:rPr>
        <w:t xml:space="preserve">, unexpected </w:t>
      </w:r>
      <w:hyperlink r:id="rId162" w:tooltip="Lactation" w:history="1">
        <w:r w:rsidRPr="00615134">
          <w:rPr>
            <w:rStyle w:val="Hyperlink"/>
            <w:rFonts w:eastAsiaTheme="majorEastAsia"/>
            <w:color w:val="000000" w:themeColor="text1"/>
            <w:u w:val="none"/>
          </w:rPr>
          <w:t>lactation</w:t>
        </w:r>
      </w:hyperlink>
      <w:r w:rsidRPr="00615134">
        <w:rPr>
          <w:color w:val="000000" w:themeColor="text1"/>
        </w:rPr>
        <w:t xml:space="preserve"> and loss of </w:t>
      </w:r>
      <w:hyperlink r:id="rId163" w:tooltip="Libido" w:history="1">
        <w:r w:rsidRPr="00615134">
          <w:rPr>
            <w:rStyle w:val="Hyperlink"/>
            <w:rFonts w:eastAsiaTheme="majorEastAsia"/>
            <w:color w:val="000000" w:themeColor="text1"/>
            <w:u w:val="none"/>
          </w:rPr>
          <w:t>libido</w:t>
        </w:r>
      </w:hyperlink>
      <w:r w:rsidRPr="00615134">
        <w:rPr>
          <w:color w:val="000000" w:themeColor="text1"/>
        </w:rPr>
        <w:t xml:space="preserve"> in women and </w:t>
      </w:r>
      <w:hyperlink r:id="rId164" w:tooltip="Erectile dysfunction" w:history="1">
        <w:r w:rsidRPr="00615134">
          <w:rPr>
            <w:rStyle w:val="Hyperlink"/>
            <w:rFonts w:eastAsiaTheme="majorEastAsia"/>
            <w:color w:val="000000" w:themeColor="text1"/>
            <w:u w:val="none"/>
          </w:rPr>
          <w:t>erectile dysfunction</w:t>
        </w:r>
      </w:hyperlink>
      <w:r w:rsidRPr="00615134">
        <w:rPr>
          <w:color w:val="000000" w:themeColor="text1"/>
        </w:rPr>
        <w:t xml:space="preserve"> and loss of libido in men.</w:t>
      </w:r>
      <w:r w:rsidRPr="00BC1FA5">
        <w:rPr>
          <w:b/>
          <w:color w:val="000000" w:themeColor="text1"/>
        </w:rPr>
        <w:t xml:space="preserve"> </w:t>
      </w:r>
    </w:p>
    <w:p w:rsidR="00615134" w:rsidRDefault="00B4347B" w:rsidP="00615134">
      <w:pPr>
        <w:pStyle w:val="NormalWeb"/>
        <w:spacing w:line="360" w:lineRule="auto"/>
        <w:jc w:val="both"/>
        <w:rPr>
          <w:color w:val="000000" w:themeColor="text1"/>
        </w:rPr>
      </w:pPr>
      <w:r w:rsidRPr="00BC1FA5">
        <w:rPr>
          <w:rStyle w:val="mw-headline"/>
          <w:color w:val="000000" w:themeColor="text1"/>
        </w:rPr>
        <w:t>Decreased levels</w:t>
      </w:r>
      <w:r w:rsidR="00E06B3B" w:rsidRPr="00BC1FA5">
        <w:rPr>
          <w:rStyle w:val="mw-editsection-bracket"/>
          <w:color w:val="000000" w:themeColor="text1"/>
        </w:rPr>
        <w:t>:</w:t>
      </w:r>
      <w:r w:rsidR="00E06B3B" w:rsidRPr="00BC1FA5">
        <w:rPr>
          <w:rStyle w:val="mw-editsection-bracket"/>
          <w:b/>
          <w:color w:val="000000" w:themeColor="text1"/>
        </w:rPr>
        <w:t xml:space="preserve"> </w:t>
      </w:r>
      <w:hyperlink r:id="rId165" w:tooltip="Hypoprolactinemia" w:history="1">
        <w:proofErr w:type="spellStart"/>
        <w:r w:rsidRPr="00615134">
          <w:rPr>
            <w:rStyle w:val="Hyperlink"/>
            <w:color w:val="000000" w:themeColor="text1"/>
            <w:u w:val="none"/>
          </w:rPr>
          <w:t>Hypoprolactinemia</w:t>
        </w:r>
        <w:proofErr w:type="spellEnd"/>
      </w:hyperlink>
      <w:r w:rsidRPr="00615134">
        <w:rPr>
          <w:color w:val="000000" w:themeColor="text1"/>
        </w:rPr>
        <w:t xml:space="preserve">, or serum </w:t>
      </w:r>
      <w:proofErr w:type="spellStart"/>
      <w:r w:rsidRPr="00615134">
        <w:rPr>
          <w:color w:val="000000" w:themeColor="text1"/>
        </w:rPr>
        <w:t>prolactin</w:t>
      </w:r>
      <w:proofErr w:type="spellEnd"/>
      <w:r w:rsidRPr="00615134">
        <w:rPr>
          <w:color w:val="000000" w:themeColor="text1"/>
        </w:rPr>
        <w:t xml:space="preserve"> deficiency, is associated with ovarian dysfunction in women, and </w:t>
      </w:r>
      <w:hyperlink r:id="rId166" w:tooltip="Arteriogenesis" w:history="1">
        <w:proofErr w:type="spellStart"/>
        <w:r w:rsidRPr="00615134">
          <w:rPr>
            <w:rStyle w:val="Hyperlink"/>
            <w:color w:val="000000" w:themeColor="text1"/>
            <w:u w:val="none"/>
          </w:rPr>
          <w:t>arteriogenic</w:t>
        </w:r>
        <w:proofErr w:type="spellEnd"/>
      </w:hyperlink>
      <w:r w:rsidRPr="00615134">
        <w:rPr>
          <w:color w:val="000000" w:themeColor="text1"/>
        </w:rPr>
        <w:t xml:space="preserve"> </w:t>
      </w:r>
      <w:hyperlink r:id="rId167" w:tooltip="Erectile dysfunction" w:history="1">
        <w:r w:rsidRPr="00615134">
          <w:rPr>
            <w:rStyle w:val="Hyperlink"/>
            <w:color w:val="000000" w:themeColor="text1"/>
            <w:u w:val="none"/>
          </w:rPr>
          <w:t>erectile dysfunction</w:t>
        </w:r>
      </w:hyperlink>
      <w:r w:rsidRPr="00615134">
        <w:rPr>
          <w:color w:val="000000" w:themeColor="text1"/>
        </w:rPr>
        <w:t xml:space="preserve">, </w:t>
      </w:r>
      <w:hyperlink r:id="rId168" w:tooltip="Premature ejaculation" w:history="1">
        <w:r w:rsidRPr="00615134">
          <w:rPr>
            <w:rStyle w:val="Hyperlink"/>
            <w:color w:val="000000" w:themeColor="text1"/>
            <w:u w:val="none"/>
          </w:rPr>
          <w:t>premature ejaculation</w:t>
        </w:r>
      </w:hyperlink>
      <w:r w:rsidRPr="00615134">
        <w:rPr>
          <w:color w:val="000000" w:themeColor="text1"/>
        </w:rPr>
        <w:t xml:space="preserve">, </w:t>
      </w:r>
      <w:hyperlink r:id="rId169" w:tooltip="Oligozoospermia" w:history="1">
        <w:proofErr w:type="spellStart"/>
        <w:r w:rsidRPr="00615134">
          <w:rPr>
            <w:rStyle w:val="Hyperlink"/>
            <w:color w:val="000000" w:themeColor="text1"/>
            <w:u w:val="none"/>
          </w:rPr>
          <w:t>oligozoospermia</w:t>
        </w:r>
        <w:proofErr w:type="spellEnd"/>
      </w:hyperlink>
      <w:r w:rsidRPr="00615134">
        <w:rPr>
          <w:color w:val="000000" w:themeColor="text1"/>
        </w:rPr>
        <w:t xml:space="preserve">, </w:t>
      </w:r>
      <w:hyperlink r:id="rId170" w:tooltip="Asthenospermia" w:history="1">
        <w:proofErr w:type="spellStart"/>
        <w:r w:rsidRPr="00615134">
          <w:rPr>
            <w:rStyle w:val="Hyperlink"/>
            <w:color w:val="000000" w:themeColor="text1"/>
            <w:u w:val="none"/>
          </w:rPr>
          <w:t>asthenospermia</w:t>
        </w:r>
        <w:proofErr w:type="spellEnd"/>
      </w:hyperlink>
      <w:r w:rsidRPr="00615134">
        <w:rPr>
          <w:color w:val="000000" w:themeColor="text1"/>
        </w:rPr>
        <w:t xml:space="preserve">, </w:t>
      </w:r>
      <w:proofErr w:type="spellStart"/>
      <w:r w:rsidRPr="00615134">
        <w:rPr>
          <w:color w:val="000000" w:themeColor="text1"/>
        </w:rPr>
        <w:t>hypofunction</w:t>
      </w:r>
      <w:proofErr w:type="spellEnd"/>
      <w:r w:rsidRPr="00615134">
        <w:rPr>
          <w:color w:val="000000" w:themeColor="text1"/>
        </w:rPr>
        <w:t xml:space="preserve"> of </w:t>
      </w:r>
      <w:hyperlink r:id="rId171" w:tooltip="Seminal vesicles" w:history="1">
        <w:r w:rsidRPr="00615134">
          <w:rPr>
            <w:rStyle w:val="Hyperlink"/>
            <w:color w:val="000000" w:themeColor="text1"/>
            <w:u w:val="none"/>
          </w:rPr>
          <w:t>seminal vesicles</w:t>
        </w:r>
      </w:hyperlink>
      <w:r w:rsidRPr="00615134">
        <w:rPr>
          <w:color w:val="000000" w:themeColor="text1"/>
        </w:rPr>
        <w:t xml:space="preserve"> and </w:t>
      </w:r>
      <w:hyperlink r:id="rId172" w:tooltip="Hypoandrogenism" w:history="1">
        <w:proofErr w:type="spellStart"/>
        <w:r w:rsidRPr="00615134">
          <w:rPr>
            <w:rStyle w:val="Hyperlink"/>
            <w:color w:val="000000" w:themeColor="text1"/>
            <w:u w:val="none"/>
          </w:rPr>
          <w:t>hypoandrogenism</w:t>
        </w:r>
        <w:proofErr w:type="spellEnd"/>
      </w:hyperlink>
      <w:r w:rsidRPr="00615134">
        <w:rPr>
          <w:color w:val="000000" w:themeColor="text1"/>
        </w:rPr>
        <w:t xml:space="preserve"> in men. In one study, normal sperm characteristics were restored when </w:t>
      </w:r>
      <w:proofErr w:type="spellStart"/>
      <w:r w:rsidRPr="00615134">
        <w:rPr>
          <w:color w:val="000000" w:themeColor="text1"/>
        </w:rPr>
        <w:t>prolactin</w:t>
      </w:r>
      <w:proofErr w:type="spellEnd"/>
      <w:r w:rsidRPr="00615134">
        <w:rPr>
          <w:color w:val="000000" w:themeColor="text1"/>
        </w:rPr>
        <w:t xml:space="preserve"> levels were raised to normal values in </w:t>
      </w:r>
      <w:proofErr w:type="spellStart"/>
      <w:r w:rsidRPr="00615134">
        <w:rPr>
          <w:color w:val="000000" w:themeColor="text1"/>
        </w:rPr>
        <w:t>hypoprolactinemic</w:t>
      </w:r>
      <w:proofErr w:type="spellEnd"/>
      <w:r w:rsidRPr="00615134">
        <w:rPr>
          <w:color w:val="000000" w:themeColor="text1"/>
        </w:rPr>
        <w:t xml:space="preserve"> men. </w:t>
      </w:r>
      <w:r w:rsidR="00BC1FA5" w:rsidRPr="00615134">
        <w:rPr>
          <w:color w:val="000000" w:themeColor="text1"/>
        </w:rPr>
        <w:t xml:space="preserve"> </w:t>
      </w:r>
      <w:proofErr w:type="spellStart"/>
      <w:r w:rsidRPr="00615134">
        <w:rPr>
          <w:color w:val="000000" w:themeColor="text1"/>
        </w:rPr>
        <w:t>Hypoprolactinemia</w:t>
      </w:r>
      <w:proofErr w:type="spellEnd"/>
      <w:r w:rsidRPr="00615134">
        <w:rPr>
          <w:color w:val="000000" w:themeColor="text1"/>
        </w:rPr>
        <w:t xml:space="preserve"> can result from </w:t>
      </w:r>
      <w:hyperlink r:id="rId173" w:tooltip="Hypopituitarism" w:history="1">
        <w:proofErr w:type="spellStart"/>
        <w:r w:rsidRPr="00615134">
          <w:rPr>
            <w:rStyle w:val="Hyperlink"/>
            <w:rFonts w:eastAsiaTheme="majorEastAsia"/>
            <w:color w:val="000000" w:themeColor="text1"/>
            <w:u w:val="none"/>
          </w:rPr>
          <w:t>hypopituitarism</w:t>
        </w:r>
        <w:proofErr w:type="spellEnd"/>
      </w:hyperlink>
      <w:r w:rsidRPr="00615134">
        <w:rPr>
          <w:color w:val="000000" w:themeColor="text1"/>
        </w:rPr>
        <w:t xml:space="preserve">, excessive </w:t>
      </w:r>
      <w:hyperlink r:id="rId174" w:tooltip="Dopaminergic" w:history="1">
        <w:proofErr w:type="spellStart"/>
        <w:r w:rsidRPr="00615134">
          <w:rPr>
            <w:rStyle w:val="Hyperlink"/>
            <w:rFonts w:eastAsiaTheme="majorEastAsia"/>
            <w:color w:val="000000" w:themeColor="text1"/>
            <w:u w:val="none"/>
          </w:rPr>
          <w:t>dopaminergic</w:t>
        </w:r>
        <w:proofErr w:type="spellEnd"/>
      </w:hyperlink>
      <w:r w:rsidRPr="00615134">
        <w:rPr>
          <w:color w:val="000000" w:themeColor="text1"/>
        </w:rPr>
        <w:t xml:space="preserve"> action in the </w:t>
      </w:r>
      <w:hyperlink r:id="rId175" w:tooltip="Tuberoinfundibular pathway" w:history="1">
        <w:proofErr w:type="spellStart"/>
        <w:r w:rsidRPr="00615134">
          <w:rPr>
            <w:rStyle w:val="Hyperlink"/>
            <w:rFonts w:eastAsiaTheme="majorEastAsia"/>
            <w:color w:val="000000" w:themeColor="text1"/>
            <w:u w:val="none"/>
          </w:rPr>
          <w:t>tuberoinfundibular</w:t>
        </w:r>
        <w:proofErr w:type="spellEnd"/>
        <w:r w:rsidRPr="00615134">
          <w:rPr>
            <w:rStyle w:val="Hyperlink"/>
            <w:rFonts w:eastAsiaTheme="majorEastAsia"/>
            <w:color w:val="000000" w:themeColor="text1"/>
            <w:u w:val="none"/>
          </w:rPr>
          <w:t xml:space="preserve"> pathway</w:t>
        </w:r>
      </w:hyperlink>
      <w:r w:rsidRPr="00615134">
        <w:rPr>
          <w:color w:val="000000" w:themeColor="text1"/>
        </w:rPr>
        <w:t xml:space="preserve"> and ingestion of </w:t>
      </w:r>
      <w:hyperlink r:id="rId176" w:tooltip="D2 receptor" w:history="1">
        <w:r w:rsidRPr="00615134">
          <w:rPr>
            <w:rStyle w:val="Hyperlink"/>
            <w:rFonts w:eastAsiaTheme="majorEastAsia"/>
            <w:color w:val="000000" w:themeColor="text1"/>
            <w:u w:val="none"/>
          </w:rPr>
          <w:t>D</w:t>
        </w:r>
        <w:r w:rsidRPr="00615134">
          <w:rPr>
            <w:rStyle w:val="Hyperlink"/>
            <w:rFonts w:eastAsiaTheme="majorEastAsia"/>
            <w:color w:val="000000" w:themeColor="text1"/>
            <w:u w:val="none"/>
            <w:vertAlign w:val="subscript"/>
          </w:rPr>
          <w:t>2</w:t>
        </w:r>
        <w:r w:rsidRPr="00615134">
          <w:rPr>
            <w:rStyle w:val="Hyperlink"/>
            <w:rFonts w:eastAsiaTheme="majorEastAsia"/>
            <w:color w:val="000000" w:themeColor="text1"/>
            <w:u w:val="none"/>
          </w:rPr>
          <w:t xml:space="preserve"> receptor</w:t>
        </w:r>
      </w:hyperlink>
      <w:r w:rsidRPr="00615134">
        <w:rPr>
          <w:color w:val="000000" w:themeColor="text1"/>
        </w:rPr>
        <w:t xml:space="preserve"> </w:t>
      </w:r>
      <w:hyperlink r:id="rId177" w:tooltip="Agonist" w:history="1">
        <w:r w:rsidRPr="00615134">
          <w:rPr>
            <w:rStyle w:val="Hyperlink"/>
            <w:rFonts w:eastAsiaTheme="majorEastAsia"/>
            <w:color w:val="000000" w:themeColor="text1"/>
            <w:u w:val="none"/>
          </w:rPr>
          <w:t>agonists</w:t>
        </w:r>
      </w:hyperlink>
      <w:r w:rsidRPr="00615134">
        <w:rPr>
          <w:color w:val="000000" w:themeColor="text1"/>
        </w:rPr>
        <w:t xml:space="preserve"> such as </w:t>
      </w:r>
      <w:hyperlink r:id="rId178" w:tooltip="Bromocriptine" w:history="1">
        <w:proofErr w:type="spellStart"/>
        <w:r w:rsidRPr="00615134">
          <w:rPr>
            <w:rStyle w:val="Hyperlink"/>
            <w:rFonts w:eastAsiaTheme="majorEastAsia"/>
            <w:color w:val="000000" w:themeColor="text1"/>
            <w:u w:val="none"/>
          </w:rPr>
          <w:t>bromocriptine</w:t>
        </w:r>
        <w:proofErr w:type="spellEnd"/>
      </w:hyperlink>
      <w:r w:rsidRPr="00615134">
        <w:rPr>
          <w:color w:val="000000" w:themeColor="text1"/>
        </w:rPr>
        <w:t xml:space="preserve">. </w:t>
      </w:r>
    </w:p>
    <w:p w:rsidR="00BC1FA5" w:rsidRPr="00615134" w:rsidRDefault="008E146F" w:rsidP="00615134">
      <w:pPr>
        <w:pStyle w:val="NormalWeb"/>
        <w:spacing w:line="360" w:lineRule="auto"/>
        <w:jc w:val="both"/>
        <w:rPr>
          <w:color w:val="000000" w:themeColor="text1"/>
        </w:rPr>
      </w:pPr>
      <w:r>
        <w:rPr>
          <w:rFonts w:ascii="Arial" w:hAnsi="Arial" w:cs="Arial"/>
          <w:color w:val="222222"/>
        </w:rPr>
        <w:lastRenderedPageBreak/>
        <w:t xml:space="preserve">  </w:t>
      </w:r>
      <w:proofErr w:type="gramStart"/>
      <w:r w:rsidR="00BC1FA5" w:rsidRPr="00BC1FA5">
        <w:rPr>
          <w:b/>
          <w:color w:val="222222"/>
        </w:rPr>
        <w:t>QUESTION 1B</w:t>
      </w:r>
      <w:r w:rsidR="0063038C" w:rsidRPr="0062057D">
        <w:rPr>
          <w:color w:val="222222"/>
        </w:rPr>
        <w:t>.</w:t>
      </w:r>
      <w:proofErr w:type="gramEnd"/>
      <w:r w:rsidR="0063038C" w:rsidRPr="0062057D">
        <w:rPr>
          <w:color w:val="222222"/>
        </w:rPr>
        <w:t xml:space="preserve"> </w:t>
      </w:r>
    </w:p>
    <w:p w:rsidR="0063038C" w:rsidRPr="00BC1FA5" w:rsidRDefault="00841D27" w:rsidP="00BC1FA5">
      <w:pPr>
        <w:pStyle w:val="NormalWeb"/>
        <w:spacing w:before="120" w:beforeAutospacing="0" w:after="120" w:afterAutospacing="0" w:line="360" w:lineRule="auto"/>
        <w:jc w:val="both"/>
        <w:rPr>
          <w:color w:val="222222"/>
        </w:rPr>
      </w:pPr>
      <w:proofErr w:type="spellStart"/>
      <w:r w:rsidRPr="0062057D">
        <w:rPr>
          <w:b/>
          <w:bCs/>
        </w:rPr>
        <w:t>Letrozole</w:t>
      </w:r>
      <w:proofErr w:type="spellEnd"/>
      <w:r w:rsidRPr="0062057D">
        <w:rPr>
          <w:shd w:val="clear" w:color="auto" w:fill="FFFFFF"/>
        </w:rPr>
        <w:t xml:space="preserve">, sold under the brand name </w:t>
      </w:r>
      <w:proofErr w:type="spellStart"/>
      <w:r w:rsidRPr="0062057D">
        <w:rPr>
          <w:b/>
          <w:bCs/>
        </w:rPr>
        <w:t>Femara</w:t>
      </w:r>
      <w:proofErr w:type="spellEnd"/>
      <w:r w:rsidRPr="0062057D">
        <w:rPr>
          <w:shd w:val="clear" w:color="auto" w:fill="FFFFFF"/>
        </w:rPr>
        <w:t xml:space="preserve"> among others, is an </w:t>
      </w:r>
      <w:hyperlink r:id="rId179" w:tooltip="Aromatase inhibitor" w:history="1">
        <w:proofErr w:type="spellStart"/>
        <w:r w:rsidRPr="0062057D">
          <w:rPr>
            <w:rStyle w:val="Hyperlink"/>
            <w:rFonts w:eastAsiaTheme="majorEastAsia"/>
            <w:color w:val="auto"/>
            <w:u w:val="none"/>
          </w:rPr>
          <w:t>aromatase</w:t>
        </w:r>
        <w:proofErr w:type="spellEnd"/>
        <w:r w:rsidRPr="0062057D">
          <w:rPr>
            <w:rStyle w:val="Hyperlink"/>
            <w:rFonts w:eastAsiaTheme="majorEastAsia"/>
            <w:color w:val="auto"/>
            <w:u w:val="none"/>
          </w:rPr>
          <w:t xml:space="preserve"> inhibitor</w:t>
        </w:r>
      </w:hyperlink>
      <w:r w:rsidRPr="0062057D">
        <w:rPr>
          <w:shd w:val="clear" w:color="auto" w:fill="FFFFFF"/>
        </w:rPr>
        <w:t xml:space="preserve"> which is used in the treatment of hormonally-responsive </w:t>
      </w:r>
      <w:hyperlink r:id="rId180" w:tooltip="Breast cancer" w:history="1">
        <w:r w:rsidRPr="0062057D">
          <w:rPr>
            <w:rStyle w:val="Hyperlink"/>
            <w:rFonts w:eastAsiaTheme="majorEastAsia"/>
            <w:color w:val="auto"/>
            <w:u w:val="none"/>
          </w:rPr>
          <w:t>breast cancer</w:t>
        </w:r>
      </w:hyperlink>
      <w:r w:rsidRPr="0062057D">
        <w:rPr>
          <w:shd w:val="clear" w:color="auto" w:fill="FFFFFF"/>
        </w:rPr>
        <w:t xml:space="preserve"> after surgery.</w:t>
      </w:r>
    </w:p>
    <w:p w:rsidR="00841D27" w:rsidRPr="0062057D" w:rsidRDefault="00841D27" w:rsidP="00BE6038">
      <w:pPr>
        <w:pStyle w:val="NormalWeb"/>
        <w:spacing w:before="120" w:beforeAutospacing="0" w:after="120" w:afterAutospacing="0" w:line="360" w:lineRule="auto"/>
        <w:jc w:val="both"/>
      </w:pPr>
      <w:proofErr w:type="spellStart"/>
      <w:r w:rsidRPr="0062057D">
        <w:rPr>
          <w:b/>
          <w:bCs/>
        </w:rPr>
        <w:t>Clomifene</w:t>
      </w:r>
      <w:proofErr w:type="spellEnd"/>
      <w:r w:rsidRPr="0062057D">
        <w:t xml:space="preserve">, also known as </w:t>
      </w:r>
      <w:proofErr w:type="spellStart"/>
      <w:r w:rsidRPr="0062057D">
        <w:rPr>
          <w:b/>
          <w:bCs/>
        </w:rPr>
        <w:t>clomiphene</w:t>
      </w:r>
      <w:proofErr w:type="spellEnd"/>
      <w:r w:rsidRPr="0062057D">
        <w:t xml:space="preserve">, is a medication used to treat </w:t>
      </w:r>
      <w:hyperlink r:id="rId181" w:tooltip="Infertility" w:history="1">
        <w:r w:rsidRPr="0062057D">
          <w:rPr>
            <w:rStyle w:val="Hyperlink"/>
            <w:color w:val="auto"/>
            <w:u w:val="none"/>
          </w:rPr>
          <w:t>infertility</w:t>
        </w:r>
      </w:hyperlink>
      <w:r w:rsidRPr="0062057D">
        <w:t xml:space="preserve"> in women who </w:t>
      </w:r>
      <w:hyperlink r:id="rId182" w:tooltip="Anovulation" w:history="1">
        <w:r w:rsidRPr="0062057D">
          <w:rPr>
            <w:rStyle w:val="Hyperlink"/>
            <w:color w:val="auto"/>
            <w:u w:val="none"/>
          </w:rPr>
          <w:t>do not ovulate</w:t>
        </w:r>
      </w:hyperlink>
      <w:r w:rsidRPr="0062057D">
        <w:t xml:space="preserve">.  This includes those who have </w:t>
      </w:r>
      <w:hyperlink r:id="rId183" w:tooltip="Polycystic ovary syndrome" w:history="1">
        <w:r w:rsidRPr="0062057D">
          <w:rPr>
            <w:rStyle w:val="Hyperlink"/>
            <w:color w:val="auto"/>
            <w:u w:val="none"/>
          </w:rPr>
          <w:t>polycystic ovary syndrome</w:t>
        </w:r>
      </w:hyperlink>
      <w:r w:rsidRPr="0062057D">
        <w:t xml:space="preserve">. Use results in a greater chance of </w:t>
      </w:r>
      <w:hyperlink r:id="rId184" w:tooltip="Twins" w:history="1">
        <w:r w:rsidRPr="0062057D">
          <w:rPr>
            <w:rStyle w:val="Hyperlink"/>
            <w:color w:val="auto"/>
            <w:u w:val="none"/>
          </w:rPr>
          <w:t>twins</w:t>
        </w:r>
      </w:hyperlink>
      <w:r w:rsidRPr="0062057D">
        <w:t>. It is taken by mouth once a day with a course of treatment generally lasting five days.</w:t>
      </w:r>
      <w:r w:rsidR="00615134">
        <w:t xml:space="preserve"> </w:t>
      </w:r>
      <w:r w:rsidRPr="0062057D">
        <w:t xml:space="preserve">Common side effects include </w:t>
      </w:r>
      <w:hyperlink r:id="rId185" w:tooltip="Pelvic pain" w:history="1">
        <w:r w:rsidRPr="0062057D">
          <w:rPr>
            <w:rStyle w:val="Hyperlink"/>
            <w:color w:val="auto"/>
            <w:u w:val="none"/>
          </w:rPr>
          <w:t>pelvic pain</w:t>
        </w:r>
      </w:hyperlink>
      <w:r w:rsidRPr="0062057D">
        <w:t xml:space="preserve"> and </w:t>
      </w:r>
      <w:hyperlink r:id="rId186" w:tooltip="Hot flashes" w:history="1">
        <w:r w:rsidRPr="0062057D">
          <w:rPr>
            <w:rStyle w:val="Hyperlink"/>
            <w:color w:val="auto"/>
            <w:u w:val="none"/>
          </w:rPr>
          <w:t>hot flashes</w:t>
        </w:r>
      </w:hyperlink>
      <w:r w:rsidRPr="0062057D">
        <w:t>.</w:t>
      </w:r>
      <w:r w:rsidRPr="0062057D">
        <w:rPr>
          <w:vertAlign w:val="superscript"/>
        </w:rPr>
        <w:t xml:space="preserve"> </w:t>
      </w:r>
      <w:r w:rsidRPr="0062057D">
        <w:t xml:space="preserve">Other side effects can include changes in vision, vomiting, trouble sleeping, </w:t>
      </w:r>
      <w:hyperlink r:id="rId187" w:tooltip="Ovarian cancer" w:history="1">
        <w:r w:rsidRPr="0062057D">
          <w:rPr>
            <w:rStyle w:val="Hyperlink"/>
            <w:color w:val="auto"/>
            <w:u w:val="none"/>
          </w:rPr>
          <w:t>ovarian cancer</w:t>
        </w:r>
      </w:hyperlink>
      <w:r w:rsidRPr="0062057D">
        <w:t xml:space="preserve">, and </w:t>
      </w:r>
      <w:hyperlink r:id="rId188" w:tooltip="Seizures" w:history="1">
        <w:r w:rsidRPr="0062057D">
          <w:rPr>
            <w:rStyle w:val="Hyperlink"/>
            <w:color w:val="auto"/>
            <w:u w:val="none"/>
          </w:rPr>
          <w:t>seizures</w:t>
        </w:r>
      </w:hyperlink>
      <w:r w:rsidRPr="0062057D">
        <w:t xml:space="preserve">.  It is not recommended in people with </w:t>
      </w:r>
      <w:hyperlink r:id="rId189" w:tooltip="Liver disease" w:history="1">
        <w:r w:rsidRPr="0062057D">
          <w:rPr>
            <w:rStyle w:val="Hyperlink"/>
            <w:color w:val="auto"/>
            <w:u w:val="none"/>
          </w:rPr>
          <w:t>liver disease</w:t>
        </w:r>
      </w:hyperlink>
      <w:r w:rsidRPr="0062057D">
        <w:t xml:space="preserve">, </w:t>
      </w:r>
      <w:hyperlink r:id="rId190" w:tooltip="Abnormal vaginal bleeding" w:history="1">
        <w:r w:rsidRPr="0062057D">
          <w:rPr>
            <w:rStyle w:val="Hyperlink"/>
            <w:color w:val="auto"/>
            <w:u w:val="none"/>
          </w:rPr>
          <w:t>abnormal vaginal bleeding</w:t>
        </w:r>
      </w:hyperlink>
      <w:r w:rsidRPr="0062057D">
        <w:t xml:space="preserve"> of unknown cause, or who are </w:t>
      </w:r>
      <w:hyperlink r:id="rId191" w:tooltip="Pregnant" w:history="1">
        <w:r w:rsidRPr="0062057D">
          <w:rPr>
            <w:rStyle w:val="Hyperlink"/>
            <w:color w:val="auto"/>
            <w:u w:val="none"/>
          </w:rPr>
          <w:t>pregnant</w:t>
        </w:r>
      </w:hyperlink>
      <w:r w:rsidRPr="0062057D">
        <w:t xml:space="preserve">. </w:t>
      </w:r>
      <w:proofErr w:type="spellStart"/>
      <w:r w:rsidRPr="0062057D">
        <w:t>Clomifene</w:t>
      </w:r>
      <w:proofErr w:type="spellEnd"/>
      <w:r w:rsidRPr="0062057D">
        <w:t xml:space="preserve"> is in the </w:t>
      </w:r>
      <w:hyperlink r:id="rId192" w:tooltip="Selective estrogen receptor modulator" w:history="1">
        <w:r w:rsidRPr="0062057D">
          <w:rPr>
            <w:rStyle w:val="Hyperlink"/>
            <w:color w:val="auto"/>
            <w:u w:val="none"/>
          </w:rPr>
          <w:t>selective estrogen receptor modulator</w:t>
        </w:r>
      </w:hyperlink>
      <w:r w:rsidRPr="0062057D">
        <w:t xml:space="preserve"> (SERM) family of medication and is a </w:t>
      </w:r>
      <w:proofErr w:type="spellStart"/>
      <w:r w:rsidRPr="0062057D">
        <w:t>nonsteroidal</w:t>
      </w:r>
      <w:proofErr w:type="spellEnd"/>
      <w:r w:rsidRPr="0062057D">
        <w:t xml:space="preserve"> medication. It works by causing the release of </w:t>
      </w:r>
      <w:hyperlink r:id="rId193" w:tooltip="GnRH" w:history="1">
        <w:proofErr w:type="spellStart"/>
        <w:r w:rsidRPr="0062057D">
          <w:rPr>
            <w:rStyle w:val="Hyperlink"/>
            <w:color w:val="auto"/>
            <w:u w:val="none"/>
          </w:rPr>
          <w:t>GnRH</w:t>
        </w:r>
        <w:proofErr w:type="spellEnd"/>
      </w:hyperlink>
      <w:r w:rsidRPr="0062057D">
        <w:t xml:space="preserve"> by the </w:t>
      </w:r>
      <w:hyperlink r:id="rId194" w:tooltip="Hypothalamus" w:history="1">
        <w:r w:rsidRPr="0062057D">
          <w:rPr>
            <w:rStyle w:val="Hyperlink"/>
            <w:color w:val="auto"/>
            <w:u w:val="none"/>
          </w:rPr>
          <w:t>hypothalamus</w:t>
        </w:r>
      </w:hyperlink>
      <w:r w:rsidRPr="0062057D">
        <w:t xml:space="preserve">, and subsequently </w:t>
      </w:r>
      <w:hyperlink r:id="rId195" w:tooltip="Gonadotropin" w:history="1">
        <w:proofErr w:type="spellStart"/>
        <w:r w:rsidRPr="0062057D">
          <w:rPr>
            <w:rStyle w:val="Hyperlink"/>
            <w:color w:val="auto"/>
            <w:u w:val="none"/>
          </w:rPr>
          <w:t>gonadotropin</w:t>
        </w:r>
        <w:proofErr w:type="spellEnd"/>
      </w:hyperlink>
      <w:r w:rsidRPr="0062057D">
        <w:t xml:space="preserve"> from the </w:t>
      </w:r>
      <w:hyperlink r:id="rId196" w:tooltip="Anterior pituitary" w:history="1">
        <w:r w:rsidRPr="0062057D">
          <w:rPr>
            <w:rStyle w:val="Hyperlink"/>
            <w:color w:val="auto"/>
            <w:u w:val="none"/>
          </w:rPr>
          <w:t>anterior pituitary</w:t>
        </w:r>
      </w:hyperlink>
      <w:r w:rsidRPr="0062057D">
        <w:t>.</w:t>
      </w:r>
    </w:p>
    <w:p w:rsidR="00841D27" w:rsidRPr="0062057D" w:rsidRDefault="00841D27" w:rsidP="00BE6038">
      <w:pPr>
        <w:pStyle w:val="NormalWeb"/>
        <w:spacing w:before="120" w:beforeAutospacing="0" w:after="120" w:afterAutospacing="0" w:line="360" w:lineRule="auto"/>
        <w:jc w:val="both"/>
        <w:rPr>
          <w:shd w:val="clear" w:color="auto" w:fill="FFFFFF"/>
        </w:rPr>
      </w:pPr>
      <w:proofErr w:type="spellStart"/>
      <w:r w:rsidRPr="0062057D">
        <w:rPr>
          <w:b/>
          <w:bCs/>
        </w:rPr>
        <w:t>Menotropin</w:t>
      </w:r>
      <w:proofErr w:type="spellEnd"/>
      <w:r w:rsidRPr="0062057D">
        <w:rPr>
          <w:shd w:val="clear" w:color="auto" w:fill="FFFFFF"/>
        </w:rPr>
        <w:t xml:space="preserve"> (also called </w:t>
      </w:r>
      <w:r w:rsidRPr="0062057D">
        <w:rPr>
          <w:b/>
          <w:bCs/>
        </w:rPr>
        <w:t xml:space="preserve">human menopausal </w:t>
      </w:r>
      <w:proofErr w:type="spellStart"/>
      <w:r w:rsidRPr="0062057D">
        <w:rPr>
          <w:b/>
          <w:bCs/>
        </w:rPr>
        <w:t>gonadotropin</w:t>
      </w:r>
      <w:proofErr w:type="spellEnd"/>
      <w:r w:rsidRPr="0062057D">
        <w:rPr>
          <w:shd w:val="clear" w:color="auto" w:fill="FFFFFF"/>
        </w:rPr>
        <w:t xml:space="preserve"> or </w:t>
      </w:r>
      <w:proofErr w:type="spellStart"/>
      <w:r w:rsidRPr="0062057D">
        <w:rPr>
          <w:b/>
          <w:bCs/>
        </w:rPr>
        <w:t>hMG</w:t>
      </w:r>
      <w:proofErr w:type="spellEnd"/>
      <w:r w:rsidRPr="0062057D">
        <w:rPr>
          <w:shd w:val="clear" w:color="auto" w:fill="FFFFFF"/>
        </w:rPr>
        <w:t xml:space="preserve">) is a </w:t>
      </w:r>
      <w:hyperlink r:id="rId197" w:tooltip="Hormone" w:history="1">
        <w:r w:rsidRPr="0062057D">
          <w:rPr>
            <w:rStyle w:val="Hyperlink"/>
            <w:rFonts w:eastAsiaTheme="majorEastAsia"/>
            <w:color w:val="auto"/>
            <w:u w:val="none"/>
          </w:rPr>
          <w:t>hormonally</w:t>
        </w:r>
      </w:hyperlink>
      <w:r w:rsidRPr="0062057D">
        <w:rPr>
          <w:shd w:val="clear" w:color="auto" w:fill="FFFFFF"/>
        </w:rPr>
        <w:t xml:space="preserve"> active medication for the treatment of </w:t>
      </w:r>
      <w:hyperlink r:id="rId198" w:tooltip="Fertility disturbances" w:history="1">
        <w:r w:rsidRPr="0062057D">
          <w:rPr>
            <w:rStyle w:val="Hyperlink"/>
            <w:rFonts w:eastAsiaTheme="majorEastAsia"/>
            <w:color w:val="auto"/>
            <w:u w:val="none"/>
          </w:rPr>
          <w:t>fertility disturbances</w:t>
        </w:r>
      </w:hyperlink>
      <w:r w:rsidRPr="0062057D">
        <w:rPr>
          <w:shd w:val="clear" w:color="auto" w:fill="FFFFFF"/>
        </w:rPr>
        <w:t>.</w:t>
      </w:r>
      <w:r w:rsidR="00BE6038" w:rsidRPr="0062057D">
        <w:rPr>
          <w:shd w:val="clear" w:color="auto" w:fill="FFFFFF"/>
        </w:rPr>
        <w:t xml:space="preserve"> </w:t>
      </w:r>
      <w:proofErr w:type="spellStart"/>
      <w:r w:rsidR="00BE6038" w:rsidRPr="0062057D">
        <w:rPr>
          <w:shd w:val="clear" w:color="auto" w:fill="FFFFFF"/>
        </w:rPr>
        <w:t>Menotropins</w:t>
      </w:r>
      <w:proofErr w:type="spellEnd"/>
      <w:r w:rsidR="00BE6038" w:rsidRPr="0062057D">
        <w:rPr>
          <w:shd w:val="clear" w:color="auto" w:fill="FFFFFF"/>
        </w:rPr>
        <w:t xml:space="preserve"> </w:t>
      </w:r>
      <w:proofErr w:type="spellStart"/>
      <w:r w:rsidR="00BE6038" w:rsidRPr="0062057D">
        <w:rPr>
          <w:shd w:val="clear" w:color="auto" w:fill="FFFFFF"/>
        </w:rPr>
        <w:t>ar</w:t>
      </w:r>
      <w:proofErr w:type="spellEnd"/>
      <w:r w:rsidR="00BE6038" w:rsidRPr="0062057D">
        <w:rPr>
          <w:shd w:val="clear" w:color="auto" w:fill="FFFFFF"/>
        </w:rPr>
        <w:t>\</w:t>
      </w:r>
      <w:r w:rsidRPr="0062057D">
        <w:rPr>
          <w:shd w:val="clear" w:color="auto" w:fill="FFFFFF"/>
        </w:rPr>
        <w:t xml:space="preserve"> extracted from the urine of </w:t>
      </w:r>
      <w:hyperlink r:id="rId199" w:tooltip="Postmenopause" w:history="1">
        <w:r w:rsidRPr="0062057D">
          <w:rPr>
            <w:rStyle w:val="Hyperlink"/>
            <w:rFonts w:eastAsiaTheme="majorEastAsia"/>
            <w:color w:val="auto"/>
            <w:u w:val="none"/>
          </w:rPr>
          <w:t>postmenopausal</w:t>
        </w:r>
      </w:hyperlink>
      <w:r w:rsidRPr="0062057D">
        <w:rPr>
          <w:shd w:val="clear" w:color="auto" w:fill="FFFFFF"/>
        </w:rPr>
        <w:t xml:space="preserve"> women.</w:t>
      </w:r>
    </w:p>
    <w:p w:rsidR="00841D27" w:rsidRPr="0062057D" w:rsidRDefault="00841D27" w:rsidP="00BE6038">
      <w:pPr>
        <w:pStyle w:val="NormalWeb"/>
        <w:spacing w:before="120" w:beforeAutospacing="0" w:after="120" w:afterAutospacing="0" w:line="360" w:lineRule="auto"/>
        <w:jc w:val="both"/>
        <w:rPr>
          <w:shd w:val="clear" w:color="auto" w:fill="FFFFFF"/>
        </w:rPr>
      </w:pPr>
      <w:proofErr w:type="spellStart"/>
      <w:r w:rsidRPr="0062057D">
        <w:rPr>
          <w:shd w:val="clear" w:color="auto" w:fill="FFFFFF"/>
        </w:rPr>
        <w:t>Letrozole</w:t>
      </w:r>
      <w:proofErr w:type="spellEnd"/>
      <w:r w:rsidRPr="0062057D">
        <w:rPr>
          <w:shd w:val="clear" w:color="auto" w:fill="FFFFFF"/>
        </w:rPr>
        <w:t xml:space="preserve"> in combination with HMG is an effective protocol for reducing the risks of </w:t>
      </w:r>
      <w:proofErr w:type="spellStart"/>
      <w:r w:rsidRPr="0062057D">
        <w:rPr>
          <w:shd w:val="clear" w:color="auto" w:fill="FFFFFF"/>
        </w:rPr>
        <w:t>hyperstimulation</w:t>
      </w:r>
      <w:proofErr w:type="spellEnd"/>
      <w:r w:rsidRPr="0062057D">
        <w:rPr>
          <w:shd w:val="clear" w:color="auto" w:fill="FFFFFF"/>
        </w:rPr>
        <w:t xml:space="preserve"> for ovarian induction in CC-resistant women with PCOS. This combination may be more appropriate in patients who are particularly sensitive to </w:t>
      </w:r>
      <w:proofErr w:type="spellStart"/>
      <w:r w:rsidRPr="0062057D">
        <w:rPr>
          <w:shd w:val="clear" w:color="auto" w:fill="FFFFFF"/>
        </w:rPr>
        <w:t>gonadotropin</w:t>
      </w:r>
      <w:proofErr w:type="spellEnd"/>
      <w:r w:rsidRPr="0062057D">
        <w:rPr>
          <w:shd w:val="clear" w:color="auto" w:fill="FFFFFF"/>
        </w:rPr>
        <w:t>.</w:t>
      </w:r>
    </w:p>
    <w:p w:rsidR="00BE6038" w:rsidRPr="0062057D" w:rsidRDefault="00BE6038" w:rsidP="00BE6038">
      <w:pPr>
        <w:pStyle w:val="NormalWeb"/>
        <w:spacing w:before="120" w:beforeAutospacing="0" w:after="120" w:afterAutospacing="0" w:line="360" w:lineRule="auto"/>
        <w:jc w:val="both"/>
        <w:rPr>
          <w:shd w:val="clear" w:color="auto" w:fill="FFFFFF"/>
        </w:rPr>
      </w:pPr>
      <w:proofErr w:type="spellStart"/>
      <w:r w:rsidRPr="0062057D">
        <w:rPr>
          <w:shd w:val="clear" w:color="auto" w:fill="FFFFFF"/>
        </w:rPr>
        <w:t>Gonadotropin</w:t>
      </w:r>
      <w:proofErr w:type="spellEnd"/>
      <w:r w:rsidRPr="0062057D">
        <w:rPr>
          <w:shd w:val="clear" w:color="auto" w:fill="FFFFFF"/>
        </w:rPr>
        <w:t xml:space="preserve"> has been used to stimulate ovulation in </w:t>
      </w:r>
      <w:proofErr w:type="spellStart"/>
      <w:r w:rsidRPr="0062057D">
        <w:rPr>
          <w:shd w:val="clear" w:color="auto" w:fill="FFFFFF"/>
        </w:rPr>
        <w:t>clomiphene</w:t>
      </w:r>
      <w:proofErr w:type="spellEnd"/>
      <w:r w:rsidRPr="0062057D">
        <w:rPr>
          <w:shd w:val="clear" w:color="auto" w:fill="FFFFFF"/>
        </w:rPr>
        <w:t xml:space="preserve">-resistant infertile women with polycystic ovary syndrome (PCOS), but it is associated with </w:t>
      </w:r>
      <w:proofErr w:type="spellStart"/>
      <w:r w:rsidRPr="0062057D">
        <w:rPr>
          <w:shd w:val="clear" w:color="auto" w:fill="FFFFFF"/>
        </w:rPr>
        <w:t>overstimulated</w:t>
      </w:r>
      <w:proofErr w:type="spellEnd"/>
      <w:r w:rsidRPr="0062057D">
        <w:rPr>
          <w:shd w:val="clear" w:color="auto" w:fill="FFFFFF"/>
        </w:rPr>
        <w:t xml:space="preserve"> cycles with the development of many follicles. The aim of the study was to evaluate the effectiveness and efficacy of </w:t>
      </w:r>
      <w:proofErr w:type="spellStart"/>
      <w:r w:rsidRPr="0062057D">
        <w:rPr>
          <w:shd w:val="clear" w:color="auto" w:fill="FFFFFF"/>
        </w:rPr>
        <w:t>letrozole</w:t>
      </w:r>
      <w:proofErr w:type="spellEnd"/>
      <w:r w:rsidRPr="0062057D">
        <w:rPr>
          <w:shd w:val="clear" w:color="auto" w:fill="FFFFFF"/>
        </w:rPr>
        <w:t xml:space="preserve"> and </w:t>
      </w:r>
      <w:proofErr w:type="spellStart"/>
      <w:r w:rsidRPr="0062057D">
        <w:rPr>
          <w:shd w:val="clear" w:color="auto" w:fill="FFFFFF"/>
        </w:rPr>
        <w:t>clomiphene</w:t>
      </w:r>
      <w:proofErr w:type="spellEnd"/>
      <w:r w:rsidRPr="0062057D">
        <w:rPr>
          <w:shd w:val="clear" w:color="auto" w:fill="FFFFFF"/>
        </w:rPr>
        <w:t xml:space="preserve"> citrate (CC) combined with human menopausal </w:t>
      </w:r>
      <w:proofErr w:type="spellStart"/>
      <w:r w:rsidRPr="0062057D">
        <w:rPr>
          <w:shd w:val="clear" w:color="auto" w:fill="FFFFFF"/>
        </w:rPr>
        <w:t>gonadotropin</w:t>
      </w:r>
      <w:proofErr w:type="spellEnd"/>
      <w:r w:rsidRPr="0062057D">
        <w:rPr>
          <w:shd w:val="clear" w:color="auto" w:fill="FFFFFF"/>
        </w:rPr>
        <w:t xml:space="preserve"> (HMG) in CC-resistant infertile women with PCOS.</w:t>
      </w:r>
    </w:p>
    <w:p w:rsidR="00BE6038" w:rsidRDefault="00BE6038" w:rsidP="00BE6038">
      <w:pPr>
        <w:pStyle w:val="NormalWeb"/>
        <w:spacing w:before="120" w:beforeAutospacing="0" w:after="120" w:afterAutospacing="0" w:line="360" w:lineRule="auto"/>
        <w:jc w:val="both"/>
      </w:pPr>
      <w:r w:rsidRPr="0062057D">
        <w:rPr>
          <w:shd w:val="clear" w:color="auto" w:fill="FFFFFF"/>
        </w:rPr>
        <w:t xml:space="preserve">The </w:t>
      </w:r>
      <w:r w:rsidRPr="0062057D">
        <w:t xml:space="preserve">principle behind the use of </w:t>
      </w:r>
      <w:proofErr w:type="spellStart"/>
      <w:r w:rsidRPr="0062057D">
        <w:t>letrozole</w:t>
      </w:r>
      <w:proofErr w:type="spellEnd"/>
      <w:r w:rsidRPr="0062057D">
        <w:t xml:space="preserve">, </w:t>
      </w:r>
      <w:proofErr w:type="spellStart"/>
      <w:r w:rsidRPr="0062057D">
        <w:t>clomiphene</w:t>
      </w:r>
      <w:proofErr w:type="spellEnd"/>
      <w:r w:rsidRPr="0062057D">
        <w:t xml:space="preserve"> and </w:t>
      </w:r>
      <w:proofErr w:type="spellStart"/>
      <w:r w:rsidRPr="0062057D">
        <w:t>menotropin</w:t>
      </w:r>
      <w:proofErr w:type="spellEnd"/>
      <w:r w:rsidRPr="0062057D">
        <w:t xml:space="preserve">/ </w:t>
      </w:r>
      <w:proofErr w:type="spellStart"/>
      <w:r w:rsidRPr="0062057D">
        <w:t>gonadotrophins</w:t>
      </w:r>
      <w:proofErr w:type="spellEnd"/>
      <w:r w:rsidRPr="0062057D">
        <w:t xml:space="preserve"> is ovulation induction.  Ovulation induction is the stimulation of ovulation by medication. It is usually used in the sense of stimulation of the development of ovarian follicles to reverse </w:t>
      </w:r>
      <w:proofErr w:type="spellStart"/>
      <w:r w:rsidRPr="0062057D">
        <w:t>anovulation</w:t>
      </w:r>
      <w:proofErr w:type="spellEnd"/>
      <w:r w:rsidRPr="0062057D">
        <w:t xml:space="preserve"> or </w:t>
      </w:r>
      <w:proofErr w:type="spellStart"/>
      <w:r w:rsidRPr="0062057D">
        <w:t>oligoovulation</w:t>
      </w:r>
      <w:proofErr w:type="spellEnd"/>
      <w:r w:rsidRPr="0062057D">
        <w:t xml:space="preserve"> as in cases of women with Polycystic Ovarian cycle.</w:t>
      </w:r>
    </w:p>
    <w:p w:rsidR="00615134" w:rsidRDefault="00615134" w:rsidP="009B3B41">
      <w:pPr>
        <w:spacing w:line="360" w:lineRule="auto"/>
        <w:jc w:val="both"/>
        <w:rPr>
          <w:rFonts w:ascii="Times New Roman" w:eastAsia="Times New Roman" w:hAnsi="Times New Roman" w:cs="Times New Roman"/>
          <w:sz w:val="24"/>
          <w:szCs w:val="24"/>
        </w:rPr>
      </w:pPr>
    </w:p>
    <w:p w:rsidR="009B3B41" w:rsidRPr="00347E5B" w:rsidRDefault="009B3B41" w:rsidP="009B3B41">
      <w:pPr>
        <w:spacing w:line="360" w:lineRule="auto"/>
        <w:jc w:val="both"/>
        <w:rPr>
          <w:rFonts w:ascii="Times New Roman" w:hAnsi="Times New Roman" w:cs="Times New Roman"/>
          <w:b/>
          <w:sz w:val="24"/>
        </w:rPr>
      </w:pPr>
      <w:r w:rsidRPr="00347E5B">
        <w:rPr>
          <w:rFonts w:ascii="Times New Roman" w:hAnsi="Times New Roman" w:cs="Times New Roman"/>
          <w:b/>
          <w:sz w:val="24"/>
        </w:rPr>
        <w:lastRenderedPageBreak/>
        <w:t xml:space="preserve">QUESTION NUMBER 2 </w:t>
      </w:r>
    </w:p>
    <w:p w:rsidR="009B3B41" w:rsidRPr="001D3DEE" w:rsidRDefault="009B3B41" w:rsidP="009B3B41">
      <w:pPr>
        <w:spacing w:line="360" w:lineRule="auto"/>
        <w:jc w:val="both"/>
        <w:rPr>
          <w:rFonts w:ascii="Times New Roman" w:hAnsi="Times New Roman" w:cs="Times New Roman"/>
          <w:color w:val="000000" w:themeColor="text1"/>
          <w:sz w:val="24"/>
          <w:szCs w:val="24"/>
        </w:rPr>
      </w:pPr>
      <w:r w:rsidRPr="001D3DEE">
        <w:rPr>
          <w:rFonts w:ascii="Times New Roman" w:hAnsi="Times New Roman" w:cs="Times New Roman"/>
          <w:color w:val="000000" w:themeColor="text1"/>
          <w:sz w:val="24"/>
          <w:szCs w:val="24"/>
        </w:rPr>
        <w:t>If a young woman of about 24 years misses her period for 3 months consecutively, the condition may be described as Amenorrhea</w:t>
      </w:r>
      <w:r>
        <w:rPr>
          <w:rFonts w:ascii="Times New Roman" w:hAnsi="Times New Roman" w:cs="Times New Roman"/>
          <w:color w:val="000000" w:themeColor="text1"/>
          <w:sz w:val="24"/>
          <w:szCs w:val="24"/>
        </w:rPr>
        <w:t>, more specifically secondary Amenorrhea</w:t>
      </w:r>
      <w:r w:rsidRPr="001D3DEE">
        <w:rPr>
          <w:rFonts w:ascii="Times New Roman" w:hAnsi="Times New Roman" w:cs="Times New Roman"/>
          <w:color w:val="000000" w:themeColor="text1"/>
          <w:sz w:val="24"/>
          <w:szCs w:val="24"/>
        </w:rPr>
        <w:t>.</w:t>
      </w:r>
    </w:p>
    <w:p w:rsidR="009B3B41" w:rsidRPr="00C93B2C" w:rsidRDefault="009B3B41" w:rsidP="009B3B41">
      <w:pPr>
        <w:spacing w:before="120" w:after="120" w:line="360" w:lineRule="auto"/>
        <w:jc w:val="both"/>
        <w:rPr>
          <w:rFonts w:ascii="Times New Roman" w:eastAsia="Times New Roman" w:hAnsi="Times New Roman" w:cs="Times New Roman"/>
          <w:color w:val="000000" w:themeColor="text1"/>
          <w:sz w:val="24"/>
          <w:szCs w:val="24"/>
        </w:rPr>
      </w:pPr>
      <w:r w:rsidRPr="00C93B2C">
        <w:rPr>
          <w:rFonts w:ascii="Times New Roman" w:eastAsia="Times New Roman" w:hAnsi="Times New Roman" w:cs="Times New Roman"/>
          <w:b/>
          <w:bCs/>
          <w:color w:val="000000" w:themeColor="text1"/>
          <w:sz w:val="24"/>
          <w:szCs w:val="24"/>
        </w:rPr>
        <w:t>Amenorrhea</w:t>
      </w:r>
      <w:r w:rsidRPr="00C93B2C">
        <w:rPr>
          <w:rFonts w:ascii="Times New Roman" w:eastAsia="Times New Roman" w:hAnsi="Times New Roman" w:cs="Times New Roman"/>
          <w:color w:val="000000" w:themeColor="text1"/>
          <w:sz w:val="24"/>
          <w:szCs w:val="24"/>
        </w:rPr>
        <w:t xml:space="preserve"> is the absence of a </w:t>
      </w:r>
      <w:hyperlink r:id="rId200" w:tooltip="Menstrual cycle" w:history="1">
        <w:r w:rsidRPr="001D3DEE">
          <w:rPr>
            <w:rFonts w:ascii="Times New Roman" w:eastAsia="Times New Roman" w:hAnsi="Times New Roman" w:cs="Times New Roman"/>
            <w:color w:val="000000" w:themeColor="text1"/>
            <w:sz w:val="24"/>
            <w:szCs w:val="24"/>
          </w:rPr>
          <w:t>menstrual period</w:t>
        </w:r>
      </w:hyperlink>
      <w:r w:rsidRPr="00C93B2C">
        <w:rPr>
          <w:rFonts w:ascii="Times New Roman" w:eastAsia="Times New Roman" w:hAnsi="Times New Roman" w:cs="Times New Roman"/>
          <w:color w:val="000000" w:themeColor="text1"/>
          <w:sz w:val="24"/>
          <w:szCs w:val="24"/>
        </w:rPr>
        <w:t xml:space="preserve"> in a woman of reproductive age. Physiological states of </w:t>
      </w:r>
      <w:proofErr w:type="spellStart"/>
      <w:r w:rsidRPr="00C93B2C">
        <w:rPr>
          <w:rFonts w:ascii="Times New Roman" w:eastAsia="Times New Roman" w:hAnsi="Times New Roman" w:cs="Times New Roman"/>
          <w:color w:val="000000" w:themeColor="text1"/>
          <w:sz w:val="24"/>
          <w:szCs w:val="24"/>
        </w:rPr>
        <w:t>amenorrhoea</w:t>
      </w:r>
      <w:proofErr w:type="spellEnd"/>
      <w:r w:rsidRPr="00C93B2C">
        <w:rPr>
          <w:rFonts w:ascii="Times New Roman" w:eastAsia="Times New Roman" w:hAnsi="Times New Roman" w:cs="Times New Roman"/>
          <w:color w:val="000000" w:themeColor="text1"/>
          <w:sz w:val="24"/>
          <w:szCs w:val="24"/>
        </w:rPr>
        <w:t xml:space="preserve"> are seen, most commonly, during </w:t>
      </w:r>
      <w:hyperlink r:id="rId201" w:tooltip="Pregnancy" w:history="1">
        <w:r w:rsidRPr="001D3DEE">
          <w:rPr>
            <w:rFonts w:ascii="Times New Roman" w:eastAsia="Times New Roman" w:hAnsi="Times New Roman" w:cs="Times New Roman"/>
            <w:color w:val="000000" w:themeColor="text1"/>
            <w:sz w:val="24"/>
            <w:szCs w:val="24"/>
          </w:rPr>
          <w:t>pregnancy</w:t>
        </w:r>
      </w:hyperlink>
      <w:r w:rsidRPr="00C93B2C">
        <w:rPr>
          <w:rFonts w:ascii="Times New Roman" w:eastAsia="Times New Roman" w:hAnsi="Times New Roman" w:cs="Times New Roman"/>
          <w:color w:val="000000" w:themeColor="text1"/>
          <w:sz w:val="24"/>
          <w:szCs w:val="24"/>
        </w:rPr>
        <w:t xml:space="preserve"> and </w:t>
      </w:r>
      <w:hyperlink r:id="rId202" w:tooltip="Lactation" w:history="1">
        <w:r w:rsidRPr="001D3DEE">
          <w:rPr>
            <w:rFonts w:ascii="Times New Roman" w:eastAsia="Times New Roman" w:hAnsi="Times New Roman" w:cs="Times New Roman"/>
            <w:color w:val="000000" w:themeColor="text1"/>
            <w:sz w:val="24"/>
            <w:szCs w:val="24"/>
          </w:rPr>
          <w:t>lactation</w:t>
        </w:r>
      </w:hyperlink>
      <w:r w:rsidRPr="00C93B2C">
        <w:rPr>
          <w:rFonts w:ascii="Times New Roman" w:eastAsia="Times New Roman" w:hAnsi="Times New Roman" w:cs="Times New Roman"/>
          <w:color w:val="000000" w:themeColor="text1"/>
          <w:sz w:val="24"/>
          <w:szCs w:val="24"/>
        </w:rPr>
        <w:t xml:space="preserve"> (</w:t>
      </w:r>
      <w:hyperlink r:id="rId203" w:tooltip="Breastfeeding" w:history="1">
        <w:r w:rsidRPr="001D3DEE">
          <w:rPr>
            <w:rFonts w:ascii="Times New Roman" w:eastAsia="Times New Roman" w:hAnsi="Times New Roman" w:cs="Times New Roman"/>
            <w:color w:val="000000" w:themeColor="text1"/>
            <w:sz w:val="24"/>
            <w:szCs w:val="24"/>
          </w:rPr>
          <w:t>breastfeeding</w:t>
        </w:r>
      </w:hyperlink>
      <w:r w:rsidRPr="00C93B2C">
        <w:rPr>
          <w:rFonts w:ascii="Times New Roman" w:eastAsia="Times New Roman" w:hAnsi="Times New Roman" w:cs="Times New Roman"/>
          <w:color w:val="000000" w:themeColor="text1"/>
          <w:sz w:val="24"/>
          <w:szCs w:val="24"/>
        </w:rPr>
        <w:t xml:space="preserve">), the latter also forming the basis of a form of contraception known as the </w:t>
      </w:r>
      <w:hyperlink r:id="rId204" w:tooltip="Lactational amenorrhea method" w:history="1">
        <w:proofErr w:type="spellStart"/>
        <w:r w:rsidRPr="001D3DEE">
          <w:rPr>
            <w:rFonts w:ascii="Times New Roman" w:eastAsia="Times New Roman" w:hAnsi="Times New Roman" w:cs="Times New Roman"/>
            <w:color w:val="000000" w:themeColor="text1"/>
            <w:sz w:val="24"/>
            <w:szCs w:val="24"/>
          </w:rPr>
          <w:t>lactational</w:t>
        </w:r>
        <w:proofErr w:type="spellEnd"/>
        <w:r w:rsidRPr="001D3DEE">
          <w:rPr>
            <w:rFonts w:ascii="Times New Roman" w:eastAsia="Times New Roman" w:hAnsi="Times New Roman" w:cs="Times New Roman"/>
            <w:color w:val="000000" w:themeColor="text1"/>
            <w:sz w:val="24"/>
            <w:szCs w:val="24"/>
          </w:rPr>
          <w:t xml:space="preserve"> </w:t>
        </w:r>
        <w:proofErr w:type="spellStart"/>
        <w:r w:rsidRPr="001D3DEE">
          <w:rPr>
            <w:rFonts w:ascii="Times New Roman" w:eastAsia="Times New Roman" w:hAnsi="Times New Roman" w:cs="Times New Roman"/>
            <w:color w:val="000000" w:themeColor="text1"/>
            <w:sz w:val="24"/>
            <w:szCs w:val="24"/>
          </w:rPr>
          <w:t>amenorrhoea</w:t>
        </w:r>
        <w:proofErr w:type="spellEnd"/>
        <w:r w:rsidRPr="001D3DEE">
          <w:rPr>
            <w:rFonts w:ascii="Times New Roman" w:eastAsia="Times New Roman" w:hAnsi="Times New Roman" w:cs="Times New Roman"/>
            <w:color w:val="000000" w:themeColor="text1"/>
            <w:sz w:val="24"/>
            <w:szCs w:val="24"/>
          </w:rPr>
          <w:t xml:space="preserve"> method</w:t>
        </w:r>
      </w:hyperlink>
      <w:r w:rsidRPr="00C93B2C">
        <w:rPr>
          <w:rFonts w:ascii="Times New Roman" w:eastAsia="Times New Roman" w:hAnsi="Times New Roman" w:cs="Times New Roman"/>
          <w:color w:val="000000" w:themeColor="text1"/>
          <w:sz w:val="24"/>
          <w:szCs w:val="24"/>
        </w:rPr>
        <w:t xml:space="preserve">. Outside the reproductive years, there is absence of menses during childhood and after </w:t>
      </w:r>
      <w:hyperlink r:id="rId205" w:tooltip="Menopause" w:history="1">
        <w:r w:rsidRPr="001D3DEE">
          <w:rPr>
            <w:rFonts w:ascii="Times New Roman" w:eastAsia="Times New Roman" w:hAnsi="Times New Roman" w:cs="Times New Roman"/>
            <w:color w:val="000000" w:themeColor="text1"/>
            <w:sz w:val="24"/>
            <w:szCs w:val="24"/>
          </w:rPr>
          <w:t>menopause</w:t>
        </w:r>
      </w:hyperlink>
      <w:r w:rsidRPr="00C93B2C">
        <w:rPr>
          <w:rFonts w:ascii="Times New Roman" w:eastAsia="Times New Roman" w:hAnsi="Times New Roman" w:cs="Times New Roman"/>
          <w:color w:val="000000" w:themeColor="text1"/>
          <w:sz w:val="24"/>
          <w:szCs w:val="24"/>
        </w:rPr>
        <w:t xml:space="preserve">. </w:t>
      </w:r>
    </w:p>
    <w:p w:rsidR="009B3B41" w:rsidRPr="001D3DEE" w:rsidRDefault="009B3B41" w:rsidP="009B3B41">
      <w:pPr>
        <w:spacing w:before="120" w:after="120" w:line="360" w:lineRule="auto"/>
        <w:jc w:val="both"/>
        <w:rPr>
          <w:rFonts w:ascii="Times New Roman" w:eastAsia="Times New Roman" w:hAnsi="Times New Roman" w:cs="Times New Roman"/>
          <w:color w:val="000000" w:themeColor="text1"/>
          <w:sz w:val="24"/>
          <w:szCs w:val="24"/>
          <w:vertAlign w:val="superscript"/>
        </w:rPr>
      </w:pPr>
      <w:proofErr w:type="spellStart"/>
      <w:r w:rsidRPr="00C93B2C">
        <w:rPr>
          <w:rFonts w:ascii="Times New Roman" w:eastAsia="Times New Roman" w:hAnsi="Times New Roman" w:cs="Times New Roman"/>
          <w:color w:val="000000" w:themeColor="text1"/>
          <w:sz w:val="24"/>
          <w:szCs w:val="24"/>
        </w:rPr>
        <w:t>Amenorrhoea</w:t>
      </w:r>
      <w:proofErr w:type="spellEnd"/>
      <w:r w:rsidRPr="00C93B2C">
        <w:rPr>
          <w:rFonts w:ascii="Times New Roman" w:eastAsia="Times New Roman" w:hAnsi="Times New Roman" w:cs="Times New Roman"/>
          <w:color w:val="000000" w:themeColor="text1"/>
          <w:sz w:val="24"/>
          <w:szCs w:val="24"/>
        </w:rPr>
        <w:t xml:space="preserve"> is a symptom with many potential causes.</w:t>
      </w:r>
    </w:p>
    <w:p w:rsidR="009B3B41" w:rsidRPr="001D3DEE" w:rsidRDefault="009B3B41" w:rsidP="009B3B41">
      <w:pPr>
        <w:spacing w:before="120" w:after="120" w:line="360" w:lineRule="auto"/>
        <w:jc w:val="both"/>
        <w:rPr>
          <w:rFonts w:ascii="Times New Roman" w:eastAsia="Times New Roman" w:hAnsi="Times New Roman" w:cs="Times New Roman"/>
          <w:color w:val="000000" w:themeColor="text1"/>
          <w:sz w:val="24"/>
          <w:szCs w:val="24"/>
          <w:vertAlign w:val="superscript"/>
        </w:rPr>
      </w:pPr>
      <w:r w:rsidRPr="00C93B2C">
        <w:rPr>
          <w:rFonts w:ascii="Times New Roman" w:eastAsia="Times New Roman" w:hAnsi="Times New Roman" w:cs="Times New Roman"/>
          <w:color w:val="000000" w:themeColor="text1"/>
          <w:sz w:val="24"/>
          <w:szCs w:val="24"/>
        </w:rPr>
        <w:t xml:space="preserve"> Primary </w:t>
      </w:r>
      <w:proofErr w:type="spellStart"/>
      <w:r w:rsidRPr="00C93B2C">
        <w:rPr>
          <w:rFonts w:ascii="Times New Roman" w:eastAsia="Times New Roman" w:hAnsi="Times New Roman" w:cs="Times New Roman"/>
          <w:color w:val="000000" w:themeColor="text1"/>
          <w:sz w:val="24"/>
          <w:szCs w:val="24"/>
        </w:rPr>
        <w:t>amenorrhoea</w:t>
      </w:r>
      <w:proofErr w:type="spellEnd"/>
      <w:r w:rsidRPr="00C93B2C">
        <w:rPr>
          <w:rFonts w:ascii="Times New Roman" w:eastAsia="Times New Roman" w:hAnsi="Times New Roman" w:cs="Times New Roman"/>
          <w:color w:val="000000" w:themeColor="text1"/>
          <w:sz w:val="24"/>
          <w:szCs w:val="24"/>
        </w:rPr>
        <w:t xml:space="preserve"> is defined as an absence of </w:t>
      </w:r>
      <w:hyperlink r:id="rId206" w:tooltip="Secondary sex characteristic" w:history="1">
        <w:r w:rsidRPr="001D3DEE">
          <w:rPr>
            <w:rFonts w:ascii="Times New Roman" w:eastAsia="Times New Roman" w:hAnsi="Times New Roman" w:cs="Times New Roman"/>
            <w:color w:val="000000" w:themeColor="text1"/>
            <w:sz w:val="24"/>
            <w:szCs w:val="24"/>
          </w:rPr>
          <w:t>secondary sexual characteristics</w:t>
        </w:r>
      </w:hyperlink>
      <w:r w:rsidRPr="00C93B2C">
        <w:rPr>
          <w:rFonts w:ascii="Times New Roman" w:eastAsia="Times New Roman" w:hAnsi="Times New Roman" w:cs="Times New Roman"/>
          <w:color w:val="000000" w:themeColor="text1"/>
          <w:sz w:val="24"/>
          <w:szCs w:val="24"/>
        </w:rPr>
        <w:t xml:space="preserve"> by age 14 with no </w:t>
      </w:r>
      <w:hyperlink r:id="rId207" w:tooltip="Menarche" w:history="1">
        <w:r w:rsidRPr="001D3DEE">
          <w:rPr>
            <w:rFonts w:ascii="Times New Roman" w:eastAsia="Times New Roman" w:hAnsi="Times New Roman" w:cs="Times New Roman"/>
            <w:color w:val="000000" w:themeColor="text1"/>
            <w:sz w:val="24"/>
            <w:szCs w:val="24"/>
          </w:rPr>
          <w:t>menarche</w:t>
        </w:r>
      </w:hyperlink>
      <w:r w:rsidRPr="00C93B2C">
        <w:rPr>
          <w:rFonts w:ascii="Times New Roman" w:eastAsia="Times New Roman" w:hAnsi="Times New Roman" w:cs="Times New Roman"/>
          <w:color w:val="000000" w:themeColor="text1"/>
          <w:sz w:val="24"/>
          <w:szCs w:val="24"/>
        </w:rPr>
        <w:t xml:space="preserve"> or normal secondary sexual characteristics but no menarche by 16 years of age. It may be caused by developmental problems, such as the congenital absence of the uterus, failure of the </w:t>
      </w:r>
      <w:hyperlink r:id="rId208" w:tooltip="Ovary" w:history="1">
        <w:r w:rsidRPr="001D3DEE">
          <w:rPr>
            <w:rFonts w:ascii="Times New Roman" w:eastAsia="Times New Roman" w:hAnsi="Times New Roman" w:cs="Times New Roman"/>
            <w:color w:val="000000" w:themeColor="text1"/>
            <w:sz w:val="24"/>
            <w:szCs w:val="24"/>
          </w:rPr>
          <w:t>ovary</w:t>
        </w:r>
      </w:hyperlink>
      <w:r w:rsidRPr="00C93B2C">
        <w:rPr>
          <w:rFonts w:ascii="Times New Roman" w:eastAsia="Times New Roman" w:hAnsi="Times New Roman" w:cs="Times New Roman"/>
          <w:color w:val="000000" w:themeColor="text1"/>
          <w:sz w:val="24"/>
          <w:szCs w:val="24"/>
        </w:rPr>
        <w:t xml:space="preserve"> to receive or maintain </w:t>
      </w:r>
      <w:hyperlink r:id="rId209" w:tooltip="Egg cells" w:history="1">
        <w:r w:rsidRPr="001D3DEE">
          <w:rPr>
            <w:rFonts w:ascii="Times New Roman" w:eastAsia="Times New Roman" w:hAnsi="Times New Roman" w:cs="Times New Roman"/>
            <w:color w:val="000000" w:themeColor="text1"/>
            <w:sz w:val="24"/>
            <w:szCs w:val="24"/>
          </w:rPr>
          <w:t>egg cells</w:t>
        </w:r>
      </w:hyperlink>
      <w:r w:rsidRPr="00C93B2C">
        <w:rPr>
          <w:rFonts w:ascii="Times New Roman" w:eastAsia="Times New Roman" w:hAnsi="Times New Roman" w:cs="Times New Roman"/>
          <w:color w:val="000000" w:themeColor="text1"/>
          <w:sz w:val="24"/>
          <w:szCs w:val="24"/>
        </w:rPr>
        <w:t>, or delay in pubertal development.</w:t>
      </w:r>
      <w:hyperlink r:id="rId210" w:anchor="cite_note-3" w:history="1"/>
    </w:p>
    <w:p w:rsidR="009B3B41" w:rsidRPr="001D3DEE" w:rsidRDefault="009B3B41" w:rsidP="009B3B41">
      <w:pPr>
        <w:spacing w:before="120" w:after="120" w:line="360" w:lineRule="auto"/>
        <w:jc w:val="both"/>
        <w:rPr>
          <w:rFonts w:ascii="Times New Roman" w:eastAsia="Times New Roman" w:hAnsi="Times New Roman" w:cs="Times New Roman"/>
          <w:color w:val="000000" w:themeColor="text1"/>
          <w:sz w:val="24"/>
          <w:szCs w:val="24"/>
        </w:rPr>
      </w:pPr>
      <w:r w:rsidRPr="001D3DEE">
        <w:rPr>
          <w:rFonts w:ascii="Times New Roman" w:eastAsia="Times New Roman" w:hAnsi="Times New Roman" w:cs="Times New Roman"/>
          <w:color w:val="000000" w:themeColor="text1"/>
          <w:sz w:val="24"/>
          <w:szCs w:val="24"/>
        </w:rPr>
        <w:t xml:space="preserve"> </w:t>
      </w:r>
      <w:r w:rsidRPr="00C93B2C">
        <w:rPr>
          <w:rFonts w:ascii="Times New Roman" w:eastAsia="Times New Roman" w:hAnsi="Times New Roman" w:cs="Times New Roman"/>
          <w:color w:val="000000" w:themeColor="text1"/>
          <w:sz w:val="24"/>
          <w:szCs w:val="24"/>
        </w:rPr>
        <w:t xml:space="preserve">Secondary </w:t>
      </w:r>
      <w:proofErr w:type="spellStart"/>
      <w:r w:rsidRPr="00C93B2C">
        <w:rPr>
          <w:rFonts w:ascii="Times New Roman" w:eastAsia="Times New Roman" w:hAnsi="Times New Roman" w:cs="Times New Roman"/>
          <w:color w:val="000000" w:themeColor="text1"/>
          <w:sz w:val="24"/>
          <w:szCs w:val="24"/>
        </w:rPr>
        <w:t>amenorrhoea</w:t>
      </w:r>
      <w:proofErr w:type="spellEnd"/>
      <w:r w:rsidRPr="00C93B2C">
        <w:rPr>
          <w:rFonts w:ascii="Times New Roman" w:eastAsia="Times New Roman" w:hAnsi="Times New Roman" w:cs="Times New Roman"/>
          <w:color w:val="000000" w:themeColor="text1"/>
          <w:sz w:val="24"/>
          <w:szCs w:val="24"/>
        </w:rPr>
        <w:t xml:space="preserve"> (menstrual cycles ceasing) is often caused by hormonal disturbances from the </w:t>
      </w:r>
      <w:hyperlink r:id="rId211" w:tooltip="Hypothalamus" w:history="1">
        <w:r w:rsidRPr="001D3DEE">
          <w:rPr>
            <w:rFonts w:ascii="Times New Roman" w:eastAsia="Times New Roman" w:hAnsi="Times New Roman" w:cs="Times New Roman"/>
            <w:color w:val="000000" w:themeColor="text1"/>
            <w:sz w:val="24"/>
            <w:szCs w:val="24"/>
          </w:rPr>
          <w:t>hypothalamus</w:t>
        </w:r>
      </w:hyperlink>
      <w:r w:rsidRPr="00C93B2C">
        <w:rPr>
          <w:rFonts w:ascii="Times New Roman" w:eastAsia="Times New Roman" w:hAnsi="Times New Roman" w:cs="Times New Roman"/>
          <w:color w:val="000000" w:themeColor="text1"/>
          <w:sz w:val="24"/>
          <w:szCs w:val="24"/>
        </w:rPr>
        <w:t xml:space="preserve"> and the </w:t>
      </w:r>
      <w:hyperlink r:id="rId212" w:tooltip="Pituitary gland" w:history="1">
        <w:r w:rsidRPr="001D3DEE">
          <w:rPr>
            <w:rFonts w:ascii="Times New Roman" w:eastAsia="Times New Roman" w:hAnsi="Times New Roman" w:cs="Times New Roman"/>
            <w:color w:val="000000" w:themeColor="text1"/>
            <w:sz w:val="24"/>
            <w:szCs w:val="24"/>
          </w:rPr>
          <w:t>pituitary gland</w:t>
        </w:r>
      </w:hyperlink>
      <w:r w:rsidRPr="00C93B2C">
        <w:rPr>
          <w:rFonts w:ascii="Times New Roman" w:eastAsia="Times New Roman" w:hAnsi="Times New Roman" w:cs="Times New Roman"/>
          <w:color w:val="000000" w:themeColor="text1"/>
          <w:sz w:val="24"/>
          <w:szCs w:val="24"/>
        </w:rPr>
        <w:t xml:space="preserve">, from premature </w:t>
      </w:r>
      <w:hyperlink r:id="rId213" w:tooltip="Menopause" w:history="1">
        <w:r w:rsidRPr="001D3DEE">
          <w:rPr>
            <w:rFonts w:ascii="Times New Roman" w:eastAsia="Times New Roman" w:hAnsi="Times New Roman" w:cs="Times New Roman"/>
            <w:color w:val="000000" w:themeColor="text1"/>
            <w:sz w:val="24"/>
            <w:szCs w:val="24"/>
          </w:rPr>
          <w:t>menopause</w:t>
        </w:r>
      </w:hyperlink>
      <w:r w:rsidRPr="00C93B2C">
        <w:rPr>
          <w:rFonts w:ascii="Times New Roman" w:eastAsia="Times New Roman" w:hAnsi="Times New Roman" w:cs="Times New Roman"/>
          <w:color w:val="000000" w:themeColor="text1"/>
          <w:sz w:val="24"/>
          <w:szCs w:val="24"/>
        </w:rPr>
        <w:t xml:space="preserve"> or intrauterine scar formation. It is defined as the absence of menses for three months in a woman with previously normal menstruation, or six months for women with a history of </w:t>
      </w:r>
      <w:hyperlink r:id="rId214" w:tooltip="Oligomenorrhea" w:history="1">
        <w:proofErr w:type="spellStart"/>
        <w:r w:rsidRPr="001D3DEE">
          <w:rPr>
            <w:rFonts w:ascii="Times New Roman" w:eastAsia="Times New Roman" w:hAnsi="Times New Roman" w:cs="Times New Roman"/>
            <w:color w:val="000000" w:themeColor="text1"/>
            <w:sz w:val="24"/>
            <w:szCs w:val="24"/>
          </w:rPr>
          <w:t>oligomenorrhoea</w:t>
        </w:r>
        <w:proofErr w:type="spellEnd"/>
      </w:hyperlink>
      <w:r w:rsidRPr="00C93B2C">
        <w:rPr>
          <w:rFonts w:ascii="Times New Roman" w:eastAsia="Times New Roman" w:hAnsi="Times New Roman" w:cs="Times New Roman"/>
          <w:color w:val="000000" w:themeColor="text1"/>
          <w:sz w:val="24"/>
          <w:szCs w:val="24"/>
        </w:rPr>
        <w:t>.</w:t>
      </w:r>
    </w:p>
    <w:p w:rsidR="009B3B41" w:rsidRPr="0005661E" w:rsidRDefault="009B3B41" w:rsidP="009B3B41">
      <w:pPr>
        <w:spacing w:before="72" w:after="0" w:line="360" w:lineRule="auto"/>
        <w:jc w:val="both"/>
        <w:outlineLvl w:val="2"/>
        <w:rPr>
          <w:rFonts w:ascii="Times New Roman" w:eastAsia="Times New Roman" w:hAnsi="Times New Roman" w:cs="Times New Roman"/>
          <w:color w:val="000000" w:themeColor="text1"/>
          <w:sz w:val="24"/>
          <w:szCs w:val="24"/>
        </w:rPr>
      </w:pPr>
      <w:r w:rsidRPr="001D3DEE">
        <w:rPr>
          <w:rFonts w:ascii="Times New Roman" w:eastAsia="Times New Roman" w:hAnsi="Times New Roman" w:cs="Times New Roman"/>
          <w:b/>
          <w:color w:val="000000" w:themeColor="text1"/>
          <w:sz w:val="24"/>
          <w:szCs w:val="24"/>
        </w:rPr>
        <w:t>Causes</w:t>
      </w:r>
      <w:r>
        <w:rPr>
          <w:rFonts w:ascii="Times New Roman" w:eastAsia="Times New Roman" w:hAnsi="Times New Roman" w:cs="Times New Roman"/>
          <w:b/>
          <w:color w:val="000000" w:themeColor="text1"/>
          <w:sz w:val="24"/>
          <w:szCs w:val="24"/>
        </w:rPr>
        <w:t xml:space="preserve"> includes; </w:t>
      </w:r>
      <w:r w:rsidRPr="0005661E">
        <w:rPr>
          <w:rFonts w:ascii="Times New Roman" w:eastAsia="Times New Roman" w:hAnsi="Times New Roman" w:cs="Times New Roman"/>
          <w:bCs/>
          <w:color w:val="000000" w:themeColor="text1"/>
          <w:sz w:val="24"/>
          <w:szCs w:val="24"/>
        </w:rPr>
        <w:t>Low body weight</w:t>
      </w:r>
      <w:r w:rsidRPr="0005661E">
        <w:rPr>
          <w:rFonts w:ascii="Times New Roman" w:eastAsia="Times New Roman" w:hAnsi="Times New Roman" w:cs="Times New Roman"/>
          <w:color w:val="000000" w:themeColor="text1"/>
          <w:sz w:val="24"/>
          <w:szCs w:val="24"/>
        </w:rPr>
        <w:t xml:space="preserve">, </w:t>
      </w:r>
      <w:r w:rsidRPr="0005661E">
        <w:rPr>
          <w:rFonts w:ascii="Times New Roman" w:eastAsia="Times New Roman" w:hAnsi="Times New Roman" w:cs="Times New Roman"/>
          <w:bCs/>
          <w:color w:val="000000" w:themeColor="text1"/>
          <w:sz w:val="24"/>
          <w:szCs w:val="24"/>
        </w:rPr>
        <w:t>Drug-induced</w:t>
      </w:r>
      <w:r w:rsidRPr="0005661E">
        <w:rPr>
          <w:rFonts w:ascii="Times New Roman" w:eastAsia="Times New Roman" w:hAnsi="Times New Roman" w:cs="Times New Roman"/>
          <w:color w:val="000000" w:themeColor="text1"/>
          <w:sz w:val="24"/>
          <w:szCs w:val="24"/>
        </w:rPr>
        <w:t xml:space="preserve">, </w:t>
      </w:r>
      <w:r w:rsidRPr="0005661E">
        <w:rPr>
          <w:rFonts w:ascii="Times New Roman" w:eastAsia="Times New Roman" w:hAnsi="Times New Roman" w:cs="Times New Roman"/>
          <w:bCs/>
          <w:color w:val="000000" w:themeColor="text1"/>
          <w:sz w:val="24"/>
          <w:szCs w:val="24"/>
        </w:rPr>
        <w:t>Breastfeeding</w:t>
      </w:r>
      <w:r w:rsidRPr="0005661E">
        <w:rPr>
          <w:rFonts w:ascii="Times New Roman" w:eastAsia="Times New Roman" w:hAnsi="Times New Roman" w:cs="Times New Roman"/>
          <w:color w:val="000000" w:themeColor="text1"/>
          <w:sz w:val="24"/>
          <w:szCs w:val="24"/>
        </w:rPr>
        <w:t xml:space="preserve">, </w:t>
      </w:r>
      <w:r w:rsidRPr="0005661E">
        <w:rPr>
          <w:rFonts w:ascii="Times New Roman" w:eastAsia="Times New Roman" w:hAnsi="Times New Roman" w:cs="Times New Roman"/>
          <w:bCs/>
          <w:color w:val="000000" w:themeColor="text1"/>
          <w:sz w:val="24"/>
          <w:szCs w:val="24"/>
        </w:rPr>
        <w:t>Celiac disease</w:t>
      </w:r>
      <w:r w:rsidRPr="0005661E">
        <w:rPr>
          <w:rFonts w:ascii="Times New Roman" w:eastAsia="Times New Roman" w:hAnsi="Times New Roman" w:cs="Times New Roman"/>
          <w:color w:val="000000" w:themeColor="text1"/>
          <w:sz w:val="24"/>
          <w:szCs w:val="24"/>
        </w:rPr>
        <w:t xml:space="preserve">, </w:t>
      </w:r>
      <w:r w:rsidRPr="0005661E">
        <w:rPr>
          <w:rFonts w:ascii="Times New Roman" w:eastAsia="Times New Roman" w:hAnsi="Times New Roman" w:cs="Times New Roman"/>
          <w:bCs/>
          <w:color w:val="000000" w:themeColor="text1"/>
          <w:sz w:val="24"/>
          <w:szCs w:val="24"/>
        </w:rPr>
        <w:t>Physical</w:t>
      </w:r>
      <w:r w:rsidRPr="0005661E">
        <w:rPr>
          <w:rFonts w:ascii="Times New Roman" w:eastAsia="Times New Roman" w:hAnsi="Times New Roman" w:cs="Times New Roman"/>
          <w:color w:val="000000" w:themeColor="text1"/>
          <w:sz w:val="24"/>
          <w:szCs w:val="24"/>
        </w:rPr>
        <w:t xml:space="preserve">, </w:t>
      </w:r>
      <w:r w:rsidRPr="0005661E">
        <w:rPr>
          <w:rFonts w:ascii="Times New Roman" w:eastAsia="Times New Roman" w:hAnsi="Times New Roman" w:cs="Times New Roman"/>
          <w:bCs/>
          <w:color w:val="000000" w:themeColor="text1"/>
          <w:sz w:val="24"/>
          <w:szCs w:val="24"/>
        </w:rPr>
        <w:t>Stress etc.</w:t>
      </w:r>
    </w:p>
    <w:p w:rsidR="009B3B41" w:rsidRPr="0005661E" w:rsidRDefault="009B3B41" w:rsidP="009B3B41">
      <w:pPr>
        <w:spacing w:before="72" w:after="0" w:line="360" w:lineRule="auto"/>
        <w:jc w:val="both"/>
        <w:outlineLvl w:val="2"/>
        <w:rPr>
          <w:rFonts w:ascii="Times New Roman" w:eastAsia="Times New Roman" w:hAnsi="Times New Roman" w:cs="Times New Roman"/>
          <w:bCs/>
          <w:color w:val="000000" w:themeColor="text1"/>
          <w:sz w:val="24"/>
          <w:szCs w:val="24"/>
        </w:rPr>
      </w:pPr>
      <w:r w:rsidRPr="0005661E">
        <w:rPr>
          <w:rFonts w:ascii="Times New Roman" w:eastAsia="Times New Roman" w:hAnsi="Times New Roman" w:cs="Times New Roman"/>
          <w:color w:val="000000" w:themeColor="text1"/>
          <w:sz w:val="24"/>
          <w:szCs w:val="24"/>
        </w:rPr>
        <w:t>.</w:t>
      </w:r>
    </w:p>
    <w:p w:rsidR="009B3B41" w:rsidRPr="00C5421C" w:rsidRDefault="009B3B41" w:rsidP="009B3B41">
      <w:pPr>
        <w:spacing w:before="72" w:after="0" w:line="360" w:lineRule="auto"/>
        <w:jc w:val="both"/>
        <w:outlineLvl w:val="2"/>
        <w:rPr>
          <w:rFonts w:ascii="Times New Roman" w:eastAsia="Times New Roman" w:hAnsi="Times New Roman" w:cs="Times New Roman"/>
          <w:b/>
          <w:bCs/>
          <w:color w:val="000000" w:themeColor="text1"/>
          <w:sz w:val="24"/>
          <w:szCs w:val="24"/>
        </w:rPr>
      </w:pPr>
      <w:r w:rsidRPr="00C5421C">
        <w:rPr>
          <w:rFonts w:ascii="Times New Roman" w:eastAsia="Times New Roman" w:hAnsi="Times New Roman" w:cs="Times New Roman"/>
          <w:color w:val="000000" w:themeColor="text1"/>
          <w:sz w:val="24"/>
          <w:szCs w:val="24"/>
        </w:rPr>
        <w:t xml:space="preserve"> </w:t>
      </w:r>
      <w:r w:rsidRPr="00C5421C">
        <w:rPr>
          <w:rFonts w:ascii="Times New Roman" w:eastAsia="Times New Roman" w:hAnsi="Times New Roman" w:cs="Times New Roman"/>
          <w:b/>
          <w:color w:val="000000" w:themeColor="text1"/>
          <w:sz w:val="24"/>
          <w:szCs w:val="24"/>
        </w:rPr>
        <w:t>DIAGNOSIS OF AMENORRHEA:</w:t>
      </w:r>
    </w:p>
    <w:p w:rsidR="009B3B41" w:rsidRPr="00615134" w:rsidRDefault="009B3B41" w:rsidP="009B3B41">
      <w:pPr>
        <w:pStyle w:val="Heading3"/>
        <w:spacing w:before="72" w:line="360" w:lineRule="auto"/>
        <w:jc w:val="both"/>
        <w:rPr>
          <w:rFonts w:ascii="Times New Roman" w:hAnsi="Times New Roman" w:cs="Times New Roman"/>
          <w:color w:val="000000" w:themeColor="text1"/>
          <w:sz w:val="24"/>
          <w:szCs w:val="24"/>
        </w:rPr>
      </w:pPr>
      <w:r w:rsidRPr="00615134">
        <w:rPr>
          <w:rStyle w:val="mw-headline"/>
          <w:rFonts w:ascii="Times New Roman" w:hAnsi="Times New Roman" w:cs="Times New Roman"/>
          <w:color w:val="000000" w:themeColor="text1"/>
          <w:sz w:val="24"/>
          <w:szCs w:val="24"/>
        </w:rPr>
        <w:t xml:space="preserve">Primary </w:t>
      </w:r>
      <w:proofErr w:type="spellStart"/>
      <w:r w:rsidRPr="00615134">
        <w:rPr>
          <w:rStyle w:val="mw-headline"/>
          <w:rFonts w:ascii="Times New Roman" w:hAnsi="Times New Roman" w:cs="Times New Roman"/>
          <w:color w:val="000000" w:themeColor="text1"/>
          <w:sz w:val="24"/>
          <w:szCs w:val="24"/>
        </w:rPr>
        <w:t>amenorrhoea</w:t>
      </w:r>
      <w:proofErr w:type="spellEnd"/>
    </w:p>
    <w:p w:rsidR="009B3B41" w:rsidRPr="00615134" w:rsidRDefault="009B3B41" w:rsidP="009B3B41">
      <w:pPr>
        <w:pStyle w:val="NormalWeb"/>
        <w:spacing w:before="120" w:beforeAutospacing="0" w:after="120" w:afterAutospacing="0" w:line="360" w:lineRule="auto"/>
        <w:jc w:val="both"/>
        <w:rPr>
          <w:color w:val="000000" w:themeColor="text1"/>
        </w:rPr>
      </w:pPr>
      <w:r w:rsidRPr="00615134">
        <w:rPr>
          <w:color w:val="000000" w:themeColor="text1"/>
        </w:rPr>
        <w:t xml:space="preserve">Primary </w:t>
      </w:r>
      <w:proofErr w:type="spellStart"/>
      <w:r w:rsidRPr="00615134">
        <w:rPr>
          <w:color w:val="000000" w:themeColor="text1"/>
        </w:rPr>
        <w:t>amenorrhoea</w:t>
      </w:r>
      <w:proofErr w:type="spellEnd"/>
      <w:r w:rsidRPr="00615134">
        <w:rPr>
          <w:color w:val="000000" w:themeColor="text1"/>
        </w:rPr>
        <w:t xml:space="preserve"> can be diagnosed in female children by age 14 if no </w:t>
      </w:r>
      <w:hyperlink r:id="rId215" w:tooltip="Secondary sex characteristics" w:history="1">
        <w:r w:rsidRPr="00615134">
          <w:rPr>
            <w:rStyle w:val="Hyperlink"/>
            <w:rFonts w:eastAsiaTheme="majorEastAsia"/>
            <w:color w:val="000000" w:themeColor="text1"/>
            <w:u w:val="none"/>
          </w:rPr>
          <w:t>secondary sex characteristics</w:t>
        </w:r>
      </w:hyperlink>
      <w:r w:rsidRPr="00615134">
        <w:rPr>
          <w:color w:val="000000" w:themeColor="text1"/>
        </w:rPr>
        <w:t xml:space="preserve">, such as enlarged breasts and body hair, are present. In the absence of secondary sex characteristics, the most common cause of </w:t>
      </w:r>
      <w:proofErr w:type="spellStart"/>
      <w:r w:rsidRPr="00615134">
        <w:rPr>
          <w:color w:val="000000" w:themeColor="text1"/>
        </w:rPr>
        <w:t>amenorrhoea</w:t>
      </w:r>
      <w:proofErr w:type="spellEnd"/>
      <w:r w:rsidRPr="00615134">
        <w:rPr>
          <w:color w:val="000000" w:themeColor="text1"/>
        </w:rPr>
        <w:t xml:space="preserve"> is low levels of FSH and LH caused by a delay in puberty. </w:t>
      </w:r>
      <w:proofErr w:type="spellStart"/>
      <w:r w:rsidRPr="00615134">
        <w:rPr>
          <w:color w:val="000000" w:themeColor="text1"/>
        </w:rPr>
        <w:t>Gonadal</w:t>
      </w:r>
      <w:proofErr w:type="spellEnd"/>
      <w:r w:rsidRPr="00615134">
        <w:rPr>
          <w:color w:val="000000" w:themeColor="text1"/>
        </w:rPr>
        <w:t xml:space="preserve"> </w:t>
      </w:r>
      <w:proofErr w:type="spellStart"/>
      <w:r w:rsidRPr="00615134">
        <w:rPr>
          <w:color w:val="000000" w:themeColor="text1"/>
        </w:rPr>
        <w:t>dysgenesis</w:t>
      </w:r>
      <w:proofErr w:type="spellEnd"/>
      <w:r w:rsidRPr="00615134">
        <w:rPr>
          <w:color w:val="000000" w:themeColor="text1"/>
        </w:rPr>
        <w:t xml:space="preserve">, often associated with </w:t>
      </w:r>
      <w:hyperlink r:id="rId216" w:tooltip="Turner's Syndrome" w:history="1">
        <w:r w:rsidRPr="00615134">
          <w:rPr>
            <w:rStyle w:val="Hyperlink"/>
            <w:rFonts w:eastAsiaTheme="majorEastAsia"/>
            <w:color w:val="000000" w:themeColor="text1"/>
            <w:u w:val="none"/>
          </w:rPr>
          <w:t xml:space="preserve">Turner's </w:t>
        </w:r>
        <w:proofErr w:type="gramStart"/>
        <w:r w:rsidRPr="00615134">
          <w:rPr>
            <w:rStyle w:val="Hyperlink"/>
            <w:rFonts w:eastAsiaTheme="majorEastAsia"/>
            <w:color w:val="000000" w:themeColor="text1"/>
            <w:u w:val="none"/>
          </w:rPr>
          <w:t>Syndrome</w:t>
        </w:r>
        <w:proofErr w:type="gramEnd"/>
      </w:hyperlink>
      <w:r w:rsidRPr="00615134">
        <w:rPr>
          <w:color w:val="000000" w:themeColor="text1"/>
        </w:rPr>
        <w:t xml:space="preserve">, or premature ovarian failure may also be to blame. If secondary sex characteristics are present, but menstruation is not, primary </w:t>
      </w:r>
      <w:proofErr w:type="spellStart"/>
      <w:r w:rsidRPr="00615134">
        <w:rPr>
          <w:color w:val="000000" w:themeColor="text1"/>
        </w:rPr>
        <w:t>amenorrhoea</w:t>
      </w:r>
      <w:proofErr w:type="spellEnd"/>
      <w:r w:rsidRPr="00615134">
        <w:rPr>
          <w:color w:val="000000" w:themeColor="text1"/>
        </w:rPr>
        <w:t xml:space="preserve"> can be diagnosed by age 16. A reason for this </w:t>
      </w:r>
      <w:r w:rsidRPr="00615134">
        <w:rPr>
          <w:color w:val="000000" w:themeColor="text1"/>
        </w:rPr>
        <w:lastRenderedPageBreak/>
        <w:t xml:space="preserve">occurrence may be that a person </w:t>
      </w:r>
      <w:proofErr w:type="spellStart"/>
      <w:r w:rsidRPr="00615134">
        <w:rPr>
          <w:color w:val="000000" w:themeColor="text1"/>
        </w:rPr>
        <w:t>phenotypically</w:t>
      </w:r>
      <w:proofErr w:type="spellEnd"/>
      <w:r w:rsidRPr="00615134">
        <w:rPr>
          <w:color w:val="000000" w:themeColor="text1"/>
        </w:rPr>
        <w:t xml:space="preserve"> female but genetically male, a situation known as </w:t>
      </w:r>
      <w:hyperlink r:id="rId217" w:tooltip="Androgen insensitivity syndrome" w:history="1">
        <w:r w:rsidRPr="00615134">
          <w:rPr>
            <w:rStyle w:val="Hyperlink"/>
            <w:rFonts w:eastAsiaTheme="majorEastAsia"/>
            <w:color w:val="000000" w:themeColor="text1"/>
            <w:u w:val="none"/>
          </w:rPr>
          <w:t>androgen insensitivity syndrome</w:t>
        </w:r>
      </w:hyperlink>
      <w:r w:rsidRPr="00615134">
        <w:rPr>
          <w:color w:val="000000" w:themeColor="text1"/>
        </w:rPr>
        <w:t xml:space="preserve">. If </w:t>
      </w:r>
      <w:proofErr w:type="spellStart"/>
      <w:r w:rsidRPr="00615134">
        <w:rPr>
          <w:color w:val="000000" w:themeColor="text1"/>
        </w:rPr>
        <w:t>undescended</w:t>
      </w:r>
      <w:proofErr w:type="spellEnd"/>
      <w:r w:rsidRPr="00615134">
        <w:rPr>
          <w:color w:val="000000" w:themeColor="text1"/>
        </w:rPr>
        <w:t xml:space="preserve"> testes are present, they are often removed after puberty (~21 years of age) due to the increased risk of testicular cancer. In the absence of </w:t>
      </w:r>
      <w:proofErr w:type="spellStart"/>
      <w:r w:rsidRPr="00615134">
        <w:rPr>
          <w:color w:val="000000" w:themeColor="text1"/>
        </w:rPr>
        <w:t>undescended</w:t>
      </w:r>
      <w:proofErr w:type="spellEnd"/>
      <w:r w:rsidRPr="00615134">
        <w:rPr>
          <w:color w:val="000000" w:themeColor="text1"/>
        </w:rPr>
        <w:t xml:space="preserve"> testes, an MRI can be used to determine whether or not a uterus is present. </w:t>
      </w:r>
      <w:hyperlink r:id="rId218" w:tooltip="Müllerian agenesis" w:history="1">
        <w:proofErr w:type="spellStart"/>
        <w:r w:rsidRPr="00615134">
          <w:rPr>
            <w:rStyle w:val="Hyperlink"/>
            <w:rFonts w:eastAsiaTheme="majorEastAsia"/>
            <w:color w:val="000000" w:themeColor="text1"/>
            <w:u w:val="none"/>
          </w:rPr>
          <w:t>Müllerian</w:t>
        </w:r>
        <w:proofErr w:type="spellEnd"/>
        <w:r w:rsidRPr="00615134">
          <w:rPr>
            <w:rStyle w:val="Hyperlink"/>
            <w:rFonts w:eastAsiaTheme="majorEastAsia"/>
            <w:color w:val="000000" w:themeColor="text1"/>
            <w:u w:val="none"/>
          </w:rPr>
          <w:t xml:space="preserve"> agenesis</w:t>
        </w:r>
      </w:hyperlink>
      <w:r w:rsidRPr="00615134">
        <w:rPr>
          <w:color w:val="000000" w:themeColor="text1"/>
        </w:rPr>
        <w:t xml:space="preserve"> causes around 15% of primary </w:t>
      </w:r>
      <w:proofErr w:type="spellStart"/>
      <w:r w:rsidRPr="00615134">
        <w:rPr>
          <w:color w:val="000000" w:themeColor="text1"/>
        </w:rPr>
        <w:t>amenorrhoea</w:t>
      </w:r>
      <w:proofErr w:type="spellEnd"/>
      <w:r w:rsidRPr="00615134">
        <w:rPr>
          <w:color w:val="000000" w:themeColor="text1"/>
        </w:rPr>
        <w:t xml:space="preserve"> cases. If a uterus is present, outflow track obstruction may be to blame for primary </w:t>
      </w:r>
      <w:proofErr w:type="spellStart"/>
      <w:r w:rsidRPr="00615134">
        <w:rPr>
          <w:color w:val="000000" w:themeColor="text1"/>
        </w:rPr>
        <w:t>amenorrhoea</w:t>
      </w:r>
      <w:proofErr w:type="spellEnd"/>
      <w:r w:rsidRPr="00615134">
        <w:rPr>
          <w:color w:val="000000" w:themeColor="text1"/>
        </w:rPr>
        <w:t xml:space="preserve">. </w:t>
      </w:r>
    </w:p>
    <w:p w:rsidR="009B3B41" w:rsidRPr="00615134" w:rsidRDefault="009B3B41" w:rsidP="009B3B41">
      <w:pPr>
        <w:spacing w:before="72" w:after="0" w:line="360" w:lineRule="auto"/>
        <w:jc w:val="both"/>
        <w:outlineLvl w:val="2"/>
        <w:rPr>
          <w:rFonts w:ascii="Times New Roman" w:eastAsia="Times New Roman" w:hAnsi="Times New Roman" w:cs="Times New Roman"/>
          <w:b/>
          <w:i/>
          <w:iCs/>
          <w:color w:val="000000" w:themeColor="text1"/>
          <w:sz w:val="24"/>
          <w:szCs w:val="24"/>
        </w:rPr>
      </w:pPr>
      <w:r w:rsidRPr="00615134">
        <w:rPr>
          <w:rFonts w:ascii="Times New Roman" w:eastAsia="Times New Roman" w:hAnsi="Times New Roman" w:cs="Times New Roman"/>
          <w:b/>
          <w:bCs/>
          <w:color w:val="000000" w:themeColor="text1"/>
          <w:sz w:val="24"/>
          <w:szCs w:val="24"/>
        </w:rPr>
        <w:t>Secondary amenorrhea</w:t>
      </w:r>
    </w:p>
    <w:p w:rsidR="009B3B41" w:rsidRPr="00347E5B" w:rsidRDefault="009B3B41" w:rsidP="009B3B41">
      <w:pPr>
        <w:spacing w:before="120" w:after="120" w:line="360" w:lineRule="auto"/>
        <w:jc w:val="both"/>
        <w:rPr>
          <w:rFonts w:ascii="Times New Roman" w:eastAsia="Times New Roman" w:hAnsi="Times New Roman" w:cs="Times New Roman"/>
          <w:color w:val="000000" w:themeColor="text1"/>
          <w:sz w:val="24"/>
          <w:szCs w:val="24"/>
        </w:rPr>
      </w:pPr>
      <w:r w:rsidRPr="00615134">
        <w:rPr>
          <w:rFonts w:ascii="Times New Roman" w:eastAsia="Times New Roman" w:hAnsi="Times New Roman" w:cs="Times New Roman"/>
          <w:color w:val="000000" w:themeColor="text1"/>
          <w:sz w:val="24"/>
          <w:szCs w:val="24"/>
        </w:rPr>
        <w:t xml:space="preserve">Secondary amenorrhea's most common and most easily diagnosable. </w:t>
      </w:r>
      <w:r w:rsidRPr="00615134">
        <w:rPr>
          <w:rFonts w:ascii="Times New Roman" w:hAnsi="Times New Roman" w:cs="Times New Roman"/>
          <w:color w:val="000000" w:themeColor="text1"/>
          <w:sz w:val="24"/>
          <w:szCs w:val="24"/>
          <w:shd w:val="clear" w:color="auto" w:fill="FFFFFF"/>
        </w:rPr>
        <w:t xml:space="preserve">Initial </w:t>
      </w:r>
      <w:hyperlink r:id="rId219" w:tooltip="Laboratory" w:history="1">
        <w:r w:rsidRPr="00615134">
          <w:rPr>
            <w:rStyle w:val="Hyperlink"/>
            <w:rFonts w:ascii="Times New Roman" w:hAnsi="Times New Roman" w:cs="Times New Roman"/>
            <w:color w:val="000000" w:themeColor="text1"/>
            <w:sz w:val="24"/>
            <w:szCs w:val="24"/>
            <w:u w:val="none"/>
          </w:rPr>
          <w:t>laboratory</w:t>
        </w:r>
      </w:hyperlink>
      <w:r w:rsidRPr="00615134">
        <w:rPr>
          <w:rFonts w:ascii="Times New Roman" w:hAnsi="Times New Roman" w:cs="Times New Roman"/>
          <w:color w:val="000000" w:themeColor="text1"/>
          <w:sz w:val="24"/>
          <w:szCs w:val="24"/>
          <w:shd w:val="clear" w:color="auto" w:fill="FFFFFF"/>
        </w:rPr>
        <w:t xml:space="preserve"> tests for evaluating amenorrhea include </w:t>
      </w:r>
      <w:hyperlink r:id="rId220" w:tooltip="Pregnancy test" w:history="1">
        <w:r w:rsidRPr="00615134">
          <w:rPr>
            <w:rStyle w:val="Hyperlink"/>
            <w:rFonts w:ascii="Times New Roman" w:hAnsi="Times New Roman" w:cs="Times New Roman"/>
            <w:color w:val="000000" w:themeColor="text1"/>
            <w:sz w:val="24"/>
            <w:szCs w:val="24"/>
            <w:u w:val="none"/>
          </w:rPr>
          <w:t>pregnancy test</w:t>
        </w:r>
      </w:hyperlink>
      <w:r w:rsidRPr="00615134">
        <w:rPr>
          <w:rFonts w:ascii="Times New Roman" w:hAnsi="Times New Roman" w:cs="Times New Roman"/>
          <w:color w:val="000000" w:themeColor="text1"/>
          <w:sz w:val="24"/>
          <w:szCs w:val="24"/>
          <w:shd w:val="clear" w:color="auto" w:fill="FFFFFF"/>
        </w:rPr>
        <w:t xml:space="preserve">, </w:t>
      </w:r>
      <w:hyperlink r:id="rId221" w:tooltip="Thyroid stimulating hormone" w:history="1">
        <w:r w:rsidRPr="00615134">
          <w:rPr>
            <w:rStyle w:val="Hyperlink"/>
            <w:rFonts w:ascii="Times New Roman" w:hAnsi="Times New Roman" w:cs="Times New Roman"/>
            <w:color w:val="000000" w:themeColor="text1"/>
            <w:sz w:val="24"/>
            <w:szCs w:val="24"/>
            <w:u w:val="none"/>
          </w:rPr>
          <w:t>thyroid stimulating hormone (TSH)</w:t>
        </w:r>
      </w:hyperlink>
      <w:r w:rsidRPr="00615134">
        <w:rPr>
          <w:rFonts w:ascii="Times New Roman" w:hAnsi="Times New Roman" w:cs="Times New Roman"/>
          <w:color w:val="000000" w:themeColor="text1"/>
          <w:sz w:val="24"/>
          <w:szCs w:val="24"/>
          <w:shd w:val="clear" w:color="auto" w:fill="FFFFFF"/>
        </w:rPr>
        <w:t xml:space="preserve">, </w:t>
      </w:r>
      <w:hyperlink r:id="rId222" w:tooltip="Follicle stimulating hormone" w:history="1">
        <w:r w:rsidRPr="00615134">
          <w:rPr>
            <w:rStyle w:val="Hyperlink"/>
            <w:rFonts w:ascii="Times New Roman" w:hAnsi="Times New Roman" w:cs="Times New Roman"/>
            <w:color w:val="000000" w:themeColor="text1"/>
            <w:sz w:val="24"/>
            <w:szCs w:val="24"/>
            <w:u w:val="none"/>
          </w:rPr>
          <w:t>follicle stimulating hormone (FSH)</w:t>
        </w:r>
      </w:hyperlink>
      <w:r w:rsidRPr="00615134">
        <w:rPr>
          <w:rFonts w:ascii="Times New Roman" w:hAnsi="Times New Roman" w:cs="Times New Roman"/>
          <w:color w:val="000000" w:themeColor="text1"/>
          <w:sz w:val="24"/>
          <w:szCs w:val="24"/>
          <w:shd w:val="clear" w:color="auto" w:fill="FFFFFF"/>
        </w:rPr>
        <w:t xml:space="preserve">, and </w:t>
      </w:r>
      <w:hyperlink r:id="rId223" w:tooltip="Prolactin" w:history="1">
        <w:proofErr w:type="spellStart"/>
        <w:r w:rsidRPr="00615134">
          <w:rPr>
            <w:rStyle w:val="Hyperlink"/>
            <w:rFonts w:ascii="Times New Roman" w:hAnsi="Times New Roman" w:cs="Times New Roman"/>
            <w:color w:val="000000" w:themeColor="text1"/>
            <w:sz w:val="24"/>
            <w:szCs w:val="24"/>
            <w:u w:val="none"/>
          </w:rPr>
          <w:t>prolactin</w:t>
        </w:r>
        <w:proofErr w:type="spellEnd"/>
        <w:r w:rsidRPr="00615134">
          <w:rPr>
            <w:rStyle w:val="Hyperlink"/>
            <w:rFonts w:ascii="Times New Roman" w:hAnsi="Times New Roman" w:cs="Times New Roman"/>
            <w:color w:val="000000" w:themeColor="text1"/>
            <w:sz w:val="24"/>
            <w:szCs w:val="24"/>
            <w:u w:val="none"/>
          </w:rPr>
          <w:t xml:space="preserve"> (PRL)</w:t>
        </w:r>
      </w:hyperlink>
      <w:r w:rsidRPr="00615134">
        <w:rPr>
          <w:rFonts w:ascii="Times New Roman" w:hAnsi="Times New Roman" w:cs="Times New Roman"/>
          <w:color w:val="000000" w:themeColor="text1"/>
          <w:sz w:val="24"/>
          <w:szCs w:val="24"/>
          <w:shd w:val="clear" w:color="auto" w:fill="FFFFFF"/>
        </w:rPr>
        <w:t xml:space="preserve">. Second line </w:t>
      </w:r>
      <w:hyperlink r:id="rId224" w:tooltip="Laboratory" w:history="1">
        <w:r w:rsidRPr="00615134">
          <w:rPr>
            <w:rStyle w:val="Hyperlink"/>
            <w:rFonts w:ascii="Times New Roman" w:hAnsi="Times New Roman" w:cs="Times New Roman"/>
            <w:color w:val="000000" w:themeColor="text1"/>
            <w:sz w:val="24"/>
            <w:szCs w:val="24"/>
            <w:u w:val="none"/>
          </w:rPr>
          <w:t>laboratory</w:t>
        </w:r>
      </w:hyperlink>
      <w:r w:rsidRPr="00615134">
        <w:rPr>
          <w:rFonts w:ascii="Times New Roman" w:hAnsi="Times New Roman" w:cs="Times New Roman"/>
          <w:color w:val="000000" w:themeColor="text1"/>
          <w:sz w:val="24"/>
          <w:szCs w:val="24"/>
          <w:shd w:val="clear" w:color="auto" w:fill="FFFFFF"/>
        </w:rPr>
        <w:t xml:space="preserve"> tests include free and total </w:t>
      </w:r>
      <w:hyperlink r:id="rId225" w:tooltip="Testosterone" w:history="1">
        <w:r w:rsidRPr="00615134">
          <w:rPr>
            <w:rStyle w:val="Hyperlink"/>
            <w:rFonts w:ascii="Times New Roman" w:hAnsi="Times New Roman" w:cs="Times New Roman"/>
            <w:color w:val="000000" w:themeColor="text1"/>
            <w:sz w:val="24"/>
            <w:szCs w:val="24"/>
            <w:u w:val="none"/>
          </w:rPr>
          <w:t>testosterone</w:t>
        </w:r>
      </w:hyperlink>
      <w:r w:rsidRPr="00615134">
        <w:rPr>
          <w:rFonts w:ascii="Times New Roman" w:hAnsi="Times New Roman" w:cs="Times New Roman"/>
          <w:color w:val="000000" w:themeColor="text1"/>
          <w:sz w:val="24"/>
          <w:szCs w:val="24"/>
          <w:shd w:val="clear" w:color="auto" w:fill="FFFFFF"/>
        </w:rPr>
        <w:t xml:space="preserve">, </w:t>
      </w:r>
      <w:hyperlink r:id="rId226" w:tooltip="Dehydroepiandrosterone-sulfate" w:history="1">
        <w:proofErr w:type="spellStart"/>
        <w:r w:rsidRPr="00615134">
          <w:rPr>
            <w:rStyle w:val="Hyperlink"/>
            <w:rFonts w:ascii="Times New Roman" w:hAnsi="Times New Roman" w:cs="Times New Roman"/>
            <w:color w:val="000000" w:themeColor="text1"/>
            <w:sz w:val="24"/>
            <w:szCs w:val="24"/>
            <w:u w:val="none"/>
          </w:rPr>
          <w:t>dehydroepiandrosterone</w:t>
        </w:r>
        <w:proofErr w:type="spellEnd"/>
        <w:r w:rsidRPr="00615134">
          <w:rPr>
            <w:rStyle w:val="Hyperlink"/>
            <w:rFonts w:ascii="Times New Roman" w:hAnsi="Times New Roman" w:cs="Times New Roman"/>
            <w:color w:val="000000" w:themeColor="text1"/>
            <w:sz w:val="24"/>
            <w:szCs w:val="24"/>
            <w:u w:val="none"/>
          </w:rPr>
          <w:t xml:space="preserve"> sulfate (DHEAS)</w:t>
        </w:r>
      </w:hyperlink>
      <w:r w:rsidRPr="00615134">
        <w:rPr>
          <w:rFonts w:ascii="Times New Roman" w:hAnsi="Times New Roman" w:cs="Times New Roman"/>
          <w:color w:val="000000" w:themeColor="text1"/>
          <w:sz w:val="24"/>
          <w:szCs w:val="24"/>
          <w:shd w:val="clear" w:color="auto" w:fill="FFFFFF"/>
        </w:rPr>
        <w:t xml:space="preserve">, and also </w:t>
      </w:r>
      <w:hyperlink r:id="rId227" w:tooltip="Progesterone" w:history="1">
        <w:r w:rsidRPr="00615134">
          <w:rPr>
            <w:rStyle w:val="Hyperlink"/>
            <w:rFonts w:ascii="Times New Roman" w:hAnsi="Times New Roman" w:cs="Times New Roman"/>
            <w:color w:val="000000" w:themeColor="text1"/>
            <w:sz w:val="24"/>
            <w:szCs w:val="24"/>
            <w:u w:val="none"/>
          </w:rPr>
          <w:t>progesterone</w:t>
        </w:r>
      </w:hyperlink>
      <w:r w:rsidRPr="00615134">
        <w:rPr>
          <w:rFonts w:ascii="Times New Roman" w:hAnsi="Times New Roman" w:cs="Times New Roman"/>
          <w:color w:val="000000" w:themeColor="text1"/>
          <w:sz w:val="24"/>
          <w:szCs w:val="24"/>
          <w:shd w:val="clear" w:color="auto" w:fill="FFFFFF"/>
        </w:rPr>
        <w:t xml:space="preserve"> challenge</w:t>
      </w:r>
      <w:r w:rsidR="00615134">
        <w:rPr>
          <w:rFonts w:ascii="Times New Roman" w:hAnsi="Times New Roman" w:cs="Times New Roman"/>
          <w:color w:val="000000" w:themeColor="text1"/>
          <w:sz w:val="24"/>
          <w:szCs w:val="24"/>
          <w:shd w:val="clear" w:color="auto" w:fill="FFFFFF"/>
        </w:rPr>
        <w:t>.</w:t>
      </w:r>
    </w:p>
    <w:p w:rsidR="009B3B41" w:rsidRPr="00C5421C" w:rsidRDefault="009B3B41" w:rsidP="009B3B41">
      <w:pPr>
        <w:spacing w:before="120" w:after="120" w:line="360" w:lineRule="auto"/>
        <w:jc w:val="both"/>
        <w:rPr>
          <w:rFonts w:ascii="Times New Roman" w:hAnsi="Times New Roman" w:cs="Times New Roman"/>
          <w:color w:val="000000" w:themeColor="text1"/>
          <w:sz w:val="24"/>
          <w:szCs w:val="24"/>
          <w:shd w:val="clear" w:color="auto" w:fill="FFFFFF"/>
        </w:rPr>
      </w:pPr>
      <w:r w:rsidRPr="00C5421C">
        <w:rPr>
          <w:rFonts w:ascii="Times New Roman" w:hAnsi="Times New Roman" w:cs="Times New Roman"/>
          <w:color w:val="000000" w:themeColor="text1"/>
          <w:sz w:val="24"/>
          <w:szCs w:val="24"/>
          <w:shd w:val="clear" w:color="auto" w:fill="FFFFFF"/>
        </w:rPr>
        <w:t>Below are some biochemical tests and its laboratory findings</w:t>
      </w:r>
    </w:p>
    <w:p w:rsidR="009B3B41" w:rsidRPr="00C5421C" w:rsidRDefault="009B3B41" w:rsidP="009B3B41">
      <w:pPr>
        <w:spacing w:before="72" w:after="0" w:line="360" w:lineRule="auto"/>
        <w:jc w:val="both"/>
        <w:outlineLvl w:val="2"/>
        <w:rPr>
          <w:rFonts w:ascii="Times New Roman" w:eastAsia="Times New Roman" w:hAnsi="Times New Roman" w:cs="Times New Roman"/>
          <w:bCs/>
          <w:color w:val="000000" w:themeColor="text1"/>
          <w:sz w:val="24"/>
          <w:szCs w:val="24"/>
        </w:rPr>
      </w:pPr>
      <w:r w:rsidRPr="00C5421C">
        <w:rPr>
          <w:rFonts w:ascii="Times New Roman" w:eastAsia="Times New Roman" w:hAnsi="Times New Roman" w:cs="Times New Roman"/>
          <w:bCs/>
          <w:color w:val="000000" w:themeColor="text1"/>
          <w:sz w:val="24"/>
          <w:szCs w:val="24"/>
        </w:rPr>
        <w:t>Urine or serum pregnancy test</w:t>
      </w:r>
    </w:p>
    <w:p w:rsidR="009B3B41" w:rsidRPr="00C5421C" w:rsidRDefault="009B3B41" w:rsidP="009A0B98">
      <w:pPr>
        <w:numPr>
          <w:ilvl w:val="0"/>
          <w:numId w:val="2"/>
        </w:numPr>
        <w:spacing w:before="100" w:beforeAutospacing="1" w:after="24" w:line="360" w:lineRule="auto"/>
        <w:ind w:left="384"/>
        <w:jc w:val="both"/>
        <w:rPr>
          <w:rFonts w:ascii="Times New Roman" w:eastAsia="Times New Roman" w:hAnsi="Times New Roman" w:cs="Times New Roman"/>
          <w:color w:val="000000" w:themeColor="text1"/>
          <w:sz w:val="24"/>
          <w:szCs w:val="24"/>
        </w:rPr>
      </w:pPr>
      <w:r w:rsidRPr="00C5421C">
        <w:rPr>
          <w:rFonts w:ascii="Times New Roman" w:eastAsia="Times New Roman" w:hAnsi="Times New Roman" w:cs="Times New Roman"/>
          <w:color w:val="000000" w:themeColor="text1"/>
          <w:sz w:val="24"/>
          <w:szCs w:val="24"/>
        </w:rPr>
        <w:t xml:space="preserve">Some patients with amenorrhea may have positive urine or serum </w:t>
      </w:r>
      <w:hyperlink r:id="rId228" w:tooltip="Pregnancy test" w:history="1">
        <w:r w:rsidRPr="00C5421C">
          <w:rPr>
            <w:rFonts w:ascii="Times New Roman" w:eastAsia="Times New Roman" w:hAnsi="Times New Roman" w:cs="Times New Roman"/>
            <w:color w:val="000000" w:themeColor="text1"/>
            <w:sz w:val="24"/>
            <w:szCs w:val="24"/>
          </w:rPr>
          <w:t>pregnancy test</w:t>
        </w:r>
      </w:hyperlink>
      <w:r w:rsidRPr="00C5421C">
        <w:rPr>
          <w:rFonts w:ascii="Times New Roman" w:eastAsia="Times New Roman" w:hAnsi="Times New Roman" w:cs="Times New Roman"/>
          <w:color w:val="000000" w:themeColor="text1"/>
          <w:sz w:val="24"/>
          <w:szCs w:val="24"/>
        </w:rPr>
        <w:t xml:space="preserve">, which is usually suggestive of </w:t>
      </w:r>
      <w:hyperlink r:id="rId229" w:tooltip="Pregnancy" w:history="1">
        <w:r w:rsidRPr="00C5421C">
          <w:rPr>
            <w:rFonts w:ascii="Times New Roman" w:eastAsia="Times New Roman" w:hAnsi="Times New Roman" w:cs="Times New Roman"/>
            <w:color w:val="000000" w:themeColor="text1"/>
            <w:sz w:val="24"/>
            <w:szCs w:val="24"/>
          </w:rPr>
          <w:t>pregnancy</w:t>
        </w:r>
      </w:hyperlink>
      <w:r w:rsidRPr="00C5421C">
        <w:rPr>
          <w:rFonts w:ascii="Times New Roman" w:eastAsia="Times New Roman" w:hAnsi="Times New Roman" w:cs="Times New Roman"/>
          <w:color w:val="000000" w:themeColor="text1"/>
          <w:sz w:val="24"/>
          <w:szCs w:val="24"/>
        </w:rPr>
        <w:t>-induced amenorrhea.</w:t>
      </w:r>
      <w:hyperlink r:id="rId230" w:anchor="cite_note-pmid16669559-2" w:history="1"/>
      <w:r w:rsidRPr="00C5421C">
        <w:rPr>
          <w:rFonts w:ascii="Times New Roman" w:eastAsia="Times New Roman" w:hAnsi="Times New Roman" w:cs="Times New Roman"/>
          <w:color w:val="000000" w:themeColor="text1"/>
          <w:sz w:val="24"/>
          <w:szCs w:val="24"/>
        </w:rPr>
        <w:t xml:space="preserve"> </w:t>
      </w:r>
    </w:p>
    <w:p w:rsidR="009B3B41" w:rsidRPr="00C5421C" w:rsidRDefault="009B3B41" w:rsidP="009B3B41">
      <w:pPr>
        <w:spacing w:before="72" w:after="0" w:line="360" w:lineRule="auto"/>
        <w:jc w:val="both"/>
        <w:outlineLvl w:val="2"/>
        <w:rPr>
          <w:rFonts w:ascii="Times New Roman" w:eastAsia="Times New Roman" w:hAnsi="Times New Roman" w:cs="Times New Roman"/>
          <w:bCs/>
          <w:color w:val="000000" w:themeColor="text1"/>
          <w:sz w:val="24"/>
          <w:szCs w:val="24"/>
        </w:rPr>
      </w:pPr>
      <w:r w:rsidRPr="00C5421C">
        <w:rPr>
          <w:rFonts w:ascii="Times New Roman" w:eastAsia="Times New Roman" w:hAnsi="Times New Roman" w:cs="Times New Roman"/>
          <w:bCs/>
          <w:color w:val="000000" w:themeColor="text1"/>
          <w:sz w:val="24"/>
          <w:szCs w:val="24"/>
        </w:rPr>
        <w:t>Thyroid function tests</w:t>
      </w:r>
    </w:p>
    <w:p w:rsidR="009B3B41" w:rsidRPr="00C5421C" w:rsidRDefault="009B3B41" w:rsidP="009A0B98">
      <w:pPr>
        <w:numPr>
          <w:ilvl w:val="0"/>
          <w:numId w:val="3"/>
        </w:numPr>
        <w:spacing w:before="100" w:beforeAutospacing="1" w:after="24" w:line="360" w:lineRule="auto"/>
        <w:ind w:left="384"/>
        <w:jc w:val="both"/>
        <w:rPr>
          <w:rFonts w:ascii="Times New Roman" w:eastAsia="Times New Roman" w:hAnsi="Times New Roman" w:cs="Times New Roman"/>
          <w:color w:val="000000" w:themeColor="text1"/>
          <w:sz w:val="24"/>
          <w:szCs w:val="24"/>
        </w:rPr>
      </w:pPr>
      <w:r w:rsidRPr="00C5421C">
        <w:rPr>
          <w:rFonts w:ascii="Times New Roman" w:eastAsia="Times New Roman" w:hAnsi="Times New Roman" w:cs="Times New Roman"/>
          <w:color w:val="000000" w:themeColor="text1"/>
          <w:sz w:val="24"/>
          <w:szCs w:val="24"/>
        </w:rPr>
        <w:t xml:space="preserve">Thyroid function tests in patients of amenorrhea include: </w:t>
      </w:r>
    </w:p>
    <w:p w:rsidR="009B3B41" w:rsidRPr="00C5421C" w:rsidRDefault="009B3B41" w:rsidP="009A0B98">
      <w:pPr>
        <w:numPr>
          <w:ilvl w:val="1"/>
          <w:numId w:val="3"/>
        </w:numPr>
        <w:spacing w:before="100" w:beforeAutospacing="1" w:after="24" w:line="360" w:lineRule="auto"/>
        <w:ind w:left="768"/>
        <w:jc w:val="both"/>
        <w:rPr>
          <w:rFonts w:ascii="Times New Roman" w:eastAsia="Times New Roman" w:hAnsi="Times New Roman" w:cs="Times New Roman"/>
          <w:color w:val="000000" w:themeColor="text1"/>
          <w:sz w:val="24"/>
          <w:szCs w:val="24"/>
        </w:rPr>
      </w:pPr>
      <w:r w:rsidRPr="00C5421C">
        <w:rPr>
          <w:rFonts w:ascii="Times New Roman" w:eastAsia="Times New Roman" w:hAnsi="Times New Roman" w:cs="Times New Roman"/>
          <w:color w:val="000000" w:themeColor="text1"/>
          <w:sz w:val="24"/>
          <w:szCs w:val="24"/>
        </w:rPr>
        <w:t xml:space="preserve">Elevated </w:t>
      </w:r>
      <w:hyperlink r:id="rId231" w:tooltip="TSH" w:history="1">
        <w:r w:rsidRPr="00C5421C">
          <w:rPr>
            <w:rFonts w:ascii="Times New Roman" w:eastAsia="Times New Roman" w:hAnsi="Times New Roman" w:cs="Times New Roman"/>
            <w:color w:val="000000" w:themeColor="text1"/>
            <w:sz w:val="24"/>
            <w:szCs w:val="24"/>
          </w:rPr>
          <w:t>TSH</w:t>
        </w:r>
      </w:hyperlink>
      <w:r w:rsidRPr="00C5421C">
        <w:rPr>
          <w:rFonts w:ascii="Times New Roman" w:eastAsia="Times New Roman" w:hAnsi="Times New Roman" w:cs="Times New Roman"/>
          <w:color w:val="000000" w:themeColor="text1"/>
          <w:sz w:val="24"/>
          <w:szCs w:val="24"/>
        </w:rPr>
        <w:t xml:space="preserve"> and reduced free </w:t>
      </w:r>
      <w:hyperlink r:id="rId232" w:tooltip="Thyroxine" w:history="1">
        <w:proofErr w:type="spellStart"/>
        <w:r w:rsidRPr="00C5421C">
          <w:rPr>
            <w:rFonts w:ascii="Times New Roman" w:eastAsia="Times New Roman" w:hAnsi="Times New Roman" w:cs="Times New Roman"/>
            <w:color w:val="000000" w:themeColor="text1"/>
            <w:sz w:val="24"/>
            <w:szCs w:val="24"/>
          </w:rPr>
          <w:t>thyroxine</w:t>
        </w:r>
        <w:proofErr w:type="spellEnd"/>
        <w:r w:rsidRPr="00C5421C">
          <w:rPr>
            <w:rFonts w:ascii="Times New Roman" w:eastAsia="Times New Roman" w:hAnsi="Times New Roman" w:cs="Times New Roman"/>
            <w:color w:val="000000" w:themeColor="text1"/>
            <w:sz w:val="24"/>
            <w:szCs w:val="24"/>
          </w:rPr>
          <w:t xml:space="preserve"> (T4)</w:t>
        </w:r>
      </w:hyperlink>
      <w:r w:rsidRPr="00C5421C">
        <w:rPr>
          <w:rFonts w:ascii="Times New Roman" w:eastAsia="Times New Roman" w:hAnsi="Times New Roman" w:cs="Times New Roman"/>
          <w:color w:val="000000" w:themeColor="text1"/>
          <w:sz w:val="24"/>
          <w:szCs w:val="24"/>
        </w:rPr>
        <w:t xml:space="preserve">, suggestive of </w:t>
      </w:r>
      <w:hyperlink r:id="rId233" w:tooltip="Hypothyroidism" w:history="1">
        <w:r w:rsidRPr="00C5421C">
          <w:rPr>
            <w:rFonts w:ascii="Times New Roman" w:eastAsia="Times New Roman" w:hAnsi="Times New Roman" w:cs="Times New Roman"/>
            <w:color w:val="000000" w:themeColor="text1"/>
            <w:sz w:val="24"/>
            <w:szCs w:val="24"/>
          </w:rPr>
          <w:t>hypothyroidism</w:t>
        </w:r>
      </w:hyperlink>
      <w:r w:rsidRPr="00C5421C">
        <w:rPr>
          <w:rFonts w:ascii="Times New Roman" w:eastAsia="Times New Roman" w:hAnsi="Times New Roman" w:cs="Times New Roman"/>
          <w:color w:val="000000" w:themeColor="text1"/>
          <w:sz w:val="24"/>
          <w:szCs w:val="24"/>
        </w:rPr>
        <w:t>.</w:t>
      </w:r>
    </w:p>
    <w:p w:rsidR="009B3B41" w:rsidRPr="00C5421C" w:rsidRDefault="009B3B41" w:rsidP="009A0B98">
      <w:pPr>
        <w:numPr>
          <w:ilvl w:val="1"/>
          <w:numId w:val="3"/>
        </w:numPr>
        <w:spacing w:before="100" w:beforeAutospacing="1" w:after="24" w:line="360" w:lineRule="auto"/>
        <w:ind w:left="768"/>
        <w:jc w:val="both"/>
        <w:rPr>
          <w:rFonts w:ascii="Times New Roman" w:eastAsia="Times New Roman" w:hAnsi="Times New Roman" w:cs="Times New Roman"/>
          <w:color w:val="000000" w:themeColor="text1"/>
          <w:sz w:val="24"/>
          <w:szCs w:val="24"/>
        </w:rPr>
      </w:pPr>
      <w:r w:rsidRPr="00C5421C">
        <w:rPr>
          <w:rFonts w:ascii="Times New Roman" w:eastAsia="Times New Roman" w:hAnsi="Times New Roman" w:cs="Times New Roman"/>
          <w:color w:val="000000" w:themeColor="text1"/>
          <w:sz w:val="24"/>
          <w:szCs w:val="24"/>
        </w:rPr>
        <w:t xml:space="preserve">Reduced </w:t>
      </w:r>
      <w:hyperlink r:id="rId234" w:tooltip="TSH" w:history="1">
        <w:r w:rsidRPr="00C5421C">
          <w:rPr>
            <w:rFonts w:ascii="Times New Roman" w:eastAsia="Times New Roman" w:hAnsi="Times New Roman" w:cs="Times New Roman"/>
            <w:color w:val="000000" w:themeColor="text1"/>
            <w:sz w:val="24"/>
            <w:szCs w:val="24"/>
          </w:rPr>
          <w:t>TSH</w:t>
        </w:r>
      </w:hyperlink>
      <w:r w:rsidRPr="00C5421C">
        <w:rPr>
          <w:rFonts w:ascii="Times New Roman" w:eastAsia="Times New Roman" w:hAnsi="Times New Roman" w:cs="Times New Roman"/>
          <w:color w:val="000000" w:themeColor="text1"/>
          <w:sz w:val="24"/>
          <w:szCs w:val="24"/>
        </w:rPr>
        <w:t xml:space="preserve"> and elevated </w:t>
      </w:r>
      <w:hyperlink r:id="rId235" w:tooltip="Thyroxine" w:history="1">
        <w:r w:rsidRPr="00C5421C">
          <w:rPr>
            <w:rFonts w:ascii="Times New Roman" w:eastAsia="Times New Roman" w:hAnsi="Times New Roman" w:cs="Times New Roman"/>
            <w:color w:val="000000" w:themeColor="text1"/>
            <w:sz w:val="24"/>
            <w:szCs w:val="24"/>
          </w:rPr>
          <w:t>T4</w:t>
        </w:r>
      </w:hyperlink>
      <w:r w:rsidRPr="00C5421C">
        <w:rPr>
          <w:rFonts w:ascii="Times New Roman" w:eastAsia="Times New Roman" w:hAnsi="Times New Roman" w:cs="Times New Roman"/>
          <w:color w:val="000000" w:themeColor="text1"/>
          <w:sz w:val="24"/>
          <w:szCs w:val="24"/>
        </w:rPr>
        <w:t xml:space="preserve">, suggestive of </w:t>
      </w:r>
      <w:hyperlink r:id="rId236" w:tooltip="Hyperthyroidism" w:history="1">
        <w:r w:rsidRPr="00C5421C">
          <w:rPr>
            <w:rFonts w:ascii="Times New Roman" w:eastAsia="Times New Roman" w:hAnsi="Times New Roman" w:cs="Times New Roman"/>
            <w:color w:val="000000" w:themeColor="text1"/>
            <w:sz w:val="24"/>
            <w:szCs w:val="24"/>
          </w:rPr>
          <w:t>hyperthyroidism</w:t>
        </w:r>
      </w:hyperlink>
      <w:r w:rsidRPr="00C5421C">
        <w:rPr>
          <w:rFonts w:ascii="Times New Roman" w:eastAsia="Times New Roman" w:hAnsi="Times New Roman" w:cs="Times New Roman"/>
          <w:color w:val="000000" w:themeColor="text1"/>
          <w:sz w:val="24"/>
          <w:szCs w:val="24"/>
        </w:rPr>
        <w:t>.</w:t>
      </w:r>
    </w:p>
    <w:p w:rsidR="009B3B41" w:rsidRPr="00C5421C" w:rsidRDefault="009B3B41" w:rsidP="009A0B98">
      <w:pPr>
        <w:numPr>
          <w:ilvl w:val="1"/>
          <w:numId w:val="3"/>
        </w:numPr>
        <w:spacing w:before="100" w:beforeAutospacing="1" w:after="24" w:line="360" w:lineRule="auto"/>
        <w:ind w:left="768"/>
        <w:jc w:val="both"/>
        <w:rPr>
          <w:rFonts w:ascii="Times New Roman" w:eastAsia="Times New Roman" w:hAnsi="Times New Roman" w:cs="Times New Roman"/>
          <w:color w:val="000000" w:themeColor="text1"/>
          <w:sz w:val="24"/>
          <w:szCs w:val="24"/>
        </w:rPr>
      </w:pPr>
      <w:r w:rsidRPr="00C5421C">
        <w:rPr>
          <w:rFonts w:ascii="Times New Roman" w:eastAsia="Times New Roman" w:hAnsi="Times New Roman" w:cs="Times New Roman"/>
          <w:color w:val="000000" w:themeColor="text1"/>
          <w:sz w:val="24"/>
          <w:szCs w:val="24"/>
        </w:rPr>
        <w:t xml:space="preserve">Elevated </w:t>
      </w:r>
      <w:hyperlink r:id="rId237" w:tooltip="Antithyroglobulin antibody" w:history="1">
        <w:r w:rsidRPr="00C5421C">
          <w:rPr>
            <w:rFonts w:ascii="Times New Roman" w:eastAsia="Times New Roman" w:hAnsi="Times New Roman" w:cs="Times New Roman"/>
            <w:color w:val="000000" w:themeColor="text1"/>
            <w:sz w:val="24"/>
            <w:szCs w:val="24"/>
          </w:rPr>
          <w:t>anti-</w:t>
        </w:r>
        <w:proofErr w:type="spellStart"/>
        <w:r w:rsidRPr="00C5421C">
          <w:rPr>
            <w:rFonts w:ascii="Times New Roman" w:eastAsia="Times New Roman" w:hAnsi="Times New Roman" w:cs="Times New Roman"/>
            <w:color w:val="000000" w:themeColor="text1"/>
            <w:sz w:val="24"/>
            <w:szCs w:val="24"/>
          </w:rPr>
          <w:t>thyroglobulin</w:t>
        </w:r>
        <w:proofErr w:type="spellEnd"/>
        <w:r w:rsidRPr="00C5421C">
          <w:rPr>
            <w:rFonts w:ascii="Times New Roman" w:eastAsia="Times New Roman" w:hAnsi="Times New Roman" w:cs="Times New Roman"/>
            <w:color w:val="000000" w:themeColor="text1"/>
            <w:sz w:val="24"/>
            <w:szCs w:val="24"/>
          </w:rPr>
          <w:t xml:space="preserve"> antibodies</w:t>
        </w:r>
      </w:hyperlink>
      <w:r w:rsidRPr="00C5421C">
        <w:rPr>
          <w:rFonts w:ascii="Times New Roman" w:eastAsia="Times New Roman" w:hAnsi="Times New Roman" w:cs="Times New Roman"/>
          <w:color w:val="000000" w:themeColor="text1"/>
          <w:sz w:val="24"/>
          <w:szCs w:val="24"/>
        </w:rPr>
        <w:t xml:space="preserve"> and anti-</w:t>
      </w:r>
      <w:hyperlink r:id="rId238" w:tooltip="Thyroid peroxidase" w:history="1">
        <w:r w:rsidRPr="00C5421C">
          <w:rPr>
            <w:rFonts w:ascii="Times New Roman" w:eastAsia="Times New Roman" w:hAnsi="Times New Roman" w:cs="Times New Roman"/>
            <w:color w:val="000000" w:themeColor="text1"/>
            <w:sz w:val="24"/>
            <w:szCs w:val="24"/>
          </w:rPr>
          <w:t xml:space="preserve">thyroid </w:t>
        </w:r>
        <w:proofErr w:type="spellStart"/>
        <w:r w:rsidRPr="00C5421C">
          <w:rPr>
            <w:rFonts w:ascii="Times New Roman" w:eastAsia="Times New Roman" w:hAnsi="Times New Roman" w:cs="Times New Roman"/>
            <w:color w:val="000000" w:themeColor="text1"/>
            <w:sz w:val="24"/>
            <w:szCs w:val="24"/>
          </w:rPr>
          <w:t>peroxidase</w:t>
        </w:r>
        <w:proofErr w:type="spellEnd"/>
      </w:hyperlink>
      <w:r w:rsidRPr="00C5421C">
        <w:rPr>
          <w:rFonts w:ascii="Times New Roman" w:eastAsia="Times New Roman" w:hAnsi="Times New Roman" w:cs="Times New Roman"/>
          <w:color w:val="000000" w:themeColor="text1"/>
          <w:sz w:val="24"/>
          <w:szCs w:val="24"/>
        </w:rPr>
        <w:t xml:space="preserve"> </w:t>
      </w:r>
      <w:hyperlink r:id="rId239" w:tooltip="Antibodies" w:history="1">
        <w:r w:rsidRPr="00C5421C">
          <w:rPr>
            <w:rFonts w:ascii="Times New Roman" w:eastAsia="Times New Roman" w:hAnsi="Times New Roman" w:cs="Times New Roman"/>
            <w:color w:val="000000" w:themeColor="text1"/>
            <w:sz w:val="24"/>
            <w:szCs w:val="24"/>
          </w:rPr>
          <w:t>antibodies</w:t>
        </w:r>
      </w:hyperlink>
      <w:r w:rsidRPr="00C5421C">
        <w:rPr>
          <w:rFonts w:ascii="Times New Roman" w:eastAsia="Times New Roman" w:hAnsi="Times New Roman" w:cs="Times New Roman"/>
          <w:color w:val="000000" w:themeColor="text1"/>
          <w:sz w:val="24"/>
          <w:szCs w:val="24"/>
        </w:rPr>
        <w:t xml:space="preserve">, suggestive of </w:t>
      </w:r>
      <w:hyperlink r:id="rId240" w:tooltip="Thyroiditis" w:history="1">
        <w:proofErr w:type="spellStart"/>
        <w:r w:rsidRPr="00C5421C">
          <w:rPr>
            <w:rFonts w:ascii="Times New Roman" w:eastAsia="Times New Roman" w:hAnsi="Times New Roman" w:cs="Times New Roman"/>
            <w:color w:val="000000" w:themeColor="text1"/>
            <w:sz w:val="24"/>
            <w:szCs w:val="24"/>
          </w:rPr>
          <w:t>thyroiditis</w:t>
        </w:r>
        <w:proofErr w:type="spellEnd"/>
      </w:hyperlink>
      <w:r w:rsidRPr="00C5421C">
        <w:rPr>
          <w:rFonts w:ascii="Times New Roman" w:eastAsia="Times New Roman" w:hAnsi="Times New Roman" w:cs="Times New Roman"/>
          <w:color w:val="000000" w:themeColor="text1"/>
          <w:sz w:val="24"/>
          <w:szCs w:val="24"/>
        </w:rPr>
        <w:t>.</w:t>
      </w:r>
    </w:p>
    <w:p w:rsidR="009B3B41" w:rsidRPr="00C5421C" w:rsidRDefault="009B3B41" w:rsidP="009A0B98">
      <w:pPr>
        <w:numPr>
          <w:ilvl w:val="1"/>
          <w:numId w:val="3"/>
        </w:numPr>
        <w:spacing w:before="100" w:beforeAutospacing="1" w:after="24" w:line="360" w:lineRule="auto"/>
        <w:ind w:left="768"/>
        <w:jc w:val="both"/>
        <w:rPr>
          <w:rFonts w:ascii="Times New Roman" w:eastAsia="Times New Roman" w:hAnsi="Times New Roman" w:cs="Times New Roman"/>
          <w:color w:val="000000" w:themeColor="text1"/>
          <w:sz w:val="24"/>
          <w:szCs w:val="24"/>
        </w:rPr>
      </w:pPr>
      <w:r w:rsidRPr="00C5421C">
        <w:rPr>
          <w:rFonts w:ascii="Times New Roman" w:eastAsia="Times New Roman" w:hAnsi="Times New Roman" w:cs="Times New Roman"/>
          <w:color w:val="000000" w:themeColor="text1"/>
          <w:sz w:val="24"/>
          <w:szCs w:val="24"/>
        </w:rPr>
        <w:t>Elevated anti-</w:t>
      </w:r>
      <w:proofErr w:type="spellStart"/>
      <w:r w:rsidR="000C0E6B" w:rsidRPr="00C5421C">
        <w:rPr>
          <w:rFonts w:ascii="Times New Roman" w:eastAsia="Times New Roman" w:hAnsi="Times New Roman" w:cs="Times New Roman"/>
          <w:color w:val="000000" w:themeColor="text1"/>
          <w:sz w:val="24"/>
          <w:szCs w:val="24"/>
        </w:rPr>
        <w:fldChar w:fldCharType="begin"/>
      </w:r>
      <w:r w:rsidRPr="00C5421C">
        <w:rPr>
          <w:rFonts w:ascii="Times New Roman" w:eastAsia="Times New Roman" w:hAnsi="Times New Roman" w:cs="Times New Roman"/>
          <w:color w:val="000000" w:themeColor="text1"/>
          <w:sz w:val="24"/>
          <w:szCs w:val="24"/>
        </w:rPr>
        <w:instrText xml:space="preserve"> HYPERLINK "https://www.wikidoc.org/index.php/Thyrotropin_receptor" \o "Thyrotropin receptor" </w:instrText>
      </w:r>
      <w:r w:rsidR="000C0E6B" w:rsidRPr="00C5421C">
        <w:rPr>
          <w:rFonts w:ascii="Times New Roman" w:eastAsia="Times New Roman" w:hAnsi="Times New Roman" w:cs="Times New Roman"/>
          <w:color w:val="000000" w:themeColor="text1"/>
          <w:sz w:val="24"/>
          <w:szCs w:val="24"/>
        </w:rPr>
        <w:fldChar w:fldCharType="separate"/>
      </w:r>
      <w:r w:rsidRPr="00C5421C">
        <w:rPr>
          <w:rFonts w:ascii="Times New Roman" w:eastAsia="Times New Roman" w:hAnsi="Times New Roman" w:cs="Times New Roman"/>
          <w:color w:val="000000" w:themeColor="text1"/>
          <w:sz w:val="24"/>
          <w:szCs w:val="24"/>
        </w:rPr>
        <w:t>thyrotropin</w:t>
      </w:r>
      <w:proofErr w:type="spellEnd"/>
      <w:r w:rsidRPr="00C5421C">
        <w:rPr>
          <w:rFonts w:ascii="Times New Roman" w:eastAsia="Times New Roman" w:hAnsi="Times New Roman" w:cs="Times New Roman"/>
          <w:color w:val="000000" w:themeColor="text1"/>
          <w:sz w:val="24"/>
          <w:szCs w:val="24"/>
        </w:rPr>
        <w:t xml:space="preserve"> receptor</w:t>
      </w:r>
      <w:r w:rsidR="000C0E6B" w:rsidRPr="00C5421C">
        <w:rPr>
          <w:rFonts w:ascii="Times New Roman" w:eastAsia="Times New Roman" w:hAnsi="Times New Roman" w:cs="Times New Roman"/>
          <w:color w:val="000000" w:themeColor="text1"/>
          <w:sz w:val="24"/>
          <w:szCs w:val="24"/>
        </w:rPr>
        <w:fldChar w:fldCharType="end"/>
      </w:r>
      <w:r w:rsidRPr="00C5421C">
        <w:rPr>
          <w:rFonts w:ascii="Times New Roman" w:eastAsia="Times New Roman" w:hAnsi="Times New Roman" w:cs="Times New Roman"/>
          <w:color w:val="000000" w:themeColor="text1"/>
          <w:sz w:val="24"/>
          <w:szCs w:val="24"/>
        </w:rPr>
        <w:t xml:space="preserve"> </w:t>
      </w:r>
      <w:hyperlink r:id="rId241" w:tooltip="Antibodies" w:history="1">
        <w:r w:rsidRPr="00C5421C">
          <w:rPr>
            <w:rFonts w:ascii="Times New Roman" w:eastAsia="Times New Roman" w:hAnsi="Times New Roman" w:cs="Times New Roman"/>
            <w:color w:val="000000" w:themeColor="text1"/>
            <w:sz w:val="24"/>
            <w:szCs w:val="24"/>
          </w:rPr>
          <w:t>antibodies</w:t>
        </w:r>
      </w:hyperlink>
      <w:r w:rsidRPr="00C5421C">
        <w:rPr>
          <w:rFonts w:ascii="Times New Roman" w:eastAsia="Times New Roman" w:hAnsi="Times New Roman" w:cs="Times New Roman"/>
          <w:color w:val="000000" w:themeColor="text1"/>
          <w:sz w:val="24"/>
          <w:szCs w:val="24"/>
        </w:rPr>
        <w:t xml:space="preserve">, suggestive of </w:t>
      </w:r>
      <w:hyperlink r:id="rId242" w:tooltip="Graves' disease" w:history="1">
        <w:r w:rsidRPr="00C5421C">
          <w:rPr>
            <w:rFonts w:ascii="Times New Roman" w:eastAsia="Times New Roman" w:hAnsi="Times New Roman" w:cs="Times New Roman"/>
            <w:color w:val="000000" w:themeColor="text1"/>
            <w:sz w:val="24"/>
            <w:szCs w:val="24"/>
          </w:rPr>
          <w:t>Graves' disease</w:t>
        </w:r>
      </w:hyperlink>
      <w:r w:rsidRPr="00C5421C">
        <w:rPr>
          <w:rFonts w:ascii="Times New Roman" w:eastAsia="Times New Roman" w:hAnsi="Times New Roman" w:cs="Times New Roman"/>
          <w:color w:val="000000" w:themeColor="text1"/>
          <w:sz w:val="24"/>
          <w:szCs w:val="24"/>
        </w:rPr>
        <w:t>.</w:t>
      </w:r>
    </w:p>
    <w:p w:rsidR="009B3B41" w:rsidRPr="00C5421C" w:rsidRDefault="009B3B41" w:rsidP="009B3B41">
      <w:pPr>
        <w:spacing w:before="72" w:after="0" w:line="360" w:lineRule="auto"/>
        <w:jc w:val="both"/>
        <w:outlineLvl w:val="2"/>
        <w:rPr>
          <w:rFonts w:ascii="Times New Roman" w:eastAsia="Times New Roman" w:hAnsi="Times New Roman" w:cs="Times New Roman"/>
          <w:bCs/>
          <w:color w:val="000000" w:themeColor="text1"/>
          <w:sz w:val="24"/>
          <w:szCs w:val="24"/>
        </w:rPr>
      </w:pPr>
      <w:proofErr w:type="spellStart"/>
      <w:r w:rsidRPr="00C5421C">
        <w:rPr>
          <w:rFonts w:ascii="Times New Roman" w:eastAsia="Times New Roman" w:hAnsi="Times New Roman" w:cs="Times New Roman"/>
          <w:bCs/>
          <w:color w:val="000000" w:themeColor="text1"/>
          <w:sz w:val="24"/>
          <w:szCs w:val="24"/>
        </w:rPr>
        <w:t>Prolactin</w:t>
      </w:r>
      <w:proofErr w:type="spellEnd"/>
      <w:r w:rsidRPr="00C5421C">
        <w:rPr>
          <w:rFonts w:ascii="Times New Roman" w:eastAsia="Times New Roman" w:hAnsi="Times New Roman" w:cs="Times New Roman"/>
          <w:bCs/>
          <w:color w:val="000000" w:themeColor="text1"/>
          <w:sz w:val="24"/>
          <w:szCs w:val="24"/>
        </w:rPr>
        <w:t xml:space="preserve"> (PRL)</w:t>
      </w:r>
    </w:p>
    <w:p w:rsidR="009B3B41" w:rsidRPr="00C5421C" w:rsidRDefault="009B3B41" w:rsidP="009A0B98">
      <w:pPr>
        <w:numPr>
          <w:ilvl w:val="0"/>
          <w:numId w:val="4"/>
        </w:numPr>
        <w:spacing w:before="100" w:beforeAutospacing="1" w:after="24" w:line="360" w:lineRule="auto"/>
        <w:ind w:left="384"/>
        <w:jc w:val="both"/>
        <w:rPr>
          <w:rFonts w:ascii="Times New Roman" w:eastAsia="Times New Roman" w:hAnsi="Times New Roman" w:cs="Times New Roman"/>
          <w:color w:val="000000" w:themeColor="text1"/>
          <w:sz w:val="24"/>
          <w:szCs w:val="24"/>
        </w:rPr>
      </w:pPr>
      <w:r w:rsidRPr="00C5421C">
        <w:rPr>
          <w:rFonts w:ascii="Times New Roman" w:eastAsia="Times New Roman" w:hAnsi="Times New Roman" w:cs="Times New Roman"/>
          <w:color w:val="000000" w:themeColor="text1"/>
          <w:sz w:val="24"/>
          <w:szCs w:val="24"/>
        </w:rPr>
        <w:t xml:space="preserve">Some patients with amenorrhea may have elevated concentration of </w:t>
      </w:r>
      <w:hyperlink r:id="rId243" w:tooltip="Prolactin" w:history="1">
        <w:proofErr w:type="spellStart"/>
        <w:r w:rsidRPr="00C5421C">
          <w:rPr>
            <w:rFonts w:ascii="Times New Roman" w:eastAsia="Times New Roman" w:hAnsi="Times New Roman" w:cs="Times New Roman"/>
            <w:color w:val="000000" w:themeColor="text1"/>
            <w:sz w:val="24"/>
            <w:szCs w:val="24"/>
          </w:rPr>
          <w:t>prolactin</w:t>
        </w:r>
        <w:proofErr w:type="spellEnd"/>
      </w:hyperlink>
      <w:r w:rsidRPr="00C5421C">
        <w:rPr>
          <w:rFonts w:ascii="Times New Roman" w:eastAsia="Times New Roman" w:hAnsi="Times New Roman" w:cs="Times New Roman"/>
          <w:color w:val="000000" w:themeColor="text1"/>
          <w:sz w:val="24"/>
          <w:szCs w:val="24"/>
        </w:rPr>
        <w:t xml:space="preserve">, which is usually suggestive of amenorrhea due to </w:t>
      </w:r>
      <w:hyperlink r:id="rId244" w:tooltip="Hyperprolactinemia" w:history="1">
        <w:proofErr w:type="spellStart"/>
        <w:r w:rsidRPr="00C5421C">
          <w:rPr>
            <w:rFonts w:ascii="Times New Roman" w:eastAsia="Times New Roman" w:hAnsi="Times New Roman" w:cs="Times New Roman"/>
            <w:color w:val="000000" w:themeColor="text1"/>
            <w:sz w:val="24"/>
            <w:szCs w:val="24"/>
          </w:rPr>
          <w:t>hyperprolactinemia</w:t>
        </w:r>
        <w:proofErr w:type="spellEnd"/>
      </w:hyperlink>
      <w:r w:rsidRPr="00C5421C">
        <w:rPr>
          <w:rFonts w:ascii="Times New Roman" w:eastAsia="Times New Roman" w:hAnsi="Times New Roman" w:cs="Times New Roman"/>
          <w:color w:val="000000" w:themeColor="text1"/>
          <w:sz w:val="24"/>
          <w:szCs w:val="24"/>
        </w:rPr>
        <w:t xml:space="preserve"> (may be due to </w:t>
      </w:r>
      <w:hyperlink r:id="rId245" w:tooltip="Pituitary" w:history="1">
        <w:r w:rsidRPr="00C5421C">
          <w:rPr>
            <w:rFonts w:ascii="Times New Roman" w:eastAsia="Times New Roman" w:hAnsi="Times New Roman" w:cs="Times New Roman"/>
            <w:color w:val="000000" w:themeColor="text1"/>
            <w:sz w:val="24"/>
            <w:szCs w:val="24"/>
          </w:rPr>
          <w:t>pituitary</w:t>
        </w:r>
      </w:hyperlink>
      <w:r w:rsidRPr="00C5421C">
        <w:rPr>
          <w:rFonts w:ascii="Times New Roman" w:eastAsia="Times New Roman" w:hAnsi="Times New Roman" w:cs="Times New Roman"/>
          <w:color w:val="000000" w:themeColor="text1"/>
          <w:sz w:val="24"/>
          <w:szCs w:val="24"/>
        </w:rPr>
        <w:t xml:space="preserve"> causes, such as </w:t>
      </w:r>
      <w:hyperlink r:id="rId246" w:tooltip="Prolactinoma" w:history="1">
        <w:proofErr w:type="spellStart"/>
        <w:r w:rsidRPr="00C5421C">
          <w:rPr>
            <w:rFonts w:ascii="Times New Roman" w:eastAsia="Times New Roman" w:hAnsi="Times New Roman" w:cs="Times New Roman"/>
            <w:color w:val="000000" w:themeColor="text1"/>
            <w:sz w:val="24"/>
            <w:szCs w:val="24"/>
          </w:rPr>
          <w:t>prolactinoma</w:t>
        </w:r>
        <w:proofErr w:type="spellEnd"/>
      </w:hyperlink>
      <w:r w:rsidRPr="00C5421C">
        <w:rPr>
          <w:rFonts w:ascii="Times New Roman" w:eastAsia="Times New Roman" w:hAnsi="Times New Roman" w:cs="Times New Roman"/>
          <w:color w:val="000000" w:themeColor="text1"/>
          <w:sz w:val="24"/>
          <w:szCs w:val="24"/>
        </w:rPr>
        <w:t xml:space="preserve">). </w:t>
      </w:r>
    </w:p>
    <w:p w:rsidR="009B3B41" w:rsidRPr="00C5421C" w:rsidRDefault="009B3B41" w:rsidP="009B3B41">
      <w:pPr>
        <w:spacing w:before="72" w:after="0" w:line="360" w:lineRule="auto"/>
        <w:jc w:val="both"/>
        <w:outlineLvl w:val="2"/>
        <w:rPr>
          <w:rFonts w:ascii="Times New Roman" w:eastAsia="Times New Roman" w:hAnsi="Times New Roman" w:cs="Times New Roman"/>
          <w:bCs/>
          <w:color w:val="000000" w:themeColor="text1"/>
          <w:sz w:val="24"/>
          <w:szCs w:val="24"/>
        </w:rPr>
      </w:pPr>
      <w:r w:rsidRPr="00C5421C">
        <w:rPr>
          <w:rFonts w:ascii="Times New Roman" w:eastAsia="Times New Roman" w:hAnsi="Times New Roman" w:cs="Times New Roman"/>
          <w:bCs/>
          <w:color w:val="000000" w:themeColor="text1"/>
          <w:sz w:val="24"/>
          <w:szCs w:val="24"/>
        </w:rPr>
        <w:t xml:space="preserve">Basal plasma </w:t>
      </w:r>
      <w:proofErr w:type="spellStart"/>
      <w:r w:rsidRPr="00C5421C">
        <w:rPr>
          <w:rFonts w:ascii="Times New Roman" w:eastAsia="Times New Roman" w:hAnsi="Times New Roman" w:cs="Times New Roman"/>
          <w:bCs/>
          <w:color w:val="000000" w:themeColor="text1"/>
          <w:sz w:val="24"/>
          <w:szCs w:val="24"/>
        </w:rPr>
        <w:t>gonadotropins</w:t>
      </w:r>
      <w:proofErr w:type="spellEnd"/>
    </w:p>
    <w:p w:rsidR="009B3B41" w:rsidRPr="00C5421C" w:rsidRDefault="009B3B41" w:rsidP="009A0B98">
      <w:pPr>
        <w:numPr>
          <w:ilvl w:val="0"/>
          <w:numId w:val="5"/>
        </w:numPr>
        <w:spacing w:before="100" w:beforeAutospacing="1" w:after="24" w:line="360" w:lineRule="auto"/>
        <w:ind w:left="384"/>
        <w:jc w:val="both"/>
        <w:rPr>
          <w:rFonts w:ascii="Times New Roman" w:eastAsia="Times New Roman" w:hAnsi="Times New Roman" w:cs="Times New Roman"/>
          <w:color w:val="000000" w:themeColor="text1"/>
          <w:sz w:val="24"/>
          <w:szCs w:val="24"/>
        </w:rPr>
      </w:pPr>
      <w:r w:rsidRPr="00C5421C">
        <w:rPr>
          <w:rFonts w:ascii="Times New Roman" w:eastAsia="Times New Roman" w:hAnsi="Times New Roman" w:cs="Times New Roman"/>
          <w:color w:val="000000" w:themeColor="text1"/>
          <w:sz w:val="24"/>
          <w:szCs w:val="24"/>
        </w:rPr>
        <w:lastRenderedPageBreak/>
        <w:t xml:space="preserve">Basal plasma </w:t>
      </w:r>
      <w:hyperlink r:id="rId247" w:tooltip="Gonadotropins" w:history="1">
        <w:proofErr w:type="spellStart"/>
        <w:r w:rsidRPr="00C5421C">
          <w:rPr>
            <w:rFonts w:ascii="Times New Roman" w:eastAsia="Times New Roman" w:hAnsi="Times New Roman" w:cs="Times New Roman"/>
            <w:color w:val="000000" w:themeColor="text1"/>
            <w:sz w:val="24"/>
            <w:szCs w:val="24"/>
          </w:rPr>
          <w:t>gonadotropins</w:t>
        </w:r>
        <w:proofErr w:type="spellEnd"/>
      </w:hyperlink>
      <w:r w:rsidRPr="00C5421C">
        <w:rPr>
          <w:rFonts w:ascii="Times New Roman" w:eastAsia="Times New Roman" w:hAnsi="Times New Roman" w:cs="Times New Roman"/>
          <w:color w:val="000000" w:themeColor="text1"/>
          <w:sz w:val="24"/>
          <w:szCs w:val="24"/>
        </w:rPr>
        <w:t xml:space="preserve"> in patients of amenorrhea include: </w:t>
      </w:r>
    </w:p>
    <w:p w:rsidR="009B3B41" w:rsidRPr="00C5421C" w:rsidRDefault="009B3B41" w:rsidP="009A0B98">
      <w:pPr>
        <w:numPr>
          <w:ilvl w:val="1"/>
          <w:numId w:val="5"/>
        </w:numPr>
        <w:spacing w:before="100" w:beforeAutospacing="1" w:after="24" w:line="360" w:lineRule="auto"/>
        <w:ind w:left="768"/>
        <w:jc w:val="both"/>
        <w:rPr>
          <w:rFonts w:ascii="Times New Roman" w:eastAsia="Times New Roman" w:hAnsi="Times New Roman" w:cs="Times New Roman"/>
          <w:color w:val="000000" w:themeColor="text1"/>
          <w:sz w:val="24"/>
          <w:szCs w:val="24"/>
        </w:rPr>
      </w:pPr>
      <w:r w:rsidRPr="00C5421C">
        <w:rPr>
          <w:rFonts w:ascii="Times New Roman" w:eastAsia="Times New Roman" w:hAnsi="Times New Roman" w:cs="Times New Roman"/>
          <w:color w:val="000000" w:themeColor="text1"/>
          <w:sz w:val="24"/>
          <w:szCs w:val="24"/>
        </w:rPr>
        <w:t xml:space="preserve">Reduced </w:t>
      </w:r>
      <w:hyperlink r:id="rId248" w:tooltip="Luteinizing hormone" w:history="1">
        <w:r w:rsidRPr="00C5421C">
          <w:rPr>
            <w:rFonts w:ascii="Times New Roman" w:eastAsia="Times New Roman" w:hAnsi="Times New Roman" w:cs="Times New Roman"/>
            <w:color w:val="000000" w:themeColor="text1"/>
            <w:sz w:val="24"/>
            <w:szCs w:val="24"/>
          </w:rPr>
          <w:t>luteinizing hormone (LH)</w:t>
        </w:r>
      </w:hyperlink>
      <w:r w:rsidRPr="00C5421C">
        <w:rPr>
          <w:rFonts w:ascii="Times New Roman" w:eastAsia="Times New Roman" w:hAnsi="Times New Roman" w:cs="Times New Roman"/>
          <w:color w:val="000000" w:themeColor="text1"/>
          <w:sz w:val="24"/>
          <w:szCs w:val="24"/>
        </w:rPr>
        <w:t xml:space="preserve"> and </w:t>
      </w:r>
      <w:hyperlink r:id="rId249" w:tooltip="FSH" w:history="1">
        <w:r w:rsidRPr="00C5421C">
          <w:rPr>
            <w:rFonts w:ascii="Times New Roman" w:eastAsia="Times New Roman" w:hAnsi="Times New Roman" w:cs="Times New Roman"/>
            <w:color w:val="000000" w:themeColor="text1"/>
            <w:sz w:val="24"/>
            <w:szCs w:val="24"/>
          </w:rPr>
          <w:t>FSH</w:t>
        </w:r>
      </w:hyperlink>
      <w:r w:rsidRPr="00C5421C">
        <w:rPr>
          <w:rFonts w:ascii="Times New Roman" w:eastAsia="Times New Roman" w:hAnsi="Times New Roman" w:cs="Times New Roman"/>
          <w:color w:val="000000" w:themeColor="text1"/>
          <w:sz w:val="24"/>
          <w:szCs w:val="24"/>
        </w:rPr>
        <w:t xml:space="preserve">, suggestive of </w:t>
      </w:r>
      <w:hyperlink r:id="rId250" w:tooltip="Hypothalamic" w:history="1">
        <w:r w:rsidRPr="00C5421C">
          <w:rPr>
            <w:rFonts w:ascii="Times New Roman" w:eastAsia="Times New Roman" w:hAnsi="Times New Roman" w:cs="Times New Roman"/>
            <w:color w:val="000000" w:themeColor="text1"/>
            <w:sz w:val="24"/>
            <w:szCs w:val="24"/>
          </w:rPr>
          <w:t>hypothalamic</w:t>
        </w:r>
      </w:hyperlink>
      <w:r w:rsidRPr="00C5421C">
        <w:rPr>
          <w:rFonts w:ascii="Times New Roman" w:eastAsia="Times New Roman" w:hAnsi="Times New Roman" w:cs="Times New Roman"/>
          <w:color w:val="000000" w:themeColor="text1"/>
          <w:sz w:val="24"/>
          <w:szCs w:val="24"/>
        </w:rPr>
        <w:t xml:space="preserve"> and </w:t>
      </w:r>
      <w:hyperlink r:id="rId251" w:tooltip="Pituitary" w:history="1">
        <w:r w:rsidRPr="00C5421C">
          <w:rPr>
            <w:rFonts w:ascii="Times New Roman" w:eastAsia="Times New Roman" w:hAnsi="Times New Roman" w:cs="Times New Roman"/>
            <w:color w:val="000000" w:themeColor="text1"/>
            <w:sz w:val="24"/>
            <w:szCs w:val="24"/>
          </w:rPr>
          <w:t>pituitary</w:t>
        </w:r>
      </w:hyperlink>
      <w:r w:rsidRPr="00C5421C">
        <w:rPr>
          <w:rFonts w:ascii="Times New Roman" w:eastAsia="Times New Roman" w:hAnsi="Times New Roman" w:cs="Times New Roman"/>
          <w:color w:val="000000" w:themeColor="text1"/>
          <w:sz w:val="24"/>
          <w:szCs w:val="24"/>
        </w:rPr>
        <w:t xml:space="preserve"> diseases or </w:t>
      </w:r>
      <w:hyperlink r:id="rId252" w:tooltip="Premature ovarian failure" w:history="1">
        <w:r w:rsidRPr="00C5421C">
          <w:rPr>
            <w:rFonts w:ascii="Times New Roman" w:eastAsia="Times New Roman" w:hAnsi="Times New Roman" w:cs="Times New Roman"/>
            <w:color w:val="000000" w:themeColor="text1"/>
            <w:sz w:val="24"/>
            <w:szCs w:val="24"/>
          </w:rPr>
          <w:t>premature ovarian failure</w:t>
        </w:r>
      </w:hyperlink>
      <w:r w:rsidRPr="00C5421C">
        <w:rPr>
          <w:rFonts w:ascii="Times New Roman" w:eastAsia="Times New Roman" w:hAnsi="Times New Roman" w:cs="Times New Roman"/>
          <w:color w:val="000000" w:themeColor="text1"/>
          <w:sz w:val="24"/>
          <w:szCs w:val="24"/>
        </w:rPr>
        <w:t xml:space="preserve">. </w:t>
      </w:r>
    </w:p>
    <w:p w:rsidR="009B3B41" w:rsidRPr="00C5421C" w:rsidRDefault="009B3B41" w:rsidP="009A0B98">
      <w:pPr>
        <w:numPr>
          <w:ilvl w:val="1"/>
          <w:numId w:val="5"/>
        </w:numPr>
        <w:spacing w:before="100" w:beforeAutospacing="1" w:after="24" w:line="360" w:lineRule="auto"/>
        <w:ind w:left="768"/>
        <w:jc w:val="both"/>
        <w:rPr>
          <w:rFonts w:ascii="Times New Roman" w:eastAsia="Times New Roman" w:hAnsi="Times New Roman" w:cs="Times New Roman"/>
          <w:color w:val="000000" w:themeColor="text1"/>
          <w:sz w:val="24"/>
          <w:szCs w:val="24"/>
        </w:rPr>
      </w:pPr>
      <w:r w:rsidRPr="00C5421C">
        <w:rPr>
          <w:rFonts w:ascii="Times New Roman" w:eastAsia="Times New Roman" w:hAnsi="Times New Roman" w:cs="Times New Roman"/>
          <w:color w:val="000000" w:themeColor="text1"/>
          <w:sz w:val="24"/>
          <w:szCs w:val="24"/>
        </w:rPr>
        <w:t xml:space="preserve">Reduced </w:t>
      </w:r>
      <w:hyperlink r:id="rId253" w:tooltip="LH" w:history="1">
        <w:r w:rsidRPr="00C5421C">
          <w:rPr>
            <w:rFonts w:ascii="Times New Roman" w:eastAsia="Times New Roman" w:hAnsi="Times New Roman" w:cs="Times New Roman"/>
            <w:color w:val="000000" w:themeColor="text1"/>
            <w:sz w:val="24"/>
            <w:szCs w:val="24"/>
          </w:rPr>
          <w:t>LH</w:t>
        </w:r>
      </w:hyperlink>
      <w:r w:rsidRPr="00C5421C">
        <w:rPr>
          <w:rFonts w:ascii="Times New Roman" w:eastAsia="Times New Roman" w:hAnsi="Times New Roman" w:cs="Times New Roman"/>
          <w:color w:val="000000" w:themeColor="text1"/>
          <w:sz w:val="24"/>
          <w:szCs w:val="24"/>
        </w:rPr>
        <w:t xml:space="preserve">, suggestive of complete </w:t>
      </w:r>
      <w:hyperlink r:id="rId254" w:tooltip="Androgen insensitivity syndrome" w:history="1">
        <w:r w:rsidRPr="00C5421C">
          <w:rPr>
            <w:rFonts w:ascii="Times New Roman" w:eastAsia="Times New Roman" w:hAnsi="Times New Roman" w:cs="Times New Roman"/>
            <w:color w:val="000000" w:themeColor="text1"/>
            <w:sz w:val="24"/>
            <w:szCs w:val="24"/>
          </w:rPr>
          <w:t>androgen insensitivity syndrome</w:t>
        </w:r>
      </w:hyperlink>
      <w:r w:rsidRPr="00C5421C">
        <w:rPr>
          <w:rFonts w:ascii="Times New Roman" w:eastAsia="Times New Roman" w:hAnsi="Times New Roman" w:cs="Times New Roman"/>
          <w:color w:val="000000" w:themeColor="text1"/>
          <w:sz w:val="24"/>
          <w:szCs w:val="24"/>
        </w:rPr>
        <w:t xml:space="preserve">. </w:t>
      </w:r>
    </w:p>
    <w:p w:rsidR="009B3B41" w:rsidRPr="00C5421C" w:rsidRDefault="009B3B41" w:rsidP="009B3B41">
      <w:pPr>
        <w:spacing w:before="72" w:after="0" w:line="360" w:lineRule="auto"/>
        <w:jc w:val="both"/>
        <w:outlineLvl w:val="2"/>
        <w:rPr>
          <w:rFonts w:ascii="Times New Roman" w:eastAsia="Times New Roman" w:hAnsi="Times New Roman" w:cs="Times New Roman"/>
          <w:bCs/>
          <w:color w:val="000000" w:themeColor="text1"/>
          <w:sz w:val="24"/>
          <w:szCs w:val="24"/>
        </w:rPr>
      </w:pPr>
      <w:proofErr w:type="spellStart"/>
      <w:r w:rsidRPr="00C5421C">
        <w:rPr>
          <w:rFonts w:ascii="Times New Roman" w:eastAsia="Times New Roman" w:hAnsi="Times New Roman" w:cs="Times New Roman"/>
          <w:bCs/>
          <w:color w:val="000000" w:themeColor="text1"/>
          <w:sz w:val="24"/>
          <w:szCs w:val="24"/>
        </w:rPr>
        <w:t>Estradiol</w:t>
      </w:r>
      <w:proofErr w:type="spellEnd"/>
    </w:p>
    <w:p w:rsidR="009B3B41" w:rsidRPr="00C5421C" w:rsidRDefault="009B3B41" w:rsidP="009A0B98">
      <w:pPr>
        <w:numPr>
          <w:ilvl w:val="0"/>
          <w:numId w:val="6"/>
        </w:numPr>
        <w:spacing w:before="100" w:beforeAutospacing="1" w:after="24" w:line="360" w:lineRule="auto"/>
        <w:ind w:left="384"/>
        <w:jc w:val="both"/>
        <w:rPr>
          <w:rFonts w:ascii="Times New Roman" w:eastAsia="Times New Roman" w:hAnsi="Times New Roman" w:cs="Times New Roman"/>
          <w:color w:val="000000" w:themeColor="text1"/>
          <w:sz w:val="24"/>
          <w:szCs w:val="24"/>
        </w:rPr>
      </w:pPr>
      <w:proofErr w:type="spellStart"/>
      <w:r w:rsidRPr="00C5421C">
        <w:rPr>
          <w:rFonts w:ascii="Times New Roman" w:eastAsia="Times New Roman" w:hAnsi="Times New Roman" w:cs="Times New Roman"/>
          <w:color w:val="000000" w:themeColor="text1"/>
          <w:sz w:val="24"/>
          <w:szCs w:val="24"/>
        </w:rPr>
        <w:t>Estradiol</w:t>
      </w:r>
      <w:proofErr w:type="spellEnd"/>
      <w:r w:rsidRPr="00C5421C">
        <w:rPr>
          <w:rFonts w:ascii="Times New Roman" w:eastAsia="Times New Roman" w:hAnsi="Times New Roman" w:cs="Times New Roman"/>
          <w:color w:val="000000" w:themeColor="text1"/>
          <w:sz w:val="24"/>
          <w:szCs w:val="24"/>
        </w:rPr>
        <w:t xml:space="preserve"> interpretation in patients of amenorrhea include: </w:t>
      </w:r>
    </w:p>
    <w:p w:rsidR="009B3B41" w:rsidRPr="00C5421C" w:rsidRDefault="009B3B41" w:rsidP="009A0B98">
      <w:pPr>
        <w:numPr>
          <w:ilvl w:val="1"/>
          <w:numId w:val="6"/>
        </w:numPr>
        <w:spacing w:before="100" w:beforeAutospacing="1" w:after="24" w:line="360" w:lineRule="auto"/>
        <w:ind w:left="768"/>
        <w:jc w:val="both"/>
        <w:rPr>
          <w:rFonts w:ascii="Times New Roman" w:eastAsia="Times New Roman" w:hAnsi="Times New Roman" w:cs="Times New Roman"/>
          <w:color w:val="000000" w:themeColor="text1"/>
          <w:sz w:val="24"/>
          <w:szCs w:val="24"/>
        </w:rPr>
      </w:pPr>
      <w:r w:rsidRPr="00C5421C">
        <w:rPr>
          <w:rFonts w:ascii="Times New Roman" w:eastAsia="Times New Roman" w:hAnsi="Times New Roman" w:cs="Times New Roman"/>
          <w:color w:val="000000" w:themeColor="text1"/>
          <w:sz w:val="24"/>
          <w:szCs w:val="24"/>
        </w:rPr>
        <w:t xml:space="preserve">Reduced </w:t>
      </w:r>
      <w:hyperlink r:id="rId255" w:tooltip="Estradiol" w:history="1">
        <w:proofErr w:type="spellStart"/>
        <w:r w:rsidRPr="00C5421C">
          <w:rPr>
            <w:rFonts w:ascii="Times New Roman" w:eastAsia="Times New Roman" w:hAnsi="Times New Roman" w:cs="Times New Roman"/>
            <w:color w:val="000000" w:themeColor="text1"/>
            <w:sz w:val="24"/>
            <w:szCs w:val="24"/>
          </w:rPr>
          <w:t>estradiol</w:t>
        </w:r>
        <w:proofErr w:type="spellEnd"/>
      </w:hyperlink>
      <w:r w:rsidRPr="00C5421C">
        <w:rPr>
          <w:rFonts w:ascii="Times New Roman" w:eastAsia="Times New Roman" w:hAnsi="Times New Roman" w:cs="Times New Roman"/>
          <w:color w:val="000000" w:themeColor="text1"/>
          <w:sz w:val="24"/>
          <w:szCs w:val="24"/>
        </w:rPr>
        <w:t xml:space="preserve">, suggestive of </w:t>
      </w:r>
      <w:hyperlink r:id="rId256" w:tooltip="Ovarian failure" w:history="1">
        <w:r w:rsidRPr="00C5421C">
          <w:rPr>
            <w:rFonts w:ascii="Times New Roman" w:eastAsia="Times New Roman" w:hAnsi="Times New Roman" w:cs="Times New Roman"/>
            <w:color w:val="000000" w:themeColor="text1"/>
            <w:sz w:val="24"/>
            <w:szCs w:val="24"/>
          </w:rPr>
          <w:t>ovarian failure</w:t>
        </w:r>
      </w:hyperlink>
      <w:r w:rsidRPr="00C5421C">
        <w:rPr>
          <w:rFonts w:ascii="Times New Roman" w:eastAsia="Times New Roman" w:hAnsi="Times New Roman" w:cs="Times New Roman"/>
          <w:color w:val="000000" w:themeColor="text1"/>
          <w:sz w:val="24"/>
          <w:szCs w:val="24"/>
        </w:rPr>
        <w:t xml:space="preserve"> or </w:t>
      </w:r>
      <w:hyperlink r:id="rId257" w:tooltip="Pituitary" w:history="1">
        <w:r w:rsidRPr="00C5421C">
          <w:rPr>
            <w:rFonts w:ascii="Times New Roman" w:eastAsia="Times New Roman" w:hAnsi="Times New Roman" w:cs="Times New Roman"/>
            <w:color w:val="000000" w:themeColor="text1"/>
            <w:sz w:val="24"/>
            <w:szCs w:val="24"/>
          </w:rPr>
          <w:t>pituitary</w:t>
        </w:r>
      </w:hyperlink>
      <w:r w:rsidRPr="00C5421C">
        <w:rPr>
          <w:rFonts w:ascii="Times New Roman" w:eastAsia="Times New Roman" w:hAnsi="Times New Roman" w:cs="Times New Roman"/>
          <w:color w:val="000000" w:themeColor="text1"/>
          <w:sz w:val="24"/>
          <w:szCs w:val="24"/>
        </w:rPr>
        <w:t xml:space="preserve"> causes. </w:t>
      </w:r>
    </w:p>
    <w:p w:rsidR="009B3B41" w:rsidRPr="00C5421C" w:rsidRDefault="009B3B41" w:rsidP="009A0B98">
      <w:pPr>
        <w:numPr>
          <w:ilvl w:val="1"/>
          <w:numId w:val="6"/>
        </w:numPr>
        <w:spacing w:before="100" w:beforeAutospacing="1" w:after="24" w:line="360" w:lineRule="auto"/>
        <w:ind w:left="768"/>
        <w:jc w:val="both"/>
        <w:rPr>
          <w:rFonts w:ascii="Times New Roman" w:eastAsia="Times New Roman" w:hAnsi="Times New Roman" w:cs="Times New Roman"/>
          <w:color w:val="000000" w:themeColor="text1"/>
          <w:sz w:val="24"/>
          <w:szCs w:val="24"/>
        </w:rPr>
      </w:pPr>
      <w:r w:rsidRPr="00C5421C">
        <w:rPr>
          <w:rFonts w:ascii="Times New Roman" w:eastAsia="Times New Roman" w:hAnsi="Times New Roman" w:cs="Times New Roman"/>
          <w:color w:val="000000" w:themeColor="text1"/>
          <w:sz w:val="24"/>
          <w:szCs w:val="24"/>
        </w:rPr>
        <w:t xml:space="preserve">Elevated </w:t>
      </w:r>
      <w:hyperlink r:id="rId258" w:tooltip="Estradiol" w:history="1">
        <w:proofErr w:type="spellStart"/>
        <w:r w:rsidRPr="00C5421C">
          <w:rPr>
            <w:rFonts w:ascii="Times New Roman" w:eastAsia="Times New Roman" w:hAnsi="Times New Roman" w:cs="Times New Roman"/>
            <w:color w:val="000000" w:themeColor="text1"/>
            <w:sz w:val="24"/>
            <w:szCs w:val="24"/>
          </w:rPr>
          <w:t>estradiol</w:t>
        </w:r>
        <w:proofErr w:type="spellEnd"/>
      </w:hyperlink>
      <w:r w:rsidRPr="00C5421C">
        <w:rPr>
          <w:rFonts w:ascii="Times New Roman" w:eastAsia="Times New Roman" w:hAnsi="Times New Roman" w:cs="Times New Roman"/>
          <w:color w:val="000000" w:themeColor="text1"/>
          <w:sz w:val="24"/>
          <w:szCs w:val="24"/>
        </w:rPr>
        <w:t xml:space="preserve">, suggestive of </w:t>
      </w:r>
      <w:hyperlink r:id="rId259" w:tooltip="Androgen insensitivity syndrome" w:history="1">
        <w:r w:rsidRPr="00C5421C">
          <w:rPr>
            <w:rFonts w:ascii="Times New Roman" w:eastAsia="Times New Roman" w:hAnsi="Times New Roman" w:cs="Times New Roman"/>
            <w:color w:val="000000" w:themeColor="text1"/>
            <w:sz w:val="24"/>
            <w:szCs w:val="24"/>
          </w:rPr>
          <w:t>androgen insensitivity syndrome</w:t>
        </w:r>
      </w:hyperlink>
      <w:r w:rsidRPr="00C5421C">
        <w:rPr>
          <w:rFonts w:ascii="Times New Roman" w:eastAsia="Times New Roman" w:hAnsi="Times New Roman" w:cs="Times New Roman"/>
          <w:color w:val="000000" w:themeColor="text1"/>
          <w:sz w:val="24"/>
          <w:szCs w:val="24"/>
        </w:rPr>
        <w:t>.</w:t>
      </w:r>
    </w:p>
    <w:p w:rsidR="009B3B41" w:rsidRPr="00C5421C" w:rsidRDefault="009B3B41" w:rsidP="009B3B41">
      <w:pPr>
        <w:spacing w:before="72" w:after="0" w:line="360" w:lineRule="auto"/>
        <w:jc w:val="both"/>
        <w:outlineLvl w:val="2"/>
        <w:rPr>
          <w:rFonts w:ascii="Times New Roman" w:eastAsia="Times New Roman" w:hAnsi="Times New Roman" w:cs="Times New Roman"/>
          <w:bCs/>
          <w:color w:val="000000" w:themeColor="text1"/>
          <w:sz w:val="24"/>
          <w:szCs w:val="24"/>
        </w:rPr>
      </w:pPr>
      <w:r w:rsidRPr="00C5421C">
        <w:rPr>
          <w:rFonts w:ascii="Times New Roman" w:eastAsia="Times New Roman" w:hAnsi="Times New Roman" w:cs="Times New Roman"/>
          <w:bCs/>
          <w:color w:val="000000" w:themeColor="text1"/>
          <w:sz w:val="24"/>
          <w:szCs w:val="24"/>
        </w:rPr>
        <w:t>Progesterone</w:t>
      </w:r>
    </w:p>
    <w:p w:rsidR="009B3B41" w:rsidRPr="00C5421C" w:rsidRDefault="009B3B41" w:rsidP="009A0B98">
      <w:pPr>
        <w:numPr>
          <w:ilvl w:val="0"/>
          <w:numId w:val="7"/>
        </w:numPr>
        <w:spacing w:before="100" w:beforeAutospacing="1" w:after="24" w:line="360" w:lineRule="auto"/>
        <w:ind w:left="384"/>
        <w:jc w:val="both"/>
        <w:rPr>
          <w:rFonts w:ascii="Times New Roman" w:eastAsia="Times New Roman" w:hAnsi="Times New Roman" w:cs="Times New Roman"/>
          <w:color w:val="000000" w:themeColor="text1"/>
          <w:sz w:val="24"/>
          <w:szCs w:val="24"/>
        </w:rPr>
      </w:pPr>
      <w:r w:rsidRPr="00C5421C">
        <w:rPr>
          <w:rFonts w:ascii="Times New Roman" w:eastAsia="Times New Roman" w:hAnsi="Times New Roman" w:cs="Times New Roman"/>
          <w:color w:val="000000" w:themeColor="text1"/>
          <w:sz w:val="24"/>
          <w:szCs w:val="24"/>
        </w:rPr>
        <w:t xml:space="preserve">Some patients with amenorrhea may have reduced concentration of </w:t>
      </w:r>
      <w:hyperlink r:id="rId260" w:tooltip="Progesterone" w:history="1">
        <w:r w:rsidRPr="00C5421C">
          <w:rPr>
            <w:rFonts w:ascii="Times New Roman" w:eastAsia="Times New Roman" w:hAnsi="Times New Roman" w:cs="Times New Roman"/>
            <w:color w:val="000000" w:themeColor="text1"/>
            <w:sz w:val="24"/>
            <w:szCs w:val="24"/>
          </w:rPr>
          <w:t>progesterone</w:t>
        </w:r>
      </w:hyperlink>
      <w:r w:rsidRPr="00C5421C">
        <w:rPr>
          <w:rFonts w:ascii="Times New Roman" w:eastAsia="Times New Roman" w:hAnsi="Times New Roman" w:cs="Times New Roman"/>
          <w:color w:val="000000" w:themeColor="text1"/>
          <w:sz w:val="24"/>
          <w:szCs w:val="24"/>
        </w:rPr>
        <w:t xml:space="preserve">, which is usually suggestive of </w:t>
      </w:r>
      <w:hyperlink r:id="rId261" w:tooltip="Ovarian failure" w:history="1">
        <w:r w:rsidRPr="00C5421C">
          <w:rPr>
            <w:rFonts w:ascii="Times New Roman" w:eastAsia="Times New Roman" w:hAnsi="Times New Roman" w:cs="Times New Roman"/>
            <w:color w:val="000000" w:themeColor="text1"/>
            <w:sz w:val="24"/>
            <w:szCs w:val="24"/>
          </w:rPr>
          <w:t>ovarian failure</w:t>
        </w:r>
      </w:hyperlink>
      <w:r w:rsidRPr="00C5421C">
        <w:rPr>
          <w:rFonts w:ascii="Times New Roman" w:eastAsia="Times New Roman" w:hAnsi="Times New Roman" w:cs="Times New Roman"/>
          <w:color w:val="000000" w:themeColor="text1"/>
          <w:sz w:val="24"/>
          <w:szCs w:val="24"/>
        </w:rPr>
        <w:t>.</w:t>
      </w:r>
      <w:hyperlink r:id="rId262" w:anchor="cite_note-TimmreckReindollar2003-10" w:history="1"/>
      <w:r w:rsidRPr="00C5421C">
        <w:rPr>
          <w:rFonts w:ascii="Times New Roman" w:eastAsia="Times New Roman" w:hAnsi="Times New Roman" w:cs="Times New Roman"/>
          <w:color w:val="000000" w:themeColor="text1"/>
          <w:sz w:val="24"/>
          <w:szCs w:val="24"/>
        </w:rPr>
        <w:t xml:space="preserve"> </w:t>
      </w:r>
    </w:p>
    <w:p w:rsidR="009B3B41" w:rsidRPr="00C5421C" w:rsidRDefault="009B3B41" w:rsidP="009B3B41">
      <w:pPr>
        <w:spacing w:before="72" w:after="0" w:line="360" w:lineRule="auto"/>
        <w:jc w:val="both"/>
        <w:outlineLvl w:val="2"/>
        <w:rPr>
          <w:rFonts w:ascii="Times New Roman" w:eastAsia="Times New Roman" w:hAnsi="Times New Roman" w:cs="Times New Roman"/>
          <w:bCs/>
          <w:color w:val="000000" w:themeColor="text1"/>
          <w:sz w:val="24"/>
          <w:szCs w:val="24"/>
        </w:rPr>
      </w:pPr>
      <w:r w:rsidRPr="00C5421C">
        <w:rPr>
          <w:rFonts w:ascii="Times New Roman" w:eastAsia="Times New Roman" w:hAnsi="Times New Roman" w:cs="Times New Roman"/>
          <w:bCs/>
          <w:color w:val="000000" w:themeColor="text1"/>
          <w:sz w:val="24"/>
          <w:szCs w:val="24"/>
        </w:rPr>
        <w:t>Free and total testosterone</w:t>
      </w:r>
    </w:p>
    <w:p w:rsidR="009B3B41" w:rsidRPr="00C5421C" w:rsidRDefault="009B3B41" w:rsidP="009A0B98">
      <w:pPr>
        <w:numPr>
          <w:ilvl w:val="0"/>
          <w:numId w:val="8"/>
        </w:numPr>
        <w:spacing w:before="100" w:beforeAutospacing="1" w:after="24" w:line="360" w:lineRule="auto"/>
        <w:ind w:left="384"/>
        <w:jc w:val="both"/>
        <w:rPr>
          <w:rFonts w:ascii="Times New Roman" w:eastAsia="Times New Roman" w:hAnsi="Times New Roman" w:cs="Times New Roman"/>
          <w:color w:val="000000" w:themeColor="text1"/>
          <w:sz w:val="24"/>
          <w:szCs w:val="24"/>
        </w:rPr>
      </w:pPr>
      <w:r w:rsidRPr="00C5421C">
        <w:rPr>
          <w:rFonts w:ascii="Times New Roman" w:eastAsia="Times New Roman" w:hAnsi="Times New Roman" w:cs="Times New Roman"/>
          <w:color w:val="000000" w:themeColor="text1"/>
          <w:sz w:val="24"/>
          <w:szCs w:val="24"/>
        </w:rPr>
        <w:t xml:space="preserve">Some patients with amenorrhea may have elevated concentration of </w:t>
      </w:r>
      <w:hyperlink r:id="rId263" w:tooltip="Testosterone" w:history="1">
        <w:r w:rsidRPr="00C5421C">
          <w:rPr>
            <w:rFonts w:ascii="Times New Roman" w:eastAsia="Times New Roman" w:hAnsi="Times New Roman" w:cs="Times New Roman"/>
            <w:color w:val="000000" w:themeColor="text1"/>
            <w:sz w:val="24"/>
            <w:szCs w:val="24"/>
          </w:rPr>
          <w:t>testosterone</w:t>
        </w:r>
      </w:hyperlink>
      <w:r w:rsidRPr="00C5421C">
        <w:rPr>
          <w:rFonts w:ascii="Times New Roman" w:eastAsia="Times New Roman" w:hAnsi="Times New Roman" w:cs="Times New Roman"/>
          <w:color w:val="000000" w:themeColor="text1"/>
          <w:sz w:val="24"/>
          <w:szCs w:val="24"/>
        </w:rPr>
        <w:t xml:space="preserve">, which is usually suggestive of amenorrhea due to complete </w:t>
      </w:r>
      <w:hyperlink r:id="rId264" w:tooltip="Androgen insensitivity syndrome" w:history="1">
        <w:r w:rsidRPr="00C5421C">
          <w:rPr>
            <w:rFonts w:ascii="Times New Roman" w:eastAsia="Times New Roman" w:hAnsi="Times New Roman" w:cs="Times New Roman"/>
            <w:color w:val="000000" w:themeColor="text1"/>
            <w:sz w:val="24"/>
            <w:szCs w:val="24"/>
          </w:rPr>
          <w:t>androgen insensitivity syndrome</w:t>
        </w:r>
      </w:hyperlink>
      <w:r w:rsidRPr="00C5421C">
        <w:rPr>
          <w:rFonts w:ascii="Times New Roman" w:eastAsia="Times New Roman" w:hAnsi="Times New Roman" w:cs="Times New Roman"/>
          <w:color w:val="000000" w:themeColor="text1"/>
          <w:sz w:val="24"/>
          <w:szCs w:val="24"/>
        </w:rPr>
        <w:t xml:space="preserve">. </w:t>
      </w:r>
    </w:p>
    <w:p w:rsidR="009B3B41" w:rsidRPr="00C5421C" w:rsidRDefault="009B3B41" w:rsidP="009B3B41">
      <w:pPr>
        <w:spacing w:before="72" w:after="0" w:line="360" w:lineRule="auto"/>
        <w:jc w:val="both"/>
        <w:outlineLvl w:val="2"/>
        <w:rPr>
          <w:rFonts w:ascii="Times New Roman" w:eastAsia="Times New Roman" w:hAnsi="Times New Roman" w:cs="Times New Roman"/>
          <w:bCs/>
          <w:color w:val="000000" w:themeColor="text1"/>
          <w:sz w:val="24"/>
          <w:szCs w:val="24"/>
        </w:rPr>
      </w:pPr>
      <w:proofErr w:type="spellStart"/>
      <w:r w:rsidRPr="00C5421C">
        <w:rPr>
          <w:rFonts w:ascii="Times New Roman" w:eastAsia="Times New Roman" w:hAnsi="Times New Roman" w:cs="Times New Roman"/>
          <w:bCs/>
          <w:color w:val="000000" w:themeColor="text1"/>
          <w:sz w:val="24"/>
          <w:szCs w:val="24"/>
        </w:rPr>
        <w:t>Dehydroepiandrosterone</w:t>
      </w:r>
      <w:proofErr w:type="spellEnd"/>
      <w:r w:rsidRPr="00C5421C">
        <w:rPr>
          <w:rFonts w:ascii="Times New Roman" w:eastAsia="Times New Roman" w:hAnsi="Times New Roman" w:cs="Times New Roman"/>
          <w:bCs/>
          <w:color w:val="000000" w:themeColor="text1"/>
          <w:sz w:val="24"/>
          <w:szCs w:val="24"/>
        </w:rPr>
        <w:t xml:space="preserve"> sulfate (DHEAS)</w:t>
      </w:r>
    </w:p>
    <w:p w:rsidR="009B3B41" w:rsidRPr="00C5421C" w:rsidRDefault="009B3B41" w:rsidP="009A0B98">
      <w:pPr>
        <w:numPr>
          <w:ilvl w:val="0"/>
          <w:numId w:val="9"/>
        </w:numPr>
        <w:spacing w:before="100" w:beforeAutospacing="1" w:after="24" w:line="360" w:lineRule="auto"/>
        <w:ind w:left="384"/>
        <w:jc w:val="both"/>
        <w:rPr>
          <w:rFonts w:ascii="Times New Roman" w:eastAsia="Times New Roman" w:hAnsi="Times New Roman" w:cs="Times New Roman"/>
          <w:color w:val="000000" w:themeColor="text1"/>
          <w:sz w:val="24"/>
          <w:szCs w:val="24"/>
        </w:rPr>
      </w:pPr>
      <w:r w:rsidRPr="00C5421C">
        <w:rPr>
          <w:rFonts w:ascii="Times New Roman" w:eastAsia="Times New Roman" w:hAnsi="Times New Roman" w:cs="Times New Roman"/>
          <w:color w:val="000000" w:themeColor="text1"/>
          <w:sz w:val="24"/>
          <w:szCs w:val="24"/>
        </w:rPr>
        <w:t xml:space="preserve">Some patients with amenorrhea may have elevated concentration of </w:t>
      </w:r>
      <w:hyperlink r:id="rId265" w:tooltip="Dehydroepiandrosterone sulfate" w:history="1">
        <w:proofErr w:type="spellStart"/>
        <w:r w:rsidRPr="00C5421C">
          <w:rPr>
            <w:rFonts w:ascii="Times New Roman" w:eastAsia="Times New Roman" w:hAnsi="Times New Roman" w:cs="Times New Roman"/>
            <w:color w:val="000000" w:themeColor="text1"/>
            <w:sz w:val="24"/>
            <w:szCs w:val="24"/>
          </w:rPr>
          <w:t>dehydroepiandrosterone</w:t>
        </w:r>
        <w:proofErr w:type="spellEnd"/>
        <w:r w:rsidRPr="00C5421C">
          <w:rPr>
            <w:rFonts w:ascii="Times New Roman" w:eastAsia="Times New Roman" w:hAnsi="Times New Roman" w:cs="Times New Roman"/>
            <w:color w:val="000000" w:themeColor="text1"/>
            <w:sz w:val="24"/>
            <w:szCs w:val="24"/>
          </w:rPr>
          <w:t xml:space="preserve"> sulfate (DHEAS)</w:t>
        </w:r>
      </w:hyperlink>
      <w:r w:rsidRPr="00C5421C">
        <w:rPr>
          <w:rFonts w:ascii="Times New Roman" w:eastAsia="Times New Roman" w:hAnsi="Times New Roman" w:cs="Times New Roman"/>
          <w:color w:val="000000" w:themeColor="text1"/>
          <w:sz w:val="24"/>
          <w:szCs w:val="24"/>
        </w:rPr>
        <w:t xml:space="preserve">, which is usually suggestive of amenorrhea due to </w:t>
      </w:r>
      <w:hyperlink r:id="rId266" w:tooltip="Polycystic ovary syndrome" w:history="1">
        <w:r w:rsidRPr="00C5421C">
          <w:rPr>
            <w:rFonts w:ascii="Times New Roman" w:eastAsia="Times New Roman" w:hAnsi="Times New Roman" w:cs="Times New Roman"/>
            <w:color w:val="000000" w:themeColor="text1"/>
            <w:sz w:val="24"/>
            <w:szCs w:val="24"/>
          </w:rPr>
          <w:t>polycystic ovary syndrome (PCOS)</w:t>
        </w:r>
      </w:hyperlink>
      <w:r w:rsidRPr="00C5421C">
        <w:rPr>
          <w:rFonts w:ascii="Times New Roman" w:eastAsia="Times New Roman" w:hAnsi="Times New Roman" w:cs="Times New Roman"/>
          <w:color w:val="000000" w:themeColor="text1"/>
          <w:sz w:val="24"/>
          <w:szCs w:val="24"/>
        </w:rPr>
        <w:t xml:space="preserve">. </w:t>
      </w:r>
    </w:p>
    <w:p w:rsidR="009B3B41" w:rsidRPr="00C5421C" w:rsidRDefault="009B3B41" w:rsidP="009B3B41">
      <w:pPr>
        <w:spacing w:before="72" w:after="0" w:line="360" w:lineRule="auto"/>
        <w:jc w:val="both"/>
        <w:outlineLvl w:val="2"/>
        <w:rPr>
          <w:rFonts w:ascii="Times New Roman" w:eastAsia="Times New Roman" w:hAnsi="Times New Roman" w:cs="Times New Roman"/>
          <w:bCs/>
          <w:color w:val="000000" w:themeColor="text1"/>
          <w:sz w:val="24"/>
          <w:szCs w:val="24"/>
        </w:rPr>
      </w:pPr>
      <w:r w:rsidRPr="00C5421C">
        <w:rPr>
          <w:rFonts w:ascii="Times New Roman" w:eastAsia="Times New Roman" w:hAnsi="Times New Roman" w:cs="Times New Roman"/>
          <w:bCs/>
          <w:color w:val="000000" w:themeColor="text1"/>
          <w:sz w:val="24"/>
          <w:szCs w:val="24"/>
        </w:rPr>
        <w:t>Delta 4-androstenedione</w:t>
      </w:r>
    </w:p>
    <w:p w:rsidR="009B3B41" w:rsidRPr="00C5421C" w:rsidRDefault="009B3B41" w:rsidP="009A0B98">
      <w:pPr>
        <w:numPr>
          <w:ilvl w:val="0"/>
          <w:numId w:val="10"/>
        </w:numPr>
        <w:spacing w:before="100" w:beforeAutospacing="1" w:after="24" w:line="360" w:lineRule="auto"/>
        <w:ind w:left="384"/>
        <w:jc w:val="both"/>
        <w:rPr>
          <w:rFonts w:ascii="Times New Roman" w:eastAsia="Times New Roman" w:hAnsi="Times New Roman" w:cs="Times New Roman"/>
          <w:color w:val="000000" w:themeColor="text1"/>
          <w:sz w:val="24"/>
          <w:szCs w:val="24"/>
        </w:rPr>
      </w:pPr>
      <w:r w:rsidRPr="00C5421C">
        <w:rPr>
          <w:rFonts w:ascii="Times New Roman" w:eastAsia="Times New Roman" w:hAnsi="Times New Roman" w:cs="Times New Roman"/>
          <w:color w:val="000000" w:themeColor="text1"/>
          <w:sz w:val="24"/>
          <w:szCs w:val="24"/>
        </w:rPr>
        <w:t xml:space="preserve">Some patients with amenorrhea may have elevated concentration of </w:t>
      </w:r>
      <w:hyperlink r:id="rId267" w:tooltip="Androstenedione" w:history="1">
        <w:r w:rsidRPr="00C5421C">
          <w:rPr>
            <w:rFonts w:ascii="Times New Roman" w:eastAsia="Times New Roman" w:hAnsi="Times New Roman" w:cs="Times New Roman"/>
            <w:color w:val="000000" w:themeColor="text1"/>
            <w:sz w:val="24"/>
            <w:szCs w:val="24"/>
          </w:rPr>
          <w:t>delta 4-androstenedione</w:t>
        </w:r>
      </w:hyperlink>
      <w:r w:rsidRPr="00C5421C">
        <w:rPr>
          <w:rFonts w:ascii="Times New Roman" w:eastAsia="Times New Roman" w:hAnsi="Times New Roman" w:cs="Times New Roman"/>
          <w:color w:val="000000" w:themeColor="text1"/>
          <w:sz w:val="24"/>
          <w:szCs w:val="24"/>
        </w:rPr>
        <w:t xml:space="preserve">, which is usually suggestive of amenorrhea due to </w:t>
      </w:r>
      <w:hyperlink r:id="rId268" w:tooltip="Polycystic ovary syndrome" w:history="1">
        <w:r w:rsidRPr="00C5421C">
          <w:rPr>
            <w:rFonts w:ascii="Times New Roman" w:eastAsia="Times New Roman" w:hAnsi="Times New Roman" w:cs="Times New Roman"/>
            <w:color w:val="000000" w:themeColor="text1"/>
            <w:sz w:val="24"/>
            <w:szCs w:val="24"/>
          </w:rPr>
          <w:t>polycystic ovary syndrome (PCOS)</w:t>
        </w:r>
      </w:hyperlink>
      <w:r w:rsidRPr="00C5421C">
        <w:rPr>
          <w:rFonts w:ascii="Times New Roman" w:eastAsia="Times New Roman" w:hAnsi="Times New Roman" w:cs="Times New Roman"/>
          <w:color w:val="000000" w:themeColor="text1"/>
          <w:sz w:val="24"/>
          <w:szCs w:val="24"/>
        </w:rPr>
        <w:t>.</w:t>
      </w:r>
      <w:hyperlink r:id="rId269" w:anchor="cite_note-pmid16891296-12" w:history="1"/>
      <w:r w:rsidRPr="00C5421C">
        <w:rPr>
          <w:rFonts w:ascii="Times New Roman" w:eastAsia="Times New Roman" w:hAnsi="Times New Roman" w:cs="Times New Roman"/>
          <w:color w:val="000000" w:themeColor="text1"/>
          <w:sz w:val="24"/>
          <w:szCs w:val="24"/>
        </w:rPr>
        <w:t xml:space="preserve"> </w:t>
      </w:r>
    </w:p>
    <w:p w:rsidR="009B3B41" w:rsidRPr="00C5421C" w:rsidRDefault="009B3B41" w:rsidP="009B3B41">
      <w:pPr>
        <w:spacing w:before="72" w:after="0" w:line="360" w:lineRule="auto"/>
        <w:jc w:val="both"/>
        <w:outlineLvl w:val="2"/>
        <w:rPr>
          <w:rFonts w:ascii="Times New Roman" w:eastAsia="Times New Roman" w:hAnsi="Times New Roman" w:cs="Times New Roman"/>
          <w:bCs/>
          <w:color w:val="000000" w:themeColor="text1"/>
          <w:sz w:val="24"/>
          <w:szCs w:val="24"/>
        </w:rPr>
      </w:pPr>
      <w:r w:rsidRPr="00C5421C">
        <w:rPr>
          <w:rFonts w:ascii="Times New Roman" w:eastAsia="Times New Roman" w:hAnsi="Times New Roman" w:cs="Times New Roman"/>
          <w:bCs/>
          <w:color w:val="000000" w:themeColor="text1"/>
          <w:sz w:val="24"/>
          <w:szCs w:val="24"/>
        </w:rPr>
        <w:t>17-hydroxyprogesterone</w:t>
      </w:r>
    </w:p>
    <w:p w:rsidR="009B3B41" w:rsidRPr="00C5421C" w:rsidRDefault="009B3B41" w:rsidP="009A0B98">
      <w:pPr>
        <w:numPr>
          <w:ilvl w:val="0"/>
          <w:numId w:val="11"/>
        </w:numPr>
        <w:spacing w:before="100" w:beforeAutospacing="1" w:after="24" w:line="360" w:lineRule="auto"/>
        <w:ind w:left="384"/>
        <w:jc w:val="both"/>
        <w:rPr>
          <w:rFonts w:ascii="Times New Roman" w:eastAsia="Times New Roman" w:hAnsi="Times New Roman" w:cs="Times New Roman"/>
          <w:color w:val="000000" w:themeColor="text1"/>
          <w:sz w:val="24"/>
          <w:szCs w:val="24"/>
        </w:rPr>
      </w:pPr>
      <w:r w:rsidRPr="00C5421C">
        <w:rPr>
          <w:rFonts w:ascii="Times New Roman" w:eastAsia="Times New Roman" w:hAnsi="Times New Roman" w:cs="Times New Roman"/>
          <w:color w:val="000000" w:themeColor="text1"/>
          <w:sz w:val="24"/>
          <w:szCs w:val="24"/>
        </w:rPr>
        <w:t xml:space="preserve">Some patients with amenorrhea may have elevated concentration of </w:t>
      </w:r>
      <w:hyperlink r:id="rId270" w:tooltip="17-hydroxyprogesterone" w:history="1">
        <w:r w:rsidRPr="00C5421C">
          <w:rPr>
            <w:rFonts w:ascii="Times New Roman" w:eastAsia="Times New Roman" w:hAnsi="Times New Roman" w:cs="Times New Roman"/>
            <w:color w:val="000000" w:themeColor="text1"/>
            <w:sz w:val="24"/>
            <w:szCs w:val="24"/>
          </w:rPr>
          <w:t>17-hydroxyprogesterone</w:t>
        </w:r>
      </w:hyperlink>
      <w:r w:rsidRPr="00C5421C">
        <w:rPr>
          <w:rFonts w:ascii="Times New Roman" w:eastAsia="Times New Roman" w:hAnsi="Times New Roman" w:cs="Times New Roman"/>
          <w:color w:val="000000" w:themeColor="text1"/>
          <w:sz w:val="24"/>
          <w:szCs w:val="24"/>
        </w:rPr>
        <w:t xml:space="preserve">, which is usually suggestive of amenorrhea due to </w:t>
      </w:r>
      <w:hyperlink r:id="rId271" w:tooltip="Congenital adrenal hyperplasia (CAH)" w:history="1">
        <w:r w:rsidRPr="00C5421C">
          <w:rPr>
            <w:rFonts w:ascii="Times New Roman" w:eastAsia="Times New Roman" w:hAnsi="Times New Roman" w:cs="Times New Roman"/>
            <w:color w:val="000000" w:themeColor="text1"/>
            <w:sz w:val="24"/>
            <w:szCs w:val="24"/>
          </w:rPr>
          <w:t>congenital adrenal hyperplasia (CAH)</w:t>
        </w:r>
      </w:hyperlink>
      <w:r w:rsidRPr="00C5421C">
        <w:rPr>
          <w:rFonts w:ascii="Times New Roman" w:eastAsia="Times New Roman" w:hAnsi="Times New Roman" w:cs="Times New Roman"/>
          <w:color w:val="000000" w:themeColor="text1"/>
          <w:sz w:val="24"/>
          <w:szCs w:val="24"/>
        </w:rPr>
        <w:t xml:space="preserve">. </w:t>
      </w:r>
    </w:p>
    <w:p w:rsidR="009B3B41" w:rsidRPr="00C5421C" w:rsidRDefault="009B3B41" w:rsidP="009B3B41">
      <w:pPr>
        <w:spacing w:before="72" w:after="0" w:line="360" w:lineRule="auto"/>
        <w:jc w:val="both"/>
        <w:outlineLvl w:val="2"/>
        <w:rPr>
          <w:rFonts w:ascii="Times New Roman" w:eastAsia="Times New Roman" w:hAnsi="Times New Roman" w:cs="Times New Roman"/>
          <w:bCs/>
          <w:color w:val="000000" w:themeColor="text1"/>
          <w:sz w:val="24"/>
          <w:szCs w:val="24"/>
        </w:rPr>
      </w:pPr>
      <w:r w:rsidRPr="00C5421C">
        <w:rPr>
          <w:rFonts w:ascii="Times New Roman" w:eastAsia="Times New Roman" w:hAnsi="Times New Roman" w:cs="Times New Roman"/>
          <w:bCs/>
          <w:color w:val="000000" w:themeColor="text1"/>
          <w:sz w:val="24"/>
          <w:szCs w:val="24"/>
        </w:rPr>
        <w:t>Fasting insulin</w:t>
      </w:r>
    </w:p>
    <w:p w:rsidR="009B3B41" w:rsidRPr="00C5421C" w:rsidRDefault="009B3B41" w:rsidP="009A0B98">
      <w:pPr>
        <w:numPr>
          <w:ilvl w:val="0"/>
          <w:numId w:val="12"/>
        </w:numPr>
        <w:spacing w:before="100" w:beforeAutospacing="1" w:after="24" w:line="360" w:lineRule="auto"/>
        <w:ind w:left="384"/>
        <w:jc w:val="both"/>
        <w:rPr>
          <w:rFonts w:ascii="Times New Roman" w:eastAsia="Times New Roman" w:hAnsi="Times New Roman" w:cs="Times New Roman"/>
          <w:color w:val="000000" w:themeColor="text1"/>
          <w:sz w:val="24"/>
          <w:szCs w:val="24"/>
        </w:rPr>
      </w:pPr>
      <w:r w:rsidRPr="00C5421C">
        <w:rPr>
          <w:rFonts w:ascii="Times New Roman" w:eastAsia="Times New Roman" w:hAnsi="Times New Roman" w:cs="Times New Roman"/>
          <w:color w:val="000000" w:themeColor="text1"/>
          <w:sz w:val="24"/>
          <w:szCs w:val="24"/>
        </w:rPr>
        <w:lastRenderedPageBreak/>
        <w:t xml:space="preserve">Some patients with amenorrhea may have elevated concentration of fasting </w:t>
      </w:r>
      <w:hyperlink r:id="rId272" w:tooltip="Insulin" w:history="1">
        <w:r w:rsidRPr="00C5421C">
          <w:rPr>
            <w:rFonts w:ascii="Times New Roman" w:eastAsia="Times New Roman" w:hAnsi="Times New Roman" w:cs="Times New Roman"/>
            <w:color w:val="000000" w:themeColor="text1"/>
            <w:sz w:val="24"/>
            <w:szCs w:val="24"/>
          </w:rPr>
          <w:t>insulin</w:t>
        </w:r>
      </w:hyperlink>
      <w:r w:rsidRPr="00C5421C">
        <w:rPr>
          <w:rFonts w:ascii="Times New Roman" w:eastAsia="Times New Roman" w:hAnsi="Times New Roman" w:cs="Times New Roman"/>
          <w:color w:val="000000" w:themeColor="text1"/>
          <w:sz w:val="24"/>
          <w:szCs w:val="24"/>
        </w:rPr>
        <w:t xml:space="preserve">, which is usually suggestive of amenorrhea due to </w:t>
      </w:r>
      <w:hyperlink r:id="rId273" w:tooltip="Polycystic ovary syndrome" w:history="1">
        <w:r w:rsidRPr="00C5421C">
          <w:rPr>
            <w:rFonts w:ascii="Times New Roman" w:eastAsia="Times New Roman" w:hAnsi="Times New Roman" w:cs="Times New Roman"/>
            <w:color w:val="000000" w:themeColor="text1"/>
            <w:sz w:val="24"/>
            <w:szCs w:val="24"/>
          </w:rPr>
          <w:t>polycystic ovary syndrome (PCOS)</w:t>
        </w:r>
      </w:hyperlink>
      <w:r w:rsidRPr="00C5421C">
        <w:rPr>
          <w:rFonts w:ascii="Times New Roman" w:eastAsia="Times New Roman" w:hAnsi="Times New Roman" w:cs="Times New Roman"/>
          <w:color w:val="000000" w:themeColor="text1"/>
          <w:sz w:val="24"/>
          <w:szCs w:val="24"/>
        </w:rPr>
        <w:t xml:space="preserve">. </w:t>
      </w:r>
    </w:p>
    <w:p w:rsidR="009B3B41" w:rsidRPr="00C5421C" w:rsidRDefault="009B3B41" w:rsidP="009B3B41">
      <w:pPr>
        <w:spacing w:before="72" w:after="0" w:line="360" w:lineRule="auto"/>
        <w:jc w:val="both"/>
        <w:outlineLvl w:val="2"/>
        <w:rPr>
          <w:rFonts w:ascii="Times New Roman" w:eastAsia="Times New Roman" w:hAnsi="Times New Roman" w:cs="Times New Roman"/>
          <w:bCs/>
          <w:color w:val="000000" w:themeColor="text1"/>
          <w:sz w:val="24"/>
          <w:szCs w:val="24"/>
        </w:rPr>
      </w:pPr>
      <w:r w:rsidRPr="00C5421C">
        <w:rPr>
          <w:rFonts w:ascii="Times New Roman" w:eastAsia="Times New Roman" w:hAnsi="Times New Roman" w:cs="Times New Roman"/>
          <w:bCs/>
          <w:color w:val="000000" w:themeColor="text1"/>
          <w:sz w:val="24"/>
          <w:szCs w:val="24"/>
        </w:rPr>
        <w:t>Fasting glucose (FBS)</w:t>
      </w:r>
    </w:p>
    <w:p w:rsidR="009B3B41" w:rsidRPr="00C5421C" w:rsidRDefault="009B3B41" w:rsidP="009A0B98">
      <w:pPr>
        <w:numPr>
          <w:ilvl w:val="0"/>
          <w:numId w:val="13"/>
        </w:numPr>
        <w:spacing w:before="100" w:beforeAutospacing="1" w:after="24" w:line="360" w:lineRule="auto"/>
        <w:ind w:left="384"/>
        <w:jc w:val="both"/>
        <w:rPr>
          <w:rFonts w:ascii="Times New Roman" w:eastAsia="Times New Roman" w:hAnsi="Times New Roman" w:cs="Times New Roman"/>
          <w:color w:val="000000" w:themeColor="text1"/>
          <w:sz w:val="24"/>
          <w:szCs w:val="24"/>
        </w:rPr>
      </w:pPr>
      <w:r w:rsidRPr="00C5421C">
        <w:rPr>
          <w:rFonts w:ascii="Times New Roman" w:eastAsia="Times New Roman" w:hAnsi="Times New Roman" w:cs="Times New Roman"/>
          <w:color w:val="000000" w:themeColor="text1"/>
          <w:sz w:val="24"/>
          <w:szCs w:val="24"/>
        </w:rPr>
        <w:t xml:space="preserve">Some patients with amenorrhea may have elevated concentration of </w:t>
      </w:r>
      <w:hyperlink r:id="rId274" w:tooltip="Fasting plasma glucose" w:history="1">
        <w:r w:rsidRPr="00C5421C">
          <w:rPr>
            <w:rFonts w:ascii="Times New Roman" w:eastAsia="Times New Roman" w:hAnsi="Times New Roman" w:cs="Times New Roman"/>
            <w:color w:val="000000" w:themeColor="text1"/>
            <w:sz w:val="24"/>
            <w:szCs w:val="24"/>
          </w:rPr>
          <w:t>fasting glucose (FBS)</w:t>
        </w:r>
      </w:hyperlink>
      <w:r w:rsidRPr="00C5421C">
        <w:rPr>
          <w:rFonts w:ascii="Times New Roman" w:eastAsia="Times New Roman" w:hAnsi="Times New Roman" w:cs="Times New Roman"/>
          <w:color w:val="000000" w:themeColor="text1"/>
          <w:sz w:val="24"/>
          <w:szCs w:val="24"/>
        </w:rPr>
        <w:t xml:space="preserve">, which is usually suggestive of amenorrhea due to </w:t>
      </w:r>
      <w:hyperlink r:id="rId275" w:tooltip="Polycystic ovary syndrome" w:history="1">
        <w:r w:rsidRPr="00C5421C">
          <w:rPr>
            <w:rFonts w:ascii="Times New Roman" w:eastAsia="Times New Roman" w:hAnsi="Times New Roman" w:cs="Times New Roman"/>
            <w:color w:val="000000" w:themeColor="text1"/>
            <w:sz w:val="24"/>
            <w:szCs w:val="24"/>
          </w:rPr>
          <w:t>polycystic ovary syndrome (PCOS)</w:t>
        </w:r>
      </w:hyperlink>
      <w:r w:rsidRPr="00C5421C">
        <w:rPr>
          <w:rFonts w:ascii="Times New Roman" w:eastAsia="Times New Roman" w:hAnsi="Times New Roman" w:cs="Times New Roman"/>
          <w:color w:val="000000" w:themeColor="text1"/>
          <w:sz w:val="24"/>
          <w:szCs w:val="24"/>
        </w:rPr>
        <w:t>.</w:t>
      </w:r>
    </w:p>
    <w:p w:rsidR="009B3B41" w:rsidRPr="00C5421C" w:rsidRDefault="009B3B41" w:rsidP="009B3B41">
      <w:pPr>
        <w:spacing w:before="72" w:after="0" w:line="360" w:lineRule="auto"/>
        <w:jc w:val="both"/>
        <w:outlineLvl w:val="2"/>
        <w:rPr>
          <w:rFonts w:ascii="Times New Roman" w:eastAsia="Times New Roman" w:hAnsi="Times New Roman" w:cs="Times New Roman"/>
          <w:bCs/>
          <w:color w:val="000000" w:themeColor="text1"/>
          <w:sz w:val="24"/>
          <w:szCs w:val="24"/>
        </w:rPr>
      </w:pPr>
      <w:r w:rsidRPr="00C5421C">
        <w:rPr>
          <w:rFonts w:ascii="Times New Roman" w:eastAsia="Times New Roman" w:hAnsi="Times New Roman" w:cs="Times New Roman"/>
          <w:bCs/>
          <w:color w:val="000000" w:themeColor="text1"/>
          <w:sz w:val="24"/>
          <w:szCs w:val="24"/>
        </w:rPr>
        <w:t>Insulin resistance indexes</w:t>
      </w:r>
    </w:p>
    <w:p w:rsidR="009B3B41" w:rsidRPr="00C5421C" w:rsidRDefault="009B3B41" w:rsidP="009A0B98">
      <w:pPr>
        <w:numPr>
          <w:ilvl w:val="0"/>
          <w:numId w:val="14"/>
        </w:numPr>
        <w:spacing w:before="100" w:beforeAutospacing="1" w:after="24" w:line="360" w:lineRule="auto"/>
        <w:ind w:left="384"/>
        <w:jc w:val="both"/>
        <w:rPr>
          <w:rFonts w:ascii="Times New Roman" w:eastAsia="Times New Roman" w:hAnsi="Times New Roman" w:cs="Times New Roman"/>
          <w:color w:val="000000" w:themeColor="text1"/>
          <w:sz w:val="24"/>
          <w:szCs w:val="24"/>
        </w:rPr>
      </w:pPr>
      <w:r w:rsidRPr="00C5421C">
        <w:rPr>
          <w:rFonts w:ascii="Times New Roman" w:eastAsia="Times New Roman" w:hAnsi="Times New Roman" w:cs="Times New Roman"/>
          <w:color w:val="000000" w:themeColor="text1"/>
          <w:sz w:val="24"/>
          <w:szCs w:val="24"/>
        </w:rPr>
        <w:t xml:space="preserve">Some patients with amenorrhea may have elevated </w:t>
      </w:r>
      <w:hyperlink r:id="rId276" w:tooltip="Insulin resistance" w:history="1">
        <w:r w:rsidRPr="00C5421C">
          <w:rPr>
            <w:rFonts w:ascii="Times New Roman" w:eastAsia="Times New Roman" w:hAnsi="Times New Roman" w:cs="Times New Roman"/>
            <w:color w:val="000000" w:themeColor="text1"/>
            <w:sz w:val="24"/>
            <w:szCs w:val="24"/>
          </w:rPr>
          <w:t>insulin resistance</w:t>
        </w:r>
      </w:hyperlink>
      <w:r w:rsidRPr="00C5421C">
        <w:rPr>
          <w:rFonts w:ascii="Times New Roman" w:eastAsia="Times New Roman" w:hAnsi="Times New Roman" w:cs="Times New Roman"/>
          <w:color w:val="000000" w:themeColor="text1"/>
          <w:sz w:val="24"/>
          <w:szCs w:val="24"/>
        </w:rPr>
        <w:t xml:space="preserve"> indexes, which is usually suggestive of amenorrhea due to </w:t>
      </w:r>
      <w:hyperlink r:id="rId277" w:tooltip="Polycystic ovary syndrome" w:history="1">
        <w:r w:rsidRPr="00C5421C">
          <w:rPr>
            <w:rFonts w:ascii="Times New Roman" w:eastAsia="Times New Roman" w:hAnsi="Times New Roman" w:cs="Times New Roman"/>
            <w:color w:val="000000" w:themeColor="text1"/>
            <w:sz w:val="24"/>
            <w:szCs w:val="24"/>
          </w:rPr>
          <w:t>polycystic ovary syndrome (PCOS)</w:t>
        </w:r>
      </w:hyperlink>
      <w:r w:rsidRPr="00C5421C">
        <w:rPr>
          <w:rFonts w:ascii="Times New Roman" w:eastAsia="Times New Roman" w:hAnsi="Times New Roman" w:cs="Times New Roman"/>
          <w:color w:val="000000" w:themeColor="text1"/>
          <w:sz w:val="24"/>
          <w:szCs w:val="24"/>
        </w:rPr>
        <w:t>.</w:t>
      </w:r>
    </w:p>
    <w:p w:rsidR="009B3B41" w:rsidRPr="00C5421C" w:rsidRDefault="009B3B41" w:rsidP="009B3B41">
      <w:pPr>
        <w:spacing w:before="72" w:after="0" w:line="360" w:lineRule="auto"/>
        <w:jc w:val="both"/>
        <w:outlineLvl w:val="2"/>
        <w:rPr>
          <w:rFonts w:ascii="Times New Roman" w:eastAsia="Times New Roman" w:hAnsi="Times New Roman" w:cs="Times New Roman"/>
          <w:bCs/>
          <w:color w:val="000000" w:themeColor="text1"/>
          <w:sz w:val="24"/>
          <w:szCs w:val="24"/>
        </w:rPr>
      </w:pPr>
      <w:proofErr w:type="spellStart"/>
      <w:r w:rsidRPr="00C5421C">
        <w:rPr>
          <w:rFonts w:ascii="Times New Roman" w:eastAsia="Times New Roman" w:hAnsi="Times New Roman" w:cs="Times New Roman"/>
          <w:bCs/>
          <w:color w:val="000000" w:themeColor="text1"/>
          <w:sz w:val="24"/>
          <w:szCs w:val="24"/>
        </w:rPr>
        <w:t>Adrenocorticotropic</w:t>
      </w:r>
      <w:proofErr w:type="spellEnd"/>
      <w:r w:rsidRPr="00C5421C">
        <w:rPr>
          <w:rFonts w:ascii="Times New Roman" w:eastAsia="Times New Roman" w:hAnsi="Times New Roman" w:cs="Times New Roman"/>
          <w:bCs/>
          <w:color w:val="000000" w:themeColor="text1"/>
          <w:sz w:val="24"/>
          <w:szCs w:val="24"/>
        </w:rPr>
        <w:t xml:space="preserve"> hormone (ACTH)</w:t>
      </w:r>
    </w:p>
    <w:p w:rsidR="009B3B41" w:rsidRPr="00C5421C" w:rsidRDefault="009B3B41" w:rsidP="009A0B98">
      <w:pPr>
        <w:numPr>
          <w:ilvl w:val="0"/>
          <w:numId w:val="15"/>
        </w:numPr>
        <w:spacing w:before="100" w:beforeAutospacing="1" w:after="24" w:line="360" w:lineRule="auto"/>
        <w:ind w:left="384"/>
        <w:jc w:val="both"/>
        <w:rPr>
          <w:rFonts w:ascii="Times New Roman" w:eastAsia="Times New Roman" w:hAnsi="Times New Roman" w:cs="Times New Roman"/>
          <w:color w:val="000000" w:themeColor="text1"/>
          <w:sz w:val="24"/>
          <w:szCs w:val="24"/>
        </w:rPr>
      </w:pPr>
      <w:r w:rsidRPr="00C5421C">
        <w:rPr>
          <w:rFonts w:ascii="Times New Roman" w:eastAsia="Times New Roman" w:hAnsi="Times New Roman" w:cs="Times New Roman"/>
          <w:color w:val="000000" w:themeColor="text1"/>
          <w:sz w:val="24"/>
          <w:szCs w:val="24"/>
        </w:rPr>
        <w:t xml:space="preserve">Some patients with amenorrhea may have elevated concentration of </w:t>
      </w:r>
      <w:hyperlink r:id="rId278" w:tooltip="Adrenocorticotropic hormone" w:history="1">
        <w:proofErr w:type="spellStart"/>
        <w:r w:rsidRPr="00C5421C">
          <w:rPr>
            <w:rFonts w:ascii="Times New Roman" w:eastAsia="Times New Roman" w:hAnsi="Times New Roman" w:cs="Times New Roman"/>
            <w:color w:val="000000" w:themeColor="text1"/>
            <w:sz w:val="24"/>
            <w:szCs w:val="24"/>
          </w:rPr>
          <w:t>adrenocorticotropic</w:t>
        </w:r>
        <w:proofErr w:type="spellEnd"/>
        <w:r w:rsidRPr="00C5421C">
          <w:rPr>
            <w:rFonts w:ascii="Times New Roman" w:eastAsia="Times New Roman" w:hAnsi="Times New Roman" w:cs="Times New Roman"/>
            <w:color w:val="000000" w:themeColor="text1"/>
            <w:sz w:val="24"/>
            <w:szCs w:val="24"/>
          </w:rPr>
          <w:t xml:space="preserve"> hormone (ACTH)</w:t>
        </w:r>
      </w:hyperlink>
      <w:r w:rsidRPr="00C5421C">
        <w:rPr>
          <w:rFonts w:ascii="Times New Roman" w:eastAsia="Times New Roman" w:hAnsi="Times New Roman" w:cs="Times New Roman"/>
          <w:color w:val="000000" w:themeColor="text1"/>
          <w:sz w:val="24"/>
          <w:szCs w:val="24"/>
        </w:rPr>
        <w:t xml:space="preserve">, which is usually suggestive of amenorrhea due to </w:t>
      </w:r>
      <w:hyperlink r:id="rId279" w:tooltip="Pituitary" w:history="1">
        <w:r w:rsidRPr="00C5421C">
          <w:rPr>
            <w:rFonts w:ascii="Times New Roman" w:eastAsia="Times New Roman" w:hAnsi="Times New Roman" w:cs="Times New Roman"/>
            <w:color w:val="000000" w:themeColor="text1"/>
            <w:sz w:val="24"/>
            <w:szCs w:val="24"/>
          </w:rPr>
          <w:t>pituitary</w:t>
        </w:r>
      </w:hyperlink>
      <w:r w:rsidRPr="00C5421C">
        <w:rPr>
          <w:rFonts w:ascii="Times New Roman" w:eastAsia="Times New Roman" w:hAnsi="Times New Roman" w:cs="Times New Roman"/>
          <w:color w:val="000000" w:themeColor="text1"/>
          <w:sz w:val="24"/>
          <w:szCs w:val="24"/>
        </w:rPr>
        <w:t xml:space="preserve"> causes (</w:t>
      </w:r>
      <w:hyperlink r:id="rId280" w:tooltip="Adreno-corticotrophic adenoma" w:history="1">
        <w:r w:rsidRPr="00C5421C">
          <w:rPr>
            <w:rFonts w:ascii="Times New Roman" w:eastAsia="Times New Roman" w:hAnsi="Times New Roman" w:cs="Times New Roman"/>
            <w:color w:val="000000" w:themeColor="text1"/>
            <w:sz w:val="24"/>
            <w:szCs w:val="24"/>
          </w:rPr>
          <w:t>ACTH-secreting adenoma</w:t>
        </w:r>
      </w:hyperlink>
      <w:r w:rsidRPr="00C5421C">
        <w:rPr>
          <w:rFonts w:ascii="Times New Roman" w:eastAsia="Times New Roman" w:hAnsi="Times New Roman" w:cs="Times New Roman"/>
          <w:color w:val="000000" w:themeColor="text1"/>
          <w:sz w:val="24"/>
          <w:szCs w:val="24"/>
        </w:rPr>
        <w:t>).</w:t>
      </w:r>
    </w:p>
    <w:p w:rsidR="009B3B41" w:rsidRPr="00C5421C" w:rsidRDefault="009B3B41" w:rsidP="009B3B41">
      <w:pPr>
        <w:spacing w:before="72" w:after="0" w:line="360" w:lineRule="auto"/>
        <w:jc w:val="both"/>
        <w:outlineLvl w:val="2"/>
        <w:rPr>
          <w:rFonts w:ascii="Times New Roman" w:eastAsia="Times New Roman" w:hAnsi="Times New Roman" w:cs="Times New Roman"/>
          <w:bCs/>
          <w:color w:val="000000" w:themeColor="text1"/>
          <w:sz w:val="24"/>
          <w:szCs w:val="24"/>
        </w:rPr>
      </w:pPr>
      <w:proofErr w:type="spellStart"/>
      <w:r w:rsidRPr="00C5421C">
        <w:rPr>
          <w:rFonts w:ascii="Times New Roman" w:eastAsia="Times New Roman" w:hAnsi="Times New Roman" w:cs="Times New Roman"/>
          <w:bCs/>
          <w:color w:val="000000" w:themeColor="text1"/>
          <w:sz w:val="24"/>
          <w:szCs w:val="24"/>
        </w:rPr>
        <w:t>Cortisol</w:t>
      </w:r>
      <w:proofErr w:type="spellEnd"/>
    </w:p>
    <w:p w:rsidR="009B3B41" w:rsidRPr="00C5421C" w:rsidRDefault="009B3B41" w:rsidP="009A0B98">
      <w:pPr>
        <w:numPr>
          <w:ilvl w:val="0"/>
          <w:numId w:val="16"/>
        </w:numPr>
        <w:spacing w:before="100" w:beforeAutospacing="1" w:after="24" w:line="360" w:lineRule="auto"/>
        <w:ind w:left="384"/>
        <w:jc w:val="both"/>
        <w:rPr>
          <w:rFonts w:ascii="Times New Roman" w:eastAsia="Times New Roman" w:hAnsi="Times New Roman" w:cs="Times New Roman"/>
          <w:color w:val="000000" w:themeColor="text1"/>
          <w:sz w:val="24"/>
          <w:szCs w:val="24"/>
        </w:rPr>
      </w:pPr>
      <w:r w:rsidRPr="00C5421C">
        <w:rPr>
          <w:rFonts w:ascii="Times New Roman" w:eastAsia="Times New Roman" w:hAnsi="Times New Roman" w:cs="Times New Roman"/>
          <w:color w:val="000000" w:themeColor="text1"/>
          <w:sz w:val="24"/>
          <w:szCs w:val="24"/>
        </w:rPr>
        <w:t xml:space="preserve">Some patients with amenorrhea may have elevated concentration of </w:t>
      </w:r>
      <w:hyperlink r:id="rId281" w:tooltip="Cortisol" w:history="1">
        <w:proofErr w:type="spellStart"/>
        <w:r w:rsidRPr="00C5421C">
          <w:rPr>
            <w:rFonts w:ascii="Times New Roman" w:eastAsia="Times New Roman" w:hAnsi="Times New Roman" w:cs="Times New Roman"/>
            <w:color w:val="000000" w:themeColor="text1"/>
            <w:sz w:val="24"/>
            <w:szCs w:val="24"/>
          </w:rPr>
          <w:t>cortisol</w:t>
        </w:r>
        <w:proofErr w:type="spellEnd"/>
      </w:hyperlink>
      <w:r w:rsidRPr="00C5421C">
        <w:rPr>
          <w:rFonts w:ascii="Times New Roman" w:eastAsia="Times New Roman" w:hAnsi="Times New Roman" w:cs="Times New Roman"/>
          <w:color w:val="000000" w:themeColor="text1"/>
          <w:sz w:val="24"/>
          <w:szCs w:val="24"/>
        </w:rPr>
        <w:t xml:space="preserve">, which is usually suggestive of amenorrhea due to </w:t>
      </w:r>
      <w:hyperlink r:id="rId282" w:tooltip="Pituitary" w:history="1">
        <w:r w:rsidRPr="00C5421C">
          <w:rPr>
            <w:rFonts w:ascii="Times New Roman" w:eastAsia="Times New Roman" w:hAnsi="Times New Roman" w:cs="Times New Roman"/>
            <w:color w:val="000000" w:themeColor="text1"/>
            <w:sz w:val="24"/>
            <w:szCs w:val="24"/>
          </w:rPr>
          <w:t>pituitary</w:t>
        </w:r>
      </w:hyperlink>
      <w:r w:rsidRPr="00C5421C">
        <w:rPr>
          <w:rFonts w:ascii="Times New Roman" w:eastAsia="Times New Roman" w:hAnsi="Times New Roman" w:cs="Times New Roman"/>
          <w:color w:val="000000" w:themeColor="text1"/>
          <w:sz w:val="24"/>
          <w:szCs w:val="24"/>
        </w:rPr>
        <w:t xml:space="preserve"> causes (</w:t>
      </w:r>
      <w:hyperlink r:id="rId283" w:tooltip="Adreno-corticotrophic adenoma" w:history="1">
        <w:r w:rsidRPr="00C5421C">
          <w:rPr>
            <w:rFonts w:ascii="Times New Roman" w:eastAsia="Times New Roman" w:hAnsi="Times New Roman" w:cs="Times New Roman"/>
            <w:color w:val="000000" w:themeColor="text1"/>
            <w:sz w:val="24"/>
            <w:szCs w:val="24"/>
          </w:rPr>
          <w:t>ACTH-secreting adenoma</w:t>
        </w:r>
      </w:hyperlink>
      <w:r w:rsidRPr="00C5421C">
        <w:rPr>
          <w:rFonts w:ascii="Times New Roman" w:eastAsia="Times New Roman" w:hAnsi="Times New Roman" w:cs="Times New Roman"/>
          <w:color w:val="000000" w:themeColor="text1"/>
          <w:sz w:val="24"/>
          <w:szCs w:val="24"/>
        </w:rPr>
        <w:t>).</w:t>
      </w:r>
    </w:p>
    <w:p w:rsidR="009B3B41" w:rsidRPr="00C5421C" w:rsidRDefault="009B3B41" w:rsidP="009B3B41">
      <w:pPr>
        <w:spacing w:before="72" w:after="0" w:line="360" w:lineRule="auto"/>
        <w:jc w:val="both"/>
        <w:outlineLvl w:val="2"/>
        <w:rPr>
          <w:rFonts w:ascii="Times New Roman" w:eastAsia="Times New Roman" w:hAnsi="Times New Roman" w:cs="Times New Roman"/>
          <w:bCs/>
          <w:color w:val="000000" w:themeColor="text1"/>
          <w:sz w:val="24"/>
          <w:szCs w:val="24"/>
        </w:rPr>
      </w:pPr>
      <w:r w:rsidRPr="00C5421C">
        <w:rPr>
          <w:rFonts w:ascii="Times New Roman" w:eastAsia="Times New Roman" w:hAnsi="Times New Roman" w:cs="Times New Roman"/>
          <w:bCs/>
          <w:color w:val="000000" w:themeColor="text1"/>
          <w:sz w:val="24"/>
          <w:szCs w:val="24"/>
        </w:rPr>
        <w:t>Markers of ovarian tumors</w:t>
      </w:r>
    </w:p>
    <w:p w:rsidR="009B3B41" w:rsidRPr="00C5421C" w:rsidRDefault="009B3B41" w:rsidP="009A0B98">
      <w:pPr>
        <w:numPr>
          <w:ilvl w:val="0"/>
          <w:numId w:val="17"/>
        </w:numPr>
        <w:spacing w:before="100" w:beforeAutospacing="1" w:after="24" w:line="360" w:lineRule="auto"/>
        <w:ind w:left="384"/>
        <w:jc w:val="both"/>
        <w:rPr>
          <w:rFonts w:ascii="Times New Roman" w:eastAsia="Times New Roman" w:hAnsi="Times New Roman" w:cs="Times New Roman"/>
          <w:color w:val="000000" w:themeColor="text1"/>
          <w:sz w:val="24"/>
          <w:szCs w:val="24"/>
        </w:rPr>
      </w:pPr>
      <w:r w:rsidRPr="00C5421C">
        <w:rPr>
          <w:rFonts w:ascii="Times New Roman" w:eastAsia="Times New Roman" w:hAnsi="Times New Roman" w:cs="Times New Roman"/>
          <w:color w:val="000000" w:themeColor="text1"/>
          <w:sz w:val="24"/>
          <w:szCs w:val="24"/>
        </w:rPr>
        <w:t xml:space="preserve">Some patients with amenorrhea may have elevated concentration of markers of </w:t>
      </w:r>
      <w:hyperlink r:id="rId284" w:tooltip="Ovarian cancer" w:history="1">
        <w:r w:rsidRPr="00C5421C">
          <w:rPr>
            <w:rFonts w:ascii="Times New Roman" w:eastAsia="Times New Roman" w:hAnsi="Times New Roman" w:cs="Times New Roman"/>
            <w:color w:val="000000" w:themeColor="text1"/>
            <w:sz w:val="24"/>
            <w:szCs w:val="24"/>
          </w:rPr>
          <w:t>ovarian tumors</w:t>
        </w:r>
      </w:hyperlink>
      <w:r w:rsidRPr="00C5421C">
        <w:rPr>
          <w:rFonts w:ascii="Times New Roman" w:eastAsia="Times New Roman" w:hAnsi="Times New Roman" w:cs="Times New Roman"/>
          <w:color w:val="000000" w:themeColor="text1"/>
          <w:sz w:val="24"/>
          <w:szCs w:val="24"/>
        </w:rPr>
        <w:t xml:space="preserve">, which is usually suggestive of </w:t>
      </w:r>
      <w:hyperlink r:id="rId285" w:tooltip="Ovarian failure" w:history="1">
        <w:r w:rsidRPr="00C5421C">
          <w:rPr>
            <w:rFonts w:ascii="Times New Roman" w:eastAsia="Times New Roman" w:hAnsi="Times New Roman" w:cs="Times New Roman"/>
            <w:color w:val="000000" w:themeColor="text1"/>
            <w:sz w:val="24"/>
            <w:szCs w:val="24"/>
          </w:rPr>
          <w:t>ovarian failure</w:t>
        </w:r>
      </w:hyperlink>
      <w:r w:rsidRPr="00C5421C">
        <w:rPr>
          <w:rFonts w:ascii="Times New Roman" w:eastAsia="Times New Roman" w:hAnsi="Times New Roman" w:cs="Times New Roman"/>
          <w:color w:val="000000" w:themeColor="text1"/>
          <w:sz w:val="24"/>
          <w:szCs w:val="24"/>
        </w:rPr>
        <w:t xml:space="preserve"> (due to </w:t>
      </w:r>
      <w:hyperlink r:id="rId286" w:tooltip="Adenocarcinoma" w:history="1">
        <w:proofErr w:type="spellStart"/>
        <w:r w:rsidRPr="00C5421C">
          <w:rPr>
            <w:rFonts w:ascii="Times New Roman" w:eastAsia="Times New Roman" w:hAnsi="Times New Roman" w:cs="Times New Roman"/>
            <w:color w:val="000000" w:themeColor="text1"/>
            <w:sz w:val="24"/>
            <w:szCs w:val="24"/>
          </w:rPr>
          <w:t>adenocarcinoma</w:t>
        </w:r>
        <w:proofErr w:type="spellEnd"/>
      </w:hyperlink>
      <w:r w:rsidRPr="00C5421C">
        <w:rPr>
          <w:rFonts w:ascii="Times New Roman" w:eastAsia="Times New Roman" w:hAnsi="Times New Roman" w:cs="Times New Roman"/>
          <w:color w:val="000000" w:themeColor="text1"/>
          <w:sz w:val="24"/>
          <w:szCs w:val="24"/>
        </w:rPr>
        <w:t>).</w:t>
      </w:r>
    </w:p>
    <w:p w:rsidR="009B3B41" w:rsidRPr="00C5421C" w:rsidRDefault="009B3B41" w:rsidP="009B3B41">
      <w:pPr>
        <w:spacing w:before="72" w:after="0" w:line="360" w:lineRule="auto"/>
        <w:jc w:val="both"/>
        <w:outlineLvl w:val="2"/>
        <w:rPr>
          <w:rFonts w:ascii="Times New Roman" w:eastAsia="Times New Roman" w:hAnsi="Times New Roman" w:cs="Times New Roman"/>
          <w:bCs/>
          <w:color w:val="000000" w:themeColor="text1"/>
          <w:sz w:val="24"/>
          <w:szCs w:val="24"/>
        </w:rPr>
      </w:pPr>
      <w:r w:rsidRPr="00C5421C">
        <w:rPr>
          <w:rFonts w:ascii="Times New Roman" w:eastAsia="Times New Roman" w:hAnsi="Times New Roman" w:cs="Times New Roman"/>
          <w:bCs/>
          <w:color w:val="000000" w:themeColor="text1"/>
          <w:sz w:val="24"/>
          <w:szCs w:val="24"/>
        </w:rPr>
        <w:t>Progesterone challenge test</w:t>
      </w:r>
    </w:p>
    <w:p w:rsidR="009B3B41" w:rsidRPr="00C5421C" w:rsidRDefault="000C0E6B" w:rsidP="009A0B98">
      <w:pPr>
        <w:numPr>
          <w:ilvl w:val="0"/>
          <w:numId w:val="18"/>
        </w:numPr>
        <w:spacing w:before="100" w:beforeAutospacing="1" w:after="24" w:line="360" w:lineRule="auto"/>
        <w:ind w:left="384"/>
        <w:jc w:val="both"/>
        <w:rPr>
          <w:rFonts w:ascii="Times New Roman" w:eastAsia="Times New Roman" w:hAnsi="Times New Roman" w:cs="Times New Roman"/>
          <w:color w:val="000000" w:themeColor="text1"/>
          <w:sz w:val="24"/>
          <w:szCs w:val="24"/>
        </w:rPr>
      </w:pPr>
      <w:hyperlink r:id="rId287" w:tooltip="Progesterone" w:history="1">
        <w:r w:rsidR="009B3B41" w:rsidRPr="00C5421C">
          <w:rPr>
            <w:rFonts w:ascii="Times New Roman" w:eastAsia="Times New Roman" w:hAnsi="Times New Roman" w:cs="Times New Roman"/>
            <w:color w:val="000000" w:themeColor="text1"/>
            <w:sz w:val="24"/>
            <w:szCs w:val="24"/>
          </w:rPr>
          <w:t>Progesterone</w:t>
        </w:r>
      </w:hyperlink>
      <w:r w:rsidR="009B3B41" w:rsidRPr="00C5421C">
        <w:rPr>
          <w:rFonts w:ascii="Times New Roman" w:eastAsia="Times New Roman" w:hAnsi="Times New Roman" w:cs="Times New Roman"/>
          <w:color w:val="000000" w:themeColor="text1"/>
          <w:sz w:val="24"/>
          <w:szCs w:val="24"/>
        </w:rPr>
        <w:t xml:space="preserve"> challenge test is used in secondary amenorrhea with normal female </w:t>
      </w:r>
      <w:hyperlink r:id="rId288" w:tooltip="Androgen" w:history="1">
        <w:r w:rsidR="009B3B41" w:rsidRPr="00C5421C">
          <w:rPr>
            <w:rFonts w:ascii="Times New Roman" w:eastAsia="Times New Roman" w:hAnsi="Times New Roman" w:cs="Times New Roman"/>
            <w:color w:val="000000" w:themeColor="text1"/>
            <w:sz w:val="24"/>
            <w:szCs w:val="24"/>
          </w:rPr>
          <w:t>androgen</w:t>
        </w:r>
      </w:hyperlink>
      <w:r w:rsidR="009B3B41" w:rsidRPr="00C5421C">
        <w:rPr>
          <w:rFonts w:ascii="Times New Roman" w:eastAsia="Times New Roman" w:hAnsi="Times New Roman" w:cs="Times New Roman"/>
          <w:color w:val="000000" w:themeColor="text1"/>
          <w:sz w:val="24"/>
          <w:szCs w:val="24"/>
        </w:rPr>
        <w:t xml:space="preserve"> in order to measure circulating </w:t>
      </w:r>
      <w:hyperlink r:id="rId289" w:tooltip="Estrogen" w:history="1">
        <w:r w:rsidR="009B3B41" w:rsidRPr="00C5421C">
          <w:rPr>
            <w:rFonts w:ascii="Times New Roman" w:eastAsia="Times New Roman" w:hAnsi="Times New Roman" w:cs="Times New Roman"/>
            <w:color w:val="000000" w:themeColor="text1"/>
            <w:sz w:val="24"/>
            <w:szCs w:val="24"/>
          </w:rPr>
          <w:t>estrogen</w:t>
        </w:r>
      </w:hyperlink>
      <w:r w:rsidR="009B3B41" w:rsidRPr="00C5421C">
        <w:rPr>
          <w:rFonts w:ascii="Times New Roman" w:eastAsia="Times New Roman" w:hAnsi="Times New Roman" w:cs="Times New Roman"/>
          <w:color w:val="000000" w:themeColor="text1"/>
          <w:sz w:val="24"/>
          <w:szCs w:val="24"/>
        </w:rPr>
        <w:t xml:space="preserve">. It reveals the insufficient </w:t>
      </w:r>
      <w:hyperlink r:id="rId290" w:tooltip="Endometrial" w:history="1">
        <w:r w:rsidR="009B3B41" w:rsidRPr="00C5421C">
          <w:rPr>
            <w:rFonts w:ascii="Times New Roman" w:eastAsia="Times New Roman" w:hAnsi="Times New Roman" w:cs="Times New Roman"/>
            <w:color w:val="000000" w:themeColor="text1"/>
            <w:sz w:val="24"/>
            <w:szCs w:val="24"/>
          </w:rPr>
          <w:t>endometrial</w:t>
        </w:r>
      </w:hyperlink>
      <w:r w:rsidR="009B3B41" w:rsidRPr="00C5421C">
        <w:rPr>
          <w:rFonts w:ascii="Times New Roman" w:eastAsia="Times New Roman" w:hAnsi="Times New Roman" w:cs="Times New Roman"/>
          <w:color w:val="000000" w:themeColor="text1"/>
          <w:sz w:val="24"/>
          <w:szCs w:val="24"/>
        </w:rPr>
        <w:t xml:space="preserve"> </w:t>
      </w:r>
      <w:proofErr w:type="spellStart"/>
      <w:r w:rsidR="009B3B41" w:rsidRPr="00C5421C">
        <w:rPr>
          <w:rFonts w:ascii="Times New Roman" w:eastAsia="Times New Roman" w:hAnsi="Times New Roman" w:cs="Times New Roman"/>
          <w:color w:val="000000" w:themeColor="text1"/>
          <w:sz w:val="24"/>
          <w:szCs w:val="24"/>
        </w:rPr>
        <w:t>estrogenization</w:t>
      </w:r>
      <w:proofErr w:type="spellEnd"/>
      <w:r w:rsidR="009B3B41" w:rsidRPr="00C5421C">
        <w:rPr>
          <w:rFonts w:ascii="Times New Roman" w:eastAsia="Times New Roman" w:hAnsi="Times New Roman" w:cs="Times New Roman"/>
          <w:color w:val="000000" w:themeColor="text1"/>
          <w:sz w:val="24"/>
          <w:szCs w:val="24"/>
        </w:rPr>
        <w:t>.</w:t>
      </w:r>
    </w:p>
    <w:p w:rsidR="009B3B41" w:rsidRPr="00C5421C" w:rsidRDefault="009B3B41" w:rsidP="009A0B98">
      <w:pPr>
        <w:numPr>
          <w:ilvl w:val="0"/>
          <w:numId w:val="18"/>
        </w:numPr>
        <w:spacing w:before="100" w:beforeAutospacing="1" w:after="24" w:line="360" w:lineRule="auto"/>
        <w:ind w:left="384"/>
        <w:jc w:val="both"/>
        <w:rPr>
          <w:rFonts w:ascii="Times New Roman" w:eastAsia="Times New Roman" w:hAnsi="Times New Roman" w:cs="Times New Roman"/>
          <w:color w:val="000000" w:themeColor="text1"/>
          <w:sz w:val="24"/>
          <w:szCs w:val="24"/>
        </w:rPr>
      </w:pPr>
      <w:r w:rsidRPr="00C5421C">
        <w:rPr>
          <w:rFonts w:ascii="Times New Roman" w:eastAsia="Times New Roman" w:hAnsi="Times New Roman" w:cs="Times New Roman"/>
          <w:color w:val="000000" w:themeColor="text1"/>
          <w:sz w:val="24"/>
          <w:szCs w:val="24"/>
        </w:rPr>
        <w:t xml:space="preserve">It is consisted of </w:t>
      </w:r>
      <w:hyperlink r:id="rId291" w:tooltip="Provera" w:history="1">
        <w:proofErr w:type="spellStart"/>
        <w:r w:rsidRPr="00C5421C">
          <w:rPr>
            <w:rFonts w:ascii="Times New Roman" w:eastAsia="Times New Roman" w:hAnsi="Times New Roman" w:cs="Times New Roman"/>
            <w:color w:val="000000" w:themeColor="text1"/>
            <w:sz w:val="24"/>
            <w:szCs w:val="24"/>
          </w:rPr>
          <w:t>Provera</w:t>
        </w:r>
        <w:proofErr w:type="spellEnd"/>
      </w:hyperlink>
      <w:r w:rsidRPr="00C5421C">
        <w:rPr>
          <w:rFonts w:ascii="Times New Roman" w:eastAsia="Times New Roman" w:hAnsi="Times New Roman" w:cs="Times New Roman"/>
          <w:color w:val="000000" w:themeColor="text1"/>
          <w:sz w:val="24"/>
          <w:szCs w:val="24"/>
        </w:rPr>
        <w:t xml:space="preserve"> 10 mg PO for 7 days and then following for </w:t>
      </w:r>
      <w:hyperlink r:id="rId292" w:tooltip="Menstrual bleeding" w:history="1">
        <w:r w:rsidRPr="00C5421C">
          <w:rPr>
            <w:rFonts w:ascii="Times New Roman" w:eastAsia="Times New Roman" w:hAnsi="Times New Roman" w:cs="Times New Roman"/>
            <w:color w:val="000000" w:themeColor="text1"/>
            <w:sz w:val="24"/>
            <w:szCs w:val="24"/>
          </w:rPr>
          <w:t>bleeding</w:t>
        </w:r>
      </w:hyperlink>
      <w:r w:rsidRPr="00C5421C">
        <w:rPr>
          <w:rFonts w:ascii="Times New Roman" w:eastAsia="Times New Roman" w:hAnsi="Times New Roman" w:cs="Times New Roman"/>
          <w:color w:val="000000" w:themeColor="text1"/>
          <w:sz w:val="24"/>
          <w:szCs w:val="24"/>
        </w:rPr>
        <w:t xml:space="preserve">. If patient bleed it means that </w:t>
      </w:r>
      <w:hyperlink r:id="rId293" w:tooltip="Estrogen" w:history="1">
        <w:r w:rsidRPr="00C5421C">
          <w:rPr>
            <w:rFonts w:ascii="Times New Roman" w:eastAsia="Times New Roman" w:hAnsi="Times New Roman" w:cs="Times New Roman"/>
            <w:color w:val="000000" w:themeColor="text1"/>
            <w:sz w:val="24"/>
            <w:szCs w:val="24"/>
          </w:rPr>
          <w:t>estrogen</w:t>
        </w:r>
      </w:hyperlink>
      <w:r w:rsidRPr="00C5421C">
        <w:rPr>
          <w:rFonts w:ascii="Times New Roman" w:eastAsia="Times New Roman" w:hAnsi="Times New Roman" w:cs="Times New Roman"/>
          <w:color w:val="000000" w:themeColor="text1"/>
          <w:sz w:val="24"/>
          <w:szCs w:val="24"/>
        </w:rPr>
        <w:t xml:space="preserve"> is </w:t>
      </w:r>
      <w:proofErr w:type="spellStart"/>
      <w:r w:rsidRPr="00C5421C">
        <w:rPr>
          <w:rFonts w:ascii="Times New Roman" w:eastAsia="Times New Roman" w:hAnsi="Times New Roman" w:cs="Times New Roman"/>
          <w:color w:val="000000" w:themeColor="text1"/>
          <w:sz w:val="24"/>
          <w:szCs w:val="24"/>
        </w:rPr>
        <w:t>repleted</w:t>
      </w:r>
      <w:proofErr w:type="spellEnd"/>
      <w:r w:rsidRPr="00C5421C">
        <w:rPr>
          <w:rFonts w:ascii="Times New Roman" w:eastAsia="Times New Roman" w:hAnsi="Times New Roman" w:cs="Times New Roman"/>
          <w:color w:val="000000" w:themeColor="text1"/>
          <w:sz w:val="24"/>
          <w:szCs w:val="24"/>
        </w:rPr>
        <w:t xml:space="preserve">, </w:t>
      </w:r>
      <w:hyperlink r:id="rId294" w:tooltip="Hypothalamic-pituitary-gonadal axis" w:history="1">
        <w:r w:rsidRPr="00C5421C">
          <w:rPr>
            <w:rFonts w:ascii="Times New Roman" w:eastAsia="Times New Roman" w:hAnsi="Times New Roman" w:cs="Times New Roman"/>
            <w:color w:val="000000" w:themeColor="text1"/>
            <w:sz w:val="24"/>
            <w:szCs w:val="24"/>
          </w:rPr>
          <w:t>hypothalamic-pituitary-ovarian (HPO) axis</w:t>
        </w:r>
      </w:hyperlink>
      <w:r w:rsidRPr="00C5421C">
        <w:rPr>
          <w:rFonts w:ascii="Times New Roman" w:eastAsia="Times New Roman" w:hAnsi="Times New Roman" w:cs="Times New Roman"/>
          <w:color w:val="000000" w:themeColor="text1"/>
          <w:sz w:val="24"/>
          <w:szCs w:val="24"/>
        </w:rPr>
        <w:t xml:space="preserve"> immaturity or </w:t>
      </w:r>
      <w:hyperlink r:id="rId295" w:tooltip="PCOS" w:history="1">
        <w:r w:rsidRPr="00C5421C">
          <w:rPr>
            <w:rFonts w:ascii="Times New Roman" w:eastAsia="Times New Roman" w:hAnsi="Times New Roman" w:cs="Times New Roman"/>
            <w:color w:val="000000" w:themeColor="text1"/>
            <w:sz w:val="24"/>
            <w:szCs w:val="24"/>
          </w:rPr>
          <w:t>PCOS</w:t>
        </w:r>
      </w:hyperlink>
      <w:r w:rsidRPr="00C5421C">
        <w:rPr>
          <w:rFonts w:ascii="Times New Roman" w:eastAsia="Times New Roman" w:hAnsi="Times New Roman" w:cs="Times New Roman"/>
          <w:color w:val="000000" w:themeColor="text1"/>
          <w:sz w:val="24"/>
          <w:szCs w:val="24"/>
        </w:rPr>
        <w:t>.</w:t>
      </w:r>
      <w:hyperlink r:id="rId296" w:anchor="cite_note-DeligeoroglouAthanasopoulos2010-6" w:history="1"/>
      <w:r w:rsidRPr="00C5421C">
        <w:rPr>
          <w:rFonts w:ascii="Times New Roman" w:eastAsia="Times New Roman" w:hAnsi="Times New Roman" w:cs="Times New Roman"/>
          <w:color w:val="000000" w:themeColor="text1"/>
          <w:sz w:val="24"/>
          <w:szCs w:val="24"/>
        </w:rPr>
        <w:t xml:space="preserve"> </w:t>
      </w:r>
    </w:p>
    <w:p w:rsidR="009B3B41" w:rsidRPr="00C5421C" w:rsidRDefault="009B3B41" w:rsidP="009B3B41">
      <w:pPr>
        <w:spacing w:before="72" w:after="0" w:line="360" w:lineRule="auto"/>
        <w:jc w:val="both"/>
        <w:outlineLvl w:val="2"/>
        <w:rPr>
          <w:rFonts w:ascii="Times New Roman" w:eastAsia="Times New Roman" w:hAnsi="Times New Roman" w:cs="Times New Roman"/>
          <w:bCs/>
          <w:color w:val="000000" w:themeColor="text1"/>
          <w:sz w:val="24"/>
          <w:szCs w:val="24"/>
        </w:rPr>
      </w:pPr>
      <w:proofErr w:type="spellStart"/>
      <w:r w:rsidRPr="00C5421C">
        <w:rPr>
          <w:rFonts w:ascii="Times New Roman" w:eastAsia="Times New Roman" w:hAnsi="Times New Roman" w:cs="Times New Roman"/>
          <w:bCs/>
          <w:color w:val="000000" w:themeColor="text1"/>
          <w:sz w:val="24"/>
          <w:szCs w:val="24"/>
        </w:rPr>
        <w:t>Leptin</w:t>
      </w:r>
      <w:proofErr w:type="spellEnd"/>
    </w:p>
    <w:p w:rsidR="009B3B41" w:rsidRPr="00C5421C" w:rsidRDefault="009B3B41" w:rsidP="009A0B98">
      <w:pPr>
        <w:numPr>
          <w:ilvl w:val="0"/>
          <w:numId w:val="19"/>
        </w:numPr>
        <w:spacing w:before="100" w:beforeAutospacing="1" w:after="24" w:line="360" w:lineRule="auto"/>
        <w:ind w:left="384"/>
        <w:jc w:val="both"/>
        <w:rPr>
          <w:rFonts w:ascii="Times New Roman" w:eastAsia="Times New Roman" w:hAnsi="Times New Roman" w:cs="Times New Roman"/>
          <w:color w:val="000000" w:themeColor="text1"/>
          <w:sz w:val="24"/>
          <w:szCs w:val="24"/>
        </w:rPr>
      </w:pPr>
      <w:r w:rsidRPr="00C5421C">
        <w:rPr>
          <w:rFonts w:ascii="Times New Roman" w:eastAsia="Times New Roman" w:hAnsi="Times New Roman" w:cs="Times New Roman"/>
          <w:color w:val="000000" w:themeColor="text1"/>
          <w:sz w:val="24"/>
          <w:szCs w:val="24"/>
        </w:rPr>
        <w:lastRenderedPageBreak/>
        <w:t xml:space="preserve">Some patients with amenorrhea may have reduced concentration of </w:t>
      </w:r>
      <w:hyperlink r:id="rId297" w:tooltip="Leptin" w:history="1">
        <w:proofErr w:type="spellStart"/>
        <w:r w:rsidRPr="00C5421C">
          <w:rPr>
            <w:rFonts w:ascii="Times New Roman" w:eastAsia="Times New Roman" w:hAnsi="Times New Roman" w:cs="Times New Roman"/>
            <w:color w:val="000000" w:themeColor="text1"/>
            <w:sz w:val="24"/>
            <w:szCs w:val="24"/>
          </w:rPr>
          <w:t>leptin</w:t>
        </w:r>
        <w:proofErr w:type="spellEnd"/>
      </w:hyperlink>
      <w:r w:rsidRPr="00C5421C">
        <w:rPr>
          <w:rFonts w:ascii="Times New Roman" w:eastAsia="Times New Roman" w:hAnsi="Times New Roman" w:cs="Times New Roman"/>
          <w:color w:val="000000" w:themeColor="text1"/>
          <w:sz w:val="24"/>
          <w:szCs w:val="24"/>
        </w:rPr>
        <w:t xml:space="preserve">, which is usually suggestive of amenorrhea due to </w:t>
      </w:r>
      <w:hyperlink r:id="rId298" w:tooltip="Hypothalamic" w:history="1">
        <w:r w:rsidRPr="00C5421C">
          <w:rPr>
            <w:rFonts w:ascii="Times New Roman" w:eastAsia="Times New Roman" w:hAnsi="Times New Roman" w:cs="Times New Roman"/>
            <w:color w:val="000000" w:themeColor="text1"/>
            <w:sz w:val="24"/>
            <w:szCs w:val="24"/>
          </w:rPr>
          <w:t>hypothalamic</w:t>
        </w:r>
      </w:hyperlink>
      <w:r w:rsidRPr="00C5421C">
        <w:rPr>
          <w:rFonts w:ascii="Times New Roman" w:eastAsia="Times New Roman" w:hAnsi="Times New Roman" w:cs="Times New Roman"/>
          <w:color w:val="000000" w:themeColor="text1"/>
          <w:sz w:val="24"/>
          <w:szCs w:val="24"/>
        </w:rPr>
        <w:t xml:space="preserve"> disorders. </w:t>
      </w:r>
    </w:p>
    <w:p w:rsidR="009B3B41" w:rsidRPr="00C5421C" w:rsidRDefault="009B3B41" w:rsidP="009B3B41">
      <w:pPr>
        <w:spacing w:before="72" w:after="0" w:line="360" w:lineRule="auto"/>
        <w:jc w:val="both"/>
        <w:outlineLvl w:val="2"/>
        <w:rPr>
          <w:rFonts w:ascii="Times New Roman" w:eastAsia="Times New Roman" w:hAnsi="Times New Roman" w:cs="Times New Roman"/>
          <w:bCs/>
          <w:color w:val="000000" w:themeColor="text1"/>
          <w:sz w:val="24"/>
          <w:szCs w:val="24"/>
        </w:rPr>
      </w:pPr>
      <w:proofErr w:type="spellStart"/>
      <w:r w:rsidRPr="00C5421C">
        <w:rPr>
          <w:rFonts w:ascii="Times New Roman" w:eastAsia="Times New Roman" w:hAnsi="Times New Roman" w:cs="Times New Roman"/>
          <w:bCs/>
          <w:color w:val="000000" w:themeColor="text1"/>
          <w:sz w:val="24"/>
          <w:szCs w:val="24"/>
        </w:rPr>
        <w:t>Inhibin</w:t>
      </w:r>
      <w:proofErr w:type="spellEnd"/>
    </w:p>
    <w:p w:rsidR="009B3B41" w:rsidRPr="00C5421C" w:rsidRDefault="009B3B41" w:rsidP="009A0B98">
      <w:pPr>
        <w:numPr>
          <w:ilvl w:val="0"/>
          <w:numId w:val="20"/>
        </w:numPr>
        <w:spacing w:before="100" w:beforeAutospacing="1" w:after="24" w:line="360" w:lineRule="auto"/>
        <w:ind w:left="384"/>
        <w:jc w:val="both"/>
        <w:rPr>
          <w:rFonts w:ascii="Times New Roman" w:eastAsia="Times New Roman" w:hAnsi="Times New Roman" w:cs="Times New Roman"/>
          <w:color w:val="000000" w:themeColor="text1"/>
          <w:sz w:val="24"/>
          <w:szCs w:val="24"/>
        </w:rPr>
      </w:pPr>
      <w:r w:rsidRPr="00C5421C">
        <w:rPr>
          <w:rFonts w:ascii="Times New Roman" w:eastAsia="Times New Roman" w:hAnsi="Times New Roman" w:cs="Times New Roman"/>
          <w:color w:val="000000" w:themeColor="text1"/>
          <w:sz w:val="24"/>
          <w:szCs w:val="24"/>
        </w:rPr>
        <w:t xml:space="preserve">Some patients with amenorrhea may have reduced concentration of </w:t>
      </w:r>
      <w:hyperlink r:id="rId299" w:tooltip="Inhibin" w:history="1">
        <w:proofErr w:type="spellStart"/>
        <w:r w:rsidRPr="00C5421C">
          <w:rPr>
            <w:rFonts w:ascii="Times New Roman" w:eastAsia="Times New Roman" w:hAnsi="Times New Roman" w:cs="Times New Roman"/>
            <w:color w:val="000000" w:themeColor="text1"/>
            <w:sz w:val="24"/>
            <w:szCs w:val="24"/>
          </w:rPr>
          <w:t>inhibin</w:t>
        </w:r>
        <w:proofErr w:type="spellEnd"/>
      </w:hyperlink>
      <w:r w:rsidRPr="00C5421C">
        <w:rPr>
          <w:rFonts w:ascii="Times New Roman" w:eastAsia="Times New Roman" w:hAnsi="Times New Roman" w:cs="Times New Roman"/>
          <w:color w:val="000000" w:themeColor="text1"/>
          <w:sz w:val="24"/>
          <w:szCs w:val="24"/>
        </w:rPr>
        <w:t xml:space="preserve">, which is usually suggestive of amenorrhea due to </w:t>
      </w:r>
      <w:hyperlink r:id="rId300" w:tooltip="Ovarian failure" w:history="1">
        <w:r w:rsidRPr="00C5421C">
          <w:rPr>
            <w:rFonts w:ascii="Times New Roman" w:eastAsia="Times New Roman" w:hAnsi="Times New Roman" w:cs="Times New Roman"/>
            <w:color w:val="000000" w:themeColor="text1"/>
            <w:sz w:val="24"/>
            <w:szCs w:val="24"/>
          </w:rPr>
          <w:t>ovarian failure</w:t>
        </w:r>
      </w:hyperlink>
      <w:r w:rsidRPr="00C5421C">
        <w:rPr>
          <w:rFonts w:ascii="Times New Roman" w:eastAsia="Times New Roman" w:hAnsi="Times New Roman" w:cs="Times New Roman"/>
          <w:color w:val="000000" w:themeColor="text1"/>
          <w:sz w:val="24"/>
          <w:szCs w:val="24"/>
        </w:rPr>
        <w:t>.</w:t>
      </w:r>
    </w:p>
    <w:p w:rsidR="00615134" w:rsidRDefault="00615134" w:rsidP="009B3B41">
      <w:pPr>
        <w:pStyle w:val="NormalWeb"/>
        <w:spacing w:before="120" w:beforeAutospacing="0" w:after="120" w:afterAutospacing="0" w:line="360" w:lineRule="auto"/>
        <w:jc w:val="both"/>
        <w:rPr>
          <w:b/>
          <w:color w:val="000000" w:themeColor="text1"/>
        </w:rPr>
      </w:pPr>
    </w:p>
    <w:p w:rsidR="00615134" w:rsidRPr="00615134" w:rsidRDefault="00615134" w:rsidP="009B3B41">
      <w:pPr>
        <w:pStyle w:val="NormalWeb"/>
        <w:spacing w:before="120" w:beforeAutospacing="0" w:after="120" w:afterAutospacing="0" w:line="360" w:lineRule="auto"/>
        <w:jc w:val="both"/>
        <w:rPr>
          <w:b/>
          <w:color w:val="000000" w:themeColor="text1"/>
        </w:rPr>
      </w:pPr>
      <w:r w:rsidRPr="00615134">
        <w:rPr>
          <w:b/>
          <w:color w:val="000000" w:themeColor="text1"/>
        </w:rPr>
        <w:t>QUESTION 2B</w:t>
      </w:r>
    </w:p>
    <w:p w:rsidR="009B3B41" w:rsidRDefault="009B3B41" w:rsidP="009B3B41">
      <w:pPr>
        <w:pStyle w:val="NormalWeb"/>
        <w:spacing w:before="120" w:beforeAutospacing="0" w:after="120" w:afterAutospacing="0" w:line="360" w:lineRule="auto"/>
        <w:jc w:val="both"/>
        <w:rPr>
          <w:color w:val="000000" w:themeColor="text1"/>
        </w:rPr>
      </w:pPr>
      <w:r>
        <w:rPr>
          <w:color w:val="000000" w:themeColor="text1"/>
        </w:rPr>
        <w:t>If the woman was 60 years of age, I would have described the condition as Menopause</w:t>
      </w:r>
    </w:p>
    <w:p w:rsidR="009B3B41" w:rsidRPr="004D2864" w:rsidRDefault="009B3B41" w:rsidP="009B3B41">
      <w:pPr>
        <w:pStyle w:val="NormalWeb"/>
        <w:spacing w:before="120" w:beforeAutospacing="0" w:after="120" w:afterAutospacing="0" w:line="360" w:lineRule="auto"/>
        <w:jc w:val="both"/>
        <w:rPr>
          <w:color w:val="000000" w:themeColor="text1"/>
        </w:rPr>
      </w:pPr>
      <w:r w:rsidRPr="004D2864">
        <w:rPr>
          <w:b/>
          <w:bCs/>
          <w:color w:val="000000" w:themeColor="text1"/>
        </w:rPr>
        <w:t>Menopause</w:t>
      </w:r>
      <w:r w:rsidRPr="004D2864">
        <w:rPr>
          <w:color w:val="000000" w:themeColor="text1"/>
        </w:rPr>
        <w:t xml:space="preserve">, also known as the </w:t>
      </w:r>
      <w:r w:rsidRPr="004D2864">
        <w:rPr>
          <w:b/>
          <w:bCs/>
          <w:color w:val="000000" w:themeColor="text1"/>
        </w:rPr>
        <w:t>climacteric</w:t>
      </w:r>
      <w:r w:rsidRPr="004D2864">
        <w:rPr>
          <w:color w:val="000000" w:themeColor="text1"/>
        </w:rPr>
        <w:t xml:space="preserve">, is the time in most women's lives when </w:t>
      </w:r>
      <w:hyperlink r:id="rId301" w:tooltip="Menstrual cycle" w:history="1">
        <w:r w:rsidRPr="004D2864">
          <w:rPr>
            <w:rStyle w:val="Hyperlink"/>
            <w:color w:val="000000" w:themeColor="text1"/>
            <w:u w:val="none"/>
          </w:rPr>
          <w:t>menstrual periods</w:t>
        </w:r>
      </w:hyperlink>
      <w:r w:rsidRPr="004D2864">
        <w:rPr>
          <w:color w:val="000000" w:themeColor="text1"/>
        </w:rPr>
        <w:t xml:space="preserve"> stop permanently, and they are no longer </w:t>
      </w:r>
      <w:hyperlink r:id="rId302" w:tooltip="Fertility" w:history="1">
        <w:r w:rsidRPr="004D2864">
          <w:rPr>
            <w:rStyle w:val="Hyperlink"/>
            <w:color w:val="000000" w:themeColor="text1"/>
            <w:u w:val="none"/>
          </w:rPr>
          <w:t>able to bear children</w:t>
        </w:r>
      </w:hyperlink>
      <w:r w:rsidRPr="004D2864">
        <w:rPr>
          <w:color w:val="000000" w:themeColor="text1"/>
        </w:rPr>
        <w:t xml:space="preserve">. Menopause typically occurs between 49 and 52 years of age. Medical professionals often define menopause as having occurred when a woman has not had any menstrual bleeding for a year. It may also be defined by a decrease in </w:t>
      </w:r>
      <w:hyperlink r:id="rId303" w:tooltip="Hormone" w:history="1">
        <w:r w:rsidRPr="004D2864">
          <w:rPr>
            <w:rStyle w:val="Hyperlink"/>
            <w:color w:val="000000" w:themeColor="text1"/>
            <w:u w:val="none"/>
          </w:rPr>
          <w:t>hormone</w:t>
        </w:r>
      </w:hyperlink>
      <w:r w:rsidRPr="004D2864">
        <w:rPr>
          <w:color w:val="000000" w:themeColor="text1"/>
        </w:rPr>
        <w:t xml:space="preserve"> production by the </w:t>
      </w:r>
      <w:hyperlink r:id="rId304" w:tooltip="Ovary" w:history="1">
        <w:r w:rsidRPr="004D2864">
          <w:rPr>
            <w:rStyle w:val="Hyperlink"/>
            <w:color w:val="000000" w:themeColor="text1"/>
            <w:u w:val="none"/>
          </w:rPr>
          <w:t>ovaries</w:t>
        </w:r>
      </w:hyperlink>
      <w:r w:rsidRPr="004D2864">
        <w:rPr>
          <w:color w:val="000000" w:themeColor="text1"/>
        </w:rPr>
        <w:t xml:space="preserve">. In those who have had surgery to remove their </w:t>
      </w:r>
      <w:hyperlink r:id="rId305" w:tooltip="Uterus" w:history="1">
        <w:r w:rsidRPr="004D2864">
          <w:rPr>
            <w:rStyle w:val="Hyperlink"/>
            <w:color w:val="000000" w:themeColor="text1"/>
            <w:u w:val="none"/>
          </w:rPr>
          <w:t>uterus</w:t>
        </w:r>
      </w:hyperlink>
      <w:r w:rsidRPr="004D2864">
        <w:rPr>
          <w:color w:val="000000" w:themeColor="text1"/>
        </w:rPr>
        <w:t xml:space="preserve"> but still have ovaries, menopause may be considered to have occurred at the time of the surgery or when their hormone levels fell. Following the removal of the uterus, symptoms typically occur earlier, at an average of 45 years of age. </w:t>
      </w:r>
    </w:p>
    <w:p w:rsidR="009B3B41" w:rsidRPr="004D2864" w:rsidRDefault="009B3B41" w:rsidP="009B3B41">
      <w:pPr>
        <w:pStyle w:val="NormalWeb"/>
        <w:spacing w:before="120" w:beforeAutospacing="0" w:after="120" w:afterAutospacing="0" w:line="360" w:lineRule="auto"/>
        <w:jc w:val="both"/>
        <w:rPr>
          <w:color w:val="000000" w:themeColor="text1"/>
        </w:rPr>
      </w:pPr>
      <w:r w:rsidRPr="004D2864">
        <w:rPr>
          <w:color w:val="000000" w:themeColor="text1"/>
        </w:rPr>
        <w:t xml:space="preserve">In the years before menopause, a woman's periods typically become irregular, </w:t>
      </w:r>
      <w:proofErr w:type="gramStart"/>
      <w:r w:rsidRPr="004D2864">
        <w:rPr>
          <w:color w:val="000000" w:themeColor="text1"/>
        </w:rPr>
        <w:t>which</w:t>
      </w:r>
      <w:proofErr w:type="gramEnd"/>
      <w:r w:rsidRPr="004D2864">
        <w:rPr>
          <w:color w:val="000000" w:themeColor="text1"/>
        </w:rPr>
        <w:t xml:space="preserve"> means that periods may be longer or shorter in duration or be lighter or heavier in the amount of flow. During this time, women often experience </w:t>
      </w:r>
      <w:hyperlink r:id="rId306" w:tooltip="Hot flash" w:history="1">
        <w:r w:rsidRPr="004D2864">
          <w:rPr>
            <w:rStyle w:val="Hyperlink"/>
            <w:color w:val="000000" w:themeColor="text1"/>
            <w:u w:val="none"/>
          </w:rPr>
          <w:t>hot flashes</w:t>
        </w:r>
      </w:hyperlink>
      <w:r w:rsidRPr="004D2864">
        <w:rPr>
          <w:color w:val="000000" w:themeColor="text1"/>
        </w:rPr>
        <w:t xml:space="preserve">; these typically last from 30 seconds to ten minutes and may be associated with shivering, </w:t>
      </w:r>
      <w:hyperlink r:id="rId307" w:tooltip="Sweating" w:history="1">
        <w:r w:rsidRPr="004D2864">
          <w:rPr>
            <w:rStyle w:val="Hyperlink"/>
            <w:color w:val="000000" w:themeColor="text1"/>
            <w:u w:val="none"/>
          </w:rPr>
          <w:t>sweating</w:t>
        </w:r>
      </w:hyperlink>
      <w:r w:rsidRPr="004D2864">
        <w:rPr>
          <w:color w:val="000000" w:themeColor="text1"/>
        </w:rPr>
        <w:t xml:space="preserve">, and reddening of the skin. Hot flashes often stop occurring after a year or two. Other symptoms may include </w:t>
      </w:r>
      <w:hyperlink r:id="rId308" w:tooltip="Vaginal dryness" w:history="1">
        <w:r w:rsidRPr="004D2864">
          <w:rPr>
            <w:rStyle w:val="Hyperlink"/>
            <w:color w:val="000000" w:themeColor="text1"/>
            <w:u w:val="none"/>
          </w:rPr>
          <w:t>vaginal dryness</w:t>
        </w:r>
      </w:hyperlink>
      <w:r w:rsidRPr="004D2864">
        <w:rPr>
          <w:color w:val="000000" w:themeColor="text1"/>
        </w:rPr>
        <w:t xml:space="preserve">, trouble sleeping, and mood changes. The severity of symptoms varies between women. While menopause is often thought to be linked to an increase in </w:t>
      </w:r>
      <w:hyperlink r:id="rId309" w:tooltip="Heart disease" w:history="1">
        <w:r w:rsidRPr="004D2864">
          <w:rPr>
            <w:rStyle w:val="Hyperlink"/>
            <w:color w:val="000000" w:themeColor="text1"/>
            <w:u w:val="none"/>
          </w:rPr>
          <w:t>heart disease</w:t>
        </w:r>
      </w:hyperlink>
      <w:r w:rsidRPr="004D2864">
        <w:rPr>
          <w:color w:val="000000" w:themeColor="text1"/>
        </w:rPr>
        <w:t xml:space="preserve">, this primarily occurs due to increasing age and does not have a direct relationship with menopause. In some women, problems that were present like </w:t>
      </w:r>
      <w:hyperlink r:id="rId310" w:tooltip="Endometriosis" w:history="1">
        <w:r w:rsidRPr="004D2864">
          <w:rPr>
            <w:rStyle w:val="Hyperlink"/>
            <w:color w:val="000000" w:themeColor="text1"/>
            <w:u w:val="none"/>
          </w:rPr>
          <w:t>endometriosis</w:t>
        </w:r>
      </w:hyperlink>
      <w:r w:rsidRPr="004D2864">
        <w:rPr>
          <w:color w:val="000000" w:themeColor="text1"/>
        </w:rPr>
        <w:t xml:space="preserve"> or </w:t>
      </w:r>
      <w:hyperlink r:id="rId311" w:tooltip="Painful periods" w:history="1">
        <w:r w:rsidRPr="004D2864">
          <w:rPr>
            <w:rStyle w:val="Hyperlink"/>
            <w:color w:val="000000" w:themeColor="text1"/>
            <w:u w:val="none"/>
          </w:rPr>
          <w:t>painful periods</w:t>
        </w:r>
      </w:hyperlink>
      <w:r w:rsidRPr="004D2864">
        <w:rPr>
          <w:color w:val="000000" w:themeColor="text1"/>
        </w:rPr>
        <w:t xml:space="preserve"> will improve after menopause. </w:t>
      </w:r>
    </w:p>
    <w:p w:rsidR="009B3B41" w:rsidRDefault="009B3B41" w:rsidP="009B3B41">
      <w:pPr>
        <w:pStyle w:val="NormalWeb"/>
        <w:spacing w:before="120" w:beforeAutospacing="0" w:after="120" w:afterAutospacing="0" w:line="360" w:lineRule="auto"/>
        <w:jc w:val="both"/>
        <w:rPr>
          <w:color w:val="000000" w:themeColor="text1"/>
        </w:rPr>
      </w:pPr>
      <w:r w:rsidRPr="004D2864">
        <w:rPr>
          <w:color w:val="000000" w:themeColor="text1"/>
        </w:rPr>
        <w:t xml:space="preserve">Specific treatment is not usually needed.  Some symptoms, however, may be improved with treatment. With respect to hot flashes, avoiding smoking, caffeine, and alcohol is often recommended. Sleeping in a cool room and using a fan may help. The following medications </w:t>
      </w:r>
      <w:r w:rsidRPr="004D2864">
        <w:rPr>
          <w:color w:val="000000" w:themeColor="text1"/>
        </w:rPr>
        <w:lastRenderedPageBreak/>
        <w:t xml:space="preserve">may help: </w:t>
      </w:r>
      <w:hyperlink r:id="rId312" w:tooltip="Menopausal hormone therapy" w:history="1">
        <w:r w:rsidRPr="004D2864">
          <w:rPr>
            <w:rStyle w:val="Hyperlink"/>
            <w:color w:val="000000" w:themeColor="text1"/>
            <w:u w:val="none"/>
          </w:rPr>
          <w:t>menopausal hormone therapy</w:t>
        </w:r>
      </w:hyperlink>
      <w:r w:rsidRPr="004D2864">
        <w:rPr>
          <w:color w:val="000000" w:themeColor="text1"/>
        </w:rPr>
        <w:t xml:space="preserve"> (MHT), </w:t>
      </w:r>
      <w:hyperlink r:id="rId313" w:tooltip="Clonidine" w:history="1">
        <w:proofErr w:type="spellStart"/>
        <w:r w:rsidRPr="004D2864">
          <w:rPr>
            <w:rStyle w:val="Hyperlink"/>
            <w:color w:val="000000" w:themeColor="text1"/>
            <w:u w:val="none"/>
          </w:rPr>
          <w:t>clonidine</w:t>
        </w:r>
        <w:proofErr w:type="spellEnd"/>
      </w:hyperlink>
      <w:r w:rsidRPr="004D2864">
        <w:rPr>
          <w:color w:val="000000" w:themeColor="text1"/>
        </w:rPr>
        <w:t xml:space="preserve">, </w:t>
      </w:r>
      <w:hyperlink r:id="rId314" w:tooltip="Gabapentin" w:history="1">
        <w:proofErr w:type="spellStart"/>
        <w:r w:rsidRPr="004D2864">
          <w:rPr>
            <w:rStyle w:val="Hyperlink"/>
            <w:color w:val="000000" w:themeColor="text1"/>
            <w:u w:val="none"/>
          </w:rPr>
          <w:t>gabapentin</w:t>
        </w:r>
        <w:proofErr w:type="spellEnd"/>
      </w:hyperlink>
      <w:r w:rsidRPr="004D2864">
        <w:rPr>
          <w:color w:val="000000" w:themeColor="text1"/>
        </w:rPr>
        <w:t xml:space="preserve">, or </w:t>
      </w:r>
      <w:hyperlink r:id="rId315" w:tooltip="Selective serotonin reuptake inhibitors" w:history="1">
        <w:r w:rsidRPr="004D2864">
          <w:rPr>
            <w:rStyle w:val="Hyperlink"/>
            <w:color w:val="000000" w:themeColor="text1"/>
            <w:u w:val="none"/>
          </w:rPr>
          <w:t>selective serotonin reuptake inhibitors</w:t>
        </w:r>
      </w:hyperlink>
      <w:r w:rsidRPr="004D2864">
        <w:rPr>
          <w:color w:val="000000" w:themeColor="text1"/>
        </w:rPr>
        <w:t>. Exercise may help with sleeping problems</w:t>
      </w:r>
      <w:r>
        <w:rPr>
          <w:color w:val="000000" w:themeColor="text1"/>
        </w:rPr>
        <w:t>.</w:t>
      </w:r>
      <w:r w:rsidRPr="004D2864">
        <w:rPr>
          <w:color w:val="000000" w:themeColor="text1"/>
        </w:rPr>
        <w:t xml:space="preserve"> </w:t>
      </w:r>
    </w:p>
    <w:p w:rsidR="009B3B41" w:rsidRPr="009B3B41" w:rsidRDefault="009B3B41" w:rsidP="009B3B41">
      <w:pPr>
        <w:pStyle w:val="NormalWeb"/>
        <w:spacing w:before="75" w:beforeAutospacing="0" w:after="210" w:afterAutospacing="0" w:line="360" w:lineRule="auto"/>
        <w:jc w:val="both"/>
        <w:rPr>
          <w:b/>
          <w:color w:val="000000" w:themeColor="text1"/>
        </w:rPr>
      </w:pPr>
      <w:r w:rsidRPr="009B3B41">
        <w:rPr>
          <w:b/>
          <w:color w:val="000000" w:themeColor="text1"/>
        </w:rPr>
        <w:t>QUESTION 3A</w:t>
      </w:r>
    </w:p>
    <w:p w:rsidR="009B3B41" w:rsidRPr="00B260F5" w:rsidRDefault="009B3B41" w:rsidP="009B3B41">
      <w:pPr>
        <w:pStyle w:val="NormalWeb"/>
        <w:spacing w:before="75" w:beforeAutospacing="0" w:after="210" w:afterAutospacing="0" w:line="360" w:lineRule="auto"/>
        <w:jc w:val="both"/>
        <w:rPr>
          <w:color w:val="000000" w:themeColor="text1"/>
        </w:rPr>
      </w:pPr>
      <w:r w:rsidRPr="00B260F5">
        <w:rPr>
          <w:color w:val="000000" w:themeColor="text1"/>
        </w:rPr>
        <w:t xml:space="preserve"> Fertility in men and women is regulated by a series of tightly coordinated and synchronized interactions within the hypothalamic-pituitary-</w:t>
      </w:r>
      <w:proofErr w:type="spellStart"/>
      <w:r w:rsidRPr="00B260F5">
        <w:rPr>
          <w:color w:val="000000" w:themeColor="text1"/>
        </w:rPr>
        <w:t>gonadal</w:t>
      </w:r>
      <w:proofErr w:type="spellEnd"/>
      <w:r w:rsidRPr="00B260F5">
        <w:rPr>
          <w:color w:val="000000" w:themeColor="text1"/>
        </w:rPr>
        <w:t xml:space="preserve"> axis. The operational characteristics of the reproductive axis leave little room for error. Reproductive tract structures are also at risk for the development of diseases that render them unfit or compromised in their primary role of reproduction. Disorders at any level of the system may lead to involuntary infertility, which affects approximately 15% to 20% of couples or approximately 11 million reproductive-age people in the United States. Infertility therapy has been evaluated carefully in the last decade as new medical and assisted reproductive techniques have gained widespread approval. Advancements in the basic science of gamete physiology, conception, and implantation have also added greatly to our knowledge </w:t>
      </w:r>
      <w:proofErr w:type="gramStart"/>
      <w:r w:rsidRPr="00B260F5">
        <w:rPr>
          <w:color w:val="000000" w:themeColor="text1"/>
        </w:rPr>
        <w:t>base,</w:t>
      </w:r>
      <w:proofErr w:type="gramEnd"/>
      <w:r w:rsidRPr="00B260F5">
        <w:rPr>
          <w:color w:val="000000" w:themeColor="text1"/>
        </w:rPr>
        <w:t xml:space="preserve"> while at the same time have introducing a number of controversies in the treatment of infertile couples.</w:t>
      </w:r>
    </w:p>
    <w:p w:rsidR="009B3B41" w:rsidRPr="00B260F5" w:rsidRDefault="009B3B41" w:rsidP="009B3B41">
      <w:pPr>
        <w:spacing w:line="360" w:lineRule="auto"/>
        <w:jc w:val="both"/>
        <w:rPr>
          <w:rFonts w:ascii="Times New Roman" w:hAnsi="Times New Roman" w:cs="Times New Roman"/>
          <w:color w:val="000000" w:themeColor="text1"/>
          <w:sz w:val="24"/>
          <w:szCs w:val="24"/>
        </w:rPr>
      </w:pPr>
      <w:r w:rsidRPr="00B260F5">
        <w:rPr>
          <w:rFonts w:ascii="Times New Roman" w:hAnsi="Times New Roman" w:cs="Times New Roman"/>
          <w:color w:val="000000" w:themeColor="text1"/>
          <w:sz w:val="24"/>
          <w:szCs w:val="24"/>
          <w:shd w:val="clear" w:color="auto" w:fill="FFFFFF"/>
        </w:rPr>
        <w:t>Infertility is defined as the inability of a couple practicing frequent intercourse and not using contraception to fail to conceive a child within 1 year.</w:t>
      </w:r>
    </w:p>
    <w:p w:rsidR="009B3B41" w:rsidRPr="00B260F5" w:rsidRDefault="009B3B41" w:rsidP="009B3B41">
      <w:pPr>
        <w:pStyle w:val="NormalWeb"/>
        <w:spacing w:before="75" w:beforeAutospacing="0" w:after="210" w:afterAutospacing="0" w:line="360" w:lineRule="auto"/>
        <w:jc w:val="both"/>
        <w:rPr>
          <w:color w:val="000000" w:themeColor="text1"/>
        </w:rPr>
      </w:pPr>
      <w:r w:rsidRPr="00B260F5">
        <w:rPr>
          <w:color w:val="000000" w:themeColor="text1"/>
        </w:rPr>
        <w:t xml:space="preserve">Primary infertility occurs in couples with no previous history of conception. Secondary infertility exists when a prior conception has been, at a minimum, documented by a positive human chorionic </w:t>
      </w:r>
      <w:proofErr w:type="spellStart"/>
      <w:r w:rsidRPr="00B260F5">
        <w:rPr>
          <w:color w:val="000000" w:themeColor="text1"/>
        </w:rPr>
        <w:t>gonadotropin</w:t>
      </w:r>
      <w:proofErr w:type="spellEnd"/>
      <w:r w:rsidRPr="00B260F5">
        <w:rPr>
          <w:color w:val="000000" w:themeColor="text1"/>
        </w:rPr>
        <w:t xml:space="preserve"> (</w:t>
      </w:r>
      <w:proofErr w:type="spellStart"/>
      <w:proofErr w:type="gramStart"/>
      <w:r w:rsidRPr="00B260F5">
        <w:rPr>
          <w:color w:val="000000" w:themeColor="text1"/>
        </w:rPr>
        <w:t>hCG</w:t>
      </w:r>
      <w:proofErr w:type="spellEnd"/>
      <w:proofErr w:type="gramEnd"/>
      <w:r w:rsidRPr="00B260F5">
        <w:rPr>
          <w:color w:val="000000" w:themeColor="text1"/>
        </w:rPr>
        <w:t xml:space="preserve">), histology, or ultrasound. The causes of infertility are equally distributed between males and females and often the physician encounters multiple etiologies during the investigation. Most infertile couples have one or more of three major causes: a male factor, </w:t>
      </w:r>
      <w:proofErr w:type="spellStart"/>
      <w:r w:rsidRPr="00B260F5">
        <w:rPr>
          <w:color w:val="000000" w:themeColor="text1"/>
        </w:rPr>
        <w:t>ovulatory</w:t>
      </w:r>
      <w:proofErr w:type="spellEnd"/>
      <w:r w:rsidRPr="00B260F5">
        <w:rPr>
          <w:color w:val="000000" w:themeColor="text1"/>
        </w:rPr>
        <w:t xml:space="preserve"> dysfunction, or tubal-peritoneal disease.</w:t>
      </w:r>
    </w:p>
    <w:p w:rsidR="009B3B41" w:rsidRPr="00B260F5" w:rsidRDefault="009B3B41" w:rsidP="009B3B41">
      <w:pPr>
        <w:spacing w:line="360" w:lineRule="auto"/>
        <w:jc w:val="both"/>
        <w:rPr>
          <w:rFonts w:ascii="Times New Roman" w:hAnsi="Times New Roman" w:cs="Times New Roman"/>
          <w:color w:val="000000" w:themeColor="text1"/>
          <w:sz w:val="24"/>
          <w:szCs w:val="24"/>
          <w:shd w:val="clear" w:color="auto" w:fill="FFFFFF"/>
        </w:rPr>
      </w:pPr>
      <w:r w:rsidRPr="00B260F5">
        <w:rPr>
          <w:rFonts w:ascii="Times New Roman" w:hAnsi="Times New Roman" w:cs="Times New Roman"/>
          <w:color w:val="000000" w:themeColor="text1"/>
          <w:sz w:val="24"/>
          <w:szCs w:val="24"/>
          <w:shd w:val="clear" w:color="auto" w:fill="FFFFFF"/>
        </w:rPr>
        <w:t xml:space="preserve">The infertility evaluation serves to: (1) determine the </w:t>
      </w:r>
      <w:proofErr w:type="gramStart"/>
      <w:r w:rsidRPr="00B260F5">
        <w:rPr>
          <w:rFonts w:ascii="Times New Roman" w:hAnsi="Times New Roman" w:cs="Times New Roman"/>
          <w:color w:val="000000" w:themeColor="text1"/>
          <w:sz w:val="24"/>
          <w:szCs w:val="24"/>
          <w:shd w:val="clear" w:color="auto" w:fill="FFFFFF"/>
        </w:rPr>
        <w:t>etiology(</w:t>
      </w:r>
      <w:proofErr w:type="spellStart"/>
      <w:proofErr w:type="gramEnd"/>
      <w:r w:rsidRPr="00B260F5">
        <w:rPr>
          <w:rFonts w:ascii="Times New Roman" w:hAnsi="Times New Roman" w:cs="Times New Roman"/>
          <w:color w:val="000000" w:themeColor="text1"/>
          <w:sz w:val="24"/>
          <w:szCs w:val="24"/>
          <w:shd w:val="clear" w:color="auto" w:fill="FFFFFF"/>
        </w:rPr>
        <w:t>ies</w:t>
      </w:r>
      <w:proofErr w:type="spellEnd"/>
      <w:r w:rsidRPr="00B260F5">
        <w:rPr>
          <w:rFonts w:ascii="Times New Roman" w:hAnsi="Times New Roman" w:cs="Times New Roman"/>
          <w:color w:val="000000" w:themeColor="text1"/>
          <w:sz w:val="24"/>
          <w:szCs w:val="24"/>
          <w:shd w:val="clear" w:color="auto" w:fill="FFFFFF"/>
        </w:rPr>
        <w:t>) of infertility as expediently as possible, (2) provide the couple with recommended treatment protocols, (3) determine expected success rates and approximate costs for recommended therapy, and (4) educate the couple about their specific disorder and available alternatives.</w:t>
      </w:r>
    </w:p>
    <w:p w:rsidR="009B3B41" w:rsidRPr="00293CF8" w:rsidRDefault="009B3B41" w:rsidP="009B3B41">
      <w:pPr>
        <w:spacing w:line="360" w:lineRule="auto"/>
        <w:jc w:val="both"/>
        <w:rPr>
          <w:rFonts w:ascii="Times New Roman" w:hAnsi="Times New Roman" w:cs="Times New Roman"/>
          <w:color w:val="000000" w:themeColor="text1"/>
          <w:sz w:val="24"/>
          <w:szCs w:val="24"/>
          <w:shd w:val="clear" w:color="auto" w:fill="FFFFFF"/>
        </w:rPr>
      </w:pPr>
      <w:r w:rsidRPr="00B260F5">
        <w:rPr>
          <w:rFonts w:ascii="Times New Roman" w:hAnsi="Times New Roman" w:cs="Times New Roman"/>
          <w:color w:val="000000" w:themeColor="text1"/>
          <w:sz w:val="24"/>
          <w:szCs w:val="24"/>
          <w:shd w:val="clear" w:color="auto" w:fill="FFFFFF"/>
        </w:rPr>
        <w:t>Causes</w:t>
      </w:r>
    </w:p>
    <w:tbl>
      <w:tblPr>
        <w:tblW w:w="0" w:type="auto"/>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896"/>
        <w:gridCol w:w="4629"/>
      </w:tblGrid>
      <w:tr w:rsidR="009B3B41" w:rsidRPr="00293CF8" w:rsidTr="0028661C">
        <w:trPr>
          <w:tblHeader/>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lastRenderedPageBreak/>
              <w:t>Male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t>Female</w:t>
            </w:r>
          </w:p>
        </w:tc>
      </w:tr>
      <w:tr w:rsidR="009B3B41" w:rsidRPr="00293CF8" w:rsidTr="0028661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t>Disturbed spermatogenesis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t>Congenital anomalies</w:t>
            </w:r>
          </w:p>
        </w:tc>
      </w:tr>
      <w:tr w:rsidR="009B3B41" w:rsidRPr="00293CF8" w:rsidTr="0028661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t>  Acute/chronic illness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t> Vaginal</w:t>
            </w:r>
          </w:p>
        </w:tc>
      </w:tr>
      <w:tr w:rsidR="009B3B41" w:rsidRPr="00293CF8" w:rsidTr="0028661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t> Exposure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t> Uterine</w:t>
            </w:r>
          </w:p>
        </w:tc>
      </w:tr>
      <w:tr w:rsidR="009B3B41" w:rsidRPr="00293CF8" w:rsidTr="0028661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t>  Chemicals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t> Fallopian tubes</w:t>
            </w:r>
          </w:p>
        </w:tc>
      </w:tr>
      <w:tr w:rsidR="009B3B41" w:rsidRPr="00293CF8" w:rsidTr="0028661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t>  Recreational Drugs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t>Sexual dysfunction</w:t>
            </w:r>
          </w:p>
        </w:tc>
      </w:tr>
      <w:tr w:rsidR="009B3B41" w:rsidRPr="00293CF8" w:rsidTr="0028661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t>  Heat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t>Endocrine disorders</w:t>
            </w:r>
          </w:p>
        </w:tc>
      </w:tr>
      <w:tr w:rsidR="009B3B41" w:rsidRPr="00293CF8" w:rsidTr="0028661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t>  Radiation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t> Ovary</w:t>
            </w:r>
          </w:p>
        </w:tc>
      </w:tr>
      <w:tr w:rsidR="009B3B41" w:rsidRPr="00293CF8" w:rsidTr="0028661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t> Genital disorders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t> Adrenal</w:t>
            </w:r>
          </w:p>
        </w:tc>
      </w:tr>
      <w:tr w:rsidR="009B3B41" w:rsidRPr="00293CF8" w:rsidTr="0028661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t> Genital injuries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t> Thyroid</w:t>
            </w:r>
          </w:p>
        </w:tc>
      </w:tr>
      <w:tr w:rsidR="009B3B41" w:rsidRPr="00293CF8" w:rsidTr="0028661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t> Endocrine disorders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t> Pituitary</w:t>
            </w:r>
          </w:p>
        </w:tc>
      </w:tr>
      <w:tr w:rsidR="009B3B41" w:rsidRPr="00293CF8" w:rsidTr="0028661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t> </w:t>
            </w:r>
            <w:proofErr w:type="spellStart"/>
            <w:r w:rsidRPr="00293CF8">
              <w:rPr>
                <w:rFonts w:ascii="Times New Roman" w:eastAsia="Times New Roman" w:hAnsi="Times New Roman" w:cs="Times New Roman"/>
                <w:color w:val="000000" w:themeColor="text1"/>
                <w:sz w:val="24"/>
                <w:szCs w:val="24"/>
              </w:rPr>
              <w:t>Varicocele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t> Hypothalamus</w:t>
            </w:r>
          </w:p>
        </w:tc>
      </w:tr>
      <w:tr w:rsidR="009B3B41" w:rsidRPr="00293CF8" w:rsidTr="0028661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t>Insemination disturbances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proofErr w:type="spellStart"/>
            <w:r w:rsidRPr="00293CF8">
              <w:rPr>
                <w:rFonts w:ascii="Times New Roman" w:eastAsia="Times New Roman" w:hAnsi="Times New Roman" w:cs="Times New Roman"/>
                <w:color w:val="000000" w:themeColor="text1"/>
                <w:sz w:val="24"/>
                <w:szCs w:val="24"/>
              </w:rPr>
              <w:t>Sequelae</w:t>
            </w:r>
            <w:proofErr w:type="spellEnd"/>
            <w:r w:rsidRPr="00293CF8">
              <w:rPr>
                <w:rFonts w:ascii="Times New Roman" w:eastAsia="Times New Roman" w:hAnsi="Times New Roman" w:cs="Times New Roman"/>
                <w:color w:val="000000" w:themeColor="text1"/>
                <w:sz w:val="24"/>
                <w:szCs w:val="24"/>
              </w:rPr>
              <w:t xml:space="preserve"> of pelvic infections and inflammation</w:t>
            </w:r>
          </w:p>
        </w:tc>
      </w:tr>
      <w:tr w:rsidR="009B3B41" w:rsidRPr="00293CF8" w:rsidTr="0028661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t> Genital anomalies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t> Pelvic adhesions</w:t>
            </w:r>
          </w:p>
        </w:tc>
      </w:tr>
      <w:tr w:rsidR="009B3B41" w:rsidRPr="00293CF8" w:rsidTr="0028661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t> Genital trauma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t> Endometriosis</w:t>
            </w:r>
          </w:p>
        </w:tc>
      </w:tr>
      <w:tr w:rsidR="009B3B41" w:rsidRPr="00293CF8" w:rsidTr="0028661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t> Genital surgery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t> Tubal occlusion/</w:t>
            </w:r>
            <w:proofErr w:type="spellStart"/>
            <w:r w:rsidRPr="00293CF8">
              <w:rPr>
                <w:rFonts w:ascii="Times New Roman" w:eastAsia="Times New Roman" w:hAnsi="Times New Roman" w:cs="Times New Roman"/>
                <w:color w:val="000000" w:themeColor="text1"/>
                <w:sz w:val="24"/>
                <w:szCs w:val="24"/>
              </w:rPr>
              <w:t>phimosis</w:t>
            </w:r>
            <w:proofErr w:type="spellEnd"/>
          </w:p>
        </w:tc>
      </w:tr>
      <w:tr w:rsidR="009B3B41" w:rsidRPr="00293CF8" w:rsidTr="0028661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lastRenderedPageBreak/>
              <w:t> Pelvic surgery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t> IUD complications</w:t>
            </w:r>
          </w:p>
        </w:tc>
      </w:tr>
      <w:tr w:rsidR="009B3B41" w:rsidRPr="00293CF8" w:rsidTr="0028661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t> Sexual dysfunction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t> Postsurgical</w:t>
            </w:r>
          </w:p>
        </w:tc>
      </w:tr>
      <w:tr w:rsidR="009B3B41" w:rsidRPr="00293CF8" w:rsidTr="0028661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t> Spinal cord injuries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t>  </w:t>
            </w:r>
            <w:proofErr w:type="spellStart"/>
            <w:r w:rsidRPr="00293CF8">
              <w:rPr>
                <w:rFonts w:ascii="Times New Roman" w:eastAsia="Times New Roman" w:hAnsi="Times New Roman" w:cs="Times New Roman"/>
                <w:color w:val="000000" w:themeColor="text1"/>
                <w:sz w:val="24"/>
                <w:szCs w:val="24"/>
              </w:rPr>
              <w:t>Oophorectomy</w:t>
            </w:r>
            <w:proofErr w:type="spellEnd"/>
            <w:r w:rsidRPr="00293CF8">
              <w:rPr>
                <w:rFonts w:ascii="Times New Roman" w:eastAsia="Times New Roman" w:hAnsi="Times New Roman" w:cs="Times New Roman"/>
                <w:color w:val="000000" w:themeColor="text1"/>
                <w:sz w:val="24"/>
                <w:szCs w:val="24"/>
              </w:rPr>
              <w:t>/</w:t>
            </w:r>
            <w:proofErr w:type="spellStart"/>
            <w:r w:rsidRPr="00293CF8">
              <w:rPr>
                <w:rFonts w:ascii="Times New Roman" w:eastAsia="Times New Roman" w:hAnsi="Times New Roman" w:cs="Times New Roman"/>
                <w:color w:val="000000" w:themeColor="text1"/>
                <w:sz w:val="24"/>
                <w:szCs w:val="24"/>
              </w:rPr>
              <w:t>cystectomy</w:t>
            </w:r>
            <w:proofErr w:type="spellEnd"/>
          </w:p>
        </w:tc>
      </w:tr>
      <w:tr w:rsidR="009B3B41" w:rsidRPr="00293CF8" w:rsidTr="0028661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t> </w:t>
            </w:r>
            <w:proofErr w:type="spellStart"/>
            <w:r w:rsidRPr="00293CF8">
              <w:rPr>
                <w:rFonts w:ascii="Times New Roman" w:eastAsia="Times New Roman" w:hAnsi="Times New Roman" w:cs="Times New Roman"/>
                <w:color w:val="000000" w:themeColor="text1"/>
                <w:sz w:val="24"/>
                <w:szCs w:val="24"/>
              </w:rPr>
              <w:t>Veneral</w:t>
            </w:r>
            <w:proofErr w:type="spellEnd"/>
            <w:r w:rsidRPr="00293CF8">
              <w:rPr>
                <w:rFonts w:ascii="Times New Roman" w:eastAsia="Times New Roman" w:hAnsi="Times New Roman" w:cs="Times New Roman"/>
                <w:color w:val="000000" w:themeColor="text1"/>
                <w:sz w:val="24"/>
                <w:szCs w:val="24"/>
              </w:rPr>
              <w:t xml:space="preserve"> diseases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t>  </w:t>
            </w:r>
            <w:proofErr w:type="spellStart"/>
            <w:r w:rsidRPr="00293CF8">
              <w:rPr>
                <w:rFonts w:ascii="Times New Roman" w:eastAsia="Times New Roman" w:hAnsi="Times New Roman" w:cs="Times New Roman"/>
                <w:color w:val="000000" w:themeColor="text1"/>
                <w:sz w:val="24"/>
                <w:szCs w:val="24"/>
              </w:rPr>
              <w:t>Myomectomy</w:t>
            </w:r>
            <w:proofErr w:type="spellEnd"/>
          </w:p>
        </w:tc>
      </w:tr>
      <w:tr w:rsidR="009B3B41" w:rsidRPr="00293CF8" w:rsidTr="0028661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t>Abnormal seminal fluid/cervical mucus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t>  </w:t>
            </w:r>
            <w:proofErr w:type="spellStart"/>
            <w:r w:rsidRPr="00293CF8">
              <w:rPr>
                <w:rFonts w:ascii="Times New Roman" w:eastAsia="Times New Roman" w:hAnsi="Times New Roman" w:cs="Times New Roman"/>
                <w:color w:val="000000" w:themeColor="text1"/>
                <w:sz w:val="24"/>
                <w:szCs w:val="24"/>
              </w:rPr>
              <w:t>Conization</w:t>
            </w:r>
            <w:proofErr w:type="spellEnd"/>
            <w:r w:rsidRPr="00293CF8">
              <w:rPr>
                <w:rFonts w:ascii="Times New Roman" w:eastAsia="Times New Roman" w:hAnsi="Times New Roman" w:cs="Times New Roman"/>
                <w:color w:val="000000" w:themeColor="text1"/>
                <w:sz w:val="24"/>
                <w:szCs w:val="24"/>
              </w:rPr>
              <w:t xml:space="preserve"> of cervix</w:t>
            </w:r>
          </w:p>
        </w:tc>
      </w:tr>
      <w:tr w:rsidR="009B3B41" w:rsidRPr="00293CF8" w:rsidTr="0028661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t>  Interaction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t> Pregnancy complications</w:t>
            </w:r>
          </w:p>
        </w:tc>
      </w:tr>
      <w:tr w:rsidR="009B3B41" w:rsidRPr="00293CF8" w:rsidTr="0028661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t> Infections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t>  Abortion</w:t>
            </w:r>
          </w:p>
        </w:tc>
      </w:tr>
      <w:tr w:rsidR="009B3B41" w:rsidRPr="00293CF8" w:rsidTr="0028661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t> Immunologic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t>  Cesarean section</w:t>
            </w:r>
          </w:p>
        </w:tc>
      </w:tr>
      <w:tr w:rsidR="009B3B41" w:rsidRPr="00293CF8" w:rsidTr="0028661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t xml:space="preserve"> Intrinsic </w:t>
            </w:r>
            <w:proofErr w:type="spellStart"/>
            <w:r w:rsidRPr="00293CF8">
              <w:rPr>
                <w:rFonts w:ascii="Times New Roman" w:eastAsia="Times New Roman" w:hAnsi="Times New Roman" w:cs="Times New Roman"/>
                <w:color w:val="000000" w:themeColor="text1"/>
                <w:sz w:val="24"/>
                <w:szCs w:val="24"/>
              </w:rPr>
              <w:t>spermatozoal</w:t>
            </w:r>
            <w:proofErr w:type="spellEnd"/>
            <w:r w:rsidRPr="00293CF8">
              <w:rPr>
                <w:rFonts w:ascii="Times New Roman" w:eastAsia="Times New Roman" w:hAnsi="Times New Roman" w:cs="Times New Roman"/>
                <w:color w:val="000000" w:themeColor="text1"/>
                <w:sz w:val="24"/>
                <w:szCs w:val="24"/>
              </w:rPr>
              <w:t xml:space="preserve"> defects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t>  Postpartum infections</w:t>
            </w:r>
          </w:p>
        </w:tc>
      </w:tr>
      <w:tr w:rsidR="009B3B41" w:rsidRPr="00293CF8" w:rsidTr="0028661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t> Unknown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t>  Ectopic pregnancy</w:t>
            </w:r>
          </w:p>
        </w:tc>
      </w:tr>
      <w:tr w:rsidR="009B3B41" w:rsidRPr="00293CF8" w:rsidTr="0028661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t>Abnormal sperm/egg interaction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t>Immunologic</w:t>
            </w:r>
          </w:p>
        </w:tc>
      </w:tr>
      <w:tr w:rsidR="009B3B41" w:rsidRPr="00293CF8" w:rsidTr="0028661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t> Infection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t xml:space="preserve"> Serum/cervical mucus </w:t>
            </w:r>
            <w:proofErr w:type="spellStart"/>
            <w:r w:rsidRPr="00293CF8">
              <w:rPr>
                <w:rFonts w:ascii="Times New Roman" w:eastAsia="Times New Roman" w:hAnsi="Times New Roman" w:cs="Times New Roman"/>
                <w:color w:val="000000" w:themeColor="text1"/>
                <w:sz w:val="24"/>
                <w:szCs w:val="24"/>
              </w:rPr>
              <w:t>antisperm</w:t>
            </w:r>
            <w:proofErr w:type="spellEnd"/>
            <w:r w:rsidRPr="00293CF8">
              <w:rPr>
                <w:rFonts w:ascii="Times New Roman" w:eastAsia="Times New Roman" w:hAnsi="Times New Roman" w:cs="Times New Roman"/>
                <w:color w:val="000000" w:themeColor="text1"/>
                <w:sz w:val="24"/>
                <w:szCs w:val="24"/>
              </w:rPr>
              <w:t xml:space="preserve"> antibodies</w:t>
            </w:r>
          </w:p>
        </w:tc>
      </w:tr>
      <w:tr w:rsidR="009B3B41" w:rsidRPr="00293CF8" w:rsidTr="0028661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t> Immunologic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t>Inadequate cervical secretions</w:t>
            </w:r>
          </w:p>
        </w:tc>
      </w:tr>
      <w:tr w:rsidR="009B3B41" w:rsidRPr="00293CF8" w:rsidTr="0028661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t xml:space="preserve"> Intrinsic </w:t>
            </w:r>
            <w:proofErr w:type="spellStart"/>
            <w:r w:rsidRPr="00293CF8">
              <w:rPr>
                <w:rFonts w:ascii="Times New Roman" w:eastAsia="Times New Roman" w:hAnsi="Times New Roman" w:cs="Times New Roman"/>
                <w:color w:val="000000" w:themeColor="text1"/>
                <w:sz w:val="24"/>
                <w:szCs w:val="24"/>
              </w:rPr>
              <w:t>spermatozoal</w:t>
            </w:r>
            <w:proofErr w:type="spellEnd"/>
            <w:r w:rsidRPr="00293CF8">
              <w:rPr>
                <w:rFonts w:ascii="Times New Roman" w:eastAsia="Times New Roman" w:hAnsi="Times New Roman" w:cs="Times New Roman"/>
                <w:color w:val="000000" w:themeColor="text1"/>
                <w:sz w:val="24"/>
                <w:szCs w:val="24"/>
              </w:rPr>
              <w:t xml:space="preserve"> defects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t> Drug effects</w:t>
            </w:r>
          </w:p>
        </w:tc>
      </w:tr>
      <w:tr w:rsidR="009B3B41" w:rsidRPr="00293CF8" w:rsidTr="0028661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t> Unknown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t> Postsurgical</w:t>
            </w:r>
          </w:p>
        </w:tc>
      </w:tr>
      <w:tr w:rsidR="009B3B41" w:rsidRPr="00293CF8" w:rsidTr="0028661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lastRenderedPageBreak/>
              <w:t>Unexplained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293CF8" w:rsidRPr="00293CF8" w:rsidRDefault="009B3B41" w:rsidP="0028661C">
            <w:pPr>
              <w:spacing w:before="75" w:after="210" w:line="360" w:lineRule="auto"/>
              <w:jc w:val="both"/>
              <w:rPr>
                <w:rFonts w:ascii="Times New Roman" w:eastAsia="Times New Roman" w:hAnsi="Times New Roman" w:cs="Times New Roman"/>
                <w:color w:val="000000" w:themeColor="text1"/>
                <w:sz w:val="24"/>
                <w:szCs w:val="24"/>
              </w:rPr>
            </w:pPr>
            <w:r w:rsidRPr="00293CF8">
              <w:rPr>
                <w:rFonts w:ascii="Times New Roman" w:eastAsia="Times New Roman" w:hAnsi="Times New Roman" w:cs="Times New Roman"/>
                <w:color w:val="000000" w:themeColor="text1"/>
                <w:sz w:val="24"/>
                <w:szCs w:val="24"/>
              </w:rPr>
              <w:t>Unexplained (?)</w:t>
            </w:r>
          </w:p>
        </w:tc>
      </w:tr>
    </w:tbl>
    <w:p w:rsidR="009B3B41" w:rsidRPr="00B260F5" w:rsidRDefault="009B3B41" w:rsidP="009B3B41">
      <w:pPr>
        <w:spacing w:line="360" w:lineRule="auto"/>
        <w:jc w:val="both"/>
        <w:rPr>
          <w:rFonts w:ascii="Times New Roman" w:hAnsi="Times New Roman" w:cs="Times New Roman"/>
          <w:b/>
          <w:color w:val="000000" w:themeColor="text1"/>
          <w:sz w:val="24"/>
          <w:szCs w:val="24"/>
        </w:rPr>
      </w:pPr>
    </w:p>
    <w:p w:rsidR="009B3B41" w:rsidRPr="00B260F5" w:rsidRDefault="009B3B41" w:rsidP="009B3B41">
      <w:pPr>
        <w:pStyle w:val="NormalWeb"/>
        <w:spacing w:before="75" w:beforeAutospacing="0" w:after="210" w:afterAutospacing="0" w:line="360" w:lineRule="auto"/>
        <w:jc w:val="both"/>
        <w:rPr>
          <w:b/>
          <w:color w:val="000000" w:themeColor="text1"/>
        </w:rPr>
      </w:pPr>
      <w:r w:rsidRPr="00B260F5">
        <w:rPr>
          <w:rStyle w:val="subsecthead"/>
          <w:rFonts w:eastAsiaTheme="majorEastAsia"/>
          <w:b/>
          <w:color w:val="000000" w:themeColor="text1"/>
        </w:rPr>
        <w:t>EVALUATION OF THE COUPLE AS A UNIT</w:t>
      </w:r>
    </w:p>
    <w:p w:rsidR="009B3B41" w:rsidRPr="00B260F5" w:rsidRDefault="009B3B41" w:rsidP="009B3B41">
      <w:pPr>
        <w:pStyle w:val="NormalWeb"/>
        <w:spacing w:before="75" w:beforeAutospacing="0" w:after="210" w:afterAutospacing="0" w:line="360" w:lineRule="auto"/>
        <w:jc w:val="both"/>
        <w:rPr>
          <w:color w:val="000000" w:themeColor="text1"/>
        </w:rPr>
      </w:pPr>
      <w:r w:rsidRPr="00B260F5">
        <w:rPr>
          <w:color w:val="000000" w:themeColor="text1"/>
        </w:rPr>
        <w:t>Infertility should be regarded as a two-patient disorder. Male and female partners must be thoroughly evaluated, counseled, and included in the therapeutic decision-making processes</w:t>
      </w:r>
    </w:p>
    <w:p w:rsidR="009B3B41" w:rsidRPr="00B260F5" w:rsidRDefault="009B3B41" w:rsidP="009B3B41">
      <w:pPr>
        <w:spacing w:line="360" w:lineRule="auto"/>
        <w:jc w:val="both"/>
        <w:rPr>
          <w:rFonts w:ascii="Times New Roman" w:hAnsi="Times New Roman" w:cs="Times New Roman"/>
          <w:color w:val="000000" w:themeColor="text1"/>
          <w:sz w:val="24"/>
          <w:szCs w:val="24"/>
          <w:shd w:val="clear" w:color="auto" w:fill="FFFFFF"/>
        </w:rPr>
      </w:pPr>
      <w:r w:rsidRPr="00B260F5">
        <w:rPr>
          <w:rFonts w:ascii="Times New Roman" w:hAnsi="Times New Roman" w:cs="Times New Roman"/>
          <w:color w:val="000000" w:themeColor="text1"/>
          <w:sz w:val="24"/>
          <w:szCs w:val="24"/>
          <w:shd w:val="clear" w:color="auto" w:fill="FFFFFF"/>
        </w:rPr>
        <w:t xml:space="preserve">The evaluation consists of a detailed history, physical examination, assessment of ovulation, semen evaluation, as well as </w:t>
      </w:r>
      <w:proofErr w:type="spellStart"/>
      <w:r w:rsidRPr="00B260F5">
        <w:rPr>
          <w:rFonts w:ascii="Times New Roman" w:hAnsi="Times New Roman" w:cs="Times New Roman"/>
          <w:color w:val="000000" w:themeColor="text1"/>
          <w:sz w:val="24"/>
          <w:szCs w:val="24"/>
          <w:shd w:val="clear" w:color="auto" w:fill="FFFFFF"/>
        </w:rPr>
        <w:t>uterotubal</w:t>
      </w:r>
      <w:proofErr w:type="spellEnd"/>
      <w:r w:rsidRPr="00B260F5">
        <w:rPr>
          <w:rFonts w:ascii="Times New Roman" w:hAnsi="Times New Roman" w:cs="Times New Roman"/>
          <w:color w:val="000000" w:themeColor="text1"/>
          <w:sz w:val="24"/>
          <w:szCs w:val="24"/>
          <w:shd w:val="clear" w:color="auto" w:fill="FFFFFF"/>
        </w:rPr>
        <w:t xml:space="preserve"> assessment. In addition, follicle-stimulating hormone (FSH), and </w:t>
      </w:r>
      <w:proofErr w:type="spellStart"/>
      <w:r w:rsidRPr="00B260F5">
        <w:rPr>
          <w:rFonts w:ascii="Times New Roman" w:hAnsi="Times New Roman" w:cs="Times New Roman"/>
          <w:color w:val="000000" w:themeColor="text1"/>
          <w:sz w:val="24"/>
          <w:szCs w:val="24"/>
          <w:shd w:val="clear" w:color="auto" w:fill="FFFFFF"/>
        </w:rPr>
        <w:t>estradiol</w:t>
      </w:r>
      <w:proofErr w:type="spellEnd"/>
      <w:r w:rsidRPr="00B260F5">
        <w:rPr>
          <w:rFonts w:ascii="Times New Roman" w:hAnsi="Times New Roman" w:cs="Times New Roman"/>
          <w:color w:val="000000" w:themeColor="text1"/>
          <w:sz w:val="24"/>
          <w:szCs w:val="24"/>
          <w:shd w:val="clear" w:color="auto" w:fill="FFFFFF"/>
        </w:rPr>
        <w:t xml:space="preserve"> levels obtained on the third day of the menstrual cycle maybe useful in women older than 35.</w:t>
      </w:r>
    </w:p>
    <w:p w:rsidR="009B3B41" w:rsidRPr="00B260F5" w:rsidRDefault="009B3B41" w:rsidP="009A0B98">
      <w:pPr>
        <w:pStyle w:val="ListParagraph"/>
        <w:numPr>
          <w:ilvl w:val="0"/>
          <w:numId w:val="21"/>
        </w:numPr>
        <w:spacing w:line="360" w:lineRule="auto"/>
        <w:jc w:val="both"/>
        <w:rPr>
          <w:rFonts w:ascii="Times New Roman" w:hAnsi="Times New Roman" w:cs="Times New Roman"/>
          <w:b/>
          <w:color w:val="000000" w:themeColor="text1"/>
          <w:sz w:val="24"/>
          <w:szCs w:val="24"/>
          <w:shd w:val="clear" w:color="auto" w:fill="FFFFFF"/>
        </w:rPr>
      </w:pPr>
      <w:r w:rsidRPr="00B260F5">
        <w:rPr>
          <w:rFonts w:ascii="Times New Roman" w:hAnsi="Times New Roman" w:cs="Times New Roman"/>
          <w:b/>
          <w:color w:val="000000" w:themeColor="text1"/>
          <w:sz w:val="24"/>
          <w:szCs w:val="24"/>
          <w:shd w:val="clear" w:color="auto" w:fill="FFFFFF"/>
        </w:rPr>
        <w:t>Complete Medical and Gynecologic history:</w:t>
      </w:r>
    </w:p>
    <w:p w:rsidR="009B3B41" w:rsidRPr="00B27332" w:rsidRDefault="009B3B41" w:rsidP="009B3B41">
      <w:pPr>
        <w:pStyle w:val="NormalWeb"/>
        <w:spacing w:before="75" w:beforeAutospacing="0" w:after="210" w:afterAutospacing="0" w:line="360" w:lineRule="auto"/>
        <w:jc w:val="both"/>
        <w:rPr>
          <w:b/>
          <w:color w:val="000000" w:themeColor="text1"/>
        </w:rPr>
      </w:pPr>
      <w:r w:rsidRPr="00B27332">
        <w:rPr>
          <w:rStyle w:val="subsecthead"/>
          <w:rFonts w:eastAsiaTheme="majorEastAsia"/>
          <w:b/>
          <w:color w:val="000000" w:themeColor="text1"/>
        </w:rPr>
        <w:t>Female</w:t>
      </w:r>
    </w:p>
    <w:p w:rsidR="009B3B41" w:rsidRPr="00B260F5" w:rsidRDefault="009B3B41" w:rsidP="009B3B41">
      <w:pPr>
        <w:pStyle w:val="NormalWeb"/>
        <w:spacing w:before="75" w:beforeAutospacing="0" w:after="210" w:afterAutospacing="0" w:line="360" w:lineRule="auto"/>
        <w:jc w:val="both"/>
        <w:rPr>
          <w:color w:val="000000" w:themeColor="text1"/>
        </w:rPr>
      </w:pPr>
      <w:r w:rsidRPr="00B260F5">
        <w:rPr>
          <w:color w:val="000000" w:themeColor="text1"/>
        </w:rPr>
        <w:t xml:space="preserve">A thorough workup is based on an extensive history and physical examination. The woman should be asked about the timing of her pubertal development and menarche. Menstrual history should include cycle length, duration, and amount of bleeding, associated </w:t>
      </w:r>
      <w:proofErr w:type="spellStart"/>
      <w:r w:rsidRPr="00B260F5">
        <w:rPr>
          <w:color w:val="000000" w:themeColor="text1"/>
        </w:rPr>
        <w:t>dysmenorrhea</w:t>
      </w:r>
      <w:proofErr w:type="spellEnd"/>
      <w:r w:rsidRPr="00B260F5">
        <w:rPr>
          <w:color w:val="000000" w:themeColor="text1"/>
        </w:rPr>
        <w:t xml:space="preserve">, or premenstrual symptoms. A history of spontaneous, regular, cyclic predictable menses is, in almost all women, consistent with ovulation, while a history of amenorrhea or abnormal or unpredictable bleeding suggests </w:t>
      </w:r>
      <w:proofErr w:type="spellStart"/>
      <w:r w:rsidRPr="00B260F5">
        <w:rPr>
          <w:color w:val="000000" w:themeColor="text1"/>
        </w:rPr>
        <w:t>anovulation</w:t>
      </w:r>
      <w:proofErr w:type="spellEnd"/>
      <w:r w:rsidRPr="00B260F5">
        <w:rPr>
          <w:color w:val="000000" w:themeColor="text1"/>
        </w:rPr>
        <w:t xml:space="preserve"> or uterine pathology. Previous pregnancies, abortions, and birth control history are also documented. The patient should be asked about </w:t>
      </w:r>
      <w:proofErr w:type="spellStart"/>
      <w:r w:rsidRPr="00B260F5">
        <w:rPr>
          <w:color w:val="000000" w:themeColor="text1"/>
        </w:rPr>
        <w:t>dyspareunia</w:t>
      </w:r>
      <w:proofErr w:type="spellEnd"/>
      <w:r w:rsidRPr="00B260F5">
        <w:rPr>
          <w:color w:val="000000" w:themeColor="text1"/>
        </w:rPr>
        <w:t xml:space="preserve"> or severe </w:t>
      </w:r>
      <w:proofErr w:type="spellStart"/>
      <w:r w:rsidRPr="00B260F5">
        <w:rPr>
          <w:color w:val="000000" w:themeColor="text1"/>
        </w:rPr>
        <w:t>dysmenorrhea</w:t>
      </w:r>
      <w:proofErr w:type="spellEnd"/>
      <w:r w:rsidRPr="00B260F5">
        <w:rPr>
          <w:color w:val="000000" w:themeColor="text1"/>
        </w:rPr>
        <w:t xml:space="preserve"> that may be linked to endometriosis. A history of pelvic inflammatory disease, STD, ruptured appendix or other abdominal surgery, and the past use of an intrauterine device may be associated with tubal disease. A history of </w:t>
      </w:r>
      <w:proofErr w:type="spellStart"/>
      <w:r w:rsidRPr="00B260F5">
        <w:rPr>
          <w:color w:val="000000" w:themeColor="text1"/>
        </w:rPr>
        <w:t>galactorrhea</w:t>
      </w:r>
      <w:proofErr w:type="spellEnd"/>
      <w:r w:rsidRPr="00B260F5">
        <w:rPr>
          <w:color w:val="000000" w:themeColor="text1"/>
        </w:rPr>
        <w:t xml:space="preserve"> may be an indication of elevated </w:t>
      </w:r>
      <w:proofErr w:type="spellStart"/>
      <w:r w:rsidRPr="00B260F5">
        <w:rPr>
          <w:color w:val="000000" w:themeColor="text1"/>
        </w:rPr>
        <w:t>prolactin</w:t>
      </w:r>
      <w:proofErr w:type="spellEnd"/>
      <w:r w:rsidRPr="00B260F5">
        <w:rPr>
          <w:color w:val="000000" w:themeColor="text1"/>
        </w:rPr>
        <w:t xml:space="preserve"> levels, while a history of pubertal onset of progressive </w:t>
      </w:r>
      <w:proofErr w:type="spellStart"/>
      <w:r w:rsidRPr="00B260F5">
        <w:rPr>
          <w:color w:val="000000" w:themeColor="text1"/>
        </w:rPr>
        <w:t>hirsutism</w:t>
      </w:r>
      <w:proofErr w:type="spellEnd"/>
      <w:r w:rsidRPr="00B260F5">
        <w:rPr>
          <w:color w:val="000000" w:themeColor="text1"/>
        </w:rPr>
        <w:t xml:space="preserve"> associated with </w:t>
      </w:r>
      <w:proofErr w:type="spellStart"/>
      <w:r w:rsidRPr="00B260F5">
        <w:rPr>
          <w:color w:val="000000" w:themeColor="text1"/>
        </w:rPr>
        <w:t>oligomenorrhea</w:t>
      </w:r>
      <w:proofErr w:type="spellEnd"/>
      <w:r w:rsidRPr="00B260F5">
        <w:rPr>
          <w:color w:val="000000" w:themeColor="text1"/>
        </w:rPr>
        <w:t xml:space="preserve"> may indicate polycystic ovarian disease or other disorders of androgen excess. Excessive weight loss or weight gain, excessive stress or exercise is often associated with </w:t>
      </w:r>
      <w:proofErr w:type="spellStart"/>
      <w:r w:rsidRPr="00B260F5">
        <w:rPr>
          <w:color w:val="000000" w:themeColor="text1"/>
        </w:rPr>
        <w:t>ovulatory</w:t>
      </w:r>
      <w:proofErr w:type="spellEnd"/>
      <w:r w:rsidRPr="00B260F5">
        <w:rPr>
          <w:color w:val="000000" w:themeColor="text1"/>
        </w:rPr>
        <w:t xml:space="preserve"> disorders. Sexual, social, and psychological issues should be explored. </w:t>
      </w:r>
      <w:r w:rsidRPr="00B260F5">
        <w:rPr>
          <w:color w:val="000000" w:themeColor="text1"/>
        </w:rPr>
        <w:lastRenderedPageBreak/>
        <w:t>Any prior infertility evaluation, surgery, or medical therapy is essential information and records, films, or surgical photographs should be sought and carefully re-evaluated.</w:t>
      </w:r>
    </w:p>
    <w:p w:rsidR="009B3B41" w:rsidRPr="00B27332" w:rsidRDefault="009B3B41" w:rsidP="009B3B41">
      <w:pPr>
        <w:pStyle w:val="NormalWeb"/>
        <w:spacing w:before="75" w:beforeAutospacing="0" w:after="210" w:afterAutospacing="0" w:line="360" w:lineRule="auto"/>
        <w:jc w:val="both"/>
        <w:rPr>
          <w:b/>
          <w:color w:val="000000" w:themeColor="text1"/>
        </w:rPr>
      </w:pPr>
      <w:r w:rsidRPr="00B27332">
        <w:rPr>
          <w:rStyle w:val="subsecthead"/>
          <w:rFonts w:eastAsiaTheme="majorEastAsia"/>
          <w:b/>
          <w:color w:val="000000" w:themeColor="text1"/>
        </w:rPr>
        <w:t>Male</w:t>
      </w:r>
    </w:p>
    <w:p w:rsidR="009B3B41" w:rsidRPr="00B260F5" w:rsidRDefault="009B3B41" w:rsidP="009B3B41">
      <w:pPr>
        <w:pStyle w:val="NormalWeb"/>
        <w:spacing w:before="75" w:beforeAutospacing="0" w:after="210" w:afterAutospacing="0" w:line="360" w:lineRule="auto"/>
        <w:jc w:val="both"/>
        <w:rPr>
          <w:color w:val="000000" w:themeColor="text1"/>
        </w:rPr>
      </w:pPr>
      <w:r w:rsidRPr="00B260F5">
        <w:rPr>
          <w:color w:val="000000" w:themeColor="text1"/>
        </w:rPr>
        <w:t xml:space="preserve">The male partner should be questioned about prior fertility, general health, medications, genital surgery, trauma, infection, and impotence. A history of drug or alcohol abuse, frequent hot-tub baths, excess stress, fatigue, or excessive or infrequent coitus should be elicited. Medical conditions that may result in infertility include diabetes (retrograde ejaculation), any serious debilitating disease, adult mumps </w:t>
      </w:r>
      <w:proofErr w:type="spellStart"/>
      <w:r w:rsidRPr="00B260F5">
        <w:rPr>
          <w:color w:val="000000" w:themeColor="text1"/>
        </w:rPr>
        <w:t>orchitis</w:t>
      </w:r>
      <w:proofErr w:type="spellEnd"/>
      <w:r w:rsidRPr="00B260F5">
        <w:rPr>
          <w:color w:val="000000" w:themeColor="text1"/>
        </w:rPr>
        <w:t xml:space="preserve">, or pituitary </w:t>
      </w:r>
      <w:proofErr w:type="spellStart"/>
      <w:r w:rsidRPr="00B260F5">
        <w:rPr>
          <w:color w:val="000000" w:themeColor="text1"/>
        </w:rPr>
        <w:t>hypofunction</w:t>
      </w:r>
      <w:proofErr w:type="spellEnd"/>
      <w:r w:rsidRPr="00B260F5">
        <w:rPr>
          <w:color w:val="000000" w:themeColor="text1"/>
        </w:rPr>
        <w:t xml:space="preserve"> all may lead to </w:t>
      </w:r>
      <w:proofErr w:type="spellStart"/>
      <w:r w:rsidRPr="00B260F5">
        <w:rPr>
          <w:color w:val="000000" w:themeColor="text1"/>
        </w:rPr>
        <w:t>hypogonadism</w:t>
      </w:r>
      <w:proofErr w:type="spellEnd"/>
      <w:r w:rsidRPr="00B260F5">
        <w:rPr>
          <w:color w:val="000000" w:themeColor="text1"/>
        </w:rPr>
        <w:t xml:space="preserve">. </w:t>
      </w:r>
      <w:proofErr w:type="spellStart"/>
      <w:r w:rsidRPr="00B260F5">
        <w:rPr>
          <w:color w:val="000000" w:themeColor="text1"/>
        </w:rPr>
        <w:t>Herniorrhaphy</w:t>
      </w:r>
      <w:proofErr w:type="spellEnd"/>
      <w:r w:rsidRPr="00B260F5">
        <w:rPr>
          <w:color w:val="000000" w:themeColor="text1"/>
        </w:rPr>
        <w:t xml:space="preserve">, </w:t>
      </w:r>
      <w:proofErr w:type="spellStart"/>
      <w:r w:rsidRPr="00B260F5">
        <w:rPr>
          <w:color w:val="000000" w:themeColor="text1"/>
        </w:rPr>
        <w:t>varicocele</w:t>
      </w:r>
      <w:proofErr w:type="spellEnd"/>
      <w:r w:rsidRPr="00B260F5">
        <w:rPr>
          <w:color w:val="000000" w:themeColor="text1"/>
        </w:rPr>
        <w:t>, and bladder neck suspensions are surgical procedures that may potentially be associated with infertility.</w:t>
      </w:r>
    </w:p>
    <w:p w:rsidR="009B3B41" w:rsidRPr="00B260F5" w:rsidRDefault="009B3B41" w:rsidP="009B3B41">
      <w:pPr>
        <w:pStyle w:val="NormalWeb"/>
        <w:spacing w:before="75" w:beforeAutospacing="0" w:after="210" w:afterAutospacing="0" w:line="360" w:lineRule="auto"/>
        <w:jc w:val="both"/>
        <w:rPr>
          <w:color w:val="000000" w:themeColor="text1"/>
        </w:rPr>
      </w:pPr>
      <w:proofErr w:type="gramStart"/>
      <w:r>
        <w:rPr>
          <w:rStyle w:val="subsecthead"/>
          <w:rFonts w:eastAsiaTheme="majorEastAsia"/>
          <w:color w:val="000000" w:themeColor="text1"/>
        </w:rPr>
        <w:t>1b</w:t>
      </w:r>
      <w:r w:rsidRPr="00B260F5">
        <w:rPr>
          <w:rStyle w:val="subsecthead"/>
          <w:rFonts w:eastAsiaTheme="majorEastAsia"/>
          <w:color w:val="000000" w:themeColor="text1"/>
        </w:rPr>
        <w:t xml:space="preserve"> </w:t>
      </w:r>
      <w:r w:rsidRPr="00B260F5">
        <w:rPr>
          <w:rStyle w:val="subsecthead"/>
          <w:rFonts w:eastAsiaTheme="majorEastAsia"/>
          <w:b/>
          <w:color w:val="000000" w:themeColor="text1"/>
        </w:rPr>
        <w:t>.</w:t>
      </w:r>
      <w:proofErr w:type="gramEnd"/>
      <w:r w:rsidRPr="00B260F5">
        <w:rPr>
          <w:rStyle w:val="subsecthead"/>
          <w:rFonts w:eastAsiaTheme="majorEastAsia"/>
          <w:b/>
          <w:color w:val="000000" w:themeColor="text1"/>
        </w:rPr>
        <w:t xml:space="preserve"> </w:t>
      </w:r>
      <w:r w:rsidRPr="00B260F5">
        <w:rPr>
          <w:rStyle w:val="subsecthead"/>
          <w:b/>
          <w:color w:val="000000" w:themeColor="text1"/>
        </w:rPr>
        <w:t>Careful Review of Records</w:t>
      </w:r>
    </w:p>
    <w:p w:rsidR="009B3B41" w:rsidRPr="00B260F5" w:rsidRDefault="009B3B41" w:rsidP="009B3B41">
      <w:pPr>
        <w:pStyle w:val="NormalWeb"/>
        <w:spacing w:before="75" w:beforeAutospacing="0" w:after="210" w:afterAutospacing="0" w:line="360" w:lineRule="auto"/>
        <w:jc w:val="both"/>
        <w:rPr>
          <w:color w:val="000000" w:themeColor="text1"/>
        </w:rPr>
      </w:pPr>
      <w:r w:rsidRPr="00B260F5">
        <w:rPr>
          <w:color w:val="000000" w:themeColor="text1"/>
        </w:rPr>
        <w:t xml:space="preserve">Many infertile couples have had some prior evaluation for causes of their infertility and this information should be carefully reviewed. Couples may not understand the complexity of a thorough infertility evaluation. </w:t>
      </w:r>
    </w:p>
    <w:p w:rsidR="009B3B41" w:rsidRPr="00B260F5" w:rsidRDefault="009B3B41" w:rsidP="009A0B98">
      <w:pPr>
        <w:pStyle w:val="NormalWeb"/>
        <w:numPr>
          <w:ilvl w:val="0"/>
          <w:numId w:val="21"/>
        </w:numPr>
        <w:spacing w:before="75" w:beforeAutospacing="0" w:after="210" w:afterAutospacing="0" w:line="360" w:lineRule="auto"/>
        <w:jc w:val="both"/>
        <w:rPr>
          <w:b/>
          <w:color w:val="000000" w:themeColor="text1"/>
        </w:rPr>
      </w:pPr>
      <w:r w:rsidRPr="00B260F5">
        <w:rPr>
          <w:b/>
          <w:color w:val="000000" w:themeColor="text1"/>
        </w:rPr>
        <w:t xml:space="preserve">Physical Examination </w:t>
      </w:r>
    </w:p>
    <w:p w:rsidR="009B3B41" w:rsidRPr="00B27332" w:rsidRDefault="009B3B41" w:rsidP="009B3B41">
      <w:pPr>
        <w:pStyle w:val="NormalWeb"/>
        <w:spacing w:before="75" w:beforeAutospacing="0" w:after="210" w:afterAutospacing="0" w:line="360" w:lineRule="auto"/>
        <w:jc w:val="both"/>
        <w:rPr>
          <w:b/>
          <w:color w:val="000000" w:themeColor="text1"/>
        </w:rPr>
      </w:pPr>
      <w:r w:rsidRPr="00B27332">
        <w:rPr>
          <w:rStyle w:val="subsecthead"/>
          <w:b/>
          <w:color w:val="000000" w:themeColor="text1"/>
        </w:rPr>
        <w:t>Female</w:t>
      </w:r>
    </w:p>
    <w:p w:rsidR="009B3B41" w:rsidRPr="00B260F5" w:rsidRDefault="009B3B41" w:rsidP="009B3B41">
      <w:pPr>
        <w:pStyle w:val="NormalWeb"/>
        <w:spacing w:before="75" w:beforeAutospacing="0" w:after="210" w:afterAutospacing="0" w:line="360" w:lineRule="auto"/>
        <w:jc w:val="both"/>
        <w:rPr>
          <w:color w:val="000000" w:themeColor="text1"/>
        </w:rPr>
      </w:pPr>
      <w:r w:rsidRPr="00B260F5">
        <w:rPr>
          <w:color w:val="000000" w:themeColor="text1"/>
        </w:rPr>
        <w:t xml:space="preserve">A thorough general physical examination is necessary to help define factors that may lead to infertility. Special attention to signs of endocrine disturbance such as abnormal size or consistency of the thyroid gland, skin pigmentation, or the presence of abdominal </w:t>
      </w:r>
      <w:proofErr w:type="spellStart"/>
      <w:r w:rsidRPr="00B260F5">
        <w:rPr>
          <w:color w:val="000000" w:themeColor="text1"/>
        </w:rPr>
        <w:t>stria</w:t>
      </w:r>
      <w:proofErr w:type="spellEnd"/>
      <w:r w:rsidRPr="00B260F5">
        <w:rPr>
          <w:color w:val="000000" w:themeColor="text1"/>
        </w:rPr>
        <w:t xml:space="preserve"> should be documented. The presence of acne, oily skin, and </w:t>
      </w:r>
      <w:proofErr w:type="spellStart"/>
      <w:r w:rsidRPr="00B260F5">
        <w:rPr>
          <w:color w:val="000000" w:themeColor="text1"/>
        </w:rPr>
        <w:t>hirsutism</w:t>
      </w:r>
      <w:proofErr w:type="spellEnd"/>
      <w:r w:rsidRPr="00B260F5">
        <w:rPr>
          <w:color w:val="000000" w:themeColor="text1"/>
        </w:rPr>
        <w:t xml:space="preserve"> indicates androgen excess. </w:t>
      </w:r>
      <w:proofErr w:type="spellStart"/>
      <w:r w:rsidRPr="00B260F5">
        <w:rPr>
          <w:color w:val="000000" w:themeColor="text1"/>
        </w:rPr>
        <w:t>Acanthosis</w:t>
      </w:r>
      <w:proofErr w:type="spellEnd"/>
      <w:r w:rsidRPr="00B260F5">
        <w:rPr>
          <w:color w:val="000000" w:themeColor="text1"/>
        </w:rPr>
        <w:t xml:space="preserve"> </w:t>
      </w:r>
      <w:proofErr w:type="spellStart"/>
      <w:r w:rsidRPr="00B260F5">
        <w:rPr>
          <w:color w:val="000000" w:themeColor="text1"/>
        </w:rPr>
        <w:t>nigricans</w:t>
      </w:r>
      <w:proofErr w:type="spellEnd"/>
      <w:r w:rsidRPr="00B260F5">
        <w:rPr>
          <w:color w:val="000000" w:themeColor="text1"/>
        </w:rPr>
        <w:t xml:space="preserve">, the presence of </w:t>
      </w:r>
      <w:proofErr w:type="spellStart"/>
      <w:r w:rsidRPr="00B260F5">
        <w:rPr>
          <w:color w:val="000000" w:themeColor="text1"/>
        </w:rPr>
        <w:t>galactorrhea</w:t>
      </w:r>
      <w:proofErr w:type="spellEnd"/>
      <w:r w:rsidRPr="00B260F5">
        <w:rPr>
          <w:color w:val="000000" w:themeColor="text1"/>
        </w:rPr>
        <w:t xml:space="preserve">, surgical scars, or significant variation from normal body weight or percent body fat should be noted. The degree of </w:t>
      </w:r>
      <w:proofErr w:type="spellStart"/>
      <w:r w:rsidRPr="00B260F5">
        <w:rPr>
          <w:color w:val="000000" w:themeColor="text1"/>
        </w:rPr>
        <w:t>estrogenization</w:t>
      </w:r>
      <w:proofErr w:type="spellEnd"/>
      <w:r w:rsidRPr="00B260F5">
        <w:rPr>
          <w:color w:val="000000" w:themeColor="text1"/>
        </w:rPr>
        <w:t xml:space="preserve"> of the vagina and the quality and quantity of cervical mucus should be observed in the context of the current phase of the menstrual cycle. The presence of vaginal or cervical infection should be evaluated by microscopic examination of a wet preparation of a vaginal smear. The cervix is also carefully examined for anatomic abnormalities resulting from intrauterine exposure to diethylstilbestrol or prior cervical surgery, including </w:t>
      </w:r>
      <w:proofErr w:type="spellStart"/>
      <w:r w:rsidRPr="00B260F5">
        <w:rPr>
          <w:color w:val="000000" w:themeColor="text1"/>
        </w:rPr>
        <w:t>cryotherapy</w:t>
      </w:r>
      <w:proofErr w:type="spellEnd"/>
      <w:r w:rsidRPr="00B260F5">
        <w:rPr>
          <w:color w:val="000000" w:themeColor="text1"/>
        </w:rPr>
        <w:t xml:space="preserve">, </w:t>
      </w:r>
      <w:proofErr w:type="spellStart"/>
      <w:r w:rsidRPr="00B260F5">
        <w:rPr>
          <w:color w:val="000000" w:themeColor="text1"/>
        </w:rPr>
        <w:t>cautery</w:t>
      </w:r>
      <w:proofErr w:type="spellEnd"/>
      <w:r w:rsidRPr="00B260F5">
        <w:rPr>
          <w:color w:val="000000" w:themeColor="text1"/>
        </w:rPr>
        <w:t xml:space="preserve">, or laser. Cervical cultures for gonococcus, </w:t>
      </w:r>
      <w:proofErr w:type="spellStart"/>
      <w:r w:rsidRPr="00B260F5">
        <w:rPr>
          <w:color w:val="000000" w:themeColor="text1"/>
        </w:rPr>
        <w:t>chlamydia</w:t>
      </w:r>
      <w:proofErr w:type="spellEnd"/>
      <w:r w:rsidRPr="00B260F5">
        <w:rPr>
          <w:color w:val="000000" w:themeColor="text1"/>
        </w:rPr>
        <w:t xml:space="preserve">, and Pap smears should be obtained. A thorough pelvic </w:t>
      </w:r>
      <w:r w:rsidRPr="00B260F5">
        <w:rPr>
          <w:color w:val="000000" w:themeColor="text1"/>
        </w:rPr>
        <w:lastRenderedPageBreak/>
        <w:t xml:space="preserve">examination should detect the presence of cervical, uterine, </w:t>
      </w:r>
      <w:proofErr w:type="spellStart"/>
      <w:r w:rsidRPr="00B260F5">
        <w:rPr>
          <w:color w:val="000000" w:themeColor="text1"/>
        </w:rPr>
        <w:t>adnexal</w:t>
      </w:r>
      <w:proofErr w:type="spellEnd"/>
      <w:r w:rsidRPr="00B260F5">
        <w:rPr>
          <w:color w:val="000000" w:themeColor="text1"/>
        </w:rPr>
        <w:t xml:space="preserve"> tenderness, and pelvic masses. The size and contour of the uterus and </w:t>
      </w:r>
      <w:proofErr w:type="spellStart"/>
      <w:r w:rsidRPr="00B260F5">
        <w:rPr>
          <w:color w:val="000000" w:themeColor="text1"/>
        </w:rPr>
        <w:t>adnexa</w:t>
      </w:r>
      <w:proofErr w:type="spellEnd"/>
      <w:r w:rsidRPr="00B260F5">
        <w:rPr>
          <w:color w:val="000000" w:themeColor="text1"/>
        </w:rPr>
        <w:t xml:space="preserve"> should also be described. A careful </w:t>
      </w:r>
      <w:proofErr w:type="spellStart"/>
      <w:r w:rsidRPr="00B260F5">
        <w:rPr>
          <w:color w:val="000000" w:themeColor="text1"/>
        </w:rPr>
        <w:t>rectovaginal</w:t>
      </w:r>
      <w:proofErr w:type="spellEnd"/>
      <w:r w:rsidRPr="00B260F5">
        <w:rPr>
          <w:color w:val="000000" w:themeColor="text1"/>
        </w:rPr>
        <w:t xml:space="preserve"> examination may be performed to palpate </w:t>
      </w:r>
      <w:proofErr w:type="spellStart"/>
      <w:r w:rsidRPr="00B260F5">
        <w:rPr>
          <w:color w:val="000000" w:themeColor="text1"/>
        </w:rPr>
        <w:t>uterosacral</w:t>
      </w:r>
      <w:proofErr w:type="spellEnd"/>
      <w:r w:rsidRPr="00B260F5">
        <w:rPr>
          <w:color w:val="000000" w:themeColor="text1"/>
        </w:rPr>
        <w:t xml:space="preserve"> </w:t>
      </w:r>
      <w:proofErr w:type="spellStart"/>
      <w:r w:rsidRPr="00B260F5">
        <w:rPr>
          <w:color w:val="000000" w:themeColor="text1"/>
        </w:rPr>
        <w:t>nodularity</w:t>
      </w:r>
      <w:proofErr w:type="spellEnd"/>
      <w:r w:rsidRPr="00B260F5">
        <w:rPr>
          <w:color w:val="000000" w:themeColor="text1"/>
        </w:rPr>
        <w:t xml:space="preserve"> found in endometriosis. The length and direction of uterine cavity should be gently measured with a sterile plastic catheter to check for cervical </w:t>
      </w:r>
      <w:proofErr w:type="spellStart"/>
      <w:r w:rsidRPr="00B260F5">
        <w:rPr>
          <w:color w:val="000000" w:themeColor="text1"/>
        </w:rPr>
        <w:t>stenosis</w:t>
      </w:r>
      <w:proofErr w:type="spellEnd"/>
      <w:r w:rsidRPr="00B260F5">
        <w:rPr>
          <w:color w:val="000000" w:themeColor="text1"/>
        </w:rPr>
        <w:t xml:space="preserve"> as well as depth and direction of the uterine cavity. This information may aid in future intrauterine inseminations or embryo transfers.</w:t>
      </w:r>
    </w:p>
    <w:p w:rsidR="009B3B41" w:rsidRPr="00B27332" w:rsidRDefault="009B3B41" w:rsidP="009B3B41">
      <w:pPr>
        <w:pStyle w:val="NormalWeb"/>
        <w:spacing w:before="75" w:beforeAutospacing="0" w:after="210" w:afterAutospacing="0" w:line="360" w:lineRule="auto"/>
        <w:jc w:val="both"/>
        <w:rPr>
          <w:b/>
          <w:color w:val="000000" w:themeColor="text1"/>
        </w:rPr>
      </w:pPr>
      <w:r w:rsidRPr="00B27332">
        <w:rPr>
          <w:rStyle w:val="subsecthead"/>
          <w:b/>
          <w:color w:val="000000" w:themeColor="text1"/>
        </w:rPr>
        <w:t>Male</w:t>
      </w:r>
    </w:p>
    <w:p w:rsidR="009B3B41" w:rsidRPr="00B260F5" w:rsidRDefault="009B3B41" w:rsidP="009B3B41">
      <w:pPr>
        <w:pStyle w:val="NormalWeb"/>
        <w:spacing w:before="75" w:beforeAutospacing="0" w:after="210" w:afterAutospacing="0" w:line="360" w:lineRule="auto"/>
        <w:jc w:val="both"/>
        <w:rPr>
          <w:color w:val="000000" w:themeColor="text1"/>
        </w:rPr>
      </w:pPr>
      <w:r w:rsidRPr="00B260F5">
        <w:rPr>
          <w:color w:val="000000" w:themeColor="text1"/>
        </w:rPr>
        <w:t xml:space="preserve">Physical examination of the male can be performed by the gynecologist, urologist, or family physician. The examination should focus on the degree of secondary sexual development, general body </w:t>
      </w:r>
      <w:proofErr w:type="spellStart"/>
      <w:r w:rsidRPr="00B260F5">
        <w:rPr>
          <w:color w:val="000000" w:themeColor="text1"/>
        </w:rPr>
        <w:t>habitus</w:t>
      </w:r>
      <w:proofErr w:type="spellEnd"/>
      <w:r w:rsidRPr="00B260F5">
        <w:rPr>
          <w:color w:val="000000" w:themeColor="text1"/>
        </w:rPr>
        <w:t xml:space="preserve">, height, arm span, and presence of </w:t>
      </w:r>
      <w:proofErr w:type="spellStart"/>
      <w:r w:rsidRPr="00B260F5">
        <w:rPr>
          <w:color w:val="000000" w:themeColor="text1"/>
        </w:rPr>
        <w:t>gynecomastia</w:t>
      </w:r>
      <w:proofErr w:type="spellEnd"/>
      <w:r w:rsidRPr="00B260F5">
        <w:rPr>
          <w:color w:val="000000" w:themeColor="text1"/>
        </w:rPr>
        <w:t xml:space="preserve">. A general physical examination is performed and should include evaluation of </w:t>
      </w:r>
      <w:proofErr w:type="spellStart"/>
      <w:r w:rsidRPr="00B260F5">
        <w:rPr>
          <w:color w:val="000000" w:themeColor="text1"/>
        </w:rPr>
        <w:t>perineal</w:t>
      </w:r>
      <w:proofErr w:type="spellEnd"/>
      <w:r w:rsidRPr="00B260F5">
        <w:rPr>
          <w:color w:val="000000" w:themeColor="text1"/>
        </w:rPr>
        <w:t xml:space="preserve"> sensation and rectal sphincter tone. Examination of the male genitals begins with careful inspection of the penis. Size and location of the urethral </w:t>
      </w:r>
      <w:proofErr w:type="spellStart"/>
      <w:r w:rsidRPr="00B260F5">
        <w:rPr>
          <w:color w:val="000000" w:themeColor="text1"/>
        </w:rPr>
        <w:t>meatus</w:t>
      </w:r>
      <w:proofErr w:type="spellEnd"/>
      <w:r w:rsidRPr="00B260F5">
        <w:rPr>
          <w:color w:val="000000" w:themeColor="text1"/>
        </w:rPr>
        <w:t xml:space="preserve"> as well as any discharge or evidence of stricture is evaluated. The testes are individually palpated and the relative weights, sizes, and consistency should be evaluated. The average volume for an adult testis is 25 </w:t>
      </w:r>
      <w:proofErr w:type="spellStart"/>
      <w:r w:rsidRPr="00B260F5">
        <w:rPr>
          <w:color w:val="000000" w:themeColor="text1"/>
        </w:rPr>
        <w:t>mL</w:t>
      </w:r>
      <w:proofErr w:type="spellEnd"/>
      <w:r w:rsidRPr="00B260F5">
        <w:rPr>
          <w:color w:val="000000" w:themeColor="text1"/>
        </w:rPr>
        <w:t xml:space="preserve"> or approximately 5 × 3 cm. Very small or soft testes are usually associated with a decrease in germinal tissue mass due to either testicular failure or some abnormality in the hypothalamic-pituitary axis leading to </w:t>
      </w:r>
      <w:proofErr w:type="spellStart"/>
      <w:r w:rsidRPr="00B260F5">
        <w:rPr>
          <w:color w:val="000000" w:themeColor="text1"/>
        </w:rPr>
        <w:t>hypogonadotropic</w:t>
      </w:r>
      <w:proofErr w:type="spellEnd"/>
      <w:r w:rsidRPr="00B260F5">
        <w:rPr>
          <w:color w:val="000000" w:themeColor="text1"/>
        </w:rPr>
        <w:t xml:space="preserve"> </w:t>
      </w:r>
      <w:proofErr w:type="spellStart"/>
      <w:r w:rsidRPr="00B260F5">
        <w:rPr>
          <w:color w:val="000000" w:themeColor="text1"/>
        </w:rPr>
        <w:t>hypogonadism</w:t>
      </w:r>
      <w:proofErr w:type="spellEnd"/>
      <w:r w:rsidRPr="00B260F5">
        <w:rPr>
          <w:color w:val="000000" w:themeColor="text1"/>
        </w:rPr>
        <w:t xml:space="preserve">. The </w:t>
      </w:r>
      <w:proofErr w:type="spellStart"/>
      <w:r w:rsidRPr="00B260F5">
        <w:rPr>
          <w:color w:val="000000" w:themeColor="text1"/>
        </w:rPr>
        <w:t>epididymis</w:t>
      </w:r>
      <w:proofErr w:type="spellEnd"/>
      <w:r w:rsidRPr="00B260F5">
        <w:rPr>
          <w:color w:val="000000" w:themeColor="text1"/>
        </w:rPr>
        <w:t xml:space="preserve"> is palpated along its course to evaluate for swelling or tenderness consistent with </w:t>
      </w:r>
      <w:proofErr w:type="spellStart"/>
      <w:r w:rsidRPr="00B260F5">
        <w:rPr>
          <w:color w:val="000000" w:themeColor="text1"/>
        </w:rPr>
        <w:t>epididymitis</w:t>
      </w:r>
      <w:proofErr w:type="spellEnd"/>
      <w:r w:rsidRPr="00B260F5">
        <w:rPr>
          <w:color w:val="000000" w:themeColor="text1"/>
        </w:rPr>
        <w:t xml:space="preserve">. The vas deferens should be evaluated by palpation. The presence of a </w:t>
      </w:r>
      <w:proofErr w:type="spellStart"/>
      <w:r w:rsidRPr="00B260F5">
        <w:rPr>
          <w:color w:val="000000" w:themeColor="text1"/>
        </w:rPr>
        <w:t>varicocele</w:t>
      </w:r>
      <w:proofErr w:type="spellEnd"/>
      <w:r w:rsidRPr="00B260F5">
        <w:rPr>
          <w:color w:val="000000" w:themeColor="text1"/>
        </w:rPr>
        <w:t xml:space="preserve"> should be looked for following </w:t>
      </w:r>
      <w:proofErr w:type="spellStart"/>
      <w:r w:rsidRPr="00B260F5">
        <w:rPr>
          <w:color w:val="000000" w:themeColor="text1"/>
        </w:rPr>
        <w:t>valsalva</w:t>
      </w:r>
      <w:proofErr w:type="spellEnd"/>
      <w:r w:rsidRPr="00B260F5">
        <w:rPr>
          <w:color w:val="000000" w:themeColor="text1"/>
        </w:rPr>
        <w:t xml:space="preserve">. The prostate should be evaluated for size and evidence of </w:t>
      </w:r>
      <w:proofErr w:type="spellStart"/>
      <w:r w:rsidRPr="00B260F5">
        <w:rPr>
          <w:color w:val="000000" w:themeColor="text1"/>
        </w:rPr>
        <w:t>prostatitis</w:t>
      </w:r>
      <w:proofErr w:type="spellEnd"/>
      <w:r w:rsidRPr="00B260F5">
        <w:rPr>
          <w:color w:val="000000" w:themeColor="text1"/>
        </w:rPr>
        <w:t>.</w:t>
      </w:r>
    </w:p>
    <w:p w:rsidR="009B3B41" w:rsidRPr="00B260F5" w:rsidRDefault="009B3B41" w:rsidP="009B3B41">
      <w:pPr>
        <w:pStyle w:val="NormalWeb"/>
        <w:spacing w:before="75" w:beforeAutospacing="0" w:after="210" w:afterAutospacing="0" w:line="360" w:lineRule="auto"/>
        <w:jc w:val="both"/>
        <w:rPr>
          <w:color w:val="000000" w:themeColor="text1"/>
        </w:rPr>
      </w:pPr>
      <w:r w:rsidRPr="00B260F5">
        <w:rPr>
          <w:color w:val="000000" w:themeColor="text1"/>
        </w:rPr>
        <w:t>After the history and physical examination of both partners has been completed, an initial diagnosis should be made. The history and physical examination may clearly point to one or more etiologies. During the first evaluation initial laboratory and diagnostic tests should be ordered.</w:t>
      </w:r>
    </w:p>
    <w:p w:rsidR="009B3B41" w:rsidRPr="00B260F5" w:rsidRDefault="009B3B41" w:rsidP="009B3B41">
      <w:pPr>
        <w:pStyle w:val="NormalWeb"/>
        <w:spacing w:before="75" w:beforeAutospacing="0" w:after="210" w:afterAutospacing="0" w:line="360" w:lineRule="auto"/>
        <w:jc w:val="both"/>
        <w:rPr>
          <w:color w:val="000000" w:themeColor="text1"/>
        </w:rPr>
      </w:pPr>
    </w:p>
    <w:p w:rsidR="009B3B41" w:rsidRDefault="009B3B41" w:rsidP="009B3B41">
      <w:pPr>
        <w:spacing w:before="75" w:after="210" w:line="36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INITIAL LABORATORY AND DIAGNOSTIC TESTS </w:t>
      </w:r>
    </w:p>
    <w:p w:rsidR="009B3B41" w:rsidRPr="00087D48" w:rsidRDefault="009B3B41" w:rsidP="009B3B41">
      <w:pPr>
        <w:spacing w:before="75" w:after="210" w:line="360" w:lineRule="auto"/>
        <w:jc w:val="both"/>
        <w:rPr>
          <w:rFonts w:ascii="Times New Roman" w:eastAsia="Times New Roman" w:hAnsi="Times New Roman" w:cs="Times New Roman"/>
          <w:b/>
          <w:color w:val="000000" w:themeColor="text1"/>
          <w:sz w:val="24"/>
          <w:szCs w:val="24"/>
        </w:rPr>
      </w:pPr>
      <w:r w:rsidRPr="00B27332">
        <w:rPr>
          <w:rFonts w:ascii="Times New Roman" w:eastAsia="Times New Roman" w:hAnsi="Times New Roman" w:cs="Times New Roman"/>
          <w:b/>
          <w:color w:val="000000" w:themeColor="text1"/>
          <w:sz w:val="24"/>
          <w:szCs w:val="24"/>
        </w:rPr>
        <w:t>Basic Laboratory Testing</w:t>
      </w:r>
      <w:r w:rsidRPr="00B27332">
        <w:rPr>
          <w:rFonts w:ascii="Times New Roman" w:eastAsia="Times New Roman" w:hAnsi="Times New Roman" w:cs="Times New Roman"/>
          <w:b/>
          <w:bCs/>
          <w:color w:val="000000" w:themeColor="text1"/>
          <w:sz w:val="24"/>
          <w:szCs w:val="24"/>
        </w:rPr>
        <w:t xml:space="preserve"> female</w:t>
      </w:r>
    </w:p>
    <w:p w:rsidR="009B3B41" w:rsidRPr="00087D48" w:rsidRDefault="009B3B41" w:rsidP="009B3B41">
      <w:pPr>
        <w:spacing w:before="75" w:after="210" w:line="360" w:lineRule="auto"/>
        <w:jc w:val="both"/>
        <w:rPr>
          <w:rFonts w:ascii="Times New Roman" w:eastAsia="Times New Roman" w:hAnsi="Times New Roman" w:cs="Times New Roman"/>
          <w:color w:val="000000" w:themeColor="text1"/>
          <w:sz w:val="24"/>
          <w:szCs w:val="24"/>
        </w:rPr>
      </w:pPr>
      <w:r w:rsidRPr="00087D48">
        <w:rPr>
          <w:rFonts w:ascii="Times New Roman" w:eastAsia="Times New Roman" w:hAnsi="Times New Roman" w:cs="Times New Roman"/>
          <w:color w:val="000000" w:themeColor="text1"/>
          <w:sz w:val="24"/>
          <w:szCs w:val="24"/>
        </w:rPr>
        <w:lastRenderedPageBreak/>
        <w:t xml:space="preserve">While routine </w:t>
      </w:r>
      <w:proofErr w:type="spellStart"/>
      <w:r w:rsidRPr="00087D48">
        <w:rPr>
          <w:rFonts w:ascii="Times New Roman" w:eastAsia="Times New Roman" w:hAnsi="Times New Roman" w:cs="Times New Roman"/>
          <w:color w:val="000000" w:themeColor="text1"/>
          <w:sz w:val="24"/>
          <w:szCs w:val="24"/>
        </w:rPr>
        <w:t>preobstetrical</w:t>
      </w:r>
      <w:proofErr w:type="spellEnd"/>
      <w:r w:rsidRPr="00087D48">
        <w:rPr>
          <w:rFonts w:ascii="Times New Roman" w:eastAsia="Times New Roman" w:hAnsi="Times New Roman" w:cs="Times New Roman"/>
          <w:color w:val="000000" w:themeColor="text1"/>
          <w:sz w:val="24"/>
          <w:szCs w:val="24"/>
        </w:rPr>
        <w:t xml:space="preserve"> screening of infertile women is not mandatory, it is extremely helpful to screen for patients for anemia and blood type, including </w:t>
      </w:r>
      <w:proofErr w:type="spellStart"/>
      <w:r w:rsidRPr="00087D48">
        <w:rPr>
          <w:rFonts w:ascii="Times New Roman" w:eastAsia="Times New Roman" w:hAnsi="Times New Roman" w:cs="Times New Roman"/>
          <w:color w:val="000000" w:themeColor="text1"/>
          <w:sz w:val="24"/>
          <w:szCs w:val="24"/>
        </w:rPr>
        <w:t>Rh</w:t>
      </w:r>
      <w:proofErr w:type="spellEnd"/>
      <w:r w:rsidRPr="00087D48">
        <w:rPr>
          <w:rFonts w:ascii="Times New Roman" w:eastAsia="Times New Roman" w:hAnsi="Times New Roman" w:cs="Times New Roman"/>
          <w:color w:val="000000" w:themeColor="text1"/>
          <w:sz w:val="24"/>
          <w:szCs w:val="24"/>
        </w:rPr>
        <w:t xml:space="preserve"> or antibody status. Women may need </w:t>
      </w:r>
      <w:proofErr w:type="spellStart"/>
      <w:r w:rsidRPr="00087D48">
        <w:rPr>
          <w:rFonts w:ascii="Times New Roman" w:eastAsia="Times New Roman" w:hAnsi="Times New Roman" w:cs="Times New Roman"/>
          <w:color w:val="000000" w:themeColor="text1"/>
          <w:sz w:val="24"/>
          <w:szCs w:val="24"/>
        </w:rPr>
        <w:t>Rhogam</w:t>
      </w:r>
      <w:proofErr w:type="spellEnd"/>
      <w:r w:rsidRPr="00087D48">
        <w:rPr>
          <w:rFonts w:ascii="Times New Roman" w:eastAsia="Times New Roman" w:hAnsi="Times New Roman" w:cs="Times New Roman"/>
          <w:color w:val="000000" w:themeColor="text1"/>
          <w:sz w:val="24"/>
          <w:szCs w:val="24"/>
        </w:rPr>
        <w:t xml:space="preserve"> after early spontaneous abortions or ectopic pregnancies. Women with a negative titer for rubella will require immunization prior to therapy for infertility. Human immunodeficiency virus (HIV) testing is essential in high-risk populations, those undergoing ART, or those receiving </w:t>
      </w:r>
      <w:proofErr w:type="spellStart"/>
      <w:r w:rsidRPr="00087D48">
        <w:rPr>
          <w:rFonts w:ascii="Times New Roman" w:eastAsia="Times New Roman" w:hAnsi="Times New Roman" w:cs="Times New Roman"/>
          <w:color w:val="000000" w:themeColor="text1"/>
          <w:sz w:val="24"/>
          <w:szCs w:val="24"/>
        </w:rPr>
        <w:t>cryopreserved</w:t>
      </w:r>
      <w:proofErr w:type="spellEnd"/>
      <w:r w:rsidRPr="00087D48">
        <w:rPr>
          <w:rFonts w:ascii="Times New Roman" w:eastAsia="Times New Roman" w:hAnsi="Times New Roman" w:cs="Times New Roman"/>
          <w:color w:val="000000" w:themeColor="text1"/>
          <w:sz w:val="24"/>
          <w:szCs w:val="24"/>
        </w:rPr>
        <w:t xml:space="preserve"> gametes. </w:t>
      </w:r>
    </w:p>
    <w:p w:rsidR="009B3B41" w:rsidRPr="00087D48" w:rsidRDefault="009B3B41" w:rsidP="009B3B41">
      <w:pPr>
        <w:spacing w:before="75" w:after="210" w:line="360" w:lineRule="auto"/>
        <w:jc w:val="both"/>
        <w:rPr>
          <w:rFonts w:ascii="Times New Roman" w:eastAsia="Times New Roman" w:hAnsi="Times New Roman" w:cs="Times New Roman"/>
          <w:b/>
          <w:color w:val="000000" w:themeColor="text1"/>
          <w:sz w:val="24"/>
          <w:szCs w:val="24"/>
        </w:rPr>
      </w:pPr>
      <w:r w:rsidRPr="00B27332">
        <w:rPr>
          <w:rFonts w:ascii="Times New Roman" w:eastAsia="Times New Roman" w:hAnsi="Times New Roman" w:cs="Times New Roman"/>
          <w:b/>
          <w:color w:val="000000" w:themeColor="text1"/>
          <w:sz w:val="24"/>
          <w:szCs w:val="24"/>
        </w:rPr>
        <w:t>Ovulation Documentation</w:t>
      </w:r>
    </w:p>
    <w:p w:rsidR="00615134" w:rsidRDefault="009B3B41" w:rsidP="009B3B41">
      <w:pPr>
        <w:spacing w:before="75" w:after="210" w:line="360" w:lineRule="auto"/>
        <w:jc w:val="both"/>
        <w:rPr>
          <w:rFonts w:ascii="Times New Roman" w:eastAsia="Times New Roman" w:hAnsi="Times New Roman" w:cs="Times New Roman"/>
          <w:color w:val="000000" w:themeColor="text1"/>
          <w:sz w:val="24"/>
          <w:szCs w:val="24"/>
        </w:rPr>
      </w:pPr>
      <w:proofErr w:type="spellStart"/>
      <w:r w:rsidRPr="00087D48">
        <w:rPr>
          <w:rFonts w:ascii="Times New Roman" w:eastAsia="Times New Roman" w:hAnsi="Times New Roman" w:cs="Times New Roman"/>
          <w:color w:val="000000" w:themeColor="text1"/>
          <w:sz w:val="24"/>
          <w:szCs w:val="24"/>
        </w:rPr>
        <w:t>Ovulatory</w:t>
      </w:r>
      <w:proofErr w:type="spellEnd"/>
      <w:r w:rsidRPr="00087D48">
        <w:rPr>
          <w:rFonts w:ascii="Times New Roman" w:eastAsia="Times New Roman" w:hAnsi="Times New Roman" w:cs="Times New Roman"/>
          <w:color w:val="000000" w:themeColor="text1"/>
          <w:sz w:val="24"/>
          <w:szCs w:val="24"/>
        </w:rPr>
        <w:t xml:space="preserve"> factors account for up to 25% of infertility and may be caused by a multitude of factors that may be elicited in the initial history. This includes a history compatible with polycystic ovarian disease, </w:t>
      </w:r>
      <w:proofErr w:type="spellStart"/>
      <w:r w:rsidRPr="00087D48">
        <w:rPr>
          <w:rFonts w:ascii="Times New Roman" w:eastAsia="Times New Roman" w:hAnsi="Times New Roman" w:cs="Times New Roman"/>
          <w:color w:val="000000" w:themeColor="text1"/>
          <w:sz w:val="24"/>
          <w:szCs w:val="24"/>
        </w:rPr>
        <w:t>oligomenorrhea</w:t>
      </w:r>
      <w:proofErr w:type="spellEnd"/>
      <w:r w:rsidRPr="00087D48">
        <w:rPr>
          <w:rFonts w:ascii="Times New Roman" w:eastAsia="Times New Roman" w:hAnsi="Times New Roman" w:cs="Times New Roman"/>
          <w:color w:val="000000" w:themeColor="text1"/>
          <w:sz w:val="24"/>
          <w:szCs w:val="24"/>
        </w:rPr>
        <w:t xml:space="preserve">, or amenorrhea associated with weight loss or excessive obesity, exercise, eating disorders, and </w:t>
      </w:r>
      <w:proofErr w:type="spellStart"/>
      <w:r w:rsidRPr="00087D48">
        <w:rPr>
          <w:rFonts w:ascii="Times New Roman" w:eastAsia="Times New Roman" w:hAnsi="Times New Roman" w:cs="Times New Roman"/>
          <w:color w:val="000000" w:themeColor="text1"/>
          <w:sz w:val="24"/>
          <w:szCs w:val="24"/>
        </w:rPr>
        <w:t>galactorrhea</w:t>
      </w:r>
      <w:proofErr w:type="spellEnd"/>
      <w:r w:rsidRPr="00087D48">
        <w:rPr>
          <w:rFonts w:ascii="Times New Roman" w:eastAsia="Times New Roman" w:hAnsi="Times New Roman" w:cs="Times New Roman"/>
          <w:color w:val="000000" w:themeColor="text1"/>
          <w:sz w:val="24"/>
          <w:szCs w:val="24"/>
        </w:rPr>
        <w:t xml:space="preserve">. </w:t>
      </w:r>
    </w:p>
    <w:p w:rsidR="009B3B41" w:rsidRPr="00087D48" w:rsidRDefault="009B3B41" w:rsidP="009B3B41">
      <w:pPr>
        <w:spacing w:before="75" w:after="210" w:line="360" w:lineRule="auto"/>
        <w:jc w:val="both"/>
        <w:rPr>
          <w:rFonts w:ascii="Times New Roman" w:eastAsia="Times New Roman" w:hAnsi="Times New Roman" w:cs="Times New Roman"/>
          <w:b/>
          <w:color w:val="000000" w:themeColor="text1"/>
          <w:sz w:val="24"/>
          <w:szCs w:val="24"/>
        </w:rPr>
      </w:pPr>
      <w:proofErr w:type="gramStart"/>
      <w:r w:rsidRPr="00B260F5">
        <w:rPr>
          <w:rFonts w:ascii="Times New Roman" w:eastAsia="Times New Roman" w:hAnsi="Times New Roman" w:cs="Times New Roman"/>
          <w:b/>
          <w:color w:val="000000" w:themeColor="text1"/>
          <w:sz w:val="24"/>
          <w:szCs w:val="24"/>
        </w:rPr>
        <w:t>Basal body temperature chart.</w:t>
      </w:r>
      <w:proofErr w:type="gramEnd"/>
    </w:p>
    <w:p w:rsidR="009B3B41" w:rsidRPr="00B260F5" w:rsidRDefault="009B3B41" w:rsidP="009B3B41">
      <w:pPr>
        <w:spacing w:before="75" w:after="210" w:line="360" w:lineRule="auto"/>
        <w:jc w:val="both"/>
        <w:rPr>
          <w:rFonts w:ascii="Times New Roman" w:eastAsia="Times New Roman" w:hAnsi="Times New Roman" w:cs="Times New Roman"/>
          <w:color w:val="000000" w:themeColor="text1"/>
          <w:sz w:val="24"/>
          <w:szCs w:val="24"/>
        </w:rPr>
      </w:pPr>
      <w:r w:rsidRPr="00087D48">
        <w:rPr>
          <w:rFonts w:ascii="Times New Roman" w:eastAsia="Times New Roman" w:hAnsi="Times New Roman" w:cs="Times New Roman"/>
          <w:color w:val="000000" w:themeColor="text1"/>
          <w:sz w:val="24"/>
          <w:szCs w:val="24"/>
        </w:rPr>
        <w:t xml:space="preserve">The basal body temperature chart, although much maligned, is still a useful and cost-effective index of evaluating ovulation. </w:t>
      </w:r>
    </w:p>
    <w:p w:rsidR="009B3B41" w:rsidRPr="00B260F5" w:rsidRDefault="009B3B41" w:rsidP="009B3B41">
      <w:pPr>
        <w:pStyle w:val="NormalWeb"/>
        <w:spacing w:before="75" w:beforeAutospacing="0" w:after="210" w:afterAutospacing="0" w:line="360" w:lineRule="auto"/>
        <w:jc w:val="both"/>
        <w:rPr>
          <w:b/>
          <w:color w:val="000000" w:themeColor="text1"/>
        </w:rPr>
      </w:pPr>
      <w:proofErr w:type="gramStart"/>
      <w:r w:rsidRPr="00B260F5">
        <w:rPr>
          <w:rStyle w:val="subsecthead"/>
          <w:rFonts w:eastAsiaTheme="majorEastAsia"/>
          <w:b/>
          <w:color w:val="000000" w:themeColor="text1"/>
        </w:rPr>
        <w:t>Serum progesterone</w:t>
      </w:r>
      <w:r w:rsidRPr="00B260F5">
        <w:rPr>
          <w:rStyle w:val="subsecthead"/>
          <w:b/>
          <w:color w:val="000000" w:themeColor="text1"/>
        </w:rPr>
        <w:t>.</w:t>
      </w:r>
      <w:proofErr w:type="gramEnd"/>
    </w:p>
    <w:p w:rsidR="00615134" w:rsidRDefault="009B3B41" w:rsidP="009B3B41">
      <w:pPr>
        <w:pStyle w:val="NormalWeb"/>
        <w:spacing w:before="75" w:beforeAutospacing="0" w:after="210" w:afterAutospacing="0" w:line="360" w:lineRule="auto"/>
        <w:jc w:val="both"/>
        <w:rPr>
          <w:color w:val="000000" w:themeColor="text1"/>
        </w:rPr>
      </w:pPr>
      <w:r w:rsidRPr="00B260F5">
        <w:rPr>
          <w:color w:val="000000" w:themeColor="text1"/>
        </w:rPr>
        <w:t xml:space="preserve">The use of serum progesterone levels obtained at </w:t>
      </w:r>
      <w:proofErr w:type="spellStart"/>
      <w:r w:rsidRPr="00B260F5">
        <w:rPr>
          <w:color w:val="000000" w:themeColor="text1"/>
        </w:rPr>
        <w:t>midluteal</w:t>
      </w:r>
      <w:proofErr w:type="spellEnd"/>
      <w:r w:rsidRPr="00B260F5">
        <w:rPr>
          <w:color w:val="000000" w:themeColor="text1"/>
        </w:rPr>
        <w:t xml:space="preserve"> phase evaluates the occurrence and adequacy of ovulation and corpus </w:t>
      </w:r>
      <w:proofErr w:type="spellStart"/>
      <w:r w:rsidRPr="00B260F5">
        <w:rPr>
          <w:color w:val="000000" w:themeColor="text1"/>
        </w:rPr>
        <w:t>luteum</w:t>
      </w:r>
      <w:proofErr w:type="spellEnd"/>
      <w:r w:rsidRPr="00B260F5">
        <w:rPr>
          <w:color w:val="000000" w:themeColor="text1"/>
        </w:rPr>
        <w:t xml:space="preserve"> function. Most clinicians agree that a level of 10 </w:t>
      </w:r>
      <w:proofErr w:type="spellStart"/>
      <w:r w:rsidRPr="00B260F5">
        <w:rPr>
          <w:color w:val="000000" w:themeColor="text1"/>
        </w:rPr>
        <w:t>ng</w:t>
      </w:r>
      <w:proofErr w:type="spellEnd"/>
      <w:r w:rsidRPr="00B260F5">
        <w:rPr>
          <w:color w:val="000000" w:themeColor="text1"/>
        </w:rPr>
        <w:t>/</w:t>
      </w:r>
      <w:proofErr w:type="spellStart"/>
      <w:r w:rsidRPr="00B260F5">
        <w:rPr>
          <w:color w:val="000000" w:themeColor="text1"/>
        </w:rPr>
        <w:t>mL</w:t>
      </w:r>
      <w:proofErr w:type="spellEnd"/>
      <w:r w:rsidRPr="00B260F5">
        <w:rPr>
          <w:color w:val="000000" w:themeColor="text1"/>
        </w:rPr>
        <w:t xml:space="preserve"> or greater is indicative of adequate ovulation (</w:t>
      </w:r>
      <w:proofErr w:type="spellStart"/>
      <w:r w:rsidRPr="00B260F5">
        <w:rPr>
          <w:color w:val="000000" w:themeColor="text1"/>
        </w:rPr>
        <w:t>luteinization</w:t>
      </w:r>
      <w:proofErr w:type="spellEnd"/>
      <w:r w:rsidRPr="00B260F5">
        <w:rPr>
          <w:color w:val="000000" w:themeColor="text1"/>
        </w:rPr>
        <w:t xml:space="preserve">). Other investigators have suggested that three samples obtained in the </w:t>
      </w:r>
      <w:proofErr w:type="spellStart"/>
      <w:r w:rsidRPr="00B260F5">
        <w:rPr>
          <w:color w:val="000000" w:themeColor="text1"/>
        </w:rPr>
        <w:t>luteal</w:t>
      </w:r>
      <w:proofErr w:type="spellEnd"/>
      <w:r w:rsidRPr="00B260F5">
        <w:rPr>
          <w:color w:val="000000" w:themeColor="text1"/>
        </w:rPr>
        <w:t xml:space="preserve"> phase totaling 15 </w:t>
      </w:r>
      <w:proofErr w:type="spellStart"/>
      <w:r w:rsidRPr="00B260F5">
        <w:rPr>
          <w:color w:val="000000" w:themeColor="text1"/>
        </w:rPr>
        <w:t>ng</w:t>
      </w:r>
      <w:proofErr w:type="spellEnd"/>
      <w:r w:rsidRPr="00B260F5">
        <w:rPr>
          <w:color w:val="000000" w:themeColor="text1"/>
        </w:rPr>
        <w:t>/</w:t>
      </w:r>
      <w:proofErr w:type="spellStart"/>
      <w:r w:rsidRPr="00B260F5">
        <w:rPr>
          <w:color w:val="000000" w:themeColor="text1"/>
        </w:rPr>
        <w:t>mL</w:t>
      </w:r>
      <w:proofErr w:type="spellEnd"/>
      <w:r w:rsidRPr="00B260F5">
        <w:rPr>
          <w:color w:val="000000" w:themeColor="text1"/>
        </w:rPr>
        <w:t xml:space="preserve"> </w:t>
      </w:r>
      <w:proofErr w:type="gramStart"/>
      <w:r w:rsidRPr="00B260F5">
        <w:rPr>
          <w:color w:val="000000" w:themeColor="text1"/>
        </w:rPr>
        <w:t>constitutes</w:t>
      </w:r>
      <w:proofErr w:type="gramEnd"/>
      <w:r w:rsidRPr="00B260F5">
        <w:rPr>
          <w:color w:val="000000" w:themeColor="text1"/>
        </w:rPr>
        <w:t xml:space="preserve"> normal ovulation. </w:t>
      </w:r>
    </w:p>
    <w:p w:rsidR="009B3B41" w:rsidRPr="00B260F5" w:rsidRDefault="009B3B41" w:rsidP="009B3B41">
      <w:pPr>
        <w:pStyle w:val="NormalWeb"/>
        <w:spacing w:before="75" w:beforeAutospacing="0" w:after="210" w:afterAutospacing="0" w:line="360" w:lineRule="auto"/>
        <w:jc w:val="both"/>
        <w:rPr>
          <w:b/>
          <w:color w:val="000000" w:themeColor="text1"/>
        </w:rPr>
      </w:pPr>
      <w:proofErr w:type="gramStart"/>
      <w:r w:rsidRPr="00B260F5">
        <w:rPr>
          <w:rStyle w:val="subsecthead"/>
          <w:rFonts w:eastAsiaTheme="majorEastAsia"/>
          <w:b/>
          <w:color w:val="000000" w:themeColor="text1"/>
        </w:rPr>
        <w:t>Endometrial biopsy</w:t>
      </w:r>
      <w:r w:rsidRPr="00B260F5">
        <w:rPr>
          <w:rStyle w:val="subsecthead"/>
          <w:b/>
          <w:color w:val="000000" w:themeColor="text1"/>
        </w:rPr>
        <w:t>.</w:t>
      </w:r>
      <w:proofErr w:type="gramEnd"/>
    </w:p>
    <w:p w:rsidR="00615134" w:rsidRDefault="009B3B41" w:rsidP="009B3B41">
      <w:pPr>
        <w:pStyle w:val="NormalWeb"/>
        <w:spacing w:before="75" w:beforeAutospacing="0" w:after="210" w:afterAutospacing="0" w:line="360" w:lineRule="auto"/>
        <w:jc w:val="both"/>
        <w:rPr>
          <w:color w:val="000000" w:themeColor="text1"/>
        </w:rPr>
      </w:pPr>
      <w:r w:rsidRPr="00B260F5">
        <w:rPr>
          <w:color w:val="000000" w:themeColor="text1"/>
        </w:rPr>
        <w:t xml:space="preserve">The endometrial biopsy may also be used to confirm ovulation and diagnose a </w:t>
      </w:r>
      <w:proofErr w:type="spellStart"/>
      <w:r w:rsidRPr="00B260F5">
        <w:rPr>
          <w:color w:val="000000" w:themeColor="text1"/>
        </w:rPr>
        <w:t>luteal</w:t>
      </w:r>
      <w:proofErr w:type="spellEnd"/>
      <w:r w:rsidRPr="00B260F5">
        <w:rPr>
          <w:color w:val="000000" w:themeColor="text1"/>
        </w:rPr>
        <w:t xml:space="preserve"> phase defect. It is usually performed late in the cycle, 1 to 2 days before expecting menstruation. The couple should refrain from intercourse or use barrier contraception during the cycle in which the endometrial biopsy is obtained. </w:t>
      </w:r>
    </w:p>
    <w:p w:rsidR="009B3B41" w:rsidRPr="00B260F5" w:rsidRDefault="009B3B41" w:rsidP="009B3B41">
      <w:pPr>
        <w:pStyle w:val="NormalWeb"/>
        <w:spacing w:before="75" w:beforeAutospacing="0" w:after="210" w:afterAutospacing="0" w:line="360" w:lineRule="auto"/>
        <w:jc w:val="both"/>
        <w:rPr>
          <w:b/>
          <w:color w:val="000000" w:themeColor="text1"/>
        </w:rPr>
      </w:pPr>
      <w:proofErr w:type="spellStart"/>
      <w:proofErr w:type="gramStart"/>
      <w:r w:rsidRPr="00B260F5">
        <w:rPr>
          <w:rStyle w:val="subsecthead"/>
          <w:rFonts w:eastAsiaTheme="majorEastAsia"/>
          <w:b/>
          <w:color w:val="000000" w:themeColor="text1"/>
        </w:rPr>
        <w:t>Preovulatory</w:t>
      </w:r>
      <w:proofErr w:type="spellEnd"/>
      <w:r w:rsidRPr="00B260F5">
        <w:rPr>
          <w:rStyle w:val="subsecthead"/>
          <w:rFonts w:eastAsiaTheme="majorEastAsia"/>
          <w:b/>
          <w:color w:val="000000" w:themeColor="text1"/>
        </w:rPr>
        <w:t xml:space="preserve"> </w:t>
      </w:r>
      <w:proofErr w:type="spellStart"/>
      <w:r w:rsidRPr="00B260F5">
        <w:rPr>
          <w:rStyle w:val="subsecthead"/>
          <w:rFonts w:eastAsiaTheme="majorEastAsia"/>
          <w:b/>
          <w:color w:val="000000" w:themeColor="text1"/>
        </w:rPr>
        <w:t>sonography</w:t>
      </w:r>
      <w:proofErr w:type="spellEnd"/>
      <w:r w:rsidRPr="00B260F5">
        <w:rPr>
          <w:rStyle w:val="subsecthead"/>
          <w:b/>
          <w:color w:val="000000" w:themeColor="text1"/>
        </w:rPr>
        <w:t>.</w:t>
      </w:r>
      <w:proofErr w:type="gramEnd"/>
    </w:p>
    <w:p w:rsidR="009B3B41" w:rsidRPr="00B260F5" w:rsidRDefault="009B3B41" w:rsidP="009B3B41">
      <w:pPr>
        <w:pStyle w:val="NormalWeb"/>
        <w:spacing w:before="75" w:beforeAutospacing="0" w:after="210" w:afterAutospacing="0" w:line="360" w:lineRule="auto"/>
        <w:jc w:val="both"/>
        <w:rPr>
          <w:color w:val="000000" w:themeColor="text1"/>
        </w:rPr>
      </w:pPr>
      <w:proofErr w:type="spellStart"/>
      <w:r w:rsidRPr="00B260F5">
        <w:rPr>
          <w:color w:val="000000" w:themeColor="text1"/>
        </w:rPr>
        <w:lastRenderedPageBreak/>
        <w:t>Preovulatory</w:t>
      </w:r>
      <w:proofErr w:type="spellEnd"/>
      <w:r w:rsidRPr="00B260F5">
        <w:rPr>
          <w:color w:val="000000" w:themeColor="text1"/>
        </w:rPr>
        <w:t xml:space="preserve"> </w:t>
      </w:r>
      <w:proofErr w:type="spellStart"/>
      <w:r w:rsidRPr="00B260F5">
        <w:rPr>
          <w:color w:val="000000" w:themeColor="text1"/>
        </w:rPr>
        <w:t>transvaginal</w:t>
      </w:r>
      <w:proofErr w:type="spellEnd"/>
      <w:r w:rsidRPr="00B260F5">
        <w:rPr>
          <w:color w:val="000000" w:themeColor="text1"/>
        </w:rPr>
        <w:t xml:space="preserve"> sector </w:t>
      </w:r>
      <w:proofErr w:type="spellStart"/>
      <w:r w:rsidRPr="00B260F5">
        <w:rPr>
          <w:color w:val="000000" w:themeColor="text1"/>
        </w:rPr>
        <w:t>sonography</w:t>
      </w:r>
      <w:proofErr w:type="spellEnd"/>
      <w:r w:rsidRPr="00B260F5">
        <w:rPr>
          <w:color w:val="000000" w:themeColor="text1"/>
        </w:rPr>
        <w:t xml:space="preserve"> is a highly useful tool for evaluating adequate follicle development, endometrial assessment and </w:t>
      </w:r>
      <w:proofErr w:type="spellStart"/>
      <w:r w:rsidRPr="00B260F5">
        <w:rPr>
          <w:color w:val="000000" w:themeColor="text1"/>
        </w:rPr>
        <w:t>oocyte</w:t>
      </w:r>
      <w:proofErr w:type="spellEnd"/>
      <w:r w:rsidRPr="00B260F5">
        <w:rPr>
          <w:color w:val="000000" w:themeColor="text1"/>
        </w:rPr>
        <w:t xml:space="preserve"> release. A triple-line endometrial pattern seen on </w:t>
      </w:r>
      <w:proofErr w:type="spellStart"/>
      <w:r w:rsidRPr="00B260F5">
        <w:rPr>
          <w:color w:val="000000" w:themeColor="text1"/>
        </w:rPr>
        <w:t>sonography</w:t>
      </w:r>
      <w:proofErr w:type="spellEnd"/>
      <w:r w:rsidRPr="00B260F5">
        <w:rPr>
          <w:color w:val="000000" w:themeColor="text1"/>
        </w:rPr>
        <w:t xml:space="preserve"> before ovulation is predictive of subsequent pregnancy.</w:t>
      </w:r>
    </w:p>
    <w:p w:rsidR="009B3B41" w:rsidRPr="00B260F5" w:rsidRDefault="009B3B41" w:rsidP="009B3B41">
      <w:pPr>
        <w:pStyle w:val="NormalWeb"/>
        <w:spacing w:before="75" w:beforeAutospacing="0" w:after="210" w:afterAutospacing="0" w:line="360" w:lineRule="auto"/>
        <w:jc w:val="both"/>
        <w:rPr>
          <w:b/>
        </w:rPr>
      </w:pPr>
      <w:proofErr w:type="spellStart"/>
      <w:r w:rsidRPr="00B260F5">
        <w:rPr>
          <w:rStyle w:val="subsecthead"/>
          <w:rFonts w:eastAsiaTheme="majorEastAsia"/>
          <w:b/>
        </w:rPr>
        <w:t>Clomiphene</w:t>
      </w:r>
      <w:proofErr w:type="spellEnd"/>
      <w:r w:rsidRPr="00B260F5">
        <w:rPr>
          <w:rStyle w:val="subsecthead"/>
          <w:rFonts w:eastAsiaTheme="majorEastAsia"/>
          <w:b/>
        </w:rPr>
        <w:t xml:space="preserve"> challenge test to assess ovarian reserve</w:t>
      </w:r>
      <w:r w:rsidRPr="00B260F5">
        <w:rPr>
          <w:rStyle w:val="subsecthead"/>
          <w:b/>
        </w:rPr>
        <w:t>.</w:t>
      </w:r>
    </w:p>
    <w:p w:rsidR="00615134" w:rsidRDefault="009B3B41" w:rsidP="009B3B41">
      <w:pPr>
        <w:pStyle w:val="NormalWeb"/>
        <w:spacing w:before="75" w:beforeAutospacing="0" w:after="210" w:afterAutospacing="0" w:line="360" w:lineRule="auto"/>
        <w:jc w:val="both"/>
        <w:rPr>
          <w:color w:val="000000" w:themeColor="text1"/>
        </w:rPr>
      </w:pPr>
      <w:r w:rsidRPr="00B260F5">
        <w:rPr>
          <w:color w:val="000000" w:themeColor="text1"/>
        </w:rPr>
        <w:t xml:space="preserve">It has long been documented that the development of diminished ovarian reserve reflects the process of follicular depletion and a decline in </w:t>
      </w:r>
      <w:proofErr w:type="spellStart"/>
      <w:r w:rsidRPr="00B260F5">
        <w:rPr>
          <w:color w:val="000000" w:themeColor="text1"/>
        </w:rPr>
        <w:t>oocyte</w:t>
      </w:r>
      <w:proofErr w:type="spellEnd"/>
      <w:r w:rsidRPr="00B260F5">
        <w:rPr>
          <w:color w:val="000000" w:themeColor="text1"/>
        </w:rPr>
        <w:t xml:space="preserve"> quality. This is a natural physiologic occurrence for women in their mid- to late 30s, even when they have </w:t>
      </w:r>
      <w:proofErr w:type="spellStart"/>
      <w:r w:rsidRPr="00B260F5">
        <w:rPr>
          <w:color w:val="000000" w:themeColor="text1"/>
        </w:rPr>
        <w:t>ovulatory</w:t>
      </w:r>
      <w:proofErr w:type="spellEnd"/>
      <w:r w:rsidRPr="00B260F5">
        <w:rPr>
          <w:color w:val="000000" w:themeColor="text1"/>
        </w:rPr>
        <w:t xml:space="preserve"> cycles. This process is associated with a rise in a woman’s FSH levels, especially in the follicular phase. Currently basal FSH is the best marker to assess ovarian reserve and predict response to supra-ovulation. The </w:t>
      </w:r>
      <w:proofErr w:type="spellStart"/>
      <w:r w:rsidRPr="00B260F5">
        <w:rPr>
          <w:color w:val="000000" w:themeColor="text1"/>
        </w:rPr>
        <w:t>clomiphene</w:t>
      </w:r>
      <w:proofErr w:type="spellEnd"/>
      <w:r w:rsidRPr="00B260F5">
        <w:rPr>
          <w:color w:val="000000" w:themeColor="text1"/>
        </w:rPr>
        <w:t xml:space="preserve"> challenge tests the ovarian reserve in women 35 years and older by measuring FSH levels on cycle day number 3 and then on day 10 after the administration of 100 mg of </w:t>
      </w:r>
      <w:proofErr w:type="spellStart"/>
      <w:r w:rsidRPr="00B260F5">
        <w:rPr>
          <w:color w:val="000000" w:themeColor="text1"/>
        </w:rPr>
        <w:t>clomiphene</w:t>
      </w:r>
      <w:proofErr w:type="spellEnd"/>
      <w:r w:rsidRPr="00B260F5">
        <w:rPr>
          <w:color w:val="000000" w:themeColor="text1"/>
        </w:rPr>
        <w:t xml:space="preserve"> citrate on cycle day 5 to 9. An abnormal test is when the day 10 sample is elevated. The mechanism is unknown, but is based on the fact that women with normal ovarian function and reserve should be able to overcome the impact of </w:t>
      </w:r>
      <w:proofErr w:type="spellStart"/>
      <w:r w:rsidRPr="00B260F5">
        <w:rPr>
          <w:color w:val="000000" w:themeColor="text1"/>
        </w:rPr>
        <w:t>clomiphene</w:t>
      </w:r>
      <w:proofErr w:type="spellEnd"/>
      <w:r w:rsidRPr="00B260F5">
        <w:rPr>
          <w:color w:val="000000" w:themeColor="text1"/>
        </w:rPr>
        <w:t xml:space="preserve"> by day 10. Adding </w:t>
      </w:r>
      <w:proofErr w:type="spellStart"/>
      <w:r w:rsidRPr="00B260F5">
        <w:rPr>
          <w:color w:val="000000" w:themeColor="text1"/>
        </w:rPr>
        <w:t>clomiphene</w:t>
      </w:r>
      <w:proofErr w:type="spellEnd"/>
      <w:r w:rsidRPr="00B260F5">
        <w:rPr>
          <w:color w:val="000000" w:themeColor="text1"/>
        </w:rPr>
        <w:t xml:space="preserve"> allows one to unmask patients who may not be detectable by basal FSH screening alone. </w:t>
      </w:r>
    </w:p>
    <w:p w:rsidR="009B3B41" w:rsidRPr="00B260F5" w:rsidRDefault="009B3B41" w:rsidP="009B3B41">
      <w:pPr>
        <w:pStyle w:val="NormalWeb"/>
        <w:spacing w:before="75" w:beforeAutospacing="0" w:after="210" w:afterAutospacing="0" w:line="360" w:lineRule="auto"/>
        <w:jc w:val="both"/>
        <w:rPr>
          <w:b/>
          <w:color w:val="000000" w:themeColor="text1"/>
        </w:rPr>
      </w:pPr>
      <w:proofErr w:type="gramStart"/>
      <w:r w:rsidRPr="00B260F5">
        <w:rPr>
          <w:rStyle w:val="subsecthead"/>
          <w:rFonts w:eastAsiaTheme="majorEastAsia"/>
          <w:b/>
          <w:color w:val="000000" w:themeColor="text1"/>
        </w:rPr>
        <w:t>Other laboratory tests</w:t>
      </w:r>
      <w:r w:rsidRPr="00B260F5">
        <w:rPr>
          <w:rStyle w:val="subsecthead"/>
          <w:b/>
          <w:color w:val="000000" w:themeColor="text1"/>
        </w:rPr>
        <w:t>.</w:t>
      </w:r>
      <w:proofErr w:type="gramEnd"/>
    </w:p>
    <w:p w:rsidR="009B3B41" w:rsidRDefault="009B3B41" w:rsidP="009B3B41">
      <w:pPr>
        <w:pStyle w:val="NormalWeb"/>
        <w:spacing w:before="75" w:beforeAutospacing="0" w:after="210" w:afterAutospacing="0" w:line="360" w:lineRule="auto"/>
        <w:jc w:val="both"/>
        <w:rPr>
          <w:color w:val="000000" w:themeColor="text1"/>
        </w:rPr>
      </w:pPr>
      <w:r w:rsidRPr="00B260F5">
        <w:rPr>
          <w:color w:val="000000" w:themeColor="text1"/>
        </w:rPr>
        <w:t xml:space="preserve">Serum TSH and </w:t>
      </w:r>
      <w:proofErr w:type="spellStart"/>
      <w:r w:rsidRPr="00B260F5">
        <w:rPr>
          <w:color w:val="000000" w:themeColor="text1"/>
        </w:rPr>
        <w:t>prolactin</w:t>
      </w:r>
      <w:proofErr w:type="spellEnd"/>
      <w:r w:rsidRPr="00B260F5">
        <w:rPr>
          <w:color w:val="000000" w:themeColor="text1"/>
        </w:rPr>
        <w:t xml:space="preserve"> levels are obtained in most women with infertility, and in all women with amenorrhea and or </w:t>
      </w:r>
      <w:proofErr w:type="spellStart"/>
      <w:r w:rsidRPr="00B260F5">
        <w:rPr>
          <w:color w:val="000000" w:themeColor="text1"/>
        </w:rPr>
        <w:t>galactorrhea</w:t>
      </w:r>
      <w:proofErr w:type="spellEnd"/>
      <w:r w:rsidRPr="00B260F5">
        <w:rPr>
          <w:color w:val="000000" w:themeColor="text1"/>
        </w:rPr>
        <w:t xml:space="preserve">, Serum androgens are only obtained in hirsute women and </w:t>
      </w:r>
      <w:proofErr w:type="spellStart"/>
      <w:r w:rsidRPr="00B260F5">
        <w:rPr>
          <w:color w:val="000000" w:themeColor="text1"/>
        </w:rPr>
        <w:t>gonadotropins</w:t>
      </w:r>
      <w:proofErr w:type="spellEnd"/>
      <w:r w:rsidRPr="00B260F5">
        <w:rPr>
          <w:color w:val="000000" w:themeColor="text1"/>
        </w:rPr>
        <w:t xml:space="preserve"> are obtained in women over age 35 and in women with amenorrhea.</w:t>
      </w:r>
    </w:p>
    <w:p w:rsidR="009B3B41" w:rsidRPr="00B260F5" w:rsidRDefault="009B3B41" w:rsidP="009B3B41">
      <w:pPr>
        <w:pStyle w:val="NormalWeb"/>
        <w:spacing w:before="75" w:beforeAutospacing="0" w:after="210" w:afterAutospacing="0" w:line="360" w:lineRule="auto"/>
        <w:jc w:val="both"/>
        <w:rPr>
          <w:color w:val="000000" w:themeColor="text1"/>
        </w:rPr>
      </w:pPr>
      <w:proofErr w:type="spellStart"/>
      <w:r w:rsidRPr="00B260F5">
        <w:rPr>
          <w:rStyle w:val="subsecthead"/>
          <w:rFonts w:eastAsiaTheme="majorEastAsia"/>
          <w:color w:val="000000" w:themeColor="text1"/>
        </w:rPr>
        <w:t>Hysterosalpingogram</w:t>
      </w:r>
      <w:proofErr w:type="spellEnd"/>
    </w:p>
    <w:p w:rsidR="009B3B41" w:rsidRPr="00B260F5" w:rsidRDefault="009B3B41" w:rsidP="009B3B41">
      <w:pPr>
        <w:pStyle w:val="NormalWeb"/>
        <w:spacing w:before="75" w:beforeAutospacing="0" w:after="210" w:afterAutospacing="0" w:line="360" w:lineRule="auto"/>
        <w:jc w:val="both"/>
        <w:rPr>
          <w:color w:val="000000" w:themeColor="text1"/>
        </w:rPr>
      </w:pPr>
      <w:r w:rsidRPr="00B260F5">
        <w:rPr>
          <w:rStyle w:val="subsecthead"/>
          <w:rFonts w:eastAsiaTheme="majorEastAsia"/>
          <w:color w:val="000000" w:themeColor="text1"/>
        </w:rPr>
        <w:t>Laparoscopy/Hysteroscopy</w:t>
      </w:r>
    </w:p>
    <w:p w:rsidR="009B3B41" w:rsidRPr="00B260F5" w:rsidRDefault="009B3B41" w:rsidP="009B3B41">
      <w:pPr>
        <w:pStyle w:val="NormalWeb"/>
        <w:spacing w:before="75" w:beforeAutospacing="0" w:after="210" w:afterAutospacing="0" w:line="360" w:lineRule="auto"/>
        <w:jc w:val="both"/>
        <w:rPr>
          <w:color w:val="000000" w:themeColor="text1"/>
        </w:rPr>
      </w:pPr>
    </w:p>
    <w:p w:rsidR="009B3B41" w:rsidRPr="00AD14B1" w:rsidRDefault="009B3B41" w:rsidP="009B3B41">
      <w:pPr>
        <w:pStyle w:val="NormalWeb"/>
        <w:spacing w:before="75" w:beforeAutospacing="0" w:after="210" w:afterAutospacing="0" w:line="360" w:lineRule="auto"/>
        <w:jc w:val="both"/>
        <w:rPr>
          <w:rStyle w:val="subsecthead"/>
          <w:rFonts w:eastAsiaTheme="majorEastAsia"/>
          <w:b/>
          <w:color w:val="000000" w:themeColor="text1"/>
        </w:rPr>
      </w:pPr>
      <w:r w:rsidRPr="00AD14B1">
        <w:rPr>
          <w:rStyle w:val="subsecthead"/>
          <w:rFonts w:eastAsiaTheme="majorEastAsia"/>
          <w:b/>
          <w:color w:val="000000" w:themeColor="text1"/>
        </w:rPr>
        <w:t>BASIC LABORATORY TESTING MALES</w:t>
      </w:r>
    </w:p>
    <w:p w:rsidR="009B3B41" w:rsidRPr="00AD14B1" w:rsidRDefault="009B3B41" w:rsidP="009B3B41">
      <w:pPr>
        <w:pStyle w:val="NormalWeb"/>
        <w:spacing w:before="75" w:beforeAutospacing="0" w:after="210" w:afterAutospacing="0" w:line="360" w:lineRule="auto"/>
        <w:jc w:val="both"/>
        <w:rPr>
          <w:b/>
          <w:color w:val="000000" w:themeColor="text1"/>
        </w:rPr>
      </w:pPr>
      <w:r w:rsidRPr="00AD14B1">
        <w:rPr>
          <w:rStyle w:val="subsecthead"/>
          <w:b/>
          <w:color w:val="000000" w:themeColor="text1"/>
        </w:rPr>
        <w:t>Semen Analysis</w:t>
      </w:r>
    </w:p>
    <w:p w:rsidR="009B3B41" w:rsidRPr="00B260F5" w:rsidRDefault="009B3B41" w:rsidP="009B3B41">
      <w:pPr>
        <w:pStyle w:val="NormalWeb"/>
        <w:spacing w:before="75" w:beforeAutospacing="0" w:after="210" w:afterAutospacing="0" w:line="360" w:lineRule="auto"/>
        <w:jc w:val="both"/>
        <w:rPr>
          <w:color w:val="000000" w:themeColor="text1"/>
        </w:rPr>
      </w:pPr>
      <w:r w:rsidRPr="00B260F5">
        <w:rPr>
          <w:color w:val="000000" w:themeColor="text1"/>
        </w:rPr>
        <w:lastRenderedPageBreak/>
        <w:t>A semen specimen should be examined in all couples presenting with infertility. The specimen is obtained by masturbation into a sterile collection cup. Forty-eight to 72 hours of abstinence is recommended prior to analysis. The sample should be delivered to the laboratory w</w:t>
      </w:r>
      <w:r w:rsidR="009A0B98">
        <w:rPr>
          <w:color w:val="000000" w:themeColor="text1"/>
        </w:rPr>
        <w:t xml:space="preserve">ithin 1 hour of collection. </w:t>
      </w:r>
      <w:r w:rsidRPr="00B260F5">
        <w:rPr>
          <w:color w:val="000000" w:themeColor="text1"/>
        </w:rPr>
        <w:t xml:space="preserve">The semen analysis should have a volume of 2 to 5 </w:t>
      </w:r>
      <w:proofErr w:type="spellStart"/>
      <w:r w:rsidRPr="00B260F5">
        <w:rPr>
          <w:color w:val="000000" w:themeColor="text1"/>
        </w:rPr>
        <w:t>mL</w:t>
      </w:r>
      <w:proofErr w:type="spellEnd"/>
      <w:r w:rsidRPr="00B260F5">
        <w:rPr>
          <w:color w:val="000000" w:themeColor="text1"/>
        </w:rPr>
        <w:t>, 20 to 200 million sperm per milliliter with 50% directional motility, 0% to 40% abnormal forms, liquefaction at room temperature in 1 to 20 minutes, and a pH of 7.0 with a range of 7.5 to 8.0. There is great variation from sample to sample in terms of volume, number, and motility. In addition, there may be seasonal variation in these values. Theref</w:t>
      </w:r>
      <w:r>
        <w:rPr>
          <w:color w:val="000000" w:themeColor="text1"/>
        </w:rPr>
        <w:t>o</w:t>
      </w:r>
      <w:r w:rsidRPr="00B260F5">
        <w:rPr>
          <w:color w:val="000000" w:themeColor="text1"/>
        </w:rPr>
        <w:t>re, it is recommended that if an abnormality is found, a repeat analysis should be carried out 2 to 3 months later to determine the presence of a male factor. It is inappropriate to designate a male as infertile based on a single semen analysis.</w:t>
      </w:r>
    </w:p>
    <w:p w:rsidR="009B3B41" w:rsidRPr="00AD14B1" w:rsidRDefault="009B3B41" w:rsidP="009B3B41">
      <w:pPr>
        <w:pStyle w:val="NormalWeb"/>
        <w:spacing w:before="75" w:beforeAutospacing="0" w:after="210" w:afterAutospacing="0" w:line="360" w:lineRule="auto"/>
        <w:jc w:val="both"/>
        <w:rPr>
          <w:rStyle w:val="subsecthead"/>
          <w:rFonts w:eastAsiaTheme="majorEastAsia"/>
          <w:b/>
          <w:color w:val="000000" w:themeColor="text1"/>
        </w:rPr>
      </w:pPr>
      <w:r w:rsidRPr="00AD14B1">
        <w:rPr>
          <w:rStyle w:val="subsecthead"/>
          <w:rFonts w:eastAsiaTheme="majorEastAsia"/>
          <w:b/>
          <w:color w:val="000000" w:themeColor="text1"/>
        </w:rPr>
        <w:t>ADDITIONAL OPTIONAL TESTS</w:t>
      </w:r>
    </w:p>
    <w:p w:rsidR="009B3B41" w:rsidRPr="00AD14B1" w:rsidRDefault="009B3B41" w:rsidP="009A0B98">
      <w:pPr>
        <w:pStyle w:val="NormalWeb"/>
        <w:numPr>
          <w:ilvl w:val="0"/>
          <w:numId w:val="22"/>
        </w:numPr>
        <w:spacing w:before="75" w:beforeAutospacing="0" w:after="210" w:afterAutospacing="0" w:line="360" w:lineRule="auto"/>
        <w:jc w:val="both"/>
        <w:rPr>
          <w:b/>
          <w:color w:val="000000" w:themeColor="text1"/>
        </w:rPr>
      </w:pPr>
      <w:proofErr w:type="spellStart"/>
      <w:r w:rsidRPr="00AD14B1">
        <w:rPr>
          <w:rStyle w:val="subsecthead"/>
          <w:rFonts w:eastAsiaTheme="majorEastAsia"/>
          <w:b/>
          <w:color w:val="000000" w:themeColor="text1"/>
        </w:rPr>
        <w:t>Postcoital</w:t>
      </w:r>
      <w:proofErr w:type="spellEnd"/>
      <w:r w:rsidRPr="00AD14B1">
        <w:rPr>
          <w:rStyle w:val="subsecthead"/>
          <w:rFonts w:eastAsiaTheme="majorEastAsia"/>
          <w:b/>
          <w:color w:val="000000" w:themeColor="text1"/>
        </w:rPr>
        <w:t xml:space="preserve"> Testing</w:t>
      </w:r>
    </w:p>
    <w:p w:rsidR="009B3B41" w:rsidRDefault="009B3B41" w:rsidP="009B3B41">
      <w:pPr>
        <w:pStyle w:val="NormalWeb"/>
        <w:spacing w:before="75" w:beforeAutospacing="0" w:after="210" w:afterAutospacing="0" w:line="360" w:lineRule="auto"/>
        <w:jc w:val="both"/>
        <w:rPr>
          <w:color w:val="000000" w:themeColor="text1"/>
        </w:rPr>
      </w:pPr>
      <w:r w:rsidRPr="00B260F5">
        <w:rPr>
          <w:color w:val="000000" w:themeColor="text1"/>
        </w:rPr>
        <w:t xml:space="preserve">A </w:t>
      </w:r>
      <w:proofErr w:type="spellStart"/>
      <w:r w:rsidRPr="00B260F5">
        <w:rPr>
          <w:color w:val="000000" w:themeColor="text1"/>
        </w:rPr>
        <w:t>postcoital</w:t>
      </w:r>
      <w:proofErr w:type="spellEnd"/>
      <w:r w:rsidRPr="00B260F5">
        <w:rPr>
          <w:color w:val="000000" w:themeColor="text1"/>
        </w:rPr>
        <w:t xml:space="preserve"> test has been advocated to evaluate the presence of cervical factors</w:t>
      </w:r>
    </w:p>
    <w:p w:rsidR="009B3B41" w:rsidRPr="00AD14B1" w:rsidRDefault="009B3B41" w:rsidP="009A0B98">
      <w:pPr>
        <w:pStyle w:val="NormalWeb"/>
        <w:numPr>
          <w:ilvl w:val="0"/>
          <w:numId w:val="22"/>
        </w:numPr>
        <w:spacing w:before="75" w:beforeAutospacing="0" w:after="210" w:afterAutospacing="0" w:line="360" w:lineRule="auto"/>
        <w:jc w:val="both"/>
        <w:rPr>
          <w:color w:val="000000" w:themeColor="text1"/>
        </w:rPr>
      </w:pPr>
      <w:r w:rsidRPr="00AD14B1">
        <w:rPr>
          <w:rStyle w:val="subsecthead"/>
          <w:b/>
          <w:color w:val="000000" w:themeColor="text1"/>
        </w:rPr>
        <w:t>Male Immunologic Causes of Infertility</w:t>
      </w:r>
    </w:p>
    <w:p w:rsidR="009B3B41" w:rsidRPr="00B260F5" w:rsidRDefault="009B3B41" w:rsidP="009B3B41">
      <w:pPr>
        <w:pStyle w:val="NormalWeb"/>
        <w:spacing w:before="75" w:beforeAutospacing="0" w:after="210" w:afterAutospacing="0" w:line="360" w:lineRule="auto"/>
        <w:jc w:val="both"/>
        <w:rPr>
          <w:color w:val="000000" w:themeColor="text1"/>
        </w:rPr>
      </w:pPr>
      <w:r w:rsidRPr="00B260F5">
        <w:rPr>
          <w:color w:val="000000" w:themeColor="text1"/>
        </w:rPr>
        <w:t xml:space="preserve">The testis is an immunologically protected site because of the blood-testis barrier. Although there are other causes of male immune infertility such as autoimmune </w:t>
      </w:r>
      <w:proofErr w:type="spellStart"/>
      <w:r w:rsidRPr="00B260F5">
        <w:rPr>
          <w:color w:val="000000" w:themeColor="text1"/>
        </w:rPr>
        <w:t>orchitis</w:t>
      </w:r>
      <w:proofErr w:type="spellEnd"/>
      <w:r w:rsidRPr="00B260F5">
        <w:rPr>
          <w:color w:val="000000" w:themeColor="text1"/>
        </w:rPr>
        <w:t>, the most common cause of male immunologic infertility is anti-sperm antibodies (ASA).</w:t>
      </w:r>
    </w:p>
    <w:p w:rsidR="009B3B41" w:rsidRPr="00AD14B1" w:rsidRDefault="009B3B41" w:rsidP="009A0B98">
      <w:pPr>
        <w:pStyle w:val="NormalWeb"/>
        <w:numPr>
          <w:ilvl w:val="0"/>
          <w:numId w:val="22"/>
        </w:numPr>
        <w:spacing w:before="75" w:beforeAutospacing="0" w:after="210" w:afterAutospacing="0" w:line="360" w:lineRule="auto"/>
        <w:jc w:val="both"/>
        <w:rPr>
          <w:b/>
          <w:color w:val="000000" w:themeColor="text1"/>
        </w:rPr>
      </w:pPr>
      <w:r w:rsidRPr="00AD14B1">
        <w:rPr>
          <w:rStyle w:val="subsecthead"/>
          <w:b/>
          <w:color w:val="000000" w:themeColor="text1"/>
        </w:rPr>
        <w:t xml:space="preserve">Female Immunologic Causes of </w:t>
      </w:r>
      <w:proofErr w:type="spellStart"/>
      <w:r w:rsidRPr="00AD14B1">
        <w:rPr>
          <w:rStyle w:val="subsecthead"/>
          <w:b/>
          <w:color w:val="000000" w:themeColor="text1"/>
        </w:rPr>
        <w:t>Infertilty</w:t>
      </w:r>
      <w:proofErr w:type="spellEnd"/>
    </w:p>
    <w:p w:rsidR="009B3B41" w:rsidRPr="00B260F5" w:rsidRDefault="009B3B41" w:rsidP="009B3B41">
      <w:pPr>
        <w:pStyle w:val="NormalWeb"/>
        <w:spacing w:before="75" w:beforeAutospacing="0" w:after="210" w:afterAutospacing="0" w:line="360" w:lineRule="auto"/>
        <w:jc w:val="both"/>
        <w:rPr>
          <w:color w:val="000000" w:themeColor="text1"/>
        </w:rPr>
      </w:pPr>
      <w:r w:rsidRPr="00B260F5">
        <w:rPr>
          <w:color w:val="000000" w:themeColor="text1"/>
        </w:rPr>
        <w:t>Immune assault on the components of the ovary can lead to diminished ovarian function and even premature ovarian failure. Autoimmunity has been shown to cause up to 20% of premature ovarian failures. Addison’s disease is the most common cause of autoimmune infertility. Further evaluation of the female immune factor is difficult secondary to a lack of standardized ovarian antibody assays</w:t>
      </w:r>
    </w:p>
    <w:p w:rsidR="009B3B41" w:rsidRPr="00AD14B1" w:rsidRDefault="009B3B41" w:rsidP="009B3B41">
      <w:pPr>
        <w:pStyle w:val="NormalWeb"/>
        <w:spacing w:before="75" w:beforeAutospacing="0" w:after="210" w:afterAutospacing="0" w:line="360" w:lineRule="auto"/>
        <w:jc w:val="both"/>
        <w:rPr>
          <w:b/>
          <w:color w:val="000000" w:themeColor="text1"/>
        </w:rPr>
      </w:pPr>
      <w:r w:rsidRPr="00AD14B1">
        <w:rPr>
          <w:b/>
          <w:color w:val="000000" w:themeColor="text1"/>
        </w:rPr>
        <w:t>PSYCHOLOGICAL EVALUATION</w:t>
      </w:r>
    </w:p>
    <w:p w:rsidR="009B3B41" w:rsidRPr="00B260F5" w:rsidRDefault="009B3B41" w:rsidP="009B3B41">
      <w:pPr>
        <w:pStyle w:val="NormalWeb"/>
        <w:spacing w:before="75" w:beforeAutospacing="0" w:after="210" w:afterAutospacing="0" w:line="360" w:lineRule="auto"/>
        <w:jc w:val="both"/>
        <w:rPr>
          <w:color w:val="000000" w:themeColor="text1"/>
        </w:rPr>
      </w:pPr>
      <w:r w:rsidRPr="00B260F5">
        <w:rPr>
          <w:color w:val="000000" w:themeColor="text1"/>
        </w:rPr>
        <w:t xml:space="preserve">Every aspect of the infertility evaluation evokes some emotional and psychological stress for the couples involved. Many times in a large, busy medical practice, it may be difficult for physicians to spend the time necessary to allow frustrated couples to verbalize their feelings and give </w:t>
      </w:r>
      <w:r w:rsidRPr="00B260F5">
        <w:rPr>
          <w:color w:val="000000" w:themeColor="text1"/>
        </w:rPr>
        <w:lastRenderedPageBreak/>
        <w:t>feedback on management and outcomes. Investigators have found a higher incidence of emotional disturbance in infertile women than among matched controls. Infertile couples have described themselves as being “damaged,” “defective,” “hollow,” and “empty.”</w:t>
      </w:r>
      <w:hyperlink r:id="rId316" w:anchor="r23" w:history="1">
        <w:r w:rsidRPr="00B260F5">
          <w:rPr>
            <w:rStyle w:val="Hyperlink"/>
            <w:rFonts w:eastAsiaTheme="majorEastAsia"/>
            <w:color w:val="000000" w:themeColor="text1"/>
            <w:u w:val="none"/>
            <w:vertAlign w:val="superscript"/>
          </w:rPr>
          <w:t>23</w:t>
        </w:r>
      </w:hyperlink>
    </w:p>
    <w:p w:rsidR="009B3B41" w:rsidRDefault="009B3B41" w:rsidP="009B3B41">
      <w:pPr>
        <w:pStyle w:val="NormalWeb"/>
        <w:spacing w:before="75" w:beforeAutospacing="0" w:after="210" w:afterAutospacing="0" w:line="360" w:lineRule="auto"/>
        <w:jc w:val="both"/>
        <w:rPr>
          <w:color w:val="000000" w:themeColor="text1"/>
        </w:rPr>
      </w:pPr>
      <w:r w:rsidRPr="00B260F5">
        <w:rPr>
          <w:color w:val="000000" w:themeColor="text1"/>
        </w:rPr>
        <w:t>The physical and mental consequences of the infertility workup, subsequent treatment, and lack of success may either cause or greatly exacerbate a psychological problem.</w:t>
      </w:r>
    </w:p>
    <w:p w:rsidR="009B3B41" w:rsidRDefault="009B3B41" w:rsidP="009B3B41">
      <w:pPr>
        <w:pStyle w:val="NormalWeb"/>
        <w:spacing w:before="75" w:beforeAutospacing="0" w:after="210" w:afterAutospacing="0" w:line="360" w:lineRule="auto"/>
        <w:jc w:val="both"/>
        <w:rPr>
          <w:color w:val="000000" w:themeColor="text1"/>
        </w:rPr>
      </w:pPr>
    </w:p>
    <w:p w:rsidR="009B3B41" w:rsidRPr="009B3B41" w:rsidRDefault="009B3B41" w:rsidP="009B3B41">
      <w:pPr>
        <w:pStyle w:val="NormalWeb"/>
        <w:spacing w:before="75" w:beforeAutospacing="0" w:after="210" w:afterAutospacing="0" w:line="360" w:lineRule="auto"/>
        <w:jc w:val="both"/>
        <w:rPr>
          <w:b/>
          <w:color w:val="000000" w:themeColor="text1"/>
        </w:rPr>
      </w:pPr>
      <w:r w:rsidRPr="009B3B41">
        <w:rPr>
          <w:b/>
          <w:color w:val="000000" w:themeColor="text1"/>
        </w:rPr>
        <w:t xml:space="preserve"> </w:t>
      </w:r>
      <w:proofErr w:type="gramStart"/>
      <w:r w:rsidRPr="009B3B41">
        <w:rPr>
          <w:b/>
          <w:color w:val="000000" w:themeColor="text1"/>
        </w:rPr>
        <w:t>QUESTION 3B.</w:t>
      </w:r>
      <w:proofErr w:type="gramEnd"/>
      <w:r w:rsidRPr="009B3B41">
        <w:rPr>
          <w:b/>
          <w:color w:val="000000" w:themeColor="text1"/>
        </w:rPr>
        <w:t xml:space="preserve"> </w:t>
      </w:r>
    </w:p>
    <w:p w:rsidR="009B3B41" w:rsidRDefault="009B3B41" w:rsidP="009B3B41">
      <w:pPr>
        <w:pStyle w:val="NormalWeb"/>
        <w:spacing w:before="75" w:beforeAutospacing="0" w:after="210" w:afterAutospacing="0" w:line="360" w:lineRule="auto"/>
        <w:jc w:val="both"/>
        <w:rPr>
          <w:color w:val="000000" w:themeColor="text1"/>
        </w:rPr>
      </w:pPr>
      <w:r>
        <w:rPr>
          <w:color w:val="000000" w:themeColor="text1"/>
        </w:rPr>
        <w:t>In order to enable the couple achieve conception, a treatment plan can be developed</w:t>
      </w:r>
    </w:p>
    <w:p w:rsidR="009B3B41" w:rsidRPr="006E6086" w:rsidRDefault="009B3B41" w:rsidP="009B3B41">
      <w:pPr>
        <w:pStyle w:val="NormalWeb"/>
        <w:spacing w:before="0" w:beforeAutospacing="0" w:after="360" w:afterAutospacing="0" w:line="360" w:lineRule="auto"/>
        <w:jc w:val="both"/>
      </w:pPr>
      <w:r w:rsidRPr="00B27332">
        <w:rPr>
          <w:color w:val="111111"/>
        </w:rPr>
        <w:t>Some causes of infertility can't be corrected.</w:t>
      </w:r>
      <w:r>
        <w:rPr>
          <w:color w:val="111111"/>
        </w:rPr>
        <w:t xml:space="preserve"> </w:t>
      </w:r>
      <w:r w:rsidRPr="00B27332">
        <w:rPr>
          <w:color w:val="111111"/>
        </w:rPr>
        <w:t xml:space="preserve">In cases where spontaneous pregnancy doesn't happen, couples can often still achieve a pregnancy through use of assisted reproductive technology. Infertility treatment may involve significant financial, physical, psychological and </w:t>
      </w:r>
      <w:r w:rsidRPr="006E6086">
        <w:t>time commitments.</w:t>
      </w:r>
    </w:p>
    <w:p w:rsidR="009B3B41" w:rsidRPr="006E6086" w:rsidRDefault="009B3B41" w:rsidP="009B3B41">
      <w:pPr>
        <w:spacing w:after="360" w:line="360" w:lineRule="auto"/>
        <w:jc w:val="both"/>
        <w:outlineLvl w:val="2"/>
        <w:rPr>
          <w:rFonts w:ascii="Times New Roman" w:eastAsia="Times New Roman" w:hAnsi="Times New Roman" w:cs="Times New Roman"/>
          <w:b/>
          <w:bCs/>
          <w:sz w:val="24"/>
          <w:szCs w:val="24"/>
        </w:rPr>
      </w:pPr>
      <w:r w:rsidRPr="006E6086">
        <w:rPr>
          <w:rFonts w:ascii="Times New Roman" w:eastAsia="Times New Roman" w:hAnsi="Times New Roman" w:cs="Times New Roman"/>
          <w:b/>
          <w:bCs/>
          <w:sz w:val="24"/>
          <w:szCs w:val="24"/>
        </w:rPr>
        <w:t>Treatment for men</w:t>
      </w:r>
    </w:p>
    <w:p w:rsidR="009B3B41" w:rsidRPr="006E6086" w:rsidRDefault="009B3B41" w:rsidP="009B3B41">
      <w:pPr>
        <w:spacing w:after="360" w:line="360" w:lineRule="auto"/>
        <w:jc w:val="both"/>
        <w:rPr>
          <w:rFonts w:ascii="Times New Roman" w:eastAsia="Times New Roman" w:hAnsi="Times New Roman" w:cs="Times New Roman"/>
          <w:sz w:val="24"/>
          <w:szCs w:val="24"/>
        </w:rPr>
      </w:pPr>
      <w:r w:rsidRPr="006E6086">
        <w:rPr>
          <w:rFonts w:ascii="Times New Roman" w:eastAsia="Times New Roman" w:hAnsi="Times New Roman" w:cs="Times New Roman"/>
          <w:sz w:val="24"/>
          <w:szCs w:val="24"/>
        </w:rPr>
        <w:t>Men's treatment for general sexual problems or lack of healthy sperm may include:</w:t>
      </w:r>
    </w:p>
    <w:p w:rsidR="009B3B41" w:rsidRPr="006E6086" w:rsidRDefault="009B3B41" w:rsidP="009A0B98">
      <w:pPr>
        <w:numPr>
          <w:ilvl w:val="0"/>
          <w:numId w:val="23"/>
        </w:numPr>
        <w:spacing w:before="100" w:beforeAutospacing="1" w:after="180" w:line="360" w:lineRule="auto"/>
        <w:ind w:left="540"/>
        <w:jc w:val="both"/>
        <w:rPr>
          <w:rFonts w:ascii="Times New Roman" w:eastAsia="Times New Roman" w:hAnsi="Times New Roman" w:cs="Times New Roman"/>
          <w:sz w:val="24"/>
          <w:szCs w:val="24"/>
        </w:rPr>
      </w:pPr>
      <w:r w:rsidRPr="006E6086">
        <w:rPr>
          <w:rFonts w:ascii="Times New Roman" w:eastAsia="Times New Roman" w:hAnsi="Times New Roman" w:cs="Times New Roman"/>
          <w:b/>
          <w:bCs/>
          <w:sz w:val="24"/>
          <w:szCs w:val="24"/>
        </w:rPr>
        <w:t>Changing lifestyle factors.</w:t>
      </w:r>
      <w:r w:rsidRPr="006E6086">
        <w:rPr>
          <w:rFonts w:ascii="Times New Roman" w:eastAsia="Times New Roman" w:hAnsi="Times New Roman" w:cs="Times New Roman"/>
          <w:sz w:val="24"/>
          <w:szCs w:val="24"/>
        </w:rPr>
        <w:t xml:space="preserve"> Improving lifestyle and certain behaviors can improve chances for pregnancy, including discontinuing select medications, reducing or eliminating harmful substances, improving frequency and timing of intercourse, exercising regularly, and optimizing other factors that may otherwise impair fertility.</w:t>
      </w:r>
    </w:p>
    <w:p w:rsidR="009B3B41" w:rsidRPr="006E6086" w:rsidRDefault="009B3B41" w:rsidP="009A0B98">
      <w:pPr>
        <w:numPr>
          <w:ilvl w:val="0"/>
          <w:numId w:val="23"/>
        </w:numPr>
        <w:spacing w:before="100" w:beforeAutospacing="1" w:after="180" w:line="360" w:lineRule="auto"/>
        <w:ind w:left="540"/>
        <w:jc w:val="both"/>
        <w:rPr>
          <w:rFonts w:ascii="Times New Roman" w:eastAsia="Times New Roman" w:hAnsi="Times New Roman" w:cs="Times New Roman"/>
          <w:sz w:val="24"/>
          <w:szCs w:val="24"/>
        </w:rPr>
      </w:pPr>
      <w:r w:rsidRPr="006E6086">
        <w:rPr>
          <w:rFonts w:ascii="Times New Roman" w:eastAsia="Times New Roman" w:hAnsi="Times New Roman" w:cs="Times New Roman"/>
          <w:b/>
          <w:bCs/>
          <w:sz w:val="24"/>
          <w:szCs w:val="24"/>
        </w:rPr>
        <w:t>Medications.</w:t>
      </w:r>
      <w:r w:rsidRPr="006E6086">
        <w:rPr>
          <w:rFonts w:ascii="Times New Roman" w:eastAsia="Times New Roman" w:hAnsi="Times New Roman" w:cs="Times New Roman"/>
          <w:sz w:val="24"/>
          <w:szCs w:val="24"/>
        </w:rPr>
        <w:t xml:space="preserve"> Certain medications may improve sperm count and likelihood for achieving a successful pregnancy. These medicines may increase testicular function, including sperm production and quality.</w:t>
      </w:r>
    </w:p>
    <w:p w:rsidR="009B3B41" w:rsidRPr="006E6086" w:rsidRDefault="009B3B41" w:rsidP="009A0B98">
      <w:pPr>
        <w:numPr>
          <w:ilvl w:val="0"/>
          <w:numId w:val="23"/>
        </w:numPr>
        <w:spacing w:before="100" w:beforeAutospacing="1" w:after="180" w:line="360" w:lineRule="auto"/>
        <w:ind w:left="540"/>
        <w:jc w:val="both"/>
        <w:rPr>
          <w:rFonts w:ascii="Times New Roman" w:eastAsia="Times New Roman" w:hAnsi="Times New Roman" w:cs="Times New Roman"/>
          <w:sz w:val="24"/>
          <w:szCs w:val="24"/>
        </w:rPr>
      </w:pPr>
      <w:r w:rsidRPr="006E6086">
        <w:rPr>
          <w:rFonts w:ascii="Times New Roman" w:eastAsia="Times New Roman" w:hAnsi="Times New Roman" w:cs="Times New Roman"/>
          <w:b/>
          <w:bCs/>
          <w:sz w:val="24"/>
          <w:szCs w:val="24"/>
        </w:rPr>
        <w:t>Surgery.</w:t>
      </w:r>
      <w:r w:rsidRPr="006E6086">
        <w:rPr>
          <w:rFonts w:ascii="Times New Roman" w:eastAsia="Times New Roman" w:hAnsi="Times New Roman" w:cs="Times New Roman"/>
          <w:sz w:val="24"/>
          <w:szCs w:val="24"/>
        </w:rPr>
        <w:t xml:space="preserve"> For some conditions, surgery may be able to reverse a sperm blockage and restore fertility. In other cases, surgically repairing a </w:t>
      </w:r>
      <w:proofErr w:type="spellStart"/>
      <w:r w:rsidRPr="006E6086">
        <w:rPr>
          <w:rFonts w:ascii="Times New Roman" w:eastAsia="Times New Roman" w:hAnsi="Times New Roman" w:cs="Times New Roman"/>
          <w:sz w:val="24"/>
          <w:szCs w:val="24"/>
        </w:rPr>
        <w:t>varicocele</w:t>
      </w:r>
      <w:proofErr w:type="spellEnd"/>
      <w:r w:rsidRPr="006E6086">
        <w:rPr>
          <w:rFonts w:ascii="Times New Roman" w:eastAsia="Times New Roman" w:hAnsi="Times New Roman" w:cs="Times New Roman"/>
          <w:sz w:val="24"/>
          <w:szCs w:val="24"/>
        </w:rPr>
        <w:t xml:space="preserve"> may improve overall chances for pregnancy.</w:t>
      </w:r>
    </w:p>
    <w:p w:rsidR="009B3B41" w:rsidRPr="006E6086" w:rsidRDefault="009B3B41" w:rsidP="009A0B98">
      <w:pPr>
        <w:numPr>
          <w:ilvl w:val="0"/>
          <w:numId w:val="23"/>
        </w:numPr>
        <w:spacing w:before="100" w:beforeAutospacing="1" w:after="180" w:line="360" w:lineRule="auto"/>
        <w:ind w:left="540"/>
        <w:jc w:val="both"/>
        <w:rPr>
          <w:rFonts w:ascii="Times New Roman" w:eastAsia="Times New Roman" w:hAnsi="Times New Roman" w:cs="Times New Roman"/>
          <w:sz w:val="24"/>
          <w:szCs w:val="24"/>
        </w:rPr>
      </w:pPr>
      <w:r w:rsidRPr="006E6086">
        <w:rPr>
          <w:rFonts w:ascii="Times New Roman" w:eastAsia="Times New Roman" w:hAnsi="Times New Roman" w:cs="Times New Roman"/>
          <w:b/>
          <w:bCs/>
          <w:sz w:val="24"/>
          <w:szCs w:val="24"/>
        </w:rPr>
        <w:lastRenderedPageBreak/>
        <w:t>Sperm retrieval.</w:t>
      </w:r>
      <w:r w:rsidRPr="006E6086">
        <w:rPr>
          <w:rFonts w:ascii="Times New Roman" w:eastAsia="Times New Roman" w:hAnsi="Times New Roman" w:cs="Times New Roman"/>
          <w:sz w:val="24"/>
          <w:szCs w:val="24"/>
        </w:rPr>
        <w:t xml:space="preserve"> These techniques obtain sperm when ejaculation is a problem or when no sperm are present in the ejaculated fluid. They may also be used in cases in which assisted reproductive techniques are planned and sperm counts are low or otherwise abnormal.</w:t>
      </w:r>
    </w:p>
    <w:p w:rsidR="009B3B41" w:rsidRPr="006E6086" w:rsidRDefault="009B3B41" w:rsidP="009B3B41">
      <w:pPr>
        <w:spacing w:after="360" w:line="360" w:lineRule="auto"/>
        <w:jc w:val="both"/>
        <w:outlineLvl w:val="2"/>
        <w:rPr>
          <w:rFonts w:ascii="Times New Roman" w:eastAsia="Times New Roman" w:hAnsi="Times New Roman" w:cs="Times New Roman"/>
          <w:b/>
          <w:bCs/>
          <w:sz w:val="24"/>
          <w:szCs w:val="24"/>
        </w:rPr>
      </w:pPr>
      <w:r w:rsidRPr="006E6086">
        <w:rPr>
          <w:rFonts w:ascii="Times New Roman" w:eastAsia="Times New Roman" w:hAnsi="Times New Roman" w:cs="Times New Roman"/>
          <w:b/>
          <w:bCs/>
          <w:sz w:val="24"/>
          <w:szCs w:val="24"/>
        </w:rPr>
        <w:t>Treatment for women</w:t>
      </w:r>
    </w:p>
    <w:p w:rsidR="009B3B41" w:rsidRPr="006E6086" w:rsidRDefault="009B3B41" w:rsidP="009B3B41">
      <w:pPr>
        <w:spacing w:after="360" w:line="360" w:lineRule="auto"/>
        <w:jc w:val="both"/>
        <w:rPr>
          <w:rFonts w:ascii="Times New Roman" w:eastAsia="Times New Roman" w:hAnsi="Times New Roman" w:cs="Times New Roman"/>
          <w:sz w:val="24"/>
          <w:szCs w:val="24"/>
        </w:rPr>
      </w:pPr>
      <w:r w:rsidRPr="006E6086">
        <w:rPr>
          <w:rFonts w:ascii="Times New Roman" w:eastAsia="Times New Roman" w:hAnsi="Times New Roman" w:cs="Times New Roman"/>
          <w:sz w:val="24"/>
          <w:szCs w:val="24"/>
        </w:rPr>
        <w:t>Some women need only one or two therapies to improve fertility. Other women may need several different types of treatment to achieve pregnancy.</w:t>
      </w:r>
    </w:p>
    <w:p w:rsidR="009B3B41" w:rsidRPr="006E6086" w:rsidRDefault="009B3B41" w:rsidP="009A0B98">
      <w:pPr>
        <w:numPr>
          <w:ilvl w:val="0"/>
          <w:numId w:val="24"/>
        </w:numPr>
        <w:spacing w:before="100" w:beforeAutospacing="1" w:after="180" w:line="360" w:lineRule="auto"/>
        <w:ind w:left="540"/>
        <w:jc w:val="both"/>
        <w:rPr>
          <w:rFonts w:ascii="Times New Roman" w:eastAsia="Times New Roman" w:hAnsi="Times New Roman" w:cs="Times New Roman"/>
          <w:sz w:val="24"/>
          <w:szCs w:val="24"/>
        </w:rPr>
      </w:pPr>
      <w:r w:rsidRPr="006E6086">
        <w:rPr>
          <w:rFonts w:ascii="Times New Roman" w:eastAsia="Times New Roman" w:hAnsi="Times New Roman" w:cs="Times New Roman"/>
          <w:b/>
          <w:bCs/>
          <w:sz w:val="24"/>
          <w:szCs w:val="24"/>
        </w:rPr>
        <w:t>Stimulating ovulation with fertility drugs.</w:t>
      </w:r>
      <w:r w:rsidRPr="006E6086">
        <w:rPr>
          <w:rFonts w:ascii="Times New Roman" w:eastAsia="Times New Roman" w:hAnsi="Times New Roman" w:cs="Times New Roman"/>
          <w:sz w:val="24"/>
          <w:szCs w:val="24"/>
        </w:rPr>
        <w:t xml:space="preserve"> Fertility drugs are the main treatment for women who are infertile due to ovulation disorders. These medications regulate or induce ovulation. Talk with your doctor about fertility drug options — including the benefits and risks of each type.</w:t>
      </w:r>
    </w:p>
    <w:p w:rsidR="009B3B41" w:rsidRPr="006E6086" w:rsidRDefault="009B3B41" w:rsidP="009A0B98">
      <w:pPr>
        <w:numPr>
          <w:ilvl w:val="0"/>
          <w:numId w:val="24"/>
        </w:numPr>
        <w:spacing w:before="100" w:beforeAutospacing="1" w:after="180" w:line="360" w:lineRule="auto"/>
        <w:ind w:left="540"/>
        <w:jc w:val="both"/>
        <w:rPr>
          <w:rFonts w:ascii="Times New Roman" w:eastAsia="Times New Roman" w:hAnsi="Times New Roman" w:cs="Times New Roman"/>
          <w:sz w:val="24"/>
          <w:szCs w:val="24"/>
        </w:rPr>
      </w:pPr>
      <w:r w:rsidRPr="006E6086">
        <w:rPr>
          <w:rFonts w:ascii="Times New Roman" w:eastAsia="Times New Roman" w:hAnsi="Times New Roman" w:cs="Times New Roman"/>
          <w:b/>
          <w:bCs/>
          <w:sz w:val="24"/>
          <w:szCs w:val="24"/>
        </w:rPr>
        <w:t>Intrauterine insemination (IUI).</w:t>
      </w:r>
      <w:r w:rsidRPr="006E6086">
        <w:rPr>
          <w:rFonts w:ascii="Times New Roman" w:eastAsia="Times New Roman" w:hAnsi="Times New Roman" w:cs="Times New Roman"/>
          <w:sz w:val="24"/>
          <w:szCs w:val="24"/>
        </w:rPr>
        <w:t xml:space="preserve"> During IUI, healthy sperm are placed directly in the uterus around the time the ovary releases one or more eggs to be fertilized. Depending on the reasons for infertility, the timing of IUI can be coordinated with your normal cycle or with fertility medications.</w:t>
      </w:r>
    </w:p>
    <w:p w:rsidR="009B3B41" w:rsidRPr="006E6086" w:rsidRDefault="009B3B41" w:rsidP="009A0B98">
      <w:pPr>
        <w:numPr>
          <w:ilvl w:val="0"/>
          <w:numId w:val="24"/>
        </w:numPr>
        <w:spacing w:before="100" w:beforeAutospacing="1" w:after="180" w:line="360" w:lineRule="auto"/>
        <w:ind w:left="540"/>
        <w:jc w:val="both"/>
        <w:rPr>
          <w:rFonts w:ascii="Times New Roman" w:eastAsia="Times New Roman" w:hAnsi="Times New Roman" w:cs="Times New Roman"/>
          <w:sz w:val="24"/>
          <w:szCs w:val="24"/>
        </w:rPr>
      </w:pPr>
      <w:r w:rsidRPr="006E6086">
        <w:rPr>
          <w:rFonts w:ascii="Times New Roman" w:eastAsia="Times New Roman" w:hAnsi="Times New Roman" w:cs="Times New Roman"/>
          <w:b/>
          <w:bCs/>
          <w:sz w:val="24"/>
          <w:szCs w:val="24"/>
        </w:rPr>
        <w:t>Surgery to restore fertility.</w:t>
      </w:r>
      <w:r w:rsidRPr="006E6086">
        <w:rPr>
          <w:rFonts w:ascii="Times New Roman" w:eastAsia="Times New Roman" w:hAnsi="Times New Roman" w:cs="Times New Roman"/>
          <w:sz w:val="24"/>
          <w:szCs w:val="24"/>
        </w:rPr>
        <w:t xml:space="preserve"> Uterine problems such as endometrial polyps, a uterine septum, intrauterine scar tissue and some fibroids can be treated with </w:t>
      </w:r>
      <w:proofErr w:type="spellStart"/>
      <w:r w:rsidRPr="006E6086">
        <w:rPr>
          <w:rFonts w:ascii="Times New Roman" w:eastAsia="Times New Roman" w:hAnsi="Times New Roman" w:cs="Times New Roman"/>
          <w:sz w:val="24"/>
          <w:szCs w:val="24"/>
        </w:rPr>
        <w:t>hysteroscopic</w:t>
      </w:r>
      <w:proofErr w:type="spellEnd"/>
      <w:r w:rsidRPr="006E6086">
        <w:rPr>
          <w:rFonts w:ascii="Times New Roman" w:eastAsia="Times New Roman" w:hAnsi="Times New Roman" w:cs="Times New Roman"/>
          <w:sz w:val="24"/>
          <w:szCs w:val="24"/>
        </w:rPr>
        <w:t xml:space="preserve"> surgery. Endometriosis, pelvic adhesions, and larger fibroids may require laparoscopic surgery or surgery with a larger incision of the abdomen.</w:t>
      </w:r>
    </w:p>
    <w:p w:rsidR="009B3B41" w:rsidRPr="006E6086" w:rsidRDefault="009B3B41" w:rsidP="009B3B41">
      <w:pPr>
        <w:spacing w:after="360" w:line="360" w:lineRule="auto"/>
        <w:jc w:val="both"/>
        <w:outlineLvl w:val="2"/>
        <w:rPr>
          <w:rFonts w:ascii="Times New Roman" w:eastAsia="Times New Roman" w:hAnsi="Times New Roman" w:cs="Times New Roman"/>
          <w:b/>
          <w:bCs/>
          <w:sz w:val="24"/>
          <w:szCs w:val="24"/>
        </w:rPr>
      </w:pPr>
      <w:r w:rsidRPr="006E6086">
        <w:rPr>
          <w:rFonts w:ascii="Times New Roman" w:eastAsia="Times New Roman" w:hAnsi="Times New Roman" w:cs="Times New Roman"/>
          <w:b/>
          <w:bCs/>
          <w:sz w:val="24"/>
          <w:szCs w:val="24"/>
        </w:rPr>
        <w:t>Assisted reproductive technology</w:t>
      </w:r>
      <w:r>
        <w:rPr>
          <w:rFonts w:ascii="Times New Roman" w:eastAsia="Times New Roman" w:hAnsi="Times New Roman" w:cs="Times New Roman"/>
          <w:b/>
          <w:bCs/>
          <w:sz w:val="24"/>
          <w:szCs w:val="24"/>
        </w:rPr>
        <w:t xml:space="preserve"> </w:t>
      </w:r>
    </w:p>
    <w:p w:rsidR="009B3B41" w:rsidRPr="006E6086" w:rsidRDefault="009B3B41" w:rsidP="009B3B41">
      <w:pPr>
        <w:spacing w:after="360" w:line="360" w:lineRule="auto"/>
        <w:jc w:val="both"/>
        <w:rPr>
          <w:rFonts w:ascii="Times New Roman" w:eastAsia="Times New Roman" w:hAnsi="Times New Roman" w:cs="Times New Roman"/>
          <w:sz w:val="24"/>
          <w:szCs w:val="24"/>
        </w:rPr>
      </w:pPr>
      <w:r w:rsidRPr="006E6086">
        <w:rPr>
          <w:rFonts w:ascii="Times New Roman" w:eastAsia="Times New Roman" w:hAnsi="Times New Roman" w:cs="Times New Roman"/>
          <w:sz w:val="24"/>
          <w:szCs w:val="24"/>
        </w:rPr>
        <w:t>Assisted reproductive technology (ART) is any fertility treatment in which the egg and sperm are handled. There are several types of ART.</w:t>
      </w:r>
    </w:p>
    <w:p w:rsidR="009B3B41" w:rsidRPr="006E6086" w:rsidRDefault="009B3B41" w:rsidP="009B3B41">
      <w:pPr>
        <w:spacing w:after="360" w:line="360" w:lineRule="auto"/>
        <w:jc w:val="both"/>
        <w:rPr>
          <w:rFonts w:ascii="Times New Roman" w:eastAsia="Times New Roman" w:hAnsi="Times New Roman" w:cs="Times New Roman"/>
          <w:sz w:val="24"/>
          <w:szCs w:val="24"/>
        </w:rPr>
      </w:pPr>
      <w:r w:rsidRPr="006E6086">
        <w:rPr>
          <w:rFonts w:ascii="Times New Roman" w:eastAsia="Times New Roman" w:hAnsi="Times New Roman" w:cs="Times New Roman"/>
          <w:sz w:val="24"/>
          <w:szCs w:val="24"/>
        </w:rPr>
        <w:t>In vitro fertilization (IVF) is the most common ART technique. IVF involves stimulating and retrieving multiple mature eggs, fertilizing them with sperm in a dish in a lab, and implanting the embryos in the uterus several days after fertilization.</w:t>
      </w:r>
    </w:p>
    <w:p w:rsidR="009B3B41" w:rsidRPr="006E6086" w:rsidRDefault="009B3B41" w:rsidP="009B3B41">
      <w:pPr>
        <w:spacing w:after="360" w:line="360" w:lineRule="auto"/>
        <w:jc w:val="both"/>
        <w:rPr>
          <w:rFonts w:ascii="Times New Roman" w:eastAsia="Times New Roman" w:hAnsi="Times New Roman" w:cs="Times New Roman"/>
          <w:sz w:val="24"/>
          <w:szCs w:val="24"/>
        </w:rPr>
      </w:pPr>
      <w:r w:rsidRPr="006E6086">
        <w:rPr>
          <w:rFonts w:ascii="Times New Roman" w:eastAsia="Times New Roman" w:hAnsi="Times New Roman" w:cs="Times New Roman"/>
          <w:sz w:val="24"/>
          <w:szCs w:val="24"/>
        </w:rPr>
        <w:t>Other techniques are sometimes used in an IVF cycle, such as:</w:t>
      </w:r>
    </w:p>
    <w:p w:rsidR="009B3B41" w:rsidRPr="006E6086" w:rsidRDefault="009B3B41" w:rsidP="009A0B98">
      <w:pPr>
        <w:numPr>
          <w:ilvl w:val="0"/>
          <w:numId w:val="25"/>
        </w:numPr>
        <w:spacing w:before="100" w:beforeAutospacing="1" w:after="180" w:line="360" w:lineRule="auto"/>
        <w:ind w:left="540"/>
        <w:jc w:val="both"/>
        <w:rPr>
          <w:rFonts w:ascii="Times New Roman" w:eastAsia="Times New Roman" w:hAnsi="Times New Roman" w:cs="Times New Roman"/>
          <w:sz w:val="24"/>
          <w:szCs w:val="24"/>
        </w:rPr>
      </w:pPr>
      <w:proofErr w:type="spellStart"/>
      <w:r w:rsidRPr="006E6086">
        <w:rPr>
          <w:rFonts w:ascii="Times New Roman" w:eastAsia="Times New Roman" w:hAnsi="Times New Roman" w:cs="Times New Roman"/>
          <w:b/>
          <w:bCs/>
          <w:sz w:val="24"/>
          <w:szCs w:val="24"/>
        </w:rPr>
        <w:lastRenderedPageBreak/>
        <w:t>Intracytoplasmic</w:t>
      </w:r>
      <w:proofErr w:type="spellEnd"/>
      <w:r w:rsidRPr="006E6086">
        <w:rPr>
          <w:rFonts w:ascii="Times New Roman" w:eastAsia="Times New Roman" w:hAnsi="Times New Roman" w:cs="Times New Roman"/>
          <w:b/>
          <w:bCs/>
          <w:sz w:val="24"/>
          <w:szCs w:val="24"/>
        </w:rPr>
        <w:t xml:space="preserve"> sperm injection (ICSI).</w:t>
      </w:r>
      <w:r w:rsidRPr="006E6086">
        <w:rPr>
          <w:rFonts w:ascii="Times New Roman" w:eastAsia="Times New Roman" w:hAnsi="Times New Roman" w:cs="Times New Roman"/>
          <w:sz w:val="24"/>
          <w:szCs w:val="24"/>
        </w:rPr>
        <w:t xml:space="preserve"> A single healthy sperm is injected directly into a mature egg. ICSI is often used when there is poor semen quality or quantity, or if fertilization attempts during prior IVF cycles failed.</w:t>
      </w:r>
    </w:p>
    <w:p w:rsidR="009B3B41" w:rsidRPr="006E6086" w:rsidRDefault="009B3B41" w:rsidP="009A0B98">
      <w:pPr>
        <w:numPr>
          <w:ilvl w:val="0"/>
          <w:numId w:val="25"/>
        </w:numPr>
        <w:spacing w:before="100" w:beforeAutospacing="1" w:after="180" w:line="360" w:lineRule="auto"/>
        <w:ind w:left="540"/>
        <w:jc w:val="both"/>
        <w:rPr>
          <w:rFonts w:ascii="Times New Roman" w:eastAsia="Times New Roman" w:hAnsi="Times New Roman" w:cs="Times New Roman"/>
          <w:sz w:val="24"/>
          <w:szCs w:val="24"/>
        </w:rPr>
      </w:pPr>
      <w:r w:rsidRPr="006E6086">
        <w:rPr>
          <w:rFonts w:ascii="Times New Roman" w:eastAsia="Times New Roman" w:hAnsi="Times New Roman" w:cs="Times New Roman"/>
          <w:b/>
          <w:bCs/>
          <w:sz w:val="24"/>
          <w:szCs w:val="24"/>
        </w:rPr>
        <w:t>Assisted hatching.</w:t>
      </w:r>
      <w:r w:rsidRPr="006E6086">
        <w:rPr>
          <w:rFonts w:ascii="Times New Roman" w:eastAsia="Times New Roman" w:hAnsi="Times New Roman" w:cs="Times New Roman"/>
          <w:sz w:val="24"/>
          <w:szCs w:val="24"/>
        </w:rPr>
        <w:t xml:space="preserve"> This technique assists the implantation of the embryo into the lining of the uterus by opening the outer covering of the embryo (hatching).</w:t>
      </w:r>
    </w:p>
    <w:p w:rsidR="009B3B41" w:rsidRPr="006E6086" w:rsidRDefault="009B3B41" w:rsidP="009A0B98">
      <w:pPr>
        <w:numPr>
          <w:ilvl w:val="0"/>
          <w:numId w:val="25"/>
        </w:numPr>
        <w:spacing w:before="100" w:beforeAutospacing="1" w:after="180" w:line="360" w:lineRule="auto"/>
        <w:ind w:left="540"/>
        <w:jc w:val="both"/>
        <w:rPr>
          <w:rFonts w:ascii="Times New Roman" w:eastAsia="Times New Roman" w:hAnsi="Times New Roman" w:cs="Times New Roman"/>
          <w:sz w:val="24"/>
          <w:szCs w:val="24"/>
        </w:rPr>
      </w:pPr>
      <w:r w:rsidRPr="006E6086">
        <w:rPr>
          <w:rFonts w:ascii="Times New Roman" w:eastAsia="Times New Roman" w:hAnsi="Times New Roman" w:cs="Times New Roman"/>
          <w:b/>
          <w:bCs/>
          <w:sz w:val="24"/>
          <w:szCs w:val="24"/>
        </w:rPr>
        <w:t>Donor eggs or sperm.</w:t>
      </w:r>
      <w:r w:rsidRPr="006E6086">
        <w:rPr>
          <w:rFonts w:ascii="Times New Roman" w:eastAsia="Times New Roman" w:hAnsi="Times New Roman" w:cs="Times New Roman"/>
          <w:sz w:val="24"/>
          <w:szCs w:val="24"/>
        </w:rPr>
        <w:t xml:space="preserve"> Most ART is done using a couple's own eggs and sperm. However, if there are severe problems with either the eggs or the sperm, you may choose to use eggs, sperm or embryos from a known or anonymous donor.</w:t>
      </w:r>
    </w:p>
    <w:p w:rsidR="009B3B41" w:rsidRPr="006E6086" w:rsidRDefault="009B3B41" w:rsidP="009A0B98">
      <w:pPr>
        <w:numPr>
          <w:ilvl w:val="0"/>
          <w:numId w:val="25"/>
        </w:numPr>
        <w:spacing w:before="100" w:beforeAutospacing="1" w:after="180" w:line="360" w:lineRule="auto"/>
        <w:ind w:left="540"/>
        <w:jc w:val="both"/>
        <w:rPr>
          <w:rFonts w:ascii="Times New Roman" w:eastAsia="Times New Roman" w:hAnsi="Times New Roman" w:cs="Times New Roman"/>
          <w:sz w:val="24"/>
          <w:szCs w:val="24"/>
        </w:rPr>
      </w:pPr>
      <w:r w:rsidRPr="006E6086">
        <w:rPr>
          <w:rFonts w:ascii="Times New Roman" w:eastAsia="Times New Roman" w:hAnsi="Times New Roman" w:cs="Times New Roman"/>
          <w:b/>
          <w:bCs/>
          <w:sz w:val="24"/>
          <w:szCs w:val="24"/>
        </w:rPr>
        <w:t>Gestational carrier.</w:t>
      </w:r>
      <w:r w:rsidRPr="006E6086">
        <w:rPr>
          <w:rFonts w:ascii="Times New Roman" w:eastAsia="Times New Roman" w:hAnsi="Times New Roman" w:cs="Times New Roman"/>
          <w:sz w:val="24"/>
          <w:szCs w:val="24"/>
        </w:rPr>
        <w:t xml:space="preserve"> Women who don't have a functional uterus or for whom pregnancy poses a serious health risk might choose IVF using a gestational carrier. In this case, the couple's embryo is placed in the uterus of the carrier for pregnancy.</w:t>
      </w:r>
    </w:p>
    <w:p w:rsidR="009B3B41" w:rsidRPr="006E6086" w:rsidRDefault="009B3B41" w:rsidP="009B3B41">
      <w:pPr>
        <w:spacing w:after="360" w:line="360" w:lineRule="auto"/>
        <w:jc w:val="both"/>
        <w:outlineLvl w:val="2"/>
        <w:rPr>
          <w:rFonts w:ascii="Times New Roman" w:eastAsia="Times New Roman" w:hAnsi="Times New Roman" w:cs="Times New Roman"/>
          <w:b/>
          <w:bCs/>
          <w:sz w:val="24"/>
          <w:szCs w:val="24"/>
        </w:rPr>
      </w:pPr>
      <w:r w:rsidRPr="006E6086">
        <w:rPr>
          <w:rFonts w:ascii="Times New Roman" w:eastAsia="Times New Roman" w:hAnsi="Times New Roman" w:cs="Times New Roman"/>
          <w:b/>
          <w:bCs/>
          <w:sz w:val="24"/>
          <w:szCs w:val="24"/>
        </w:rPr>
        <w:t>Complications of treatment</w:t>
      </w:r>
    </w:p>
    <w:p w:rsidR="009B3B41" w:rsidRPr="006E6086" w:rsidRDefault="009B3B41" w:rsidP="009B3B41">
      <w:pPr>
        <w:spacing w:after="360" w:line="360" w:lineRule="auto"/>
        <w:jc w:val="both"/>
        <w:rPr>
          <w:rFonts w:ascii="Times New Roman" w:eastAsia="Times New Roman" w:hAnsi="Times New Roman" w:cs="Times New Roman"/>
          <w:sz w:val="24"/>
          <w:szCs w:val="24"/>
        </w:rPr>
      </w:pPr>
      <w:r w:rsidRPr="006E6086">
        <w:rPr>
          <w:rFonts w:ascii="Times New Roman" w:eastAsia="Times New Roman" w:hAnsi="Times New Roman" w:cs="Times New Roman"/>
          <w:sz w:val="24"/>
          <w:szCs w:val="24"/>
        </w:rPr>
        <w:t>Complications of infertility treatment may include:</w:t>
      </w:r>
    </w:p>
    <w:p w:rsidR="009B3B41" w:rsidRPr="006E6086" w:rsidRDefault="009B3B41" w:rsidP="009A0B98">
      <w:pPr>
        <w:numPr>
          <w:ilvl w:val="0"/>
          <w:numId w:val="26"/>
        </w:numPr>
        <w:spacing w:before="100" w:beforeAutospacing="1" w:after="180" w:line="360" w:lineRule="auto"/>
        <w:ind w:left="540"/>
        <w:jc w:val="both"/>
        <w:rPr>
          <w:rFonts w:ascii="Times New Roman" w:eastAsia="Times New Roman" w:hAnsi="Times New Roman" w:cs="Times New Roman"/>
          <w:sz w:val="24"/>
          <w:szCs w:val="24"/>
        </w:rPr>
      </w:pPr>
      <w:r w:rsidRPr="006E6086">
        <w:rPr>
          <w:rFonts w:ascii="Times New Roman" w:eastAsia="Times New Roman" w:hAnsi="Times New Roman" w:cs="Times New Roman"/>
          <w:b/>
          <w:bCs/>
          <w:sz w:val="24"/>
          <w:szCs w:val="24"/>
        </w:rPr>
        <w:t xml:space="preserve">Multiple </w:t>
      </w:r>
      <w:proofErr w:type="gramStart"/>
      <w:r w:rsidRPr="006E6086">
        <w:rPr>
          <w:rFonts w:ascii="Times New Roman" w:eastAsia="Times New Roman" w:hAnsi="Times New Roman" w:cs="Times New Roman"/>
          <w:b/>
          <w:bCs/>
          <w:sz w:val="24"/>
          <w:szCs w:val="24"/>
        </w:rPr>
        <w:t>pregnancy</w:t>
      </w:r>
      <w:proofErr w:type="gramEnd"/>
      <w:r w:rsidRPr="006E6086">
        <w:rPr>
          <w:rFonts w:ascii="Times New Roman" w:eastAsia="Times New Roman" w:hAnsi="Times New Roman" w:cs="Times New Roman"/>
          <w:b/>
          <w:bCs/>
          <w:sz w:val="24"/>
          <w:szCs w:val="24"/>
        </w:rPr>
        <w:t>.</w:t>
      </w:r>
      <w:r w:rsidRPr="006E6086">
        <w:rPr>
          <w:rFonts w:ascii="Times New Roman" w:eastAsia="Times New Roman" w:hAnsi="Times New Roman" w:cs="Times New Roman"/>
          <w:sz w:val="24"/>
          <w:szCs w:val="24"/>
        </w:rPr>
        <w:t xml:space="preserve"> The most common complication of infertility treatment is a multiple pregnancy — twins, triplets or more. Generally, the greater the number of fetuses, the higher the risk of premature labor and delivery, as well as problems during pregnancy such as gestational diabetes. Babies born prematurely are at increased risk of health and developmental problems. Talk to your doctor about any concerns you have about a multiple pregnancy before starting treatment.</w:t>
      </w:r>
    </w:p>
    <w:p w:rsidR="009B3B41" w:rsidRPr="006E6086" w:rsidRDefault="009B3B41" w:rsidP="009A0B98">
      <w:pPr>
        <w:numPr>
          <w:ilvl w:val="0"/>
          <w:numId w:val="26"/>
        </w:numPr>
        <w:spacing w:before="100" w:beforeAutospacing="1" w:after="180" w:line="360" w:lineRule="auto"/>
        <w:ind w:left="540"/>
        <w:jc w:val="both"/>
        <w:rPr>
          <w:rFonts w:ascii="Times New Roman" w:eastAsia="Times New Roman" w:hAnsi="Times New Roman" w:cs="Times New Roman"/>
          <w:sz w:val="24"/>
          <w:szCs w:val="24"/>
        </w:rPr>
      </w:pPr>
      <w:r w:rsidRPr="006E6086">
        <w:rPr>
          <w:rFonts w:ascii="Times New Roman" w:eastAsia="Times New Roman" w:hAnsi="Times New Roman" w:cs="Times New Roman"/>
          <w:b/>
          <w:bCs/>
          <w:sz w:val="24"/>
          <w:szCs w:val="24"/>
        </w:rPr>
        <w:t xml:space="preserve">Ovarian </w:t>
      </w:r>
      <w:proofErr w:type="spellStart"/>
      <w:r w:rsidRPr="006E6086">
        <w:rPr>
          <w:rFonts w:ascii="Times New Roman" w:eastAsia="Times New Roman" w:hAnsi="Times New Roman" w:cs="Times New Roman"/>
          <w:b/>
          <w:bCs/>
          <w:sz w:val="24"/>
          <w:szCs w:val="24"/>
        </w:rPr>
        <w:t>hyperstimulation</w:t>
      </w:r>
      <w:proofErr w:type="spellEnd"/>
      <w:r w:rsidRPr="006E6086">
        <w:rPr>
          <w:rFonts w:ascii="Times New Roman" w:eastAsia="Times New Roman" w:hAnsi="Times New Roman" w:cs="Times New Roman"/>
          <w:b/>
          <w:bCs/>
          <w:sz w:val="24"/>
          <w:szCs w:val="24"/>
        </w:rPr>
        <w:t xml:space="preserve"> syndrome (OHSS).</w:t>
      </w:r>
      <w:r w:rsidRPr="006E6086">
        <w:rPr>
          <w:rFonts w:ascii="Times New Roman" w:eastAsia="Times New Roman" w:hAnsi="Times New Roman" w:cs="Times New Roman"/>
          <w:sz w:val="24"/>
          <w:szCs w:val="24"/>
        </w:rPr>
        <w:t xml:space="preserve"> Fertility medications to induce ovulation can cause OHSS, particularly with ART, in which the ovaries become swollen and painful. Symptoms may include mild abdominal pain, bloating, and nausea that lasts about a week, or longer if you become pregnant. Rarely, a more severe form causes rapid weight gain and shortness of breath requiring emergency treatment.</w:t>
      </w:r>
    </w:p>
    <w:p w:rsidR="009B3B41" w:rsidRPr="006E6086" w:rsidRDefault="009B3B41" w:rsidP="009A0B98">
      <w:pPr>
        <w:numPr>
          <w:ilvl w:val="0"/>
          <w:numId w:val="26"/>
        </w:numPr>
        <w:spacing w:before="100" w:beforeAutospacing="1" w:after="180" w:line="360" w:lineRule="auto"/>
        <w:ind w:left="540"/>
        <w:jc w:val="both"/>
        <w:rPr>
          <w:rFonts w:ascii="Times New Roman" w:eastAsia="Times New Roman" w:hAnsi="Times New Roman" w:cs="Times New Roman"/>
          <w:sz w:val="24"/>
          <w:szCs w:val="24"/>
        </w:rPr>
      </w:pPr>
      <w:r w:rsidRPr="006E6086">
        <w:rPr>
          <w:rFonts w:ascii="Times New Roman" w:eastAsia="Times New Roman" w:hAnsi="Times New Roman" w:cs="Times New Roman"/>
          <w:b/>
          <w:bCs/>
          <w:sz w:val="24"/>
          <w:szCs w:val="24"/>
        </w:rPr>
        <w:t>Bleeding or infection.</w:t>
      </w:r>
      <w:r w:rsidRPr="006E6086">
        <w:rPr>
          <w:rFonts w:ascii="Times New Roman" w:eastAsia="Times New Roman" w:hAnsi="Times New Roman" w:cs="Times New Roman"/>
          <w:sz w:val="24"/>
          <w:szCs w:val="24"/>
        </w:rPr>
        <w:t xml:space="preserve"> As with any invasive procedure, there is a rare risk of bleeding or infection with assisted reproductive technology or reproductive surgery.</w:t>
      </w:r>
    </w:p>
    <w:p w:rsidR="009B3B41" w:rsidRPr="00B27332" w:rsidRDefault="009B3B41" w:rsidP="009B3B41">
      <w:pPr>
        <w:pStyle w:val="NormalWeb"/>
        <w:spacing w:before="0" w:beforeAutospacing="0" w:after="360" w:afterAutospacing="0" w:line="360" w:lineRule="auto"/>
        <w:rPr>
          <w:color w:val="111111"/>
        </w:rPr>
      </w:pPr>
    </w:p>
    <w:p w:rsidR="009B3B41" w:rsidRPr="00B260F5" w:rsidRDefault="009B3B41" w:rsidP="009B3B41">
      <w:pPr>
        <w:pStyle w:val="NormalWeb"/>
        <w:spacing w:before="75" w:beforeAutospacing="0" w:after="210" w:afterAutospacing="0" w:line="360" w:lineRule="auto"/>
        <w:jc w:val="both"/>
        <w:rPr>
          <w:color w:val="000000" w:themeColor="text1"/>
        </w:rPr>
      </w:pPr>
    </w:p>
    <w:p w:rsidR="009B3B41" w:rsidRPr="00087D48" w:rsidRDefault="009B3B41" w:rsidP="009B3B41">
      <w:pPr>
        <w:spacing w:before="75" w:after="210" w:line="360" w:lineRule="auto"/>
        <w:jc w:val="both"/>
        <w:rPr>
          <w:rFonts w:ascii="Times New Roman" w:eastAsia="Times New Roman" w:hAnsi="Times New Roman" w:cs="Times New Roman"/>
          <w:color w:val="000000" w:themeColor="text1"/>
          <w:sz w:val="24"/>
          <w:szCs w:val="24"/>
        </w:rPr>
      </w:pPr>
    </w:p>
    <w:p w:rsidR="009B3B41" w:rsidRPr="00347E5B" w:rsidRDefault="009B3B41" w:rsidP="009B3B41">
      <w:pPr>
        <w:pStyle w:val="NormalWeb"/>
        <w:spacing w:before="120" w:beforeAutospacing="0" w:after="120" w:afterAutospacing="0" w:line="360" w:lineRule="auto"/>
        <w:jc w:val="both"/>
        <w:rPr>
          <w:color w:val="000000" w:themeColor="text1"/>
        </w:rPr>
      </w:pPr>
    </w:p>
    <w:p w:rsidR="009B3B41" w:rsidRPr="0062057D" w:rsidRDefault="009B3B41" w:rsidP="00BE6038">
      <w:pPr>
        <w:pStyle w:val="NormalWeb"/>
        <w:spacing w:before="120" w:beforeAutospacing="0" w:after="120" w:afterAutospacing="0" w:line="360" w:lineRule="auto"/>
        <w:jc w:val="both"/>
      </w:pPr>
    </w:p>
    <w:p w:rsidR="00841D27" w:rsidRPr="00841D27" w:rsidRDefault="00841D27" w:rsidP="00841D27"/>
    <w:p w:rsidR="00841D27" w:rsidRPr="00514DD2" w:rsidRDefault="00841D27" w:rsidP="00514DD2">
      <w:pPr>
        <w:pStyle w:val="NormalWeb"/>
        <w:spacing w:before="120" w:beforeAutospacing="0" w:after="120" w:afterAutospacing="0"/>
        <w:rPr>
          <w:rFonts w:ascii="Arial" w:hAnsi="Arial" w:cs="Arial"/>
          <w:color w:val="222222"/>
        </w:rPr>
      </w:pPr>
    </w:p>
    <w:sectPr w:rsidR="00841D27" w:rsidRPr="00514DD2" w:rsidSect="00EA38B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6CAA"/>
    <w:multiLevelType w:val="multilevel"/>
    <w:tmpl w:val="E624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BB17A1"/>
    <w:multiLevelType w:val="multilevel"/>
    <w:tmpl w:val="699E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054E25"/>
    <w:multiLevelType w:val="hybridMultilevel"/>
    <w:tmpl w:val="0C06A910"/>
    <w:lvl w:ilvl="0" w:tplc="6B5C008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F1B30"/>
    <w:multiLevelType w:val="multilevel"/>
    <w:tmpl w:val="6592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0A251E"/>
    <w:multiLevelType w:val="multilevel"/>
    <w:tmpl w:val="600E92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CD5F39"/>
    <w:multiLevelType w:val="multilevel"/>
    <w:tmpl w:val="BCF0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0E3E17"/>
    <w:multiLevelType w:val="multilevel"/>
    <w:tmpl w:val="92CA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C015B67"/>
    <w:multiLevelType w:val="multilevel"/>
    <w:tmpl w:val="74A2F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0303FA"/>
    <w:multiLevelType w:val="multilevel"/>
    <w:tmpl w:val="5ECE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1D5792A"/>
    <w:multiLevelType w:val="hybridMultilevel"/>
    <w:tmpl w:val="6114C66C"/>
    <w:lvl w:ilvl="0" w:tplc="8A2A16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B251DD"/>
    <w:multiLevelType w:val="multilevel"/>
    <w:tmpl w:val="A964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2D11D5F"/>
    <w:multiLevelType w:val="hybridMultilevel"/>
    <w:tmpl w:val="14A0A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097D43"/>
    <w:multiLevelType w:val="multilevel"/>
    <w:tmpl w:val="818A3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6666B7A"/>
    <w:multiLevelType w:val="multilevel"/>
    <w:tmpl w:val="E5546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82A49C9"/>
    <w:multiLevelType w:val="multilevel"/>
    <w:tmpl w:val="D736DA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AC7664F"/>
    <w:multiLevelType w:val="multilevel"/>
    <w:tmpl w:val="7154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F7F0F39"/>
    <w:multiLevelType w:val="multilevel"/>
    <w:tmpl w:val="6DA6F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38D0A10"/>
    <w:multiLevelType w:val="multilevel"/>
    <w:tmpl w:val="71BE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D136549"/>
    <w:multiLevelType w:val="multilevel"/>
    <w:tmpl w:val="F5F2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4D0A0C"/>
    <w:multiLevelType w:val="multilevel"/>
    <w:tmpl w:val="5756EF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5B92BA6"/>
    <w:multiLevelType w:val="multilevel"/>
    <w:tmpl w:val="99748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7463F77"/>
    <w:multiLevelType w:val="multilevel"/>
    <w:tmpl w:val="E7F0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87E0995"/>
    <w:multiLevelType w:val="multilevel"/>
    <w:tmpl w:val="9B28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E590E8F"/>
    <w:multiLevelType w:val="multilevel"/>
    <w:tmpl w:val="803C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153416E"/>
    <w:multiLevelType w:val="multilevel"/>
    <w:tmpl w:val="C2141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9370BC7"/>
    <w:multiLevelType w:val="multilevel"/>
    <w:tmpl w:val="2868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4"/>
  </w:num>
  <w:num w:numId="3">
    <w:abstractNumId w:val="14"/>
  </w:num>
  <w:num w:numId="4">
    <w:abstractNumId w:val="20"/>
  </w:num>
  <w:num w:numId="5">
    <w:abstractNumId w:val="19"/>
  </w:num>
  <w:num w:numId="6">
    <w:abstractNumId w:val="4"/>
  </w:num>
  <w:num w:numId="7">
    <w:abstractNumId w:val="15"/>
  </w:num>
  <w:num w:numId="8">
    <w:abstractNumId w:val="23"/>
  </w:num>
  <w:num w:numId="9">
    <w:abstractNumId w:val="16"/>
  </w:num>
  <w:num w:numId="10">
    <w:abstractNumId w:val="0"/>
  </w:num>
  <w:num w:numId="11">
    <w:abstractNumId w:val="17"/>
  </w:num>
  <w:num w:numId="12">
    <w:abstractNumId w:val="1"/>
  </w:num>
  <w:num w:numId="13">
    <w:abstractNumId w:val="12"/>
  </w:num>
  <w:num w:numId="14">
    <w:abstractNumId w:val="13"/>
  </w:num>
  <w:num w:numId="15">
    <w:abstractNumId w:val="10"/>
  </w:num>
  <w:num w:numId="16">
    <w:abstractNumId w:val="8"/>
  </w:num>
  <w:num w:numId="17">
    <w:abstractNumId w:val="5"/>
  </w:num>
  <w:num w:numId="18">
    <w:abstractNumId w:val="22"/>
  </w:num>
  <w:num w:numId="19">
    <w:abstractNumId w:val="21"/>
  </w:num>
  <w:num w:numId="20">
    <w:abstractNumId w:val="6"/>
  </w:num>
  <w:num w:numId="21">
    <w:abstractNumId w:val="11"/>
  </w:num>
  <w:num w:numId="22">
    <w:abstractNumId w:val="2"/>
  </w:num>
  <w:num w:numId="23">
    <w:abstractNumId w:val="25"/>
  </w:num>
  <w:num w:numId="24">
    <w:abstractNumId w:val="3"/>
  </w:num>
  <w:num w:numId="25">
    <w:abstractNumId w:val="18"/>
  </w:num>
  <w:num w:numId="26">
    <w:abstractNumId w:val="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701C"/>
    <w:rsid w:val="00004073"/>
    <w:rsid w:val="00023F04"/>
    <w:rsid w:val="0002487D"/>
    <w:rsid w:val="0004021B"/>
    <w:rsid w:val="0008701C"/>
    <w:rsid w:val="000A3A94"/>
    <w:rsid w:val="000C0E6B"/>
    <w:rsid w:val="00101928"/>
    <w:rsid w:val="00366DFE"/>
    <w:rsid w:val="0037310A"/>
    <w:rsid w:val="003D24DE"/>
    <w:rsid w:val="004A6C82"/>
    <w:rsid w:val="00514DD2"/>
    <w:rsid w:val="005F1B24"/>
    <w:rsid w:val="00615134"/>
    <w:rsid w:val="0062057D"/>
    <w:rsid w:val="0063038C"/>
    <w:rsid w:val="00661D15"/>
    <w:rsid w:val="0069355A"/>
    <w:rsid w:val="00730295"/>
    <w:rsid w:val="00793AA8"/>
    <w:rsid w:val="00841D27"/>
    <w:rsid w:val="008521D3"/>
    <w:rsid w:val="008C15C4"/>
    <w:rsid w:val="008E146F"/>
    <w:rsid w:val="009A0B98"/>
    <w:rsid w:val="009B3B41"/>
    <w:rsid w:val="009F37F7"/>
    <w:rsid w:val="00A90344"/>
    <w:rsid w:val="00AA699F"/>
    <w:rsid w:val="00B4347B"/>
    <w:rsid w:val="00B50FCE"/>
    <w:rsid w:val="00B6694E"/>
    <w:rsid w:val="00B7161A"/>
    <w:rsid w:val="00BC1FA5"/>
    <w:rsid w:val="00BE6038"/>
    <w:rsid w:val="00D250C1"/>
    <w:rsid w:val="00E043FD"/>
    <w:rsid w:val="00E06B3B"/>
    <w:rsid w:val="00EA38BD"/>
    <w:rsid w:val="00F82F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01C"/>
  </w:style>
  <w:style w:type="paragraph" w:styleId="Heading1">
    <w:name w:val="heading 1"/>
    <w:basedOn w:val="Normal"/>
    <w:next w:val="Normal"/>
    <w:link w:val="Heading1Char"/>
    <w:uiPriority w:val="9"/>
    <w:qFormat/>
    <w:rsid w:val="003D24D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0A3A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23F04"/>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023F0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4D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0A3A9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3F04"/>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023F04"/>
    <w:rPr>
      <w:rFonts w:asciiTheme="majorHAnsi" w:eastAsiaTheme="majorEastAsia" w:hAnsiTheme="majorHAnsi" w:cstheme="majorBidi"/>
      <w:b/>
      <w:bCs/>
      <w:i/>
      <w:iCs/>
      <w:color w:val="5B9BD5" w:themeColor="accent1"/>
    </w:rPr>
  </w:style>
  <w:style w:type="paragraph" w:styleId="ListParagraph">
    <w:name w:val="List Paragraph"/>
    <w:basedOn w:val="Normal"/>
    <w:uiPriority w:val="34"/>
    <w:qFormat/>
    <w:rsid w:val="0008701C"/>
    <w:pPr>
      <w:ind w:left="720"/>
      <w:contextualSpacing/>
    </w:pPr>
  </w:style>
  <w:style w:type="character" w:styleId="Hyperlink">
    <w:name w:val="Hyperlink"/>
    <w:basedOn w:val="DefaultParagraphFont"/>
    <w:uiPriority w:val="99"/>
    <w:semiHidden/>
    <w:unhideWhenUsed/>
    <w:rsid w:val="00D250C1"/>
    <w:rPr>
      <w:color w:val="0000FF"/>
      <w:u w:val="single"/>
    </w:rPr>
  </w:style>
  <w:style w:type="paragraph" w:styleId="NormalWeb">
    <w:name w:val="Normal (Web)"/>
    <w:basedOn w:val="Normal"/>
    <w:uiPriority w:val="99"/>
    <w:unhideWhenUsed/>
    <w:rsid w:val="008C15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editsection">
    <w:name w:val="mw-editsection"/>
    <w:basedOn w:val="DefaultParagraphFont"/>
    <w:rsid w:val="000A3A94"/>
  </w:style>
  <w:style w:type="character" w:customStyle="1" w:styleId="mw-editsection-bracket">
    <w:name w:val="mw-editsection-bracket"/>
    <w:basedOn w:val="DefaultParagraphFont"/>
    <w:rsid w:val="000A3A94"/>
  </w:style>
  <w:style w:type="character" w:customStyle="1" w:styleId="mw-headline">
    <w:name w:val="mw-headline"/>
    <w:basedOn w:val="DefaultParagraphFont"/>
    <w:rsid w:val="009F37F7"/>
  </w:style>
  <w:style w:type="paragraph" w:styleId="BalloonText">
    <w:name w:val="Balloon Text"/>
    <w:basedOn w:val="Normal"/>
    <w:link w:val="BalloonTextChar"/>
    <w:uiPriority w:val="99"/>
    <w:semiHidden/>
    <w:unhideWhenUsed/>
    <w:rsid w:val="009F3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7F7"/>
    <w:rPr>
      <w:rFonts w:ascii="Tahoma" w:hAnsi="Tahoma" w:cs="Tahoma"/>
      <w:sz w:val="16"/>
      <w:szCs w:val="16"/>
    </w:rPr>
  </w:style>
  <w:style w:type="character" w:customStyle="1" w:styleId="HTMLPreformattedChar">
    <w:name w:val="HTML Preformatted Char"/>
    <w:basedOn w:val="DefaultParagraphFont"/>
    <w:link w:val="HTMLPreformatted"/>
    <w:uiPriority w:val="99"/>
    <w:semiHidden/>
    <w:rsid w:val="0002487D"/>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024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nocolbreak">
    <w:name w:val="nocolbreak"/>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
    <w:name w:val="navbox"/>
    <w:basedOn w:val="Normal"/>
    <w:rsid w:val="0002487D"/>
    <w:pPr>
      <w:pBdr>
        <w:top w:val="single" w:sz="6" w:space="1" w:color="A2A9B1"/>
        <w:left w:val="single" w:sz="6" w:space="1" w:color="A2A9B1"/>
        <w:bottom w:val="single" w:sz="6" w:space="1" w:color="A2A9B1"/>
        <w:right w:val="single" w:sz="6" w:space="1" w:color="A2A9B1"/>
      </w:pBdr>
      <w:shd w:val="clear" w:color="auto" w:fill="FDFDFD"/>
      <w:spacing w:before="240" w:after="0"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02487D"/>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02487D"/>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02487D"/>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02487D"/>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02487D"/>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navbox-even">
    <w:name w:val="navbox-even"/>
    <w:basedOn w:val="Normal"/>
    <w:rsid w:val="0002487D"/>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02487D"/>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infobox">
    <w:name w:val="infobox"/>
    <w:basedOn w:val="Normal"/>
    <w:rsid w:val="0002487D"/>
    <w:pPr>
      <w:pBdr>
        <w:top w:val="single" w:sz="6" w:space="2" w:color="A2A9B1"/>
        <w:left w:val="single" w:sz="6" w:space="2" w:color="A2A9B1"/>
        <w:bottom w:val="single" w:sz="6" w:space="2" w:color="A2A9B1"/>
        <w:right w:val="single" w:sz="6" w:space="2" w:color="A2A9B1"/>
      </w:pBdr>
      <w:shd w:val="clear" w:color="auto" w:fill="F8F9FA"/>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02487D"/>
    <w:pPr>
      <w:pBdr>
        <w:top w:val="single" w:sz="6" w:space="2" w:color="A2A9B1"/>
        <w:left w:val="single" w:sz="6" w:space="2" w:color="A2A9B1"/>
        <w:bottom w:val="single" w:sz="6" w:space="2" w:color="A2A9B1"/>
        <w:right w:val="single" w:sz="6" w:space="2" w:color="A2A9B1"/>
      </w:pBdr>
      <w:shd w:val="clear" w:color="auto" w:fill="F8F9FA"/>
      <w:spacing w:after="240" w:line="240" w:lineRule="auto"/>
    </w:pPr>
    <w:rPr>
      <w:rFonts w:ascii="Times New Roman" w:eastAsia="Times New Roman" w:hAnsi="Times New Roman" w:cs="Times New Roman"/>
      <w:sz w:val="24"/>
      <w:szCs w:val="24"/>
    </w:rPr>
  </w:style>
  <w:style w:type="paragraph" w:customStyle="1" w:styleId="visualhide">
    <w:name w:val="visualhide"/>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tnote">
    <w:name w:val="hatnote"/>
    <w:basedOn w:val="Normal"/>
    <w:rsid w:val="0002487D"/>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02487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02487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02487D"/>
    <w:pPr>
      <w:pBdr>
        <w:top w:val="single" w:sz="6" w:space="12" w:color="A2A9B1"/>
        <w:left w:val="single" w:sz="6" w:space="12" w:color="A2A9B1"/>
        <w:bottom w:val="single" w:sz="6" w:space="12" w:color="A2A9B1"/>
        <w:right w:val="single" w:sz="6" w:space="12" w:color="A2A9B1"/>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mw-tag-markers">
    <w:name w:val="mw-tag-markers"/>
    <w:basedOn w:val="Normal"/>
    <w:rsid w:val="0002487D"/>
    <w:pPr>
      <w:spacing w:before="100" w:beforeAutospacing="1" w:after="100" w:afterAutospacing="1" w:line="240" w:lineRule="auto"/>
    </w:pPr>
    <w:rPr>
      <w:rFonts w:ascii="Times New Roman" w:eastAsia="Times New Roman" w:hAnsi="Times New Roman" w:cs="Times New Roman"/>
      <w:i/>
      <w:iCs/>
    </w:rPr>
  </w:style>
  <w:style w:type="paragraph" w:customStyle="1" w:styleId="checkuser-show">
    <w:name w:val="checkuser-show"/>
    <w:basedOn w:val="Normal"/>
    <w:rsid w:val="0002487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ysop-show">
    <w:name w:val="sysop-show"/>
    <w:basedOn w:val="Normal"/>
    <w:rsid w:val="0002487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troller-show">
    <w:name w:val="patroller-show"/>
    <w:basedOn w:val="Normal"/>
    <w:rsid w:val="0002487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02487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xtendedmover-show">
    <w:name w:val="extendedmover-show"/>
    <w:basedOn w:val="Normal"/>
    <w:rsid w:val="0002487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xtendedconfirmed-show">
    <w:name w:val="extendedconfirmed-show"/>
    <w:basedOn w:val="Normal"/>
    <w:rsid w:val="0002487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02487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ser-show">
    <w:name w:val="user-show"/>
    <w:basedOn w:val="Normal"/>
    <w:rsid w:val="0002487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mes-serif">
    <w:name w:val="times-serif"/>
    <w:basedOn w:val="Normal"/>
    <w:rsid w:val="0002487D"/>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mwe-math-fallback-image-display">
    <w:name w:val="mwe-math-fallback-image-display"/>
    <w:basedOn w:val="Normal"/>
    <w:rsid w:val="0002487D"/>
    <w:pPr>
      <w:spacing w:before="144" w:after="144" w:line="240" w:lineRule="auto"/>
      <w:ind w:left="384"/>
    </w:pPr>
    <w:rPr>
      <w:rFonts w:ascii="Times New Roman" w:eastAsia="Times New Roman" w:hAnsi="Times New Roman" w:cs="Times New Roman"/>
      <w:sz w:val="24"/>
      <w:szCs w:val="24"/>
    </w:rPr>
  </w:style>
  <w:style w:type="paragraph" w:customStyle="1" w:styleId="mwe-math-mathml-display">
    <w:name w:val="mwe-math-mathml-display"/>
    <w:basedOn w:val="Normal"/>
    <w:rsid w:val="0002487D"/>
    <w:pPr>
      <w:spacing w:before="144" w:after="144" w:line="240" w:lineRule="auto"/>
      <w:ind w:left="384"/>
    </w:pPr>
    <w:rPr>
      <w:rFonts w:ascii="Times New Roman" w:eastAsia="Times New Roman" w:hAnsi="Times New Roman" w:cs="Times New Roman"/>
      <w:sz w:val="24"/>
      <w:szCs w:val="24"/>
    </w:rPr>
  </w:style>
  <w:style w:type="paragraph" w:customStyle="1" w:styleId="flaggedrevsdraftsynced">
    <w:name w:val="flaggedrevs_draft_synced"/>
    <w:basedOn w:val="Normal"/>
    <w:rsid w:val="0002487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laggedrevsstablesynced">
    <w:name w:val="flaggedrevs_stable_synced"/>
    <w:basedOn w:val="Normal"/>
    <w:rsid w:val="0002487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editfont-monospace">
    <w:name w:val="mw-editfont-monospace"/>
    <w:basedOn w:val="Normal"/>
    <w:rsid w:val="0002487D"/>
    <w:pPr>
      <w:spacing w:before="100" w:beforeAutospacing="1" w:after="100" w:afterAutospacing="1" w:line="240" w:lineRule="auto"/>
    </w:pPr>
    <w:rPr>
      <w:rFonts w:ascii="Courier New" w:eastAsia="Times New Roman" w:hAnsi="Courier New" w:cs="Courier New"/>
      <w:sz w:val="20"/>
      <w:szCs w:val="20"/>
    </w:rPr>
  </w:style>
  <w:style w:type="paragraph" w:customStyle="1" w:styleId="mw-editfont-sans-serif">
    <w:name w:val="mw-editfont-sans-serif"/>
    <w:basedOn w:val="Normal"/>
    <w:rsid w:val="0002487D"/>
    <w:pPr>
      <w:spacing w:before="100" w:beforeAutospacing="1" w:after="100" w:afterAutospacing="1" w:line="240" w:lineRule="auto"/>
    </w:pPr>
    <w:rPr>
      <w:rFonts w:ascii="Arial" w:eastAsia="Times New Roman" w:hAnsi="Arial" w:cs="Arial"/>
      <w:sz w:val="20"/>
      <w:szCs w:val="20"/>
    </w:rPr>
  </w:style>
  <w:style w:type="paragraph" w:customStyle="1" w:styleId="mw-editfont-serif">
    <w:name w:val="mw-editfont-serif"/>
    <w:basedOn w:val="Normal"/>
    <w:rsid w:val="0002487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mw-ui-button">
    <w:name w:val="mw-ui-button"/>
    <w:basedOn w:val="Normal"/>
    <w:rsid w:val="0002487D"/>
    <w:pPr>
      <w:pBdr>
        <w:top w:val="single" w:sz="6" w:space="5" w:color="A2A9B1"/>
        <w:left w:val="single" w:sz="6" w:space="9" w:color="A2A9B1"/>
        <w:bottom w:val="single" w:sz="6" w:space="5" w:color="A2A9B1"/>
        <w:right w:val="single" w:sz="6" w:space="9" w:color="A2A9B1"/>
      </w:pBdr>
      <w:shd w:val="clear" w:color="auto" w:fill="F8F9FA"/>
      <w:spacing w:after="0" w:line="308" w:lineRule="atLeast"/>
      <w:jc w:val="center"/>
      <w:textAlignment w:val="center"/>
    </w:pPr>
    <w:rPr>
      <w:rFonts w:ascii="inherit" w:eastAsia="Times New Roman" w:hAnsi="inherit" w:cs="Times New Roman"/>
      <w:b/>
      <w:bCs/>
      <w:color w:val="222222"/>
      <w:sz w:val="24"/>
      <w:szCs w:val="24"/>
    </w:rPr>
  </w:style>
  <w:style w:type="paragraph" w:customStyle="1" w:styleId="mw-ui-icon">
    <w:name w:val="mw-ui-icon"/>
    <w:basedOn w:val="Normal"/>
    <w:rsid w:val="0002487D"/>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oo-ui-buttonelement">
    <w:name w:val="oo-ui-buttonelement"/>
    <w:basedOn w:val="Normal"/>
    <w:rsid w:val="0002487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o-ui-labelelement-invisible">
    <w:name w:val="oo-ui-labelelement-invisible"/>
    <w:basedOn w:val="Normal"/>
    <w:rsid w:val="0002487D"/>
    <w:pPr>
      <w:spacing w:after="0" w:line="240" w:lineRule="auto"/>
      <w:ind w:left="-15" w:right="-15"/>
    </w:pPr>
    <w:rPr>
      <w:rFonts w:ascii="Times New Roman" w:eastAsia="Times New Roman" w:hAnsi="Times New Roman" w:cs="Times New Roman"/>
      <w:sz w:val="24"/>
      <w:szCs w:val="24"/>
    </w:rPr>
  </w:style>
  <w:style w:type="paragraph" w:customStyle="1" w:styleId="oo-ui-iconelement-icon">
    <w:name w:val="oo-ui-iconelement-icon"/>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iconelement-noicon">
    <w:name w:val="oo-ui-iconelement-noicon"/>
    <w:basedOn w:val="Normal"/>
    <w:rsid w:val="0002487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o-ui-indicatorelement-indicator">
    <w:name w:val="oo-ui-indicatorelement-indicator"/>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indicatorelement-noindicator">
    <w:name w:val="oo-ui-indicatorelement-noindicator"/>
    <w:basedOn w:val="Normal"/>
    <w:rsid w:val="0002487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o-ui-pendingelement-pending">
    <w:name w:val="oo-ui-pendingelement-pending"/>
    <w:basedOn w:val="Normal"/>
    <w:rsid w:val="0002487D"/>
    <w:pPr>
      <w:shd w:val="clear" w:color="auto" w:fill="EAEC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fieldlayout">
    <w:name w:val="oo-ui-fieldlayout"/>
    <w:basedOn w:val="Normal"/>
    <w:rsid w:val="0002487D"/>
    <w:pPr>
      <w:spacing w:before="240" w:after="100" w:afterAutospacing="1" w:line="240" w:lineRule="auto"/>
    </w:pPr>
    <w:rPr>
      <w:rFonts w:ascii="Times New Roman" w:eastAsia="Times New Roman" w:hAnsi="Times New Roman" w:cs="Times New Roman"/>
      <w:sz w:val="24"/>
      <w:szCs w:val="24"/>
    </w:rPr>
  </w:style>
  <w:style w:type="paragraph" w:customStyle="1" w:styleId="oo-ui-fieldlayout-messages">
    <w:name w:val="oo-ui-fieldlayout-messages"/>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actionfieldlayout-input">
    <w:name w:val="oo-ui-actionfieldlayout-input"/>
    <w:basedOn w:val="Normal"/>
    <w:rsid w:val="0002487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o-ui-actionfieldlayout-button">
    <w:name w:val="oo-ui-actionfieldlayout-button"/>
    <w:basedOn w:val="Normal"/>
    <w:rsid w:val="0002487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o-ui-fieldsetlayout">
    <w:name w:val="oo-ui-fieldsetlayout"/>
    <w:basedOn w:val="Normal"/>
    <w:rsid w:val="0002487D"/>
    <w:pPr>
      <w:spacing w:after="0" w:line="240" w:lineRule="auto"/>
    </w:pPr>
    <w:rPr>
      <w:rFonts w:ascii="Times New Roman" w:eastAsia="Times New Roman" w:hAnsi="Times New Roman" w:cs="Times New Roman"/>
      <w:sz w:val="24"/>
      <w:szCs w:val="24"/>
    </w:rPr>
  </w:style>
  <w:style w:type="paragraph" w:customStyle="1" w:styleId="oo-ui-fieldsetlayout-group">
    <w:name w:val="oo-ui-fieldsetlayout-group"/>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panellayout-padded">
    <w:name w:val="oo-ui-panellayout-padded"/>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panellayout-framed">
    <w:name w:val="oo-ui-panellayout-framed"/>
    <w:basedOn w:val="Normal"/>
    <w:rsid w:val="0002487D"/>
    <w:pPr>
      <w:pBdr>
        <w:top w:val="single" w:sz="6" w:space="0" w:color="A2A9B1"/>
        <w:left w:val="single" w:sz="6" w:space="0" w:color="A2A9B1"/>
        <w:bottom w:val="single" w:sz="6" w:space="0" w:color="A2A9B1"/>
        <w:right w:val="single" w:sz="6" w:space="0" w:color="A2A9B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optionwidget">
    <w:name w:val="oo-ui-optionwidget"/>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decoratedoptionwidget">
    <w:name w:val="oo-ui-decoratedoptionwidget"/>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radiooptionwidget">
    <w:name w:val="oo-ui-radiooptionwidget"/>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messagewidget">
    <w:name w:val="oo-ui-messagewidget"/>
    <w:basedOn w:val="Normal"/>
    <w:rsid w:val="0002487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oo-ui-iconwidget">
    <w:name w:val="oo-ui-iconwidget"/>
    <w:basedOn w:val="Normal"/>
    <w:rsid w:val="0002487D"/>
    <w:pPr>
      <w:spacing w:after="0" w:line="480" w:lineRule="auto"/>
      <w:ind w:hanging="18913"/>
      <w:textAlignment w:val="center"/>
    </w:pPr>
    <w:rPr>
      <w:rFonts w:ascii="Times New Roman" w:eastAsia="Times New Roman" w:hAnsi="Times New Roman" w:cs="Times New Roman"/>
      <w:sz w:val="24"/>
      <w:szCs w:val="24"/>
    </w:rPr>
  </w:style>
  <w:style w:type="paragraph" w:customStyle="1" w:styleId="oo-ui-indicatorwidget">
    <w:name w:val="oo-ui-indicatorwidget"/>
    <w:basedOn w:val="Normal"/>
    <w:rsid w:val="0002487D"/>
    <w:pPr>
      <w:spacing w:before="103" w:after="103" w:line="480" w:lineRule="auto"/>
      <w:ind w:left="103" w:right="103" w:hanging="18913"/>
      <w:textAlignment w:val="center"/>
    </w:pPr>
    <w:rPr>
      <w:rFonts w:ascii="Times New Roman" w:eastAsia="Times New Roman" w:hAnsi="Times New Roman" w:cs="Times New Roman"/>
      <w:sz w:val="24"/>
      <w:szCs w:val="24"/>
    </w:rPr>
  </w:style>
  <w:style w:type="paragraph" w:customStyle="1" w:styleId="oo-ui-buttonwidget">
    <w:name w:val="oo-ui-buttonwidget"/>
    <w:basedOn w:val="Normal"/>
    <w:rsid w:val="0002487D"/>
    <w:pPr>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oo-ui-buttongroupwidget">
    <w:name w:val="oo-ui-buttongroupwidget"/>
    <w:basedOn w:val="Normal"/>
    <w:rsid w:val="0002487D"/>
    <w:pPr>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oo-ui-popupwidget-anchor">
    <w:name w:val="oo-ui-popupwidget-anchor"/>
    <w:basedOn w:val="Normal"/>
    <w:rsid w:val="0002487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o-ui-popupwidget-body">
    <w:name w:val="oo-ui-popupwidget-body"/>
    <w:basedOn w:val="Normal"/>
    <w:rsid w:val="0002487D"/>
    <w:pPr>
      <w:spacing w:before="100" w:beforeAutospacing="1" w:after="100" w:afterAutospacing="1" w:line="343" w:lineRule="atLeast"/>
    </w:pPr>
    <w:rPr>
      <w:rFonts w:ascii="Times New Roman" w:eastAsia="Times New Roman" w:hAnsi="Times New Roman" w:cs="Times New Roman"/>
      <w:sz w:val="24"/>
      <w:szCs w:val="24"/>
    </w:rPr>
  </w:style>
  <w:style w:type="paragraph" w:customStyle="1" w:styleId="oo-ui-popupwidget-popup">
    <w:name w:val="oo-ui-popupwidget-popup"/>
    <w:basedOn w:val="Normal"/>
    <w:rsid w:val="0002487D"/>
    <w:pPr>
      <w:pBdr>
        <w:top w:val="single" w:sz="6" w:space="0" w:color="A2A9B1"/>
        <w:left w:val="single" w:sz="6" w:space="0" w:color="A2A9B1"/>
        <w:bottom w:val="single" w:sz="6" w:space="0" w:color="A2A9B1"/>
        <w:right w:val="single" w:sz="6" w:space="0" w:color="A2A9B1"/>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popupwidget-anchored-top">
    <w:name w:val="oo-ui-popupwidget-anchored-top"/>
    <w:basedOn w:val="Normal"/>
    <w:rsid w:val="0002487D"/>
    <w:pPr>
      <w:spacing w:before="135" w:after="100" w:afterAutospacing="1" w:line="240" w:lineRule="auto"/>
    </w:pPr>
    <w:rPr>
      <w:rFonts w:ascii="Times New Roman" w:eastAsia="Times New Roman" w:hAnsi="Times New Roman" w:cs="Times New Roman"/>
      <w:sz w:val="24"/>
      <w:szCs w:val="24"/>
    </w:rPr>
  </w:style>
  <w:style w:type="paragraph" w:customStyle="1" w:styleId="oo-ui-popupwidget-anchored-bottom">
    <w:name w:val="oo-ui-popupwidget-anchored-bottom"/>
    <w:basedOn w:val="Normal"/>
    <w:rsid w:val="0002487D"/>
    <w:pPr>
      <w:spacing w:before="100" w:beforeAutospacing="1" w:after="135" w:line="240" w:lineRule="auto"/>
    </w:pPr>
    <w:rPr>
      <w:rFonts w:ascii="Times New Roman" w:eastAsia="Times New Roman" w:hAnsi="Times New Roman" w:cs="Times New Roman"/>
      <w:sz w:val="24"/>
      <w:szCs w:val="24"/>
    </w:rPr>
  </w:style>
  <w:style w:type="paragraph" w:customStyle="1" w:styleId="oo-ui-popupwidget-anchored-start">
    <w:name w:val="oo-ui-popupwidget-anchored-start"/>
    <w:basedOn w:val="Normal"/>
    <w:rsid w:val="0002487D"/>
    <w:pPr>
      <w:spacing w:before="100" w:beforeAutospacing="1" w:after="100" w:afterAutospacing="1" w:line="240" w:lineRule="auto"/>
      <w:ind w:left="135"/>
    </w:pPr>
    <w:rPr>
      <w:rFonts w:ascii="Times New Roman" w:eastAsia="Times New Roman" w:hAnsi="Times New Roman" w:cs="Times New Roman"/>
      <w:sz w:val="24"/>
      <w:szCs w:val="24"/>
    </w:rPr>
  </w:style>
  <w:style w:type="paragraph" w:customStyle="1" w:styleId="oo-ui-popupwidget-anchored-end">
    <w:name w:val="oo-ui-popupwidget-anchored-end"/>
    <w:basedOn w:val="Normal"/>
    <w:rsid w:val="0002487D"/>
    <w:pPr>
      <w:spacing w:before="100" w:beforeAutospacing="1" w:after="100" w:afterAutospacing="1" w:line="240" w:lineRule="auto"/>
      <w:ind w:right="135"/>
    </w:pPr>
    <w:rPr>
      <w:rFonts w:ascii="Times New Roman" w:eastAsia="Times New Roman" w:hAnsi="Times New Roman" w:cs="Times New Roman"/>
      <w:sz w:val="24"/>
      <w:szCs w:val="24"/>
    </w:rPr>
  </w:style>
  <w:style w:type="paragraph" w:customStyle="1" w:styleId="oo-ui-popupwidget-body-padded">
    <w:name w:val="oo-ui-popupwidget-body-padded"/>
    <w:basedOn w:val="Normal"/>
    <w:rsid w:val="0002487D"/>
    <w:pPr>
      <w:spacing w:before="135" w:after="90" w:line="240" w:lineRule="auto"/>
      <w:ind w:left="180" w:right="180"/>
    </w:pPr>
    <w:rPr>
      <w:rFonts w:ascii="Times New Roman" w:eastAsia="Times New Roman" w:hAnsi="Times New Roman" w:cs="Times New Roman"/>
      <w:sz w:val="24"/>
      <w:szCs w:val="24"/>
    </w:rPr>
  </w:style>
  <w:style w:type="paragraph" w:customStyle="1" w:styleId="oo-ui-popupwidget-footer">
    <w:name w:val="oo-ui-popupwidget-footer"/>
    <w:basedOn w:val="Normal"/>
    <w:rsid w:val="0002487D"/>
    <w:pPr>
      <w:spacing w:before="135" w:after="90" w:line="240" w:lineRule="auto"/>
      <w:ind w:left="180" w:right="180"/>
    </w:pPr>
    <w:rPr>
      <w:rFonts w:ascii="Times New Roman" w:eastAsia="Times New Roman" w:hAnsi="Times New Roman" w:cs="Times New Roman"/>
      <w:sz w:val="24"/>
      <w:szCs w:val="24"/>
    </w:rPr>
  </w:style>
  <w:style w:type="paragraph" w:customStyle="1" w:styleId="oo-ui-inputwidget">
    <w:name w:val="oo-ui-inputwidget"/>
    <w:basedOn w:val="Normal"/>
    <w:rsid w:val="0002487D"/>
    <w:pPr>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oo-ui-checkboxinputwidget">
    <w:name w:val="oo-ui-checkboxinputwidget"/>
    <w:basedOn w:val="Normal"/>
    <w:rsid w:val="0002487D"/>
    <w:pPr>
      <w:spacing w:before="100" w:beforeAutospacing="1" w:after="100" w:afterAutospacing="1" w:line="343" w:lineRule="atLeast"/>
    </w:pPr>
    <w:rPr>
      <w:rFonts w:ascii="Times New Roman" w:eastAsia="Times New Roman" w:hAnsi="Times New Roman" w:cs="Times New Roman"/>
      <w:sz w:val="24"/>
      <w:szCs w:val="24"/>
    </w:rPr>
  </w:style>
  <w:style w:type="paragraph" w:customStyle="1" w:styleId="oo-ui-dropdowninputwidget">
    <w:name w:val="oo-ui-dropdowninputwidget"/>
    <w:basedOn w:val="Normal"/>
    <w:rsid w:val="0002487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o-ui-radioinputwidget">
    <w:name w:val="oo-ui-radioinputwidget"/>
    <w:basedOn w:val="Normal"/>
    <w:rsid w:val="0002487D"/>
    <w:pPr>
      <w:spacing w:before="100" w:beforeAutospacing="1" w:after="100" w:afterAutospacing="1" w:line="343" w:lineRule="atLeast"/>
    </w:pPr>
    <w:rPr>
      <w:rFonts w:ascii="Times New Roman" w:eastAsia="Times New Roman" w:hAnsi="Times New Roman" w:cs="Times New Roman"/>
      <w:sz w:val="24"/>
      <w:szCs w:val="24"/>
    </w:rPr>
  </w:style>
  <w:style w:type="paragraph" w:customStyle="1" w:styleId="oo-ui-textinputwidget">
    <w:name w:val="oo-ui-textinputwidget"/>
    <w:basedOn w:val="Normal"/>
    <w:rsid w:val="0002487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o-ui-menuselectwidget">
    <w:name w:val="oo-ui-menuselectwidget"/>
    <w:basedOn w:val="Normal"/>
    <w:rsid w:val="0002487D"/>
    <w:pPr>
      <w:pBdr>
        <w:top w:val="single" w:sz="6" w:space="0" w:color="A2A9B1"/>
        <w:left w:val="single" w:sz="6" w:space="0" w:color="A2A9B1"/>
        <w:bottom w:val="single" w:sz="6" w:space="0" w:color="A2A9B1"/>
        <w:right w:val="single" w:sz="6" w:space="0" w:color="A2A9B1"/>
      </w:pBdr>
      <w:shd w:val="clear" w:color="auto" w:fill="FFFFFF"/>
      <w:spacing w:after="0" w:line="240" w:lineRule="auto"/>
    </w:pPr>
    <w:rPr>
      <w:rFonts w:ascii="Times New Roman" w:eastAsia="Times New Roman" w:hAnsi="Times New Roman" w:cs="Times New Roman"/>
      <w:sz w:val="24"/>
      <w:szCs w:val="24"/>
    </w:rPr>
  </w:style>
  <w:style w:type="paragraph" w:customStyle="1" w:styleId="oo-ui-menuselectwidget-invisible">
    <w:name w:val="oo-ui-menuselectwidget-invisible"/>
    <w:basedOn w:val="Normal"/>
    <w:rsid w:val="0002487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o-ui-menuoptionwidget-checkicon">
    <w:name w:val="oo-ui-menuoptionwidget-checkicon"/>
    <w:basedOn w:val="Normal"/>
    <w:rsid w:val="0002487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o-ui-menusectionoptionwidget">
    <w:name w:val="oo-ui-menusectionoptionwidget"/>
    <w:basedOn w:val="Normal"/>
    <w:rsid w:val="0002487D"/>
    <w:pPr>
      <w:spacing w:before="100" w:beforeAutospacing="1" w:after="100" w:afterAutospacing="1" w:line="240" w:lineRule="auto"/>
    </w:pPr>
    <w:rPr>
      <w:rFonts w:ascii="Times New Roman" w:eastAsia="Times New Roman" w:hAnsi="Times New Roman" w:cs="Times New Roman"/>
      <w:b/>
      <w:bCs/>
      <w:color w:val="72777D"/>
      <w:sz w:val="24"/>
      <w:szCs w:val="24"/>
    </w:rPr>
  </w:style>
  <w:style w:type="paragraph" w:customStyle="1" w:styleId="oo-ui-dropdownwidget">
    <w:name w:val="oo-ui-dropdownwidget"/>
    <w:basedOn w:val="Normal"/>
    <w:rsid w:val="0002487D"/>
    <w:pPr>
      <w:spacing w:before="100" w:beforeAutospacing="1" w:after="100" w:afterAutospacing="1" w:line="240" w:lineRule="auto"/>
      <w:ind w:right="120"/>
      <w:textAlignment w:val="center"/>
    </w:pPr>
    <w:rPr>
      <w:rFonts w:ascii="Times New Roman" w:eastAsia="Times New Roman" w:hAnsi="Times New Roman" w:cs="Times New Roman"/>
      <w:sz w:val="24"/>
      <w:szCs w:val="24"/>
    </w:rPr>
  </w:style>
  <w:style w:type="paragraph" w:customStyle="1" w:styleId="oo-ui-dropdownwidget-handle">
    <w:name w:val="oo-ui-dropdownwidget-handle"/>
    <w:basedOn w:val="Normal"/>
    <w:rsid w:val="0002487D"/>
    <w:pPr>
      <w:pBdr>
        <w:top w:val="single" w:sz="6" w:space="5" w:color="A2A9B1"/>
        <w:left w:val="single" w:sz="6" w:space="9" w:color="A2A9B1"/>
        <w:bottom w:val="single" w:sz="6" w:space="5" w:color="A2A9B1"/>
        <w:right w:val="single" w:sz="6" w:space="26" w:color="A2A9B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comboboxinputwidget-field">
    <w:name w:val="oo-ui-comboboxinputwidget-field"/>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multioptionwidget">
    <w:name w:val="oo-ui-multioptionwidget"/>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checkboxmultioptionwidget">
    <w:name w:val="oo-ui-checkboxmultioptionwidget"/>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progressbarwidget">
    <w:name w:val="oo-ui-progressbarwidget"/>
    <w:basedOn w:val="Normal"/>
    <w:rsid w:val="0002487D"/>
    <w:pPr>
      <w:pBdr>
        <w:top w:val="single" w:sz="6" w:space="0" w:color="A2A9B1"/>
        <w:left w:val="single" w:sz="6" w:space="0" w:color="A2A9B1"/>
        <w:bottom w:val="single" w:sz="6" w:space="0" w:color="A2A9B1"/>
        <w:right w:val="single" w:sz="6" w:space="0" w:color="A2A9B1"/>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progressbarwidget-bar">
    <w:name w:val="oo-ui-progressbarwidget-bar"/>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numberinputwidget-field">
    <w:name w:val="oo-ui-numberinputwidget-field"/>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selectfileinputwidget">
    <w:name w:val="oo-ui-selectfileinputwidget"/>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indicator-clear">
    <w:name w:val="oo-ui-indicator-clear"/>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indicator-up">
    <w:name w:val="oo-ui-indicator-up"/>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indicator-down">
    <w:name w:val="oo-ui-indicator-down"/>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indicator-required">
    <w:name w:val="oo-ui-indicator-required"/>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init-mw-progressbarwidget">
    <w:name w:val="ve-init-mw-progressbarwidget"/>
    <w:basedOn w:val="Normal"/>
    <w:rsid w:val="0002487D"/>
    <w:pPr>
      <w:pBdr>
        <w:top w:val="single" w:sz="6" w:space="0" w:color="3366CC"/>
        <w:left w:val="single" w:sz="6" w:space="0" w:color="3366CC"/>
        <w:bottom w:val="single" w:sz="6" w:space="0" w:color="3366CC"/>
        <w:right w:val="single" w:sz="6" w:space="0" w:color="3366CC"/>
      </w:pBdr>
      <w:shd w:val="clear" w:color="auto" w:fill="FFFFFF"/>
      <w:spacing w:after="0" w:line="240" w:lineRule="auto"/>
      <w:ind w:left="3060" w:right="3060"/>
    </w:pPr>
    <w:rPr>
      <w:rFonts w:ascii="Times New Roman" w:eastAsia="Times New Roman" w:hAnsi="Times New Roman" w:cs="Times New Roman"/>
      <w:sz w:val="24"/>
      <w:szCs w:val="24"/>
    </w:rPr>
  </w:style>
  <w:style w:type="paragraph" w:customStyle="1" w:styleId="ve-init-mw-progressbarwidget-bar">
    <w:name w:val="ve-init-mw-progressbarwidget-bar"/>
    <w:basedOn w:val="Normal"/>
    <w:rsid w:val="0002487D"/>
    <w:pPr>
      <w:shd w:val="clear" w:color="auto" w:fill="3366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tooltip">
    <w:name w:val="rt-tooltip"/>
    <w:basedOn w:val="Normal"/>
    <w:rsid w:val="0002487D"/>
    <w:pPr>
      <w:pBdr>
        <w:top w:val="single" w:sz="6" w:space="0" w:color="C8CCD1"/>
        <w:left w:val="single" w:sz="6" w:space="0" w:color="C8CCD1"/>
        <w:bottom w:val="single" w:sz="6" w:space="0" w:color="C8CCD1"/>
        <w:right w:val="single" w:sz="6" w:space="0" w:color="C8CCD1"/>
      </w:pBdr>
      <w:shd w:val="clear" w:color="auto" w:fill="FFFFFF"/>
      <w:spacing w:before="100" w:beforeAutospacing="1" w:after="100" w:afterAutospacing="1" w:line="360" w:lineRule="atLeast"/>
    </w:pPr>
    <w:rPr>
      <w:rFonts w:ascii="Times New Roman" w:eastAsia="Times New Roman" w:hAnsi="Times New Roman" w:cs="Times New Roman"/>
      <w:color w:val="222222"/>
      <w:sz w:val="20"/>
      <w:szCs w:val="20"/>
    </w:rPr>
  </w:style>
  <w:style w:type="paragraph" w:customStyle="1" w:styleId="rt-tooltipcontent">
    <w:name w:val="rt-tooltipcontent"/>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tooltiptail">
    <w:name w:val="rt-tooltiptail"/>
    <w:basedOn w:val="Normal"/>
    <w:rsid w:val="0002487D"/>
    <w:pPr>
      <w:shd w:val="clear" w:color="auto" w:fill="C8CCD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link">
    <w:name w:val="rt-settingslink"/>
    <w:basedOn w:val="Normal"/>
    <w:rsid w:val="0002487D"/>
    <w:pPr>
      <w:spacing w:after="0" w:line="240" w:lineRule="auto"/>
      <w:ind w:left="120" w:right="-60"/>
    </w:pPr>
    <w:rPr>
      <w:rFonts w:ascii="Times New Roman" w:eastAsia="Times New Roman" w:hAnsi="Times New Roman" w:cs="Times New Roman"/>
      <w:sz w:val="24"/>
      <w:szCs w:val="24"/>
    </w:rPr>
  </w:style>
  <w:style w:type="paragraph" w:customStyle="1" w:styleId="rt-target">
    <w:name w:val="rt-target"/>
    <w:basedOn w:val="Normal"/>
    <w:rsid w:val="0002487D"/>
    <w:pPr>
      <w:shd w:val="clear" w:color="auto" w:fill="DDEE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nableselect">
    <w:name w:val="rt-enableselect"/>
    <w:basedOn w:val="Normal"/>
    <w:rsid w:val="0002487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t-settingsformseparator">
    <w:name w:val="rt-settingsformseparator"/>
    <w:basedOn w:val="Normal"/>
    <w:rsid w:val="0002487D"/>
    <w:pPr>
      <w:spacing w:before="206" w:after="206" w:line="240" w:lineRule="auto"/>
    </w:pPr>
    <w:rPr>
      <w:rFonts w:ascii="Times New Roman" w:eastAsia="Times New Roman" w:hAnsi="Times New Roman" w:cs="Times New Roman"/>
      <w:sz w:val="24"/>
      <w:szCs w:val="24"/>
    </w:rPr>
  </w:style>
  <w:style w:type="paragraph" w:customStyle="1" w:styleId="rt-disabledhelp">
    <w:name w:val="rt-disabledhelp"/>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
    <w:name w:val="uls-menu"/>
    <w:basedOn w:val="Normal"/>
    <w:rsid w:val="0002487D"/>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uls-search-wrapper-wrapper">
    <w:name w:val="uls-search-wrapper-wrapper"/>
    <w:basedOn w:val="Normal"/>
    <w:rsid w:val="0002487D"/>
    <w:pPr>
      <w:spacing w:before="75" w:after="75" w:line="240" w:lineRule="auto"/>
    </w:pPr>
    <w:rPr>
      <w:rFonts w:ascii="Times New Roman" w:eastAsia="Times New Roman" w:hAnsi="Times New Roman" w:cs="Times New Roman"/>
      <w:sz w:val="24"/>
      <w:szCs w:val="24"/>
    </w:rPr>
  </w:style>
  <w:style w:type="paragraph" w:customStyle="1" w:styleId="uls-icon-back">
    <w:name w:val="uls-icon-back"/>
    <w:basedOn w:val="Normal"/>
    <w:rsid w:val="0002487D"/>
    <w:pPr>
      <w:pBdr>
        <w:right w:val="single" w:sz="6" w:space="0" w:color="C8CCD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cite-up-arrow-backlink">
    <w:name w:val="mw-cite-up-arrow-backlink"/>
    <w:basedOn w:val="Normal"/>
    <w:rsid w:val="0002487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n-closebutton">
    <w:name w:val="cn-closebutton"/>
    <w:basedOn w:val="Normal"/>
    <w:rsid w:val="0002487D"/>
    <w:pPr>
      <w:spacing w:before="100" w:beforeAutospacing="1" w:after="100" w:afterAutospacing="1" w:line="240" w:lineRule="auto"/>
      <w:ind w:firstLine="300"/>
    </w:pPr>
    <w:rPr>
      <w:rFonts w:ascii="Times New Roman" w:eastAsia="Times New Roman" w:hAnsi="Times New Roman" w:cs="Times New Roman"/>
      <w:sz w:val="24"/>
      <w:szCs w:val="24"/>
    </w:rPr>
  </w:style>
  <w:style w:type="paragraph" w:customStyle="1" w:styleId="oo-ui-buttonselectwidget">
    <w:name w:val="oo-ui-buttonselectwidget"/>
    <w:basedOn w:val="Normal"/>
    <w:rsid w:val="0002487D"/>
    <w:pPr>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oo-ui-togglebuttonwidget">
    <w:name w:val="oo-ui-togglebuttonwidget"/>
    <w:basedOn w:val="Normal"/>
    <w:rsid w:val="0002487D"/>
    <w:pPr>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oo-ui-toggleswitchwidget">
    <w:name w:val="oo-ui-toggleswitchwidget"/>
    <w:basedOn w:val="Normal"/>
    <w:rsid w:val="0002487D"/>
    <w:pPr>
      <w:pBdr>
        <w:top w:val="single" w:sz="6" w:space="0" w:color="72777D"/>
        <w:left w:val="single" w:sz="6" w:space="0" w:color="72777D"/>
        <w:bottom w:val="single" w:sz="6" w:space="0" w:color="72777D"/>
        <w:right w:val="single" w:sz="6" w:space="0" w:color="72777D"/>
      </w:pBdr>
      <w:shd w:val="clear" w:color="auto" w:fill="F8F9FA"/>
      <w:spacing w:before="100" w:beforeAutospacing="1" w:after="100" w:afterAutospacing="1" w:line="240" w:lineRule="auto"/>
      <w:ind w:right="120"/>
      <w:textAlignment w:val="center"/>
    </w:pPr>
    <w:rPr>
      <w:rFonts w:ascii="Times New Roman" w:eastAsia="Times New Roman" w:hAnsi="Times New Roman" w:cs="Times New Roman"/>
      <w:sz w:val="24"/>
      <w:szCs w:val="24"/>
    </w:rPr>
  </w:style>
  <w:style w:type="paragraph" w:customStyle="1" w:styleId="oo-ui-toggleswitchwidget-grip">
    <w:name w:val="oo-ui-toggleswitchwidget-grip"/>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toggleswitchwidget-glow">
    <w:name w:val="oo-ui-toggleswitchwidget-glow"/>
    <w:basedOn w:val="Normal"/>
    <w:rsid w:val="0002487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o-ui-selectfilewidget-droptarget">
    <w:name w:val="oo-ui-selectfilewidget-droptarget"/>
    <w:basedOn w:val="Normal"/>
    <w:rsid w:val="0002487D"/>
    <w:pPr>
      <w:pBdr>
        <w:top w:val="single" w:sz="6" w:space="0" w:color="A2A9B1"/>
        <w:left w:val="single" w:sz="6" w:space="0" w:color="A2A9B1"/>
        <w:bottom w:val="single" w:sz="6" w:space="0" w:color="A2A9B1"/>
        <w:right w:val="single" w:sz="6" w:space="0" w:color="A2A9B1"/>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o-ui-selectfilewidget-buttononly">
    <w:name w:val="oo-ui-selectfilewidget-buttononly"/>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outlineoptionwidget">
    <w:name w:val="oo-ui-outlineoptionwidget"/>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outlineoptionwidget-level-1">
    <w:name w:val="oo-ui-outlineoptionwidget-level-1"/>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outlineoptionwidget-level-2">
    <w:name w:val="oo-ui-outlineoptionwidget-level-2"/>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outlinecontrolswidget">
    <w:name w:val="oo-ui-outlinecontrolswidget"/>
    <w:basedOn w:val="Normal"/>
    <w:rsid w:val="0002487D"/>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tabselectwidget">
    <w:name w:val="oo-ui-tabselectwidget"/>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tabselectwidget-mobile">
    <w:name w:val="oo-ui-tabselectwidget-mobile"/>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tabselectwidget-framed">
    <w:name w:val="oo-ui-tabselectwidget-framed"/>
    <w:basedOn w:val="Normal"/>
    <w:rsid w:val="0002487D"/>
    <w:pPr>
      <w:shd w:val="clear" w:color="auto" w:fill="EAEC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taboptionwidget">
    <w:name w:val="oo-ui-taboptionwidget"/>
    <w:basedOn w:val="Normal"/>
    <w:rsid w:val="0002487D"/>
    <w:pPr>
      <w:pBdr>
        <w:top w:val="single" w:sz="24" w:space="0" w:color="auto"/>
        <w:left w:val="single" w:sz="24" w:space="6" w:color="auto"/>
        <w:bottom w:val="single" w:sz="24" w:space="0" w:color="auto"/>
        <w:right w:val="single" w:sz="24" w:space="6" w:color="auto"/>
      </w:pBdr>
      <w:spacing w:before="90" w:after="0" w:line="240" w:lineRule="auto"/>
      <w:ind w:left="90"/>
      <w:textAlignment w:val="bottom"/>
    </w:pPr>
    <w:rPr>
      <w:rFonts w:ascii="Times New Roman" w:eastAsia="Times New Roman" w:hAnsi="Times New Roman" w:cs="Times New Roman"/>
      <w:b/>
      <w:bCs/>
      <w:color w:val="444444"/>
      <w:sz w:val="24"/>
      <w:szCs w:val="24"/>
    </w:rPr>
  </w:style>
  <w:style w:type="paragraph" w:customStyle="1" w:styleId="oo-ui-tagmultiselectwidget">
    <w:name w:val="oo-ui-tagmultiselectwidget"/>
    <w:basedOn w:val="Normal"/>
    <w:rsid w:val="0002487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oo-ui-tagmultiselectwidget-handle">
    <w:name w:val="oo-ui-tagmultiselectwidget-handle"/>
    <w:basedOn w:val="Normal"/>
    <w:rsid w:val="0002487D"/>
    <w:pPr>
      <w:pBdr>
        <w:top w:val="single" w:sz="6" w:space="0" w:color="A2A9B1"/>
        <w:left w:val="single" w:sz="6" w:space="6" w:color="A2A9B1"/>
        <w:bottom w:val="single" w:sz="6" w:space="0" w:color="A2A9B1"/>
        <w:right w:val="single" w:sz="6" w:space="6" w:color="A2A9B1"/>
      </w:pBdr>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oo-ui-tagmultiselectwidget-group">
    <w:name w:val="oo-ui-tagmultiselectwidget-group"/>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tagmultiselectwidget-outlined">
    <w:name w:val="oo-ui-tagmultiselectwidget-outlined"/>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tagmultiselectwidget-focustrap">
    <w:name w:val="oo-ui-tagmultiselectwidget-focustrap"/>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tagitemwidget">
    <w:name w:val="oo-ui-tagitemwidget"/>
    <w:basedOn w:val="Normal"/>
    <w:rsid w:val="0002487D"/>
    <w:pPr>
      <w:pBdr>
        <w:top w:val="single" w:sz="6" w:space="0" w:color="A2A9B1"/>
        <w:left w:val="single" w:sz="6" w:space="6" w:color="A2A9B1"/>
        <w:bottom w:val="single" w:sz="6" w:space="0" w:color="A2A9B1"/>
        <w:right w:val="single" w:sz="6" w:space="6" w:color="A2A9B1"/>
      </w:pBdr>
      <w:spacing w:after="60" w:line="343" w:lineRule="atLeast"/>
      <w:ind w:right="60"/>
      <w:textAlignment w:val="center"/>
    </w:pPr>
    <w:rPr>
      <w:rFonts w:ascii="Times New Roman" w:eastAsia="Times New Roman" w:hAnsi="Times New Roman" w:cs="Times New Roman"/>
      <w:sz w:val="24"/>
      <w:szCs w:val="24"/>
    </w:rPr>
  </w:style>
  <w:style w:type="paragraph" w:customStyle="1" w:styleId="oo-ui-searchwidget-query">
    <w:name w:val="oo-ui-searchwidget-query"/>
    <w:basedOn w:val="Normal"/>
    <w:rsid w:val="0002487D"/>
    <w:pPr>
      <w:pBdr>
        <w:bottom w:val="single" w:sz="6" w:space="0" w:color="C8CCD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searchwidget-results">
    <w:name w:val="oo-ui-searchwidget-results"/>
    <w:basedOn w:val="Normal"/>
    <w:rsid w:val="0002487D"/>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mw-mmv-overlay">
    <w:name w:val="mw-mmv-overlay"/>
    <w:basedOn w:val="Normal"/>
    <w:rsid w:val="0002487D"/>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filepage-buttons">
    <w:name w:val="mw-mmv-filepage-buttons"/>
    <w:basedOn w:val="Normal"/>
    <w:rsid w:val="0002487D"/>
    <w:pPr>
      <w:spacing w:before="75" w:after="100" w:afterAutospacing="1" w:line="240" w:lineRule="auto"/>
    </w:pPr>
    <w:rPr>
      <w:rFonts w:ascii="Times New Roman" w:eastAsia="Times New Roman" w:hAnsi="Times New Roman" w:cs="Times New Roman"/>
      <w:sz w:val="24"/>
      <w:szCs w:val="24"/>
    </w:rPr>
  </w:style>
  <w:style w:type="paragraph" w:customStyle="1" w:styleId="mw-mmv-button">
    <w:name w:val="mw-mmv-button"/>
    <w:basedOn w:val="Normal"/>
    <w:rsid w:val="0002487D"/>
    <w:pPr>
      <w:spacing w:before="100" w:beforeAutospacing="1" w:after="100" w:afterAutospacing="1" w:line="240" w:lineRule="auto"/>
      <w:ind w:firstLine="25072"/>
    </w:pPr>
    <w:rPr>
      <w:rFonts w:ascii="Times New Roman" w:eastAsia="Times New Roman" w:hAnsi="Times New Roman" w:cs="Times New Roman"/>
      <w:sz w:val="24"/>
      <w:szCs w:val="24"/>
    </w:rPr>
  </w:style>
  <w:style w:type="paragraph" w:customStyle="1" w:styleId="ve-init-mw-tempwikitexteditorwidget">
    <w:name w:val="ve-init-mw-tempwikitexteditorwidget"/>
    <w:basedOn w:val="Normal"/>
    <w:rsid w:val="0002487D"/>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ve-init-mw-desktoparticletarget-loading-overlay">
    <w:name w:val="ve-init-mw-desktoparticletarget-loading-overlay"/>
    <w:basedOn w:val="Normal"/>
    <w:rsid w:val="0002487D"/>
    <w:pPr>
      <w:spacing w:after="100" w:afterAutospacing="1" w:line="240" w:lineRule="auto"/>
    </w:pPr>
    <w:rPr>
      <w:rFonts w:ascii="Times New Roman" w:eastAsia="Times New Roman" w:hAnsi="Times New Roman" w:cs="Times New Roman"/>
      <w:sz w:val="24"/>
      <w:szCs w:val="24"/>
    </w:rPr>
  </w:style>
  <w:style w:type="paragraph" w:customStyle="1" w:styleId="ve-init-mw-desktoparticletarget-toolbarplaceholder">
    <w:name w:val="ve-init-mw-desktoparticletarget-toolbarplaceholder"/>
    <w:basedOn w:val="Normal"/>
    <w:rsid w:val="0002487D"/>
    <w:pPr>
      <w:pBdr>
        <w:bottom w:val="single" w:sz="6" w:space="0" w:color="C8CCD1"/>
      </w:pBdr>
      <w:spacing w:after="274" w:line="240" w:lineRule="auto"/>
      <w:ind w:left="-274" w:right="-274"/>
    </w:pPr>
    <w:rPr>
      <w:rFonts w:ascii="Times New Roman" w:eastAsia="Times New Roman" w:hAnsi="Times New Roman" w:cs="Times New Roman"/>
      <w:sz w:val="21"/>
      <w:szCs w:val="21"/>
    </w:rPr>
  </w:style>
  <w:style w:type="paragraph" w:customStyle="1" w:styleId="mw-editsection-divider">
    <w:name w:val="mw-editsection-divider"/>
    <w:basedOn w:val="Normal"/>
    <w:rsid w:val="0002487D"/>
    <w:pPr>
      <w:spacing w:before="100" w:beforeAutospacing="1" w:after="100" w:afterAutospacing="1" w:line="240" w:lineRule="auto"/>
    </w:pPr>
    <w:rPr>
      <w:rFonts w:ascii="Times New Roman" w:eastAsia="Times New Roman" w:hAnsi="Times New Roman" w:cs="Times New Roman"/>
      <w:color w:val="54595D"/>
      <w:sz w:val="24"/>
      <w:szCs w:val="24"/>
    </w:rPr>
  </w:style>
  <w:style w:type="paragraph" w:customStyle="1" w:styleId="ve-init-mw-desktoparticletarget-toolbarplaceholder-open">
    <w:name w:val="ve-init-mw-desktoparticletarget-toolbarplaceholder-open"/>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init-mw-desktoparticletarget-toolbar">
    <w:name w:val="ve-init-mw-desktoparticletarget-toolbar"/>
    <w:basedOn w:val="Normal"/>
    <w:rsid w:val="0002487D"/>
    <w:pPr>
      <w:spacing w:after="274" w:line="240" w:lineRule="auto"/>
      <w:ind w:left="-274" w:right="-274"/>
    </w:pPr>
    <w:rPr>
      <w:rFonts w:ascii="Times New Roman" w:eastAsia="Times New Roman" w:hAnsi="Times New Roman" w:cs="Times New Roman"/>
      <w:sz w:val="21"/>
      <w:szCs w:val="21"/>
    </w:rPr>
  </w:style>
  <w:style w:type="paragraph" w:customStyle="1" w:styleId="ext-quick-survey-panel">
    <w:name w:val="ext-quick-survey-panel"/>
    <w:basedOn w:val="Normal"/>
    <w:rsid w:val="0002487D"/>
    <w:pPr>
      <w:shd w:val="clear" w:color="auto" w:fill="EAEC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qs-loader-bar">
    <w:name w:val="ext-qs-loader-bar"/>
    <w:basedOn w:val="Normal"/>
    <w:rsid w:val="0002487D"/>
    <w:pPr>
      <w:shd w:val="clear" w:color="auto" w:fill="EAECF0"/>
      <w:spacing w:before="100" w:beforeAutospacing="1" w:after="100" w:afterAutospacing="1" w:line="240" w:lineRule="auto"/>
      <w:ind w:left="336"/>
    </w:pPr>
    <w:rPr>
      <w:rFonts w:ascii="Times New Roman" w:eastAsia="Times New Roman" w:hAnsi="Times New Roman" w:cs="Times New Roman"/>
      <w:sz w:val="24"/>
      <w:szCs w:val="24"/>
    </w:rPr>
  </w:style>
  <w:style w:type="paragraph" w:customStyle="1" w:styleId="mwe-popups-settings-help">
    <w:name w:val="mwe-popups-settings-help"/>
    <w:basedOn w:val="Normal"/>
    <w:rsid w:val="0002487D"/>
    <w:pPr>
      <w:spacing w:before="600" w:after="600" w:line="240" w:lineRule="auto"/>
      <w:ind w:left="600" w:right="600"/>
    </w:pPr>
    <w:rPr>
      <w:rFonts w:ascii="Times New Roman" w:eastAsia="Times New Roman" w:hAnsi="Times New Roman" w:cs="Times New Roman"/>
      <w:b/>
      <w:bCs/>
      <w:sz w:val="20"/>
      <w:szCs w:val="20"/>
    </w:rPr>
  </w:style>
  <w:style w:type="paragraph" w:customStyle="1" w:styleId="mwe-popups">
    <w:name w:val="mwe-popups"/>
    <w:basedOn w:val="Normal"/>
    <w:rsid w:val="0002487D"/>
    <w:pPr>
      <w:shd w:val="clear" w:color="auto" w:fill="FFFFFF"/>
      <w:spacing w:before="100" w:beforeAutospacing="1" w:after="100" w:afterAutospacing="1" w:line="300" w:lineRule="atLeast"/>
    </w:pPr>
    <w:rPr>
      <w:rFonts w:ascii="Times New Roman" w:eastAsia="Times New Roman" w:hAnsi="Times New Roman" w:cs="Times New Roman"/>
      <w:vanish/>
      <w:sz w:val="21"/>
      <w:szCs w:val="21"/>
    </w:rPr>
  </w:style>
  <w:style w:type="paragraph" w:customStyle="1" w:styleId="mwe-popups-settings-icon">
    <w:name w:val="mwe-popups-settings-icon"/>
    <w:basedOn w:val="Normal"/>
    <w:rsid w:val="0002487D"/>
    <w:pPr>
      <w:spacing w:before="60" w:after="30" w:line="240" w:lineRule="auto"/>
      <w:ind w:left="60" w:right="60" w:hanging="240"/>
    </w:pPr>
    <w:rPr>
      <w:rFonts w:ascii="Times New Roman" w:eastAsia="Times New Roman" w:hAnsi="Times New Roman" w:cs="Times New Roman"/>
      <w:sz w:val="24"/>
      <w:szCs w:val="24"/>
    </w:rPr>
  </w:style>
  <w:style w:type="paragraph" w:customStyle="1" w:styleId="mwe-popups-overlay">
    <w:name w:val="mwe-popups-overlay"/>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specialpage-summary">
    <w:name w:val="mw-specialpage-summary"/>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mpty-li">
    <w:name w:val="mw-empty-li"/>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collapsible-toggle">
    <w:name w:val="mw-collapsible-toggle"/>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ndicators">
    <w:name w:val="mw-indicators"/>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labelelement-label">
    <w:name w:val="oo-ui-labelelement-label"/>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labelelement-label-highlight">
    <w:name w:val="oo-ui-labelelement-label-highlight"/>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fieldlayout-help">
    <w:name w:val="oo-ui-fieldlayout-help"/>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inputwidget-input">
    <w:name w:val="oo-ui-inputwidget-input"/>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selectfileinputwidget-clearbutton">
    <w:name w:val="oo-ui-selectfileinputwidget-clearbutton"/>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arch">
    <w:name w:val="uls-search"/>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filtersuggestion">
    <w:name w:val="uls-filtersuggestion"/>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title">
    <w:name w:val="uls-lcd-region-title"/>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selectfilewidget-droplabel">
    <w:name w:val="oo-ui-selectfilewidget-droplabel"/>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selectfileinputwidget-selectbutton">
    <w:name w:val="oo-ui-selectfileinputwidget-selectbutton"/>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selectfilewidget-thumbnail">
    <w:name w:val="oo-ui-selectfilewidget-thumbnail"/>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selectfileinputwidget-info">
    <w:name w:val="oo-ui-selectfileinputwidget-info"/>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selectfileinputwidget-label">
    <w:name w:val="oo-ui-selectfileinputwidget-label"/>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selectfileinputwidget-filename">
    <w:name w:val="oo-ui-selectfileinputwidget-filename"/>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view-expanded">
    <w:name w:val="mw-mmv-view-expanded"/>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view-config">
    <w:name w:val="mw-mmv-view-config"/>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ui-surface">
    <w:name w:val="ve-ui-surface"/>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init-mw-desktoparticletarget-editablecontent">
    <w:name w:val="ve-init-mw-desktoparticletarget-editablecontent"/>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rvey-footer">
    <w:name w:val="survey-footer"/>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ui-icon-preview-disambiguation">
    <w:name w:val="mw-ui-icon-preview-disambiguation"/>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ui-icon-preview-generic">
    <w:name w:val="mw-ui-icon-preview-generic"/>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popups-container">
    <w:name w:val="mwe-popups-container"/>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popups-extract">
    <w:name w:val="mwe-popups-extract"/>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popups-title">
    <w:name w:val="mwe-popups-title"/>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small">
    <w:name w:val="mbox-small"/>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small-left">
    <w:name w:val="mbox-small-left"/>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buttonelement-button">
    <w:name w:val="oo-ui-buttonelement-button"/>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buttonelement-frameless">
    <w:name w:val="oo-ui-buttonelement-frameless"/>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found-more">
    <w:name w:val="uls-no-found-more"/>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buttonoptionwidget">
    <w:name w:val="oo-ui-buttonoptionwidget"/>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trigger">
    <w:name w:val="uls-trigger"/>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element-hidden">
    <w:name w:val="oo-ui-element-hidden"/>
    <w:basedOn w:val="Normal"/>
    <w:rsid w:val="0002487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ite-accessibility-label">
    <w:name w:val="cite-accessibility-label"/>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notice-redlink">
    <w:name w:val="editnotice-redlink"/>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ui-checkbox">
    <w:name w:val="mw-ui-checkbox"/>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
    <w:name w:val="reference"/>
    <w:basedOn w:val="DefaultParagraphFont"/>
    <w:rsid w:val="0002487D"/>
    <w:rPr>
      <w:sz w:val="19"/>
      <w:szCs w:val="19"/>
    </w:rPr>
  </w:style>
  <w:style w:type="character" w:customStyle="1" w:styleId="brokenref">
    <w:name w:val="brokenref"/>
    <w:basedOn w:val="DefaultParagraphFont"/>
    <w:rsid w:val="0002487D"/>
    <w:rPr>
      <w:vanish/>
      <w:webHidden w:val="0"/>
      <w:specVanish w:val="0"/>
    </w:rPr>
  </w:style>
  <w:style w:type="character" w:customStyle="1" w:styleId="texhtml">
    <w:name w:val="texhtml"/>
    <w:basedOn w:val="DefaultParagraphFont"/>
    <w:rsid w:val="0002487D"/>
    <w:rPr>
      <w:rFonts w:ascii="Times New Roman" w:hAnsi="Times New Roman" w:cs="Times New Roman" w:hint="default"/>
      <w:sz w:val="28"/>
      <w:szCs w:val="28"/>
    </w:rPr>
  </w:style>
  <w:style w:type="character" w:customStyle="1" w:styleId="mwe-math-mathml-inline">
    <w:name w:val="mwe-math-mathml-inline"/>
    <w:basedOn w:val="DefaultParagraphFont"/>
    <w:rsid w:val="0002487D"/>
    <w:rPr>
      <w:sz w:val="28"/>
      <w:szCs w:val="28"/>
    </w:rPr>
  </w:style>
  <w:style w:type="paragraph" w:customStyle="1" w:styleId="mw-specialpage-summary1">
    <w:name w:val="mw-specialpage-summary1"/>
    <w:basedOn w:val="Normal"/>
    <w:rsid w:val="0002487D"/>
    <w:pPr>
      <w:spacing w:before="240" w:after="100" w:afterAutospacing="1" w:line="240" w:lineRule="auto"/>
    </w:pPr>
    <w:rPr>
      <w:rFonts w:ascii="Times New Roman" w:eastAsia="Times New Roman" w:hAnsi="Times New Roman" w:cs="Times New Roman"/>
      <w:sz w:val="24"/>
      <w:szCs w:val="24"/>
    </w:rPr>
  </w:style>
  <w:style w:type="paragraph" w:customStyle="1" w:styleId="mw-empty-li1">
    <w:name w:val="mw-empty-li1"/>
    <w:basedOn w:val="Normal"/>
    <w:rsid w:val="0002487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avbox1">
    <w:name w:val="navbox1"/>
    <w:basedOn w:val="Normal"/>
    <w:rsid w:val="0002487D"/>
    <w:pPr>
      <w:pBdr>
        <w:top w:val="single" w:sz="6" w:space="1" w:color="A2A9B1"/>
        <w:left w:val="single" w:sz="6" w:space="1" w:color="A2A9B1"/>
        <w:bottom w:val="single" w:sz="6" w:space="1" w:color="A2A9B1"/>
        <w:right w:val="single" w:sz="6" w:space="1" w:color="A2A9B1"/>
      </w:pBdr>
      <w:shd w:val="clear" w:color="auto" w:fill="FDFDFD"/>
      <w:spacing w:after="0" w:line="240" w:lineRule="auto"/>
      <w:jc w:val="center"/>
    </w:pPr>
    <w:rPr>
      <w:rFonts w:ascii="Times New Roman" w:eastAsia="Times New Roman" w:hAnsi="Times New Roman" w:cs="Times New Roman"/>
      <w:sz w:val="21"/>
      <w:szCs w:val="21"/>
    </w:rPr>
  </w:style>
  <w:style w:type="paragraph" w:customStyle="1" w:styleId="navbox-title1">
    <w:name w:val="navbox-title1"/>
    <w:basedOn w:val="Normal"/>
    <w:rsid w:val="0002487D"/>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02487D"/>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02487D"/>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02487D"/>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mw-collapsible-toggle1">
    <w:name w:val="mw-collapsible-toggle1"/>
    <w:basedOn w:val="Normal"/>
    <w:rsid w:val="0002487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w-collapsible-toggle2">
    <w:name w:val="mw-collapsible-toggle2"/>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1">
    <w:name w:val="imbox1"/>
    <w:basedOn w:val="Normal"/>
    <w:rsid w:val="0002487D"/>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02487D"/>
    <w:pPr>
      <w:spacing w:before="60" w:after="60" w:line="240" w:lineRule="auto"/>
      <w:ind w:left="60" w:right="60"/>
    </w:pPr>
    <w:rPr>
      <w:rFonts w:ascii="Times New Roman" w:eastAsia="Times New Roman" w:hAnsi="Times New Roman" w:cs="Times New Roman"/>
      <w:sz w:val="24"/>
      <w:szCs w:val="24"/>
    </w:rPr>
  </w:style>
  <w:style w:type="paragraph" w:customStyle="1" w:styleId="tmbox1">
    <w:name w:val="tmbox1"/>
    <w:basedOn w:val="Normal"/>
    <w:rsid w:val="0002487D"/>
    <w:pPr>
      <w:spacing w:before="30" w:after="30" w:line="240" w:lineRule="auto"/>
    </w:pPr>
    <w:rPr>
      <w:rFonts w:ascii="Times New Roman" w:eastAsia="Times New Roman" w:hAnsi="Times New Roman" w:cs="Times New Roman"/>
      <w:sz w:val="24"/>
      <w:szCs w:val="24"/>
    </w:rPr>
  </w:style>
  <w:style w:type="paragraph" w:customStyle="1" w:styleId="mbox-small1">
    <w:name w:val="mbox-small1"/>
    <w:basedOn w:val="Normal"/>
    <w:rsid w:val="0002487D"/>
    <w:pPr>
      <w:spacing w:before="60" w:after="60" w:line="300" w:lineRule="atLeast"/>
      <w:ind w:left="240"/>
    </w:pPr>
    <w:rPr>
      <w:rFonts w:ascii="Times New Roman" w:eastAsia="Times New Roman" w:hAnsi="Times New Roman" w:cs="Times New Roman"/>
      <w:sz w:val="21"/>
      <w:szCs w:val="21"/>
    </w:rPr>
  </w:style>
  <w:style w:type="paragraph" w:customStyle="1" w:styleId="mbox-small-left1">
    <w:name w:val="mbox-small-left1"/>
    <w:basedOn w:val="Normal"/>
    <w:rsid w:val="0002487D"/>
    <w:pPr>
      <w:spacing w:before="60" w:after="60" w:line="300" w:lineRule="atLeast"/>
      <w:ind w:right="240"/>
    </w:pPr>
    <w:rPr>
      <w:rFonts w:ascii="Times New Roman" w:eastAsia="Times New Roman" w:hAnsi="Times New Roman" w:cs="Times New Roman"/>
      <w:sz w:val="21"/>
      <w:szCs w:val="21"/>
    </w:rPr>
  </w:style>
  <w:style w:type="paragraph" w:customStyle="1" w:styleId="mbox-image1">
    <w:name w:val="mbox-image1"/>
    <w:basedOn w:val="Normal"/>
    <w:rsid w:val="0002487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02487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02487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02487D"/>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02487D"/>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02487D"/>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02487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02487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02487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02487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2">
    <w:name w:val="mbox-image2"/>
    <w:basedOn w:val="Normal"/>
    <w:rsid w:val="0002487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2">
    <w:name w:val="mbox-imageright2"/>
    <w:basedOn w:val="Normal"/>
    <w:rsid w:val="0002487D"/>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exhtml1">
    <w:name w:val="texhtml1"/>
    <w:basedOn w:val="DefaultParagraphFont"/>
    <w:rsid w:val="0002487D"/>
    <w:rPr>
      <w:rFonts w:ascii="Times New Roman" w:hAnsi="Times New Roman" w:cs="Times New Roman" w:hint="default"/>
      <w:sz w:val="24"/>
      <w:szCs w:val="24"/>
    </w:rPr>
  </w:style>
  <w:style w:type="paragraph" w:customStyle="1" w:styleId="inputbox-element1">
    <w:name w:val="inputbox-element1"/>
    <w:basedOn w:val="Normal"/>
    <w:rsid w:val="0002487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ui-checkbox1">
    <w:name w:val="mw-ui-checkbox1"/>
    <w:basedOn w:val="Normal"/>
    <w:rsid w:val="0002487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ay-btn-large1">
    <w:name w:val="play-btn-large1"/>
    <w:basedOn w:val="Normal"/>
    <w:rsid w:val="0002487D"/>
    <w:pPr>
      <w:spacing w:after="0" w:line="240" w:lineRule="auto"/>
    </w:pPr>
    <w:rPr>
      <w:rFonts w:ascii="Times New Roman" w:eastAsia="Times New Roman" w:hAnsi="Times New Roman" w:cs="Times New Roman"/>
      <w:sz w:val="24"/>
      <w:szCs w:val="24"/>
    </w:rPr>
  </w:style>
  <w:style w:type="paragraph" w:customStyle="1" w:styleId="mw-indicators1">
    <w:name w:val="mw-indicators1"/>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labelelement-label1">
    <w:name w:val="oo-ui-labelelement-label1"/>
    <w:basedOn w:val="Normal"/>
    <w:rsid w:val="0002487D"/>
    <w:pPr>
      <w:spacing w:before="100" w:beforeAutospacing="1" w:after="100" w:afterAutospacing="1" w:line="343" w:lineRule="atLeast"/>
    </w:pPr>
    <w:rPr>
      <w:rFonts w:ascii="Times New Roman" w:eastAsia="Times New Roman" w:hAnsi="Times New Roman" w:cs="Times New Roman"/>
      <w:sz w:val="24"/>
      <w:szCs w:val="24"/>
    </w:rPr>
  </w:style>
  <w:style w:type="paragraph" w:customStyle="1" w:styleId="oo-ui-labelelement-label-highlight1">
    <w:name w:val="oo-ui-labelelement-label-highlight1"/>
    <w:basedOn w:val="Normal"/>
    <w:rsid w:val="0002487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oo-ui-fieldlayout-help1">
    <w:name w:val="oo-ui-fieldlayout-help1"/>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buttonelement-button1">
    <w:name w:val="oo-ui-buttonelement-button1"/>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buttonelement-frameless1">
    <w:name w:val="oo-ui-buttonelement-frameless1"/>
    <w:basedOn w:val="Normal"/>
    <w:rsid w:val="0002487D"/>
    <w:pPr>
      <w:spacing w:before="100" w:beforeAutospacing="1" w:after="100" w:afterAutospacing="1" w:line="240" w:lineRule="auto"/>
      <w:ind w:left="90"/>
    </w:pPr>
    <w:rPr>
      <w:rFonts w:ascii="Times New Roman" w:eastAsia="Times New Roman" w:hAnsi="Times New Roman" w:cs="Times New Roman"/>
      <w:sz w:val="24"/>
      <w:szCs w:val="24"/>
    </w:rPr>
  </w:style>
  <w:style w:type="paragraph" w:customStyle="1" w:styleId="oo-ui-iconelement-icon1">
    <w:name w:val="oo-ui-iconelement-icon1"/>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buttonelement-button2">
    <w:name w:val="oo-ui-buttonelement-button2"/>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labelelement-label2">
    <w:name w:val="oo-ui-labelelement-label2"/>
    <w:basedOn w:val="Normal"/>
    <w:rsid w:val="0002487D"/>
    <w:pPr>
      <w:spacing w:before="100" w:beforeAutospacing="1" w:after="100" w:afterAutospacing="1" w:line="308" w:lineRule="atLeast"/>
    </w:pPr>
    <w:rPr>
      <w:rFonts w:ascii="Times New Roman" w:eastAsia="Times New Roman" w:hAnsi="Times New Roman" w:cs="Times New Roman"/>
      <w:sz w:val="24"/>
      <w:szCs w:val="24"/>
    </w:rPr>
  </w:style>
  <w:style w:type="paragraph" w:customStyle="1" w:styleId="oo-ui-radioinputwidget1">
    <w:name w:val="oo-ui-radioinputwidget1"/>
    <w:basedOn w:val="Normal"/>
    <w:rsid w:val="0002487D"/>
    <w:pPr>
      <w:spacing w:before="100" w:beforeAutospacing="1" w:after="100" w:afterAutospacing="1" w:line="343" w:lineRule="atLeast"/>
    </w:pPr>
    <w:rPr>
      <w:rFonts w:ascii="Times New Roman" w:eastAsia="Times New Roman" w:hAnsi="Times New Roman" w:cs="Times New Roman"/>
      <w:sz w:val="24"/>
      <w:szCs w:val="24"/>
    </w:rPr>
  </w:style>
  <w:style w:type="paragraph" w:customStyle="1" w:styleId="oo-ui-labelelement-label3">
    <w:name w:val="oo-ui-labelelement-label3"/>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buttonelement1">
    <w:name w:val="oo-ui-buttonelement1"/>
    <w:basedOn w:val="Normal"/>
    <w:rsid w:val="0002487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o-ui-buttonelement-button3">
    <w:name w:val="oo-ui-buttonelement-button3"/>
    <w:basedOn w:val="Normal"/>
    <w:rsid w:val="0002487D"/>
    <w:pPr>
      <w:spacing w:before="100" w:beforeAutospacing="1" w:after="0" w:line="240" w:lineRule="auto"/>
      <w:ind w:right="-15"/>
    </w:pPr>
    <w:rPr>
      <w:rFonts w:ascii="Times New Roman" w:eastAsia="Times New Roman" w:hAnsi="Times New Roman" w:cs="Times New Roman"/>
      <w:sz w:val="24"/>
      <w:szCs w:val="24"/>
    </w:rPr>
  </w:style>
  <w:style w:type="paragraph" w:customStyle="1" w:styleId="oo-ui-popupwidget-anchor1">
    <w:name w:val="oo-ui-popupwidget-anchor1"/>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fieldlayout1">
    <w:name w:val="oo-ui-fieldlayout1"/>
    <w:basedOn w:val="Normal"/>
    <w:rsid w:val="0002487D"/>
    <w:pPr>
      <w:spacing w:after="100" w:afterAutospacing="1" w:line="240" w:lineRule="auto"/>
    </w:pPr>
    <w:rPr>
      <w:rFonts w:ascii="Times New Roman" w:eastAsia="Times New Roman" w:hAnsi="Times New Roman" w:cs="Times New Roman"/>
      <w:sz w:val="24"/>
      <w:szCs w:val="24"/>
    </w:rPr>
  </w:style>
  <w:style w:type="paragraph" w:customStyle="1" w:styleId="oo-ui-fieldlayout2">
    <w:name w:val="oo-ui-fieldlayout2"/>
    <w:basedOn w:val="Normal"/>
    <w:rsid w:val="0002487D"/>
    <w:pPr>
      <w:spacing w:after="100" w:afterAutospacing="1" w:line="240" w:lineRule="auto"/>
    </w:pPr>
    <w:rPr>
      <w:rFonts w:ascii="Times New Roman" w:eastAsia="Times New Roman" w:hAnsi="Times New Roman" w:cs="Times New Roman"/>
      <w:sz w:val="24"/>
      <w:szCs w:val="24"/>
    </w:rPr>
  </w:style>
  <w:style w:type="paragraph" w:customStyle="1" w:styleId="oo-ui-inputwidget-input1">
    <w:name w:val="oo-ui-inputwidget-input1"/>
    <w:basedOn w:val="Normal"/>
    <w:rsid w:val="0002487D"/>
    <w:pPr>
      <w:pBdr>
        <w:top w:val="single" w:sz="6" w:space="5" w:color="A2A9B1"/>
        <w:left w:val="single" w:sz="6" w:space="6" w:color="A2A9B1"/>
        <w:bottom w:val="single" w:sz="6" w:space="5" w:color="A2A9B1"/>
        <w:right w:val="single" w:sz="6" w:space="6" w:color="A2A9B1"/>
      </w:pBdr>
      <w:shd w:val="clear" w:color="auto" w:fill="FFFFFF"/>
      <w:spacing w:after="0" w:line="308" w:lineRule="atLeast"/>
    </w:pPr>
    <w:rPr>
      <w:rFonts w:ascii="inherit" w:eastAsia="Times New Roman" w:hAnsi="inherit" w:cs="Times New Roman"/>
      <w:color w:val="000000"/>
      <w:sz w:val="24"/>
      <w:szCs w:val="24"/>
    </w:rPr>
  </w:style>
  <w:style w:type="paragraph" w:customStyle="1" w:styleId="oo-ui-pendingelement-pending1">
    <w:name w:val="oo-ui-pendingelement-pending1"/>
    <w:basedOn w:val="Normal"/>
    <w:rsid w:val="0002487D"/>
    <w:pPr>
      <w:shd w:val="clear" w:color="auto" w:fill="EAEC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labelelement-label4">
    <w:name w:val="oo-ui-labelelement-label4"/>
    <w:basedOn w:val="Normal"/>
    <w:rsid w:val="0002487D"/>
    <w:pPr>
      <w:spacing w:before="100" w:beforeAutospacing="1" w:after="100" w:afterAutospacing="1" w:line="308" w:lineRule="atLeast"/>
    </w:pPr>
    <w:rPr>
      <w:rFonts w:ascii="Times New Roman" w:eastAsia="Times New Roman" w:hAnsi="Times New Roman" w:cs="Times New Roman"/>
      <w:sz w:val="24"/>
      <w:szCs w:val="24"/>
    </w:rPr>
  </w:style>
  <w:style w:type="paragraph" w:customStyle="1" w:styleId="oo-ui-inputwidget-input2">
    <w:name w:val="oo-ui-inputwidget-input2"/>
    <w:basedOn w:val="Normal"/>
    <w:rsid w:val="0002487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o-ui-indicatorwidget1">
    <w:name w:val="oo-ui-indicatorwidget1"/>
    <w:basedOn w:val="Normal"/>
    <w:rsid w:val="0002487D"/>
    <w:pPr>
      <w:spacing w:after="0" w:line="480" w:lineRule="auto"/>
      <w:ind w:hanging="18913"/>
      <w:textAlignment w:val="center"/>
    </w:pPr>
    <w:rPr>
      <w:rFonts w:ascii="Times New Roman" w:eastAsia="Times New Roman" w:hAnsi="Times New Roman" w:cs="Times New Roman"/>
      <w:sz w:val="24"/>
      <w:szCs w:val="24"/>
    </w:rPr>
  </w:style>
  <w:style w:type="paragraph" w:customStyle="1" w:styleId="oo-ui-checkboxinputwidget1">
    <w:name w:val="oo-ui-checkboxinputwidget1"/>
    <w:basedOn w:val="Normal"/>
    <w:rsid w:val="0002487D"/>
    <w:pPr>
      <w:spacing w:before="100" w:beforeAutospacing="1" w:after="100" w:afterAutospacing="1" w:line="343" w:lineRule="atLeast"/>
    </w:pPr>
    <w:rPr>
      <w:rFonts w:ascii="Times New Roman" w:eastAsia="Times New Roman" w:hAnsi="Times New Roman" w:cs="Times New Roman"/>
      <w:sz w:val="24"/>
      <w:szCs w:val="24"/>
    </w:rPr>
  </w:style>
  <w:style w:type="paragraph" w:customStyle="1" w:styleId="oo-ui-progressbarwidget-bar1">
    <w:name w:val="oo-ui-progressbarwidget-bar1"/>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buttonwidget1">
    <w:name w:val="oo-ui-buttonwidget1"/>
    <w:basedOn w:val="Normal"/>
    <w:rsid w:val="0002487D"/>
    <w:pPr>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oo-ui-buttonelement-button4">
    <w:name w:val="oo-ui-buttonelement-button4"/>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inputwidget-input3">
    <w:name w:val="oo-ui-inputwidget-input3"/>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selectfileinputwidget-clearbutton1">
    <w:name w:val="oo-ui-selectfileinputwidget-clearbutton1"/>
    <w:basedOn w:val="Normal"/>
    <w:rsid w:val="0002487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t-tooltipcontent1">
    <w:name w:val="rt-tooltipcontent1"/>
    <w:basedOn w:val="Normal"/>
    <w:rsid w:val="0002487D"/>
    <w:pPr>
      <w:spacing w:before="100" w:beforeAutospacing="1" w:after="0" w:line="240" w:lineRule="auto"/>
    </w:pPr>
    <w:rPr>
      <w:rFonts w:ascii="Times New Roman" w:eastAsia="Times New Roman" w:hAnsi="Times New Roman" w:cs="Times New Roman"/>
      <w:sz w:val="24"/>
      <w:szCs w:val="24"/>
    </w:rPr>
  </w:style>
  <w:style w:type="paragraph" w:customStyle="1" w:styleId="rt-tooltipcontent2">
    <w:name w:val="rt-tooltipcontent2"/>
    <w:basedOn w:val="Normal"/>
    <w:rsid w:val="0002487D"/>
    <w:pPr>
      <w:spacing w:after="100" w:afterAutospacing="1" w:line="240" w:lineRule="auto"/>
    </w:pPr>
    <w:rPr>
      <w:rFonts w:ascii="Times New Roman" w:eastAsia="Times New Roman" w:hAnsi="Times New Roman" w:cs="Times New Roman"/>
      <w:sz w:val="24"/>
      <w:szCs w:val="24"/>
    </w:rPr>
  </w:style>
  <w:style w:type="paragraph" w:customStyle="1" w:styleId="uls-no-found-more1">
    <w:name w:val="uls-no-found-more1"/>
    <w:basedOn w:val="Normal"/>
    <w:rsid w:val="0002487D"/>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1">
    <w:name w:val="uls-menu1"/>
    <w:basedOn w:val="Normal"/>
    <w:rsid w:val="0002487D"/>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uls-search1">
    <w:name w:val="uls-search1"/>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filtersuggestion1">
    <w:name w:val="uls-filtersuggestion1"/>
    <w:basedOn w:val="Normal"/>
    <w:rsid w:val="0002487D"/>
    <w:pPr>
      <w:spacing w:before="100" w:beforeAutospacing="1" w:after="100" w:afterAutospacing="1" w:line="240" w:lineRule="auto"/>
    </w:pPr>
    <w:rPr>
      <w:rFonts w:ascii="Times New Roman" w:eastAsia="Times New Roman" w:hAnsi="Times New Roman" w:cs="Times New Roman"/>
      <w:color w:val="72777D"/>
      <w:sz w:val="24"/>
      <w:szCs w:val="24"/>
    </w:rPr>
  </w:style>
  <w:style w:type="paragraph" w:customStyle="1" w:styleId="uls-lcd-region-title1">
    <w:name w:val="uls-lcd-region-title1"/>
    <w:basedOn w:val="Normal"/>
    <w:rsid w:val="0002487D"/>
    <w:pPr>
      <w:spacing w:before="100" w:beforeAutospacing="1" w:after="100" w:afterAutospacing="1" w:line="240" w:lineRule="auto"/>
    </w:pPr>
    <w:rPr>
      <w:rFonts w:ascii="Times New Roman" w:eastAsia="Times New Roman" w:hAnsi="Times New Roman" w:cs="Times New Roman"/>
      <w:color w:val="54595D"/>
      <w:sz w:val="24"/>
      <w:szCs w:val="24"/>
    </w:rPr>
  </w:style>
  <w:style w:type="paragraph" w:customStyle="1" w:styleId="oo-ui-buttonelement-button5">
    <w:name w:val="oo-ui-buttonelement-button5"/>
    <w:basedOn w:val="Normal"/>
    <w:rsid w:val="0002487D"/>
    <w:pPr>
      <w:spacing w:before="100" w:beforeAutospacing="1" w:after="0" w:line="240" w:lineRule="auto"/>
      <w:ind w:right="-15"/>
    </w:pPr>
    <w:rPr>
      <w:rFonts w:ascii="Times New Roman" w:eastAsia="Times New Roman" w:hAnsi="Times New Roman" w:cs="Times New Roman"/>
      <w:sz w:val="24"/>
      <w:szCs w:val="24"/>
    </w:rPr>
  </w:style>
  <w:style w:type="paragraph" w:customStyle="1" w:styleId="oo-ui-selectfilewidget-droplabel1">
    <w:name w:val="oo-ui-selectfilewidget-droplabel1"/>
    <w:basedOn w:val="Normal"/>
    <w:rsid w:val="0002487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o-ui-selectfileinputwidget-selectbutton1">
    <w:name w:val="oo-ui-selectfileinputwidget-selectbutton1"/>
    <w:basedOn w:val="Normal"/>
    <w:rsid w:val="0002487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o-ui-selectfilewidget-thumbnail1">
    <w:name w:val="oo-ui-selectfilewidget-thumbnail1"/>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pendingelement-pending2">
    <w:name w:val="oo-ui-pendingelement-pending2"/>
    <w:basedOn w:val="Normal"/>
    <w:rsid w:val="0002487D"/>
    <w:pPr>
      <w:shd w:val="clear" w:color="auto" w:fill="EAEC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selectfileinputwidget-info1">
    <w:name w:val="oo-ui-selectfileinputwidget-info1"/>
    <w:basedOn w:val="Normal"/>
    <w:rsid w:val="0002487D"/>
    <w:pPr>
      <w:spacing w:before="100" w:beforeAutospacing="1" w:after="100" w:afterAutospacing="1" w:line="240" w:lineRule="auto"/>
      <w:ind w:left="2116"/>
    </w:pPr>
    <w:rPr>
      <w:rFonts w:ascii="Times New Roman" w:eastAsia="Times New Roman" w:hAnsi="Times New Roman" w:cs="Times New Roman"/>
      <w:sz w:val="24"/>
      <w:szCs w:val="24"/>
    </w:rPr>
  </w:style>
  <w:style w:type="paragraph" w:customStyle="1" w:styleId="oo-ui-selectfileinputwidget-label1">
    <w:name w:val="oo-ui-selectfileinputwidget-label1"/>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selectfileinputwidget-filename1">
    <w:name w:val="oo-ui-selectfileinputwidget-filename1"/>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labelelement-label5">
    <w:name w:val="oo-ui-labelelement-label5"/>
    <w:basedOn w:val="Normal"/>
    <w:rsid w:val="0002487D"/>
    <w:pPr>
      <w:spacing w:before="100" w:beforeAutospacing="1" w:after="100" w:afterAutospacing="1" w:line="308" w:lineRule="atLeast"/>
    </w:pPr>
    <w:rPr>
      <w:rFonts w:ascii="Times New Roman" w:eastAsia="Times New Roman" w:hAnsi="Times New Roman" w:cs="Times New Roman"/>
      <w:sz w:val="24"/>
      <w:szCs w:val="24"/>
    </w:rPr>
  </w:style>
  <w:style w:type="paragraph" w:customStyle="1" w:styleId="oo-ui-taboptionwidget1">
    <w:name w:val="oo-ui-taboptionwidget1"/>
    <w:basedOn w:val="Normal"/>
    <w:rsid w:val="0002487D"/>
    <w:pPr>
      <w:pBdr>
        <w:top w:val="single" w:sz="6" w:space="0" w:color="auto"/>
        <w:left w:val="single" w:sz="6" w:space="6" w:color="auto"/>
        <w:bottom w:val="single" w:sz="2" w:space="0" w:color="auto"/>
        <w:right w:val="single" w:sz="6" w:space="6" w:color="auto"/>
      </w:pBdr>
      <w:spacing w:before="90" w:after="0" w:line="240" w:lineRule="auto"/>
      <w:ind w:left="90"/>
      <w:textAlignment w:val="bottom"/>
    </w:pPr>
    <w:rPr>
      <w:rFonts w:ascii="Times New Roman" w:eastAsia="Times New Roman" w:hAnsi="Times New Roman" w:cs="Times New Roman"/>
      <w:b/>
      <w:bCs/>
      <w:color w:val="444444"/>
      <w:sz w:val="24"/>
      <w:szCs w:val="24"/>
    </w:rPr>
  </w:style>
  <w:style w:type="paragraph" w:customStyle="1" w:styleId="oo-ui-labelelement-label6">
    <w:name w:val="oo-ui-labelelement-label6"/>
    <w:basedOn w:val="Normal"/>
    <w:rsid w:val="0002487D"/>
    <w:pPr>
      <w:spacing w:before="100" w:beforeAutospacing="1" w:after="100" w:afterAutospacing="1" w:line="308" w:lineRule="atLeast"/>
    </w:pPr>
    <w:rPr>
      <w:rFonts w:ascii="Times New Roman" w:eastAsia="Times New Roman" w:hAnsi="Times New Roman" w:cs="Times New Roman"/>
      <w:sz w:val="24"/>
      <w:szCs w:val="24"/>
    </w:rPr>
  </w:style>
  <w:style w:type="paragraph" w:customStyle="1" w:styleId="oo-ui-taboptionwidget2">
    <w:name w:val="oo-ui-taboptionwidget2"/>
    <w:basedOn w:val="Normal"/>
    <w:rsid w:val="0002487D"/>
    <w:pPr>
      <w:pBdr>
        <w:top w:val="single" w:sz="6" w:space="0" w:color="auto"/>
        <w:left w:val="single" w:sz="2" w:space="6" w:color="auto"/>
        <w:bottom w:val="single" w:sz="6" w:space="0" w:color="auto"/>
        <w:right w:val="single" w:sz="2" w:space="6" w:color="auto"/>
      </w:pBdr>
      <w:spacing w:before="90" w:after="0" w:line="240" w:lineRule="auto"/>
      <w:ind w:right="90"/>
      <w:textAlignment w:val="bottom"/>
    </w:pPr>
    <w:rPr>
      <w:rFonts w:ascii="Times New Roman" w:eastAsia="Times New Roman" w:hAnsi="Times New Roman" w:cs="Times New Roman"/>
      <w:b/>
      <w:bCs/>
      <w:color w:val="444444"/>
      <w:sz w:val="24"/>
      <w:szCs w:val="24"/>
    </w:rPr>
  </w:style>
  <w:style w:type="paragraph" w:customStyle="1" w:styleId="oo-ui-tagmultiselectwidget-group1">
    <w:name w:val="oo-ui-tagmultiselectwidget-group1"/>
    <w:basedOn w:val="Normal"/>
    <w:rsid w:val="0002487D"/>
    <w:pPr>
      <w:spacing w:before="60" w:after="100" w:afterAutospacing="1" w:line="240" w:lineRule="auto"/>
      <w:ind w:left="-34"/>
    </w:pPr>
    <w:rPr>
      <w:rFonts w:ascii="Times New Roman" w:eastAsia="Times New Roman" w:hAnsi="Times New Roman" w:cs="Times New Roman"/>
      <w:sz w:val="24"/>
      <w:szCs w:val="24"/>
    </w:rPr>
  </w:style>
  <w:style w:type="paragraph" w:customStyle="1" w:styleId="oo-ui-textinputwidget1">
    <w:name w:val="oo-ui-textinputwidget1"/>
    <w:basedOn w:val="Normal"/>
    <w:rsid w:val="0002487D"/>
    <w:pPr>
      <w:spacing w:before="180" w:after="180" w:line="240" w:lineRule="auto"/>
      <w:textAlignment w:val="center"/>
    </w:pPr>
    <w:rPr>
      <w:rFonts w:ascii="Times New Roman" w:eastAsia="Times New Roman" w:hAnsi="Times New Roman" w:cs="Times New Roman"/>
      <w:sz w:val="24"/>
      <w:szCs w:val="24"/>
    </w:rPr>
  </w:style>
  <w:style w:type="paragraph" w:customStyle="1" w:styleId="mw-mmv-view-expanded1">
    <w:name w:val="mw-mmv-view-expanded1"/>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view-config1">
    <w:name w:val="mw-mmv-view-config1"/>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trigger1">
    <w:name w:val="uls-trigger1"/>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trigger2">
    <w:name w:val="uls-trigger2"/>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ndicators2">
    <w:name w:val="mw-indicators2"/>
    <w:basedOn w:val="Normal"/>
    <w:rsid w:val="0002487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ui-surface1">
    <w:name w:val="ve-ui-surface1"/>
    <w:basedOn w:val="Normal"/>
    <w:rsid w:val="0002487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init-mw-desktoparticletarget-editablecontent1">
    <w:name w:val="ve-init-mw-desktoparticletarget-editablecontent1"/>
    <w:basedOn w:val="Normal"/>
    <w:rsid w:val="0002487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init-mw-tempwikitexteditorwidget1">
    <w:name w:val="ve-init-mw-tempwikitexteditorwidget1"/>
    <w:basedOn w:val="Normal"/>
    <w:rsid w:val="0002487D"/>
    <w:pPr>
      <w:spacing w:before="100" w:beforeAutospacing="1" w:after="100" w:afterAutospacing="1" w:line="360" w:lineRule="atLeast"/>
    </w:pPr>
    <w:rPr>
      <w:rFonts w:ascii="Times New Roman" w:eastAsia="Times New Roman" w:hAnsi="Times New Roman" w:cs="Times New Roman"/>
      <w:vanish/>
      <w:sz w:val="24"/>
      <w:szCs w:val="24"/>
    </w:rPr>
  </w:style>
  <w:style w:type="paragraph" w:customStyle="1" w:styleId="ve-ui-surface2">
    <w:name w:val="ve-ui-surface2"/>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rvey-footer1">
    <w:name w:val="survey-footer1"/>
    <w:basedOn w:val="Normal"/>
    <w:rsid w:val="0002487D"/>
    <w:pPr>
      <w:spacing w:before="120" w:after="100" w:afterAutospacing="1" w:line="240" w:lineRule="auto"/>
    </w:pPr>
    <w:rPr>
      <w:rFonts w:ascii="Times New Roman" w:eastAsia="Times New Roman" w:hAnsi="Times New Roman" w:cs="Times New Roman"/>
      <w:sz w:val="19"/>
      <w:szCs w:val="19"/>
    </w:rPr>
  </w:style>
  <w:style w:type="paragraph" w:customStyle="1" w:styleId="oo-ui-buttonselectwidget1">
    <w:name w:val="oo-ui-buttonselectwidget1"/>
    <w:basedOn w:val="Normal"/>
    <w:rsid w:val="0002487D"/>
    <w:pPr>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oo-ui-buttonoptionwidget1">
    <w:name w:val="oo-ui-buttonoptionwidget1"/>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1">
    <w:name w:val="image1"/>
    <w:basedOn w:val="Normal"/>
    <w:rsid w:val="00024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ui-icon1">
    <w:name w:val="mw-ui-icon1"/>
    <w:basedOn w:val="Normal"/>
    <w:rsid w:val="0002487D"/>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w-ui-icon-preview-disambiguation1">
    <w:name w:val="mw-ui-icon-preview-disambiguation1"/>
    <w:basedOn w:val="Normal"/>
    <w:rsid w:val="0002487D"/>
    <w:pPr>
      <w:spacing w:before="315" w:after="120" w:line="240" w:lineRule="auto"/>
    </w:pPr>
    <w:rPr>
      <w:rFonts w:ascii="Times New Roman" w:eastAsia="Times New Roman" w:hAnsi="Times New Roman" w:cs="Times New Roman"/>
      <w:sz w:val="24"/>
      <w:szCs w:val="24"/>
    </w:rPr>
  </w:style>
  <w:style w:type="paragraph" w:customStyle="1" w:styleId="mw-ui-icon-preview-generic1">
    <w:name w:val="mw-ui-icon-preview-generic1"/>
    <w:basedOn w:val="Normal"/>
    <w:rsid w:val="0002487D"/>
    <w:pPr>
      <w:spacing w:before="315" w:after="120" w:line="240" w:lineRule="auto"/>
    </w:pPr>
    <w:rPr>
      <w:rFonts w:ascii="Times New Roman" w:eastAsia="Times New Roman" w:hAnsi="Times New Roman" w:cs="Times New Roman"/>
      <w:sz w:val="24"/>
      <w:szCs w:val="24"/>
    </w:rPr>
  </w:style>
  <w:style w:type="paragraph" w:customStyle="1" w:styleId="mwe-popups-container1">
    <w:name w:val="mwe-popups-container1"/>
    <w:basedOn w:val="Normal"/>
    <w:rsid w:val="0002487D"/>
    <w:pPr>
      <w:spacing w:after="100" w:afterAutospacing="1" w:line="240" w:lineRule="auto"/>
    </w:pPr>
    <w:rPr>
      <w:rFonts w:ascii="Times New Roman" w:eastAsia="Times New Roman" w:hAnsi="Times New Roman" w:cs="Times New Roman"/>
      <w:color w:val="222222"/>
      <w:sz w:val="24"/>
      <w:szCs w:val="24"/>
    </w:rPr>
  </w:style>
  <w:style w:type="paragraph" w:customStyle="1" w:styleId="mwe-popups-extract1">
    <w:name w:val="mwe-popups-extract1"/>
    <w:basedOn w:val="Normal"/>
    <w:rsid w:val="0002487D"/>
    <w:pPr>
      <w:spacing w:before="240" w:after="240" w:line="240" w:lineRule="auto"/>
      <w:ind w:left="240" w:right="240"/>
    </w:pPr>
    <w:rPr>
      <w:rFonts w:ascii="Times New Roman" w:eastAsia="Times New Roman" w:hAnsi="Times New Roman" w:cs="Times New Roman"/>
      <w:color w:val="222222"/>
      <w:sz w:val="24"/>
      <w:szCs w:val="24"/>
    </w:rPr>
  </w:style>
  <w:style w:type="paragraph" w:customStyle="1" w:styleId="mwe-popups-extract2">
    <w:name w:val="mwe-popups-extract2"/>
    <w:basedOn w:val="Normal"/>
    <w:rsid w:val="0002487D"/>
    <w:pPr>
      <w:spacing w:before="240" w:after="240" w:line="240" w:lineRule="auto"/>
      <w:ind w:left="240" w:right="240"/>
    </w:pPr>
    <w:rPr>
      <w:rFonts w:ascii="Times New Roman" w:eastAsia="Times New Roman" w:hAnsi="Times New Roman" w:cs="Times New Roman"/>
      <w:color w:val="222222"/>
      <w:sz w:val="24"/>
      <w:szCs w:val="24"/>
    </w:rPr>
  </w:style>
  <w:style w:type="paragraph" w:customStyle="1" w:styleId="mwe-popups-title1">
    <w:name w:val="mwe-popups-title1"/>
    <w:basedOn w:val="Normal"/>
    <w:rsid w:val="0002487D"/>
    <w:pPr>
      <w:spacing w:after="0" w:line="240" w:lineRule="auto"/>
      <w:ind w:left="240" w:right="240"/>
    </w:pPr>
    <w:rPr>
      <w:rFonts w:ascii="Times New Roman" w:eastAsia="Times New Roman" w:hAnsi="Times New Roman" w:cs="Times New Roman"/>
      <w:b/>
      <w:bCs/>
      <w:sz w:val="24"/>
      <w:szCs w:val="24"/>
    </w:rPr>
  </w:style>
  <w:style w:type="character" w:customStyle="1" w:styleId="toctogglespan">
    <w:name w:val="toctogglespan"/>
    <w:basedOn w:val="DefaultParagraphFont"/>
    <w:rsid w:val="0002487D"/>
  </w:style>
  <w:style w:type="character" w:customStyle="1" w:styleId="tocnumber">
    <w:name w:val="tocnumber"/>
    <w:basedOn w:val="DefaultParagraphFont"/>
    <w:rsid w:val="0002487D"/>
  </w:style>
  <w:style w:type="character" w:customStyle="1" w:styleId="toctext">
    <w:name w:val="toctext"/>
    <w:basedOn w:val="DefaultParagraphFont"/>
    <w:rsid w:val="0002487D"/>
  </w:style>
  <w:style w:type="character" w:customStyle="1" w:styleId="mw-editsection1">
    <w:name w:val="mw-editsection1"/>
    <w:basedOn w:val="DefaultParagraphFont"/>
    <w:rsid w:val="0002487D"/>
  </w:style>
  <w:style w:type="character" w:customStyle="1" w:styleId="hide-when-compact2">
    <w:name w:val="hide-when-compact2"/>
    <w:basedOn w:val="DefaultParagraphFont"/>
    <w:rsid w:val="0002487D"/>
  </w:style>
  <w:style w:type="character" w:customStyle="1" w:styleId="plainlinks">
    <w:name w:val="plainlinks"/>
    <w:basedOn w:val="DefaultParagraphFont"/>
    <w:rsid w:val="0002487D"/>
  </w:style>
  <w:style w:type="character" w:customStyle="1" w:styleId="date">
    <w:name w:val="date"/>
    <w:basedOn w:val="DefaultParagraphFont"/>
    <w:rsid w:val="0002487D"/>
  </w:style>
  <w:style w:type="character" w:customStyle="1" w:styleId="subsecthead">
    <w:name w:val="subsecthead"/>
    <w:basedOn w:val="DefaultParagraphFont"/>
    <w:rsid w:val="009B3B41"/>
  </w:style>
</w:styles>
</file>

<file path=word/webSettings.xml><?xml version="1.0" encoding="utf-8"?>
<w:webSettings xmlns:r="http://schemas.openxmlformats.org/officeDocument/2006/relationships" xmlns:w="http://schemas.openxmlformats.org/wordprocessingml/2006/main">
  <w:divs>
    <w:div w:id="288359162">
      <w:bodyDiv w:val="1"/>
      <w:marLeft w:val="0"/>
      <w:marRight w:val="0"/>
      <w:marTop w:val="0"/>
      <w:marBottom w:val="0"/>
      <w:divBdr>
        <w:top w:val="none" w:sz="0" w:space="0" w:color="auto"/>
        <w:left w:val="none" w:sz="0" w:space="0" w:color="auto"/>
        <w:bottom w:val="none" w:sz="0" w:space="0" w:color="auto"/>
        <w:right w:val="none" w:sz="0" w:space="0" w:color="auto"/>
      </w:divBdr>
    </w:div>
    <w:div w:id="586503205">
      <w:bodyDiv w:val="1"/>
      <w:marLeft w:val="0"/>
      <w:marRight w:val="0"/>
      <w:marTop w:val="0"/>
      <w:marBottom w:val="0"/>
      <w:divBdr>
        <w:top w:val="none" w:sz="0" w:space="0" w:color="auto"/>
        <w:left w:val="none" w:sz="0" w:space="0" w:color="auto"/>
        <w:bottom w:val="none" w:sz="0" w:space="0" w:color="auto"/>
        <w:right w:val="none" w:sz="0" w:space="0" w:color="auto"/>
      </w:divBdr>
      <w:divsChild>
        <w:div w:id="1965040267">
          <w:marLeft w:val="0"/>
          <w:marRight w:val="0"/>
          <w:marTop w:val="0"/>
          <w:marBottom w:val="120"/>
          <w:divBdr>
            <w:top w:val="none" w:sz="0" w:space="0" w:color="auto"/>
            <w:left w:val="none" w:sz="0" w:space="0" w:color="auto"/>
            <w:bottom w:val="none" w:sz="0" w:space="0" w:color="auto"/>
            <w:right w:val="none" w:sz="0" w:space="0" w:color="auto"/>
          </w:divBdr>
        </w:div>
        <w:div w:id="1984264561">
          <w:marLeft w:val="0"/>
          <w:marRight w:val="0"/>
          <w:marTop w:val="0"/>
          <w:marBottom w:val="120"/>
          <w:divBdr>
            <w:top w:val="none" w:sz="0" w:space="0" w:color="auto"/>
            <w:left w:val="none" w:sz="0" w:space="0" w:color="auto"/>
            <w:bottom w:val="none" w:sz="0" w:space="0" w:color="auto"/>
            <w:right w:val="none" w:sz="0" w:space="0" w:color="auto"/>
          </w:divBdr>
        </w:div>
        <w:div w:id="2135059440">
          <w:marLeft w:val="0"/>
          <w:marRight w:val="0"/>
          <w:marTop w:val="0"/>
          <w:marBottom w:val="120"/>
          <w:divBdr>
            <w:top w:val="none" w:sz="0" w:space="0" w:color="auto"/>
            <w:left w:val="none" w:sz="0" w:space="0" w:color="auto"/>
            <w:bottom w:val="none" w:sz="0" w:space="0" w:color="auto"/>
            <w:right w:val="none" w:sz="0" w:space="0" w:color="auto"/>
          </w:divBdr>
        </w:div>
        <w:div w:id="233708507">
          <w:marLeft w:val="0"/>
          <w:marRight w:val="0"/>
          <w:marTop w:val="0"/>
          <w:marBottom w:val="120"/>
          <w:divBdr>
            <w:top w:val="none" w:sz="0" w:space="0" w:color="auto"/>
            <w:left w:val="none" w:sz="0" w:space="0" w:color="auto"/>
            <w:bottom w:val="none" w:sz="0" w:space="0" w:color="auto"/>
            <w:right w:val="none" w:sz="0" w:space="0" w:color="auto"/>
          </w:divBdr>
        </w:div>
      </w:divsChild>
    </w:div>
    <w:div w:id="801927927">
      <w:bodyDiv w:val="1"/>
      <w:marLeft w:val="0"/>
      <w:marRight w:val="0"/>
      <w:marTop w:val="0"/>
      <w:marBottom w:val="0"/>
      <w:divBdr>
        <w:top w:val="none" w:sz="0" w:space="0" w:color="auto"/>
        <w:left w:val="none" w:sz="0" w:space="0" w:color="auto"/>
        <w:bottom w:val="none" w:sz="0" w:space="0" w:color="auto"/>
        <w:right w:val="none" w:sz="0" w:space="0" w:color="auto"/>
      </w:divBdr>
    </w:div>
    <w:div w:id="1045982201">
      <w:bodyDiv w:val="1"/>
      <w:marLeft w:val="0"/>
      <w:marRight w:val="0"/>
      <w:marTop w:val="0"/>
      <w:marBottom w:val="0"/>
      <w:divBdr>
        <w:top w:val="none" w:sz="0" w:space="0" w:color="auto"/>
        <w:left w:val="none" w:sz="0" w:space="0" w:color="auto"/>
        <w:bottom w:val="none" w:sz="0" w:space="0" w:color="auto"/>
        <w:right w:val="none" w:sz="0" w:space="0" w:color="auto"/>
      </w:divBdr>
      <w:divsChild>
        <w:div w:id="1414475848">
          <w:marLeft w:val="0"/>
          <w:marRight w:val="0"/>
          <w:marTop w:val="0"/>
          <w:marBottom w:val="0"/>
          <w:divBdr>
            <w:top w:val="none" w:sz="0" w:space="0" w:color="auto"/>
            <w:left w:val="none" w:sz="0" w:space="0" w:color="auto"/>
            <w:bottom w:val="none" w:sz="0" w:space="0" w:color="auto"/>
            <w:right w:val="none" w:sz="0" w:space="0" w:color="auto"/>
          </w:divBdr>
          <w:divsChild>
            <w:div w:id="1103038460">
              <w:marLeft w:val="0"/>
              <w:marRight w:val="0"/>
              <w:marTop w:val="0"/>
              <w:marBottom w:val="0"/>
              <w:divBdr>
                <w:top w:val="none" w:sz="0" w:space="0" w:color="auto"/>
                <w:left w:val="none" w:sz="0" w:space="0" w:color="auto"/>
                <w:bottom w:val="none" w:sz="0" w:space="0" w:color="auto"/>
                <w:right w:val="none" w:sz="0" w:space="0" w:color="auto"/>
              </w:divBdr>
              <w:divsChild>
                <w:div w:id="2142917332">
                  <w:marLeft w:val="0"/>
                  <w:marRight w:val="0"/>
                  <w:marTop w:val="0"/>
                  <w:marBottom w:val="0"/>
                  <w:divBdr>
                    <w:top w:val="none" w:sz="0" w:space="0" w:color="auto"/>
                    <w:left w:val="none" w:sz="0" w:space="0" w:color="auto"/>
                    <w:bottom w:val="none" w:sz="0" w:space="0" w:color="auto"/>
                    <w:right w:val="none" w:sz="0" w:space="0" w:color="auto"/>
                  </w:divBdr>
                  <w:divsChild>
                    <w:div w:id="1767580811">
                      <w:marLeft w:val="0"/>
                      <w:marRight w:val="0"/>
                      <w:marTop w:val="0"/>
                      <w:marBottom w:val="0"/>
                      <w:divBdr>
                        <w:top w:val="none" w:sz="0" w:space="0" w:color="auto"/>
                        <w:left w:val="none" w:sz="0" w:space="0" w:color="auto"/>
                        <w:bottom w:val="none" w:sz="0" w:space="0" w:color="auto"/>
                        <w:right w:val="none" w:sz="0" w:space="0" w:color="auto"/>
                      </w:divBdr>
                      <w:divsChild>
                        <w:div w:id="328867734">
                          <w:marLeft w:val="0"/>
                          <w:marRight w:val="0"/>
                          <w:marTop w:val="0"/>
                          <w:marBottom w:val="0"/>
                          <w:divBdr>
                            <w:top w:val="none" w:sz="0" w:space="0" w:color="auto"/>
                            <w:left w:val="none" w:sz="0" w:space="0" w:color="auto"/>
                            <w:bottom w:val="none" w:sz="0" w:space="0" w:color="auto"/>
                            <w:right w:val="none" w:sz="0" w:space="0" w:color="auto"/>
                          </w:divBdr>
                          <w:divsChild>
                            <w:div w:id="696127047">
                              <w:marLeft w:val="0"/>
                              <w:marRight w:val="0"/>
                              <w:marTop w:val="0"/>
                              <w:marBottom w:val="0"/>
                              <w:divBdr>
                                <w:top w:val="none" w:sz="0" w:space="0" w:color="auto"/>
                                <w:left w:val="none" w:sz="0" w:space="0" w:color="auto"/>
                                <w:bottom w:val="none" w:sz="0" w:space="0" w:color="auto"/>
                                <w:right w:val="none" w:sz="0" w:space="0" w:color="auto"/>
                              </w:divBdr>
                            </w:div>
                          </w:divsChild>
                        </w:div>
                        <w:div w:id="1017274309">
                          <w:marLeft w:val="0"/>
                          <w:marRight w:val="0"/>
                          <w:marTop w:val="0"/>
                          <w:marBottom w:val="0"/>
                          <w:divBdr>
                            <w:top w:val="none" w:sz="0" w:space="0" w:color="auto"/>
                            <w:left w:val="none" w:sz="0" w:space="0" w:color="auto"/>
                            <w:bottom w:val="none" w:sz="0" w:space="0" w:color="auto"/>
                            <w:right w:val="none" w:sz="0" w:space="0" w:color="auto"/>
                          </w:divBdr>
                        </w:div>
                        <w:div w:id="1179663158">
                          <w:marLeft w:val="0"/>
                          <w:marRight w:val="0"/>
                          <w:marTop w:val="0"/>
                          <w:marBottom w:val="0"/>
                          <w:divBdr>
                            <w:top w:val="none" w:sz="0" w:space="0" w:color="auto"/>
                            <w:left w:val="none" w:sz="0" w:space="0" w:color="auto"/>
                            <w:bottom w:val="none" w:sz="0" w:space="0" w:color="auto"/>
                            <w:right w:val="none" w:sz="0" w:space="0" w:color="auto"/>
                          </w:divBdr>
                          <w:divsChild>
                            <w:div w:id="145320038">
                              <w:marLeft w:val="0"/>
                              <w:marRight w:val="0"/>
                              <w:marTop w:val="48"/>
                              <w:marBottom w:val="48"/>
                              <w:divBdr>
                                <w:top w:val="none" w:sz="0" w:space="0" w:color="auto"/>
                                <w:left w:val="none" w:sz="0" w:space="0" w:color="auto"/>
                                <w:bottom w:val="none" w:sz="0" w:space="0" w:color="auto"/>
                                <w:right w:val="none" w:sz="0" w:space="0" w:color="auto"/>
                              </w:divBdr>
                              <w:divsChild>
                                <w:div w:id="91636127">
                                  <w:marLeft w:val="0"/>
                                  <w:marRight w:val="0"/>
                                  <w:marTop w:val="72"/>
                                  <w:marBottom w:val="0"/>
                                  <w:divBdr>
                                    <w:top w:val="none" w:sz="0" w:space="0" w:color="auto"/>
                                    <w:left w:val="none" w:sz="0" w:space="0" w:color="auto"/>
                                    <w:bottom w:val="none" w:sz="0" w:space="0" w:color="auto"/>
                                    <w:right w:val="none" w:sz="0" w:space="0" w:color="auto"/>
                                  </w:divBdr>
                                  <w:divsChild>
                                    <w:div w:id="585193112">
                                      <w:marLeft w:val="0"/>
                                      <w:marRight w:val="0"/>
                                      <w:marTop w:val="0"/>
                                      <w:marBottom w:val="0"/>
                                      <w:divBdr>
                                        <w:top w:val="none" w:sz="0" w:space="0" w:color="auto"/>
                                        <w:left w:val="none" w:sz="0" w:space="0" w:color="auto"/>
                                        <w:bottom w:val="none" w:sz="0" w:space="0" w:color="auto"/>
                                        <w:right w:val="none" w:sz="0" w:space="0" w:color="auto"/>
                                      </w:divBdr>
                                    </w:div>
                                    <w:div w:id="586504137">
                                      <w:marLeft w:val="0"/>
                                      <w:marRight w:val="0"/>
                                      <w:marTop w:val="0"/>
                                      <w:marBottom w:val="0"/>
                                      <w:divBdr>
                                        <w:top w:val="none" w:sz="0" w:space="0" w:color="auto"/>
                                        <w:left w:val="none" w:sz="0" w:space="0" w:color="auto"/>
                                        <w:bottom w:val="none" w:sz="0" w:space="0" w:color="auto"/>
                                        <w:right w:val="none" w:sz="0" w:space="0" w:color="auto"/>
                                      </w:divBdr>
                                    </w:div>
                                    <w:div w:id="1450124041">
                                      <w:marLeft w:val="0"/>
                                      <w:marRight w:val="0"/>
                                      <w:marTop w:val="0"/>
                                      <w:marBottom w:val="0"/>
                                      <w:divBdr>
                                        <w:top w:val="none" w:sz="0" w:space="0" w:color="auto"/>
                                        <w:left w:val="none" w:sz="0" w:space="0" w:color="auto"/>
                                        <w:bottom w:val="none" w:sz="0" w:space="0" w:color="auto"/>
                                        <w:right w:val="none" w:sz="0" w:space="0" w:color="auto"/>
                                      </w:divBdr>
                                    </w:div>
                                    <w:div w:id="778992321">
                                      <w:marLeft w:val="0"/>
                                      <w:marRight w:val="0"/>
                                      <w:marTop w:val="0"/>
                                      <w:marBottom w:val="0"/>
                                      <w:divBdr>
                                        <w:top w:val="none" w:sz="0" w:space="0" w:color="auto"/>
                                        <w:left w:val="none" w:sz="0" w:space="0" w:color="auto"/>
                                        <w:bottom w:val="none" w:sz="0" w:space="0" w:color="auto"/>
                                        <w:right w:val="none" w:sz="0" w:space="0" w:color="auto"/>
                                      </w:divBdr>
                                    </w:div>
                                    <w:div w:id="1520050181">
                                      <w:marLeft w:val="0"/>
                                      <w:marRight w:val="0"/>
                                      <w:marTop w:val="0"/>
                                      <w:marBottom w:val="0"/>
                                      <w:divBdr>
                                        <w:top w:val="none" w:sz="0" w:space="0" w:color="auto"/>
                                        <w:left w:val="none" w:sz="0" w:space="0" w:color="auto"/>
                                        <w:bottom w:val="none" w:sz="0" w:space="0" w:color="auto"/>
                                        <w:right w:val="none" w:sz="0" w:space="0" w:color="auto"/>
                                      </w:divBdr>
                                    </w:div>
                                    <w:div w:id="189184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48171">
                          <w:marLeft w:val="0"/>
                          <w:marRight w:val="0"/>
                          <w:marTop w:val="0"/>
                          <w:marBottom w:val="0"/>
                          <w:divBdr>
                            <w:top w:val="none" w:sz="0" w:space="0" w:color="auto"/>
                            <w:left w:val="none" w:sz="0" w:space="0" w:color="auto"/>
                            <w:bottom w:val="none" w:sz="0" w:space="0" w:color="auto"/>
                            <w:right w:val="none" w:sz="0" w:space="0" w:color="auto"/>
                          </w:divBdr>
                          <w:divsChild>
                            <w:div w:id="2053142711">
                              <w:marLeft w:val="0"/>
                              <w:marRight w:val="0"/>
                              <w:marTop w:val="0"/>
                              <w:marBottom w:val="0"/>
                              <w:divBdr>
                                <w:top w:val="none" w:sz="0" w:space="0" w:color="auto"/>
                                <w:left w:val="none" w:sz="0" w:space="0" w:color="auto"/>
                                <w:bottom w:val="none" w:sz="0" w:space="0" w:color="auto"/>
                                <w:right w:val="none" w:sz="0" w:space="0" w:color="auto"/>
                              </w:divBdr>
                              <w:divsChild>
                                <w:div w:id="63780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7159">
                          <w:marLeft w:val="0"/>
                          <w:marRight w:val="0"/>
                          <w:marTop w:val="0"/>
                          <w:marBottom w:val="0"/>
                          <w:divBdr>
                            <w:top w:val="none" w:sz="0" w:space="0" w:color="auto"/>
                            <w:left w:val="none" w:sz="0" w:space="0" w:color="auto"/>
                            <w:bottom w:val="none" w:sz="0" w:space="0" w:color="auto"/>
                            <w:right w:val="none" w:sz="0" w:space="0" w:color="auto"/>
                          </w:divBdr>
                        </w:div>
                        <w:div w:id="144668203">
                          <w:marLeft w:val="0"/>
                          <w:marRight w:val="0"/>
                          <w:marTop w:val="0"/>
                          <w:marBottom w:val="0"/>
                          <w:divBdr>
                            <w:top w:val="none" w:sz="0" w:space="0" w:color="auto"/>
                            <w:left w:val="none" w:sz="0" w:space="0" w:color="auto"/>
                            <w:bottom w:val="none" w:sz="0" w:space="0" w:color="auto"/>
                            <w:right w:val="none" w:sz="0" w:space="0" w:color="auto"/>
                          </w:divBdr>
                        </w:div>
                        <w:div w:id="12055584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00488295">
      <w:bodyDiv w:val="1"/>
      <w:marLeft w:val="0"/>
      <w:marRight w:val="0"/>
      <w:marTop w:val="0"/>
      <w:marBottom w:val="0"/>
      <w:divBdr>
        <w:top w:val="none" w:sz="0" w:space="0" w:color="auto"/>
        <w:left w:val="none" w:sz="0" w:space="0" w:color="auto"/>
        <w:bottom w:val="none" w:sz="0" w:space="0" w:color="auto"/>
        <w:right w:val="none" w:sz="0" w:space="0" w:color="auto"/>
      </w:divBdr>
      <w:divsChild>
        <w:div w:id="1336764118">
          <w:marLeft w:val="0"/>
          <w:marRight w:val="0"/>
          <w:marTop w:val="0"/>
          <w:marBottom w:val="0"/>
          <w:divBdr>
            <w:top w:val="none" w:sz="0" w:space="0" w:color="auto"/>
            <w:left w:val="none" w:sz="0" w:space="0" w:color="auto"/>
            <w:bottom w:val="none" w:sz="0" w:space="0" w:color="auto"/>
            <w:right w:val="none" w:sz="0" w:space="0" w:color="auto"/>
          </w:divBdr>
          <w:divsChild>
            <w:div w:id="1408721098">
              <w:marLeft w:val="0"/>
              <w:marRight w:val="0"/>
              <w:marTop w:val="0"/>
              <w:marBottom w:val="0"/>
              <w:divBdr>
                <w:top w:val="none" w:sz="0" w:space="0" w:color="auto"/>
                <w:left w:val="none" w:sz="0" w:space="0" w:color="auto"/>
                <w:bottom w:val="none" w:sz="0" w:space="0" w:color="auto"/>
                <w:right w:val="none" w:sz="0" w:space="0" w:color="auto"/>
              </w:divBdr>
              <w:divsChild>
                <w:div w:id="751122807">
                  <w:marLeft w:val="0"/>
                  <w:marRight w:val="0"/>
                  <w:marTop w:val="0"/>
                  <w:marBottom w:val="0"/>
                  <w:divBdr>
                    <w:top w:val="none" w:sz="0" w:space="0" w:color="auto"/>
                    <w:left w:val="none" w:sz="0" w:space="0" w:color="auto"/>
                    <w:bottom w:val="none" w:sz="0" w:space="0" w:color="auto"/>
                    <w:right w:val="none" w:sz="0" w:space="0" w:color="auto"/>
                  </w:divBdr>
                </w:div>
                <w:div w:id="1494225920">
                  <w:marLeft w:val="0"/>
                  <w:marRight w:val="0"/>
                  <w:marTop w:val="0"/>
                  <w:marBottom w:val="0"/>
                  <w:divBdr>
                    <w:top w:val="none" w:sz="0" w:space="0" w:color="auto"/>
                    <w:left w:val="none" w:sz="0" w:space="0" w:color="auto"/>
                    <w:bottom w:val="none" w:sz="0" w:space="0" w:color="auto"/>
                    <w:right w:val="none" w:sz="0" w:space="0" w:color="auto"/>
                  </w:divBdr>
                  <w:divsChild>
                    <w:div w:id="1778059333">
                      <w:marLeft w:val="0"/>
                      <w:marRight w:val="0"/>
                      <w:marTop w:val="0"/>
                      <w:marBottom w:val="0"/>
                      <w:divBdr>
                        <w:top w:val="none" w:sz="0" w:space="0" w:color="auto"/>
                        <w:left w:val="none" w:sz="0" w:space="0" w:color="auto"/>
                        <w:bottom w:val="none" w:sz="0" w:space="0" w:color="auto"/>
                        <w:right w:val="none" w:sz="0" w:space="0" w:color="auto"/>
                      </w:divBdr>
                      <w:divsChild>
                        <w:div w:id="551573821">
                          <w:marLeft w:val="0"/>
                          <w:marRight w:val="0"/>
                          <w:marTop w:val="0"/>
                          <w:marBottom w:val="0"/>
                          <w:divBdr>
                            <w:top w:val="none" w:sz="0" w:space="0" w:color="auto"/>
                            <w:left w:val="none" w:sz="0" w:space="0" w:color="auto"/>
                            <w:bottom w:val="none" w:sz="0" w:space="0" w:color="auto"/>
                            <w:right w:val="none" w:sz="0" w:space="0" w:color="auto"/>
                          </w:divBdr>
                          <w:divsChild>
                            <w:div w:id="318965444">
                              <w:marLeft w:val="0"/>
                              <w:marRight w:val="0"/>
                              <w:marTop w:val="0"/>
                              <w:marBottom w:val="0"/>
                              <w:divBdr>
                                <w:top w:val="none" w:sz="0" w:space="0" w:color="auto"/>
                                <w:left w:val="none" w:sz="0" w:space="0" w:color="auto"/>
                                <w:bottom w:val="none" w:sz="0" w:space="0" w:color="auto"/>
                                <w:right w:val="none" w:sz="0" w:space="0" w:color="auto"/>
                              </w:divBdr>
                            </w:div>
                          </w:divsChild>
                        </w:div>
                        <w:div w:id="566696043">
                          <w:marLeft w:val="0"/>
                          <w:marRight w:val="0"/>
                          <w:marTop w:val="0"/>
                          <w:marBottom w:val="0"/>
                          <w:divBdr>
                            <w:top w:val="none" w:sz="0" w:space="0" w:color="auto"/>
                            <w:left w:val="none" w:sz="0" w:space="0" w:color="auto"/>
                            <w:bottom w:val="none" w:sz="0" w:space="0" w:color="auto"/>
                            <w:right w:val="none" w:sz="0" w:space="0" w:color="auto"/>
                          </w:divBdr>
                          <w:divsChild>
                            <w:div w:id="918949583">
                              <w:marLeft w:val="0"/>
                              <w:marRight w:val="0"/>
                              <w:marTop w:val="0"/>
                              <w:marBottom w:val="0"/>
                              <w:divBdr>
                                <w:top w:val="none" w:sz="0" w:space="0" w:color="auto"/>
                                <w:left w:val="none" w:sz="0" w:space="0" w:color="auto"/>
                                <w:bottom w:val="none" w:sz="0" w:space="0" w:color="auto"/>
                                <w:right w:val="none" w:sz="0" w:space="0" w:color="auto"/>
                              </w:divBdr>
                              <w:divsChild>
                                <w:div w:id="193397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436206">
                          <w:marLeft w:val="0"/>
                          <w:marRight w:val="0"/>
                          <w:marTop w:val="0"/>
                          <w:marBottom w:val="0"/>
                          <w:divBdr>
                            <w:top w:val="none" w:sz="0" w:space="0" w:color="auto"/>
                            <w:left w:val="none" w:sz="0" w:space="0" w:color="auto"/>
                            <w:bottom w:val="none" w:sz="0" w:space="0" w:color="auto"/>
                            <w:right w:val="none" w:sz="0" w:space="0" w:color="auto"/>
                          </w:divBdr>
                          <w:divsChild>
                            <w:div w:id="783425513">
                              <w:marLeft w:val="0"/>
                              <w:marRight w:val="0"/>
                              <w:marTop w:val="0"/>
                              <w:marBottom w:val="0"/>
                              <w:divBdr>
                                <w:top w:val="none" w:sz="0" w:space="0" w:color="auto"/>
                                <w:left w:val="none" w:sz="0" w:space="0" w:color="auto"/>
                                <w:bottom w:val="none" w:sz="0" w:space="0" w:color="auto"/>
                                <w:right w:val="none" w:sz="0" w:space="0" w:color="auto"/>
                              </w:divBdr>
                              <w:divsChild>
                                <w:div w:id="2105029326">
                                  <w:marLeft w:val="0"/>
                                  <w:marRight w:val="0"/>
                                  <w:marTop w:val="0"/>
                                  <w:marBottom w:val="0"/>
                                  <w:divBdr>
                                    <w:top w:val="none" w:sz="0" w:space="0" w:color="auto"/>
                                    <w:left w:val="none" w:sz="0" w:space="0" w:color="auto"/>
                                    <w:bottom w:val="none" w:sz="0" w:space="0" w:color="auto"/>
                                    <w:right w:val="none" w:sz="0" w:space="0" w:color="auto"/>
                                  </w:divBdr>
                                  <w:divsChild>
                                    <w:div w:id="197239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580713">
                          <w:marLeft w:val="0"/>
                          <w:marRight w:val="0"/>
                          <w:marTop w:val="0"/>
                          <w:marBottom w:val="0"/>
                          <w:divBdr>
                            <w:top w:val="none" w:sz="0" w:space="0" w:color="auto"/>
                            <w:left w:val="none" w:sz="0" w:space="0" w:color="auto"/>
                            <w:bottom w:val="none" w:sz="0" w:space="0" w:color="auto"/>
                            <w:right w:val="none" w:sz="0" w:space="0" w:color="auto"/>
                          </w:divBdr>
                          <w:divsChild>
                            <w:div w:id="750851769">
                              <w:marLeft w:val="0"/>
                              <w:marRight w:val="0"/>
                              <w:marTop w:val="0"/>
                              <w:marBottom w:val="0"/>
                              <w:divBdr>
                                <w:top w:val="none" w:sz="0" w:space="0" w:color="auto"/>
                                <w:left w:val="none" w:sz="0" w:space="0" w:color="auto"/>
                                <w:bottom w:val="none" w:sz="0" w:space="0" w:color="auto"/>
                                <w:right w:val="none" w:sz="0" w:space="0" w:color="auto"/>
                              </w:divBdr>
                            </w:div>
                          </w:divsChild>
                        </w:div>
                        <w:div w:id="1808548318">
                          <w:marLeft w:val="0"/>
                          <w:marRight w:val="0"/>
                          <w:marTop w:val="0"/>
                          <w:marBottom w:val="0"/>
                          <w:divBdr>
                            <w:top w:val="none" w:sz="0" w:space="0" w:color="auto"/>
                            <w:left w:val="none" w:sz="0" w:space="0" w:color="auto"/>
                            <w:bottom w:val="none" w:sz="0" w:space="0" w:color="auto"/>
                            <w:right w:val="none" w:sz="0" w:space="0" w:color="auto"/>
                          </w:divBdr>
                          <w:divsChild>
                            <w:div w:id="1850171808">
                              <w:marLeft w:val="0"/>
                              <w:marRight w:val="0"/>
                              <w:marTop w:val="0"/>
                              <w:marBottom w:val="0"/>
                              <w:divBdr>
                                <w:top w:val="none" w:sz="0" w:space="0" w:color="auto"/>
                                <w:left w:val="none" w:sz="0" w:space="0" w:color="auto"/>
                                <w:bottom w:val="none" w:sz="0" w:space="0" w:color="auto"/>
                                <w:right w:val="none" w:sz="0" w:space="0" w:color="auto"/>
                              </w:divBdr>
                              <w:divsChild>
                                <w:div w:id="182789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674087">
      <w:bodyDiv w:val="1"/>
      <w:marLeft w:val="0"/>
      <w:marRight w:val="0"/>
      <w:marTop w:val="0"/>
      <w:marBottom w:val="0"/>
      <w:divBdr>
        <w:top w:val="none" w:sz="0" w:space="0" w:color="auto"/>
        <w:left w:val="none" w:sz="0" w:space="0" w:color="auto"/>
        <w:bottom w:val="none" w:sz="0" w:space="0" w:color="auto"/>
        <w:right w:val="none" w:sz="0" w:space="0" w:color="auto"/>
      </w:divBdr>
    </w:div>
    <w:div w:id="1148060995">
      <w:bodyDiv w:val="1"/>
      <w:marLeft w:val="0"/>
      <w:marRight w:val="0"/>
      <w:marTop w:val="0"/>
      <w:marBottom w:val="0"/>
      <w:divBdr>
        <w:top w:val="none" w:sz="0" w:space="0" w:color="auto"/>
        <w:left w:val="none" w:sz="0" w:space="0" w:color="auto"/>
        <w:bottom w:val="none" w:sz="0" w:space="0" w:color="auto"/>
        <w:right w:val="none" w:sz="0" w:space="0" w:color="auto"/>
      </w:divBdr>
    </w:div>
    <w:div w:id="1208493802">
      <w:bodyDiv w:val="1"/>
      <w:marLeft w:val="0"/>
      <w:marRight w:val="0"/>
      <w:marTop w:val="0"/>
      <w:marBottom w:val="0"/>
      <w:divBdr>
        <w:top w:val="none" w:sz="0" w:space="0" w:color="auto"/>
        <w:left w:val="none" w:sz="0" w:space="0" w:color="auto"/>
        <w:bottom w:val="none" w:sz="0" w:space="0" w:color="auto"/>
        <w:right w:val="none" w:sz="0" w:space="0" w:color="auto"/>
      </w:divBdr>
      <w:divsChild>
        <w:div w:id="812480235">
          <w:marLeft w:val="0"/>
          <w:marRight w:val="0"/>
          <w:marTop w:val="0"/>
          <w:marBottom w:val="0"/>
          <w:divBdr>
            <w:top w:val="none" w:sz="0" w:space="0" w:color="auto"/>
            <w:left w:val="none" w:sz="0" w:space="0" w:color="auto"/>
            <w:bottom w:val="none" w:sz="0" w:space="0" w:color="auto"/>
            <w:right w:val="none" w:sz="0" w:space="0" w:color="auto"/>
          </w:divBdr>
          <w:divsChild>
            <w:div w:id="1483346593">
              <w:marLeft w:val="0"/>
              <w:marRight w:val="0"/>
              <w:marTop w:val="0"/>
              <w:marBottom w:val="0"/>
              <w:divBdr>
                <w:top w:val="none" w:sz="0" w:space="0" w:color="auto"/>
                <w:left w:val="none" w:sz="0" w:space="0" w:color="auto"/>
                <w:bottom w:val="none" w:sz="0" w:space="0" w:color="auto"/>
                <w:right w:val="none" w:sz="0" w:space="0" w:color="auto"/>
              </w:divBdr>
              <w:divsChild>
                <w:div w:id="88157146">
                  <w:marLeft w:val="0"/>
                  <w:marRight w:val="0"/>
                  <w:marTop w:val="0"/>
                  <w:marBottom w:val="0"/>
                  <w:divBdr>
                    <w:top w:val="none" w:sz="0" w:space="0" w:color="auto"/>
                    <w:left w:val="none" w:sz="0" w:space="0" w:color="auto"/>
                    <w:bottom w:val="none" w:sz="0" w:space="0" w:color="auto"/>
                    <w:right w:val="none" w:sz="0" w:space="0" w:color="auto"/>
                  </w:divBdr>
                  <w:divsChild>
                    <w:div w:id="1360816205">
                      <w:marLeft w:val="0"/>
                      <w:marRight w:val="0"/>
                      <w:marTop w:val="0"/>
                      <w:marBottom w:val="0"/>
                      <w:divBdr>
                        <w:top w:val="none" w:sz="0" w:space="0" w:color="auto"/>
                        <w:left w:val="none" w:sz="0" w:space="0" w:color="auto"/>
                        <w:bottom w:val="none" w:sz="0" w:space="0" w:color="auto"/>
                        <w:right w:val="none" w:sz="0" w:space="0" w:color="auto"/>
                      </w:divBdr>
                      <w:divsChild>
                        <w:div w:id="1480731463">
                          <w:marLeft w:val="0"/>
                          <w:marRight w:val="0"/>
                          <w:marTop w:val="0"/>
                          <w:marBottom w:val="0"/>
                          <w:divBdr>
                            <w:top w:val="none" w:sz="0" w:space="0" w:color="auto"/>
                            <w:left w:val="none" w:sz="0" w:space="0" w:color="auto"/>
                            <w:bottom w:val="none" w:sz="0" w:space="0" w:color="auto"/>
                            <w:right w:val="none" w:sz="0" w:space="0" w:color="auto"/>
                          </w:divBdr>
                        </w:div>
                        <w:div w:id="1287737830">
                          <w:marLeft w:val="0"/>
                          <w:marRight w:val="0"/>
                          <w:marTop w:val="0"/>
                          <w:marBottom w:val="0"/>
                          <w:divBdr>
                            <w:top w:val="none" w:sz="0" w:space="0" w:color="auto"/>
                            <w:left w:val="none" w:sz="0" w:space="0" w:color="auto"/>
                            <w:bottom w:val="none" w:sz="0" w:space="0" w:color="auto"/>
                            <w:right w:val="none" w:sz="0" w:space="0" w:color="auto"/>
                          </w:divBdr>
                        </w:div>
                        <w:div w:id="1668944264">
                          <w:marLeft w:val="0"/>
                          <w:marRight w:val="0"/>
                          <w:marTop w:val="0"/>
                          <w:marBottom w:val="0"/>
                          <w:divBdr>
                            <w:top w:val="none" w:sz="0" w:space="0" w:color="auto"/>
                            <w:left w:val="none" w:sz="0" w:space="0" w:color="auto"/>
                            <w:bottom w:val="none" w:sz="0" w:space="0" w:color="auto"/>
                            <w:right w:val="none" w:sz="0" w:space="0" w:color="auto"/>
                          </w:divBdr>
                          <w:divsChild>
                            <w:div w:id="1977642134">
                              <w:marLeft w:val="0"/>
                              <w:marRight w:val="0"/>
                              <w:marTop w:val="0"/>
                              <w:marBottom w:val="0"/>
                              <w:divBdr>
                                <w:top w:val="none" w:sz="0" w:space="0" w:color="auto"/>
                                <w:left w:val="none" w:sz="0" w:space="0" w:color="auto"/>
                                <w:bottom w:val="none" w:sz="0" w:space="0" w:color="auto"/>
                                <w:right w:val="none" w:sz="0" w:space="0" w:color="auto"/>
                              </w:divBdr>
                              <w:divsChild>
                                <w:div w:id="21235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153061">
      <w:bodyDiv w:val="1"/>
      <w:marLeft w:val="0"/>
      <w:marRight w:val="0"/>
      <w:marTop w:val="0"/>
      <w:marBottom w:val="0"/>
      <w:divBdr>
        <w:top w:val="none" w:sz="0" w:space="0" w:color="auto"/>
        <w:left w:val="none" w:sz="0" w:space="0" w:color="auto"/>
        <w:bottom w:val="none" w:sz="0" w:space="0" w:color="auto"/>
        <w:right w:val="none" w:sz="0" w:space="0" w:color="auto"/>
      </w:divBdr>
    </w:div>
    <w:div w:id="1490748685">
      <w:bodyDiv w:val="1"/>
      <w:marLeft w:val="0"/>
      <w:marRight w:val="0"/>
      <w:marTop w:val="0"/>
      <w:marBottom w:val="0"/>
      <w:divBdr>
        <w:top w:val="none" w:sz="0" w:space="0" w:color="auto"/>
        <w:left w:val="none" w:sz="0" w:space="0" w:color="auto"/>
        <w:bottom w:val="none" w:sz="0" w:space="0" w:color="auto"/>
        <w:right w:val="none" w:sz="0" w:space="0" w:color="auto"/>
      </w:divBdr>
    </w:div>
    <w:div w:id="1533224712">
      <w:bodyDiv w:val="1"/>
      <w:marLeft w:val="0"/>
      <w:marRight w:val="0"/>
      <w:marTop w:val="0"/>
      <w:marBottom w:val="0"/>
      <w:divBdr>
        <w:top w:val="none" w:sz="0" w:space="0" w:color="auto"/>
        <w:left w:val="none" w:sz="0" w:space="0" w:color="auto"/>
        <w:bottom w:val="none" w:sz="0" w:space="0" w:color="auto"/>
        <w:right w:val="none" w:sz="0" w:space="0" w:color="auto"/>
      </w:divBdr>
      <w:divsChild>
        <w:div w:id="316762569">
          <w:marLeft w:val="336"/>
          <w:marRight w:val="0"/>
          <w:marTop w:val="120"/>
          <w:marBottom w:val="312"/>
          <w:divBdr>
            <w:top w:val="none" w:sz="0" w:space="0" w:color="auto"/>
            <w:left w:val="none" w:sz="0" w:space="0" w:color="auto"/>
            <w:bottom w:val="none" w:sz="0" w:space="0" w:color="auto"/>
            <w:right w:val="none" w:sz="0" w:space="0" w:color="auto"/>
          </w:divBdr>
          <w:divsChild>
            <w:div w:id="3474845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70000374">
      <w:bodyDiv w:val="1"/>
      <w:marLeft w:val="0"/>
      <w:marRight w:val="0"/>
      <w:marTop w:val="0"/>
      <w:marBottom w:val="0"/>
      <w:divBdr>
        <w:top w:val="none" w:sz="0" w:space="0" w:color="auto"/>
        <w:left w:val="none" w:sz="0" w:space="0" w:color="auto"/>
        <w:bottom w:val="none" w:sz="0" w:space="0" w:color="auto"/>
        <w:right w:val="none" w:sz="0" w:space="0" w:color="auto"/>
      </w:divBdr>
      <w:divsChild>
        <w:div w:id="947860025">
          <w:marLeft w:val="0"/>
          <w:marRight w:val="0"/>
          <w:marTop w:val="0"/>
          <w:marBottom w:val="120"/>
          <w:divBdr>
            <w:top w:val="none" w:sz="0" w:space="0" w:color="auto"/>
            <w:left w:val="none" w:sz="0" w:space="0" w:color="auto"/>
            <w:bottom w:val="none" w:sz="0" w:space="0" w:color="auto"/>
            <w:right w:val="none" w:sz="0" w:space="0" w:color="auto"/>
          </w:divBdr>
          <w:divsChild>
            <w:div w:id="20092862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51979379">
      <w:bodyDiv w:val="1"/>
      <w:marLeft w:val="0"/>
      <w:marRight w:val="0"/>
      <w:marTop w:val="0"/>
      <w:marBottom w:val="0"/>
      <w:divBdr>
        <w:top w:val="none" w:sz="0" w:space="0" w:color="auto"/>
        <w:left w:val="none" w:sz="0" w:space="0" w:color="auto"/>
        <w:bottom w:val="none" w:sz="0" w:space="0" w:color="auto"/>
        <w:right w:val="none" w:sz="0" w:space="0" w:color="auto"/>
      </w:divBdr>
      <w:divsChild>
        <w:div w:id="1640651498">
          <w:marLeft w:val="0"/>
          <w:marRight w:val="0"/>
          <w:marTop w:val="0"/>
          <w:marBottom w:val="0"/>
          <w:divBdr>
            <w:top w:val="none" w:sz="0" w:space="0" w:color="auto"/>
            <w:left w:val="none" w:sz="0" w:space="0" w:color="auto"/>
            <w:bottom w:val="none" w:sz="0" w:space="0" w:color="auto"/>
            <w:right w:val="none" w:sz="0" w:space="0" w:color="auto"/>
          </w:divBdr>
          <w:divsChild>
            <w:div w:id="1947737409">
              <w:marLeft w:val="0"/>
              <w:marRight w:val="0"/>
              <w:marTop w:val="0"/>
              <w:marBottom w:val="0"/>
              <w:divBdr>
                <w:top w:val="none" w:sz="0" w:space="0" w:color="auto"/>
                <w:left w:val="none" w:sz="0" w:space="0" w:color="auto"/>
                <w:bottom w:val="none" w:sz="0" w:space="0" w:color="auto"/>
                <w:right w:val="none" w:sz="0" w:space="0" w:color="auto"/>
              </w:divBdr>
              <w:divsChild>
                <w:div w:id="901645645">
                  <w:marLeft w:val="0"/>
                  <w:marRight w:val="0"/>
                  <w:marTop w:val="0"/>
                  <w:marBottom w:val="0"/>
                  <w:divBdr>
                    <w:top w:val="none" w:sz="0" w:space="0" w:color="auto"/>
                    <w:left w:val="none" w:sz="0" w:space="0" w:color="auto"/>
                    <w:bottom w:val="none" w:sz="0" w:space="0" w:color="auto"/>
                    <w:right w:val="none" w:sz="0" w:space="0" w:color="auto"/>
                  </w:divBdr>
                  <w:divsChild>
                    <w:div w:id="479738065">
                      <w:marLeft w:val="0"/>
                      <w:marRight w:val="0"/>
                      <w:marTop w:val="0"/>
                      <w:marBottom w:val="0"/>
                      <w:divBdr>
                        <w:top w:val="none" w:sz="0" w:space="0" w:color="auto"/>
                        <w:left w:val="none" w:sz="0" w:space="0" w:color="auto"/>
                        <w:bottom w:val="none" w:sz="0" w:space="0" w:color="auto"/>
                        <w:right w:val="none" w:sz="0" w:space="0" w:color="auto"/>
                      </w:divBdr>
                      <w:divsChild>
                        <w:div w:id="400180554">
                          <w:marLeft w:val="0"/>
                          <w:marRight w:val="0"/>
                          <w:marTop w:val="0"/>
                          <w:marBottom w:val="0"/>
                          <w:divBdr>
                            <w:top w:val="none" w:sz="0" w:space="0" w:color="auto"/>
                            <w:left w:val="none" w:sz="0" w:space="0" w:color="auto"/>
                            <w:bottom w:val="none" w:sz="0" w:space="0" w:color="auto"/>
                            <w:right w:val="none" w:sz="0" w:space="0" w:color="auto"/>
                          </w:divBdr>
                          <w:divsChild>
                            <w:div w:id="1817145375">
                              <w:marLeft w:val="0"/>
                              <w:marRight w:val="0"/>
                              <w:marTop w:val="0"/>
                              <w:marBottom w:val="0"/>
                              <w:divBdr>
                                <w:top w:val="none" w:sz="0" w:space="0" w:color="auto"/>
                                <w:left w:val="none" w:sz="0" w:space="0" w:color="auto"/>
                                <w:bottom w:val="none" w:sz="0" w:space="0" w:color="auto"/>
                                <w:right w:val="none" w:sz="0" w:space="0" w:color="auto"/>
                              </w:divBdr>
                            </w:div>
                          </w:divsChild>
                        </w:div>
                        <w:div w:id="653798590">
                          <w:marLeft w:val="0"/>
                          <w:marRight w:val="0"/>
                          <w:marTop w:val="0"/>
                          <w:marBottom w:val="0"/>
                          <w:divBdr>
                            <w:top w:val="none" w:sz="0" w:space="0" w:color="auto"/>
                            <w:left w:val="none" w:sz="0" w:space="0" w:color="auto"/>
                            <w:bottom w:val="none" w:sz="0" w:space="0" w:color="auto"/>
                            <w:right w:val="none" w:sz="0" w:space="0" w:color="auto"/>
                          </w:divBdr>
                        </w:div>
                        <w:div w:id="2047564847">
                          <w:marLeft w:val="0"/>
                          <w:marRight w:val="0"/>
                          <w:marTop w:val="0"/>
                          <w:marBottom w:val="0"/>
                          <w:divBdr>
                            <w:top w:val="none" w:sz="0" w:space="0" w:color="auto"/>
                            <w:left w:val="none" w:sz="0" w:space="0" w:color="auto"/>
                            <w:bottom w:val="none" w:sz="0" w:space="0" w:color="auto"/>
                            <w:right w:val="none" w:sz="0" w:space="0" w:color="auto"/>
                          </w:divBdr>
                        </w:div>
                        <w:div w:id="504172843">
                          <w:marLeft w:val="0"/>
                          <w:marRight w:val="0"/>
                          <w:marTop w:val="0"/>
                          <w:marBottom w:val="0"/>
                          <w:divBdr>
                            <w:top w:val="none" w:sz="0" w:space="0" w:color="auto"/>
                            <w:left w:val="none" w:sz="0" w:space="0" w:color="auto"/>
                            <w:bottom w:val="none" w:sz="0" w:space="0" w:color="auto"/>
                            <w:right w:val="none" w:sz="0" w:space="0" w:color="auto"/>
                          </w:divBdr>
                        </w:div>
                        <w:div w:id="856037486">
                          <w:marLeft w:val="0"/>
                          <w:marRight w:val="0"/>
                          <w:marTop w:val="0"/>
                          <w:marBottom w:val="0"/>
                          <w:divBdr>
                            <w:top w:val="none" w:sz="0" w:space="0" w:color="auto"/>
                            <w:left w:val="none" w:sz="0" w:space="0" w:color="auto"/>
                            <w:bottom w:val="none" w:sz="0" w:space="0" w:color="auto"/>
                            <w:right w:val="none" w:sz="0" w:space="0" w:color="auto"/>
                          </w:divBdr>
                        </w:div>
                        <w:div w:id="861012023">
                          <w:marLeft w:val="0"/>
                          <w:marRight w:val="0"/>
                          <w:marTop w:val="0"/>
                          <w:marBottom w:val="0"/>
                          <w:divBdr>
                            <w:top w:val="none" w:sz="0" w:space="0" w:color="auto"/>
                            <w:left w:val="none" w:sz="0" w:space="0" w:color="auto"/>
                            <w:bottom w:val="none" w:sz="0" w:space="0" w:color="auto"/>
                            <w:right w:val="none" w:sz="0" w:space="0" w:color="auto"/>
                          </w:divBdr>
                        </w:div>
                        <w:div w:id="1350107156">
                          <w:marLeft w:val="0"/>
                          <w:marRight w:val="0"/>
                          <w:marTop w:val="0"/>
                          <w:marBottom w:val="0"/>
                          <w:divBdr>
                            <w:top w:val="none" w:sz="0" w:space="0" w:color="auto"/>
                            <w:left w:val="none" w:sz="0" w:space="0" w:color="auto"/>
                            <w:bottom w:val="none" w:sz="0" w:space="0" w:color="auto"/>
                            <w:right w:val="none" w:sz="0" w:space="0" w:color="auto"/>
                          </w:divBdr>
                        </w:div>
                        <w:div w:id="2087604745">
                          <w:marLeft w:val="0"/>
                          <w:marRight w:val="0"/>
                          <w:marTop w:val="0"/>
                          <w:marBottom w:val="0"/>
                          <w:divBdr>
                            <w:top w:val="none" w:sz="0" w:space="0" w:color="auto"/>
                            <w:left w:val="none" w:sz="0" w:space="0" w:color="auto"/>
                            <w:bottom w:val="none" w:sz="0" w:space="0" w:color="auto"/>
                            <w:right w:val="none" w:sz="0" w:space="0" w:color="auto"/>
                          </w:divBdr>
                        </w:div>
                        <w:div w:id="1101796841">
                          <w:marLeft w:val="0"/>
                          <w:marRight w:val="0"/>
                          <w:marTop w:val="0"/>
                          <w:marBottom w:val="0"/>
                          <w:divBdr>
                            <w:top w:val="none" w:sz="0" w:space="0" w:color="auto"/>
                            <w:left w:val="none" w:sz="0" w:space="0" w:color="auto"/>
                            <w:bottom w:val="none" w:sz="0" w:space="0" w:color="auto"/>
                            <w:right w:val="none" w:sz="0" w:space="0" w:color="auto"/>
                          </w:divBdr>
                        </w:div>
                        <w:div w:id="267738669">
                          <w:marLeft w:val="0"/>
                          <w:marRight w:val="0"/>
                          <w:marTop w:val="0"/>
                          <w:marBottom w:val="0"/>
                          <w:divBdr>
                            <w:top w:val="none" w:sz="0" w:space="0" w:color="auto"/>
                            <w:left w:val="none" w:sz="0" w:space="0" w:color="auto"/>
                            <w:bottom w:val="none" w:sz="0" w:space="0" w:color="auto"/>
                            <w:right w:val="none" w:sz="0" w:space="0" w:color="auto"/>
                          </w:divBdr>
                        </w:div>
                        <w:div w:id="2138184398">
                          <w:marLeft w:val="0"/>
                          <w:marRight w:val="0"/>
                          <w:marTop w:val="0"/>
                          <w:marBottom w:val="0"/>
                          <w:divBdr>
                            <w:top w:val="none" w:sz="0" w:space="0" w:color="auto"/>
                            <w:left w:val="none" w:sz="0" w:space="0" w:color="auto"/>
                            <w:bottom w:val="none" w:sz="0" w:space="0" w:color="auto"/>
                            <w:right w:val="none" w:sz="0" w:space="0" w:color="auto"/>
                          </w:divBdr>
                        </w:div>
                        <w:div w:id="1772167978">
                          <w:marLeft w:val="0"/>
                          <w:marRight w:val="0"/>
                          <w:marTop w:val="0"/>
                          <w:marBottom w:val="0"/>
                          <w:divBdr>
                            <w:top w:val="none" w:sz="0" w:space="0" w:color="auto"/>
                            <w:left w:val="none" w:sz="0" w:space="0" w:color="auto"/>
                            <w:bottom w:val="none" w:sz="0" w:space="0" w:color="auto"/>
                            <w:right w:val="none" w:sz="0" w:space="0" w:color="auto"/>
                          </w:divBdr>
                        </w:div>
                        <w:div w:id="646520996">
                          <w:marLeft w:val="0"/>
                          <w:marRight w:val="0"/>
                          <w:marTop w:val="0"/>
                          <w:marBottom w:val="0"/>
                          <w:divBdr>
                            <w:top w:val="none" w:sz="0" w:space="0" w:color="auto"/>
                            <w:left w:val="none" w:sz="0" w:space="0" w:color="auto"/>
                            <w:bottom w:val="none" w:sz="0" w:space="0" w:color="auto"/>
                            <w:right w:val="none" w:sz="0" w:space="0" w:color="auto"/>
                          </w:divBdr>
                        </w:div>
                        <w:div w:id="939727545">
                          <w:marLeft w:val="0"/>
                          <w:marRight w:val="0"/>
                          <w:marTop w:val="0"/>
                          <w:marBottom w:val="0"/>
                          <w:divBdr>
                            <w:top w:val="none" w:sz="0" w:space="0" w:color="auto"/>
                            <w:left w:val="none" w:sz="0" w:space="0" w:color="auto"/>
                            <w:bottom w:val="none" w:sz="0" w:space="0" w:color="auto"/>
                            <w:right w:val="none" w:sz="0" w:space="0" w:color="auto"/>
                          </w:divBdr>
                        </w:div>
                        <w:div w:id="676887120">
                          <w:marLeft w:val="0"/>
                          <w:marRight w:val="0"/>
                          <w:marTop w:val="0"/>
                          <w:marBottom w:val="0"/>
                          <w:divBdr>
                            <w:top w:val="none" w:sz="0" w:space="0" w:color="auto"/>
                            <w:left w:val="none" w:sz="0" w:space="0" w:color="auto"/>
                            <w:bottom w:val="none" w:sz="0" w:space="0" w:color="auto"/>
                            <w:right w:val="none" w:sz="0" w:space="0" w:color="auto"/>
                          </w:divBdr>
                        </w:div>
                        <w:div w:id="203295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662277">
      <w:bodyDiv w:val="1"/>
      <w:marLeft w:val="0"/>
      <w:marRight w:val="0"/>
      <w:marTop w:val="0"/>
      <w:marBottom w:val="0"/>
      <w:divBdr>
        <w:top w:val="none" w:sz="0" w:space="0" w:color="auto"/>
        <w:left w:val="none" w:sz="0" w:space="0" w:color="auto"/>
        <w:bottom w:val="none" w:sz="0" w:space="0" w:color="auto"/>
        <w:right w:val="none" w:sz="0" w:space="0" w:color="auto"/>
      </w:divBdr>
      <w:divsChild>
        <w:div w:id="756101674">
          <w:marLeft w:val="0"/>
          <w:marRight w:val="0"/>
          <w:marTop w:val="0"/>
          <w:marBottom w:val="0"/>
          <w:divBdr>
            <w:top w:val="none" w:sz="0" w:space="0" w:color="auto"/>
            <w:left w:val="none" w:sz="0" w:space="0" w:color="auto"/>
            <w:bottom w:val="none" w:sz="0" w:space="0" w:color="auto"/>
            <w:right w:val="none" w:sz="0" w:space="0" w:color="auto"/>
          </w:divBdr>
        </w:div>
        <w:div w:id="1782147426">
          <w:marLeft w:val="0"/>
          <w:marRight w:val="0"/>
          <w:marTop w:val="0"/>
          <w:marBottom w:val="0"/>
          <w:divBdr>
            <w:top w:val="none" w:sz="0" w:space="0" w:color="auto"/>
            <w:left w:val="none" w:sz="0" w:space="0" w:color="auto"/>
            <w:bottom w:val="none" w:sz="0" w:space="0" w:color="auto"/>
            <w:right w:val="none" w:sz="0" w:space="0" w:color="auto"/>
          </w:divBdr>
          <w:divsChild>
            <w:div w:id="980622491">
              <w:marLeft w:val="0"/>
              <w:marRight w:val="0"/>
              <w:marTop w:val="0"/>
              <w:marBottom w:val="0"/>
              <w:divBdr>
                <w:top w:val="none" w:sz="0" w:space="0" w:color="auto"/>
                <w:left w:val="none" w:sz="0" w:space="0" w:color="auto"/>
                <w:bottom w:val="none" w:sz="0" w:space="0" w:color="auto"/>
                <w:right w:val="none" w:sz="0" w:space="0" w:color="auto"/>
              </w:divBdr>
              <w:divsChild>
                <w:div w:id="92869726">
                  <w:marLeft w:val="0"/>
                  <w:marRight w:val="0"/>
                  <w:marTop w:val="0"/>
                  <w:marBottom w:val="120"/>
                  <w:divBdr>
                    <w:top w:val="none" w:sz="0" w:space="0" w:color="auto"/>
                    <w:left w:val="none" w:sz="0" w:space="0" w:color="auto"/>
                    <w:bottom w:val="none" w:sz="0" w:space="0" w:color="auto"/>
                    <w:right w:val="none" w:sz="0" w:space="0" w:color="auto"/>
                  </w:divBdr>
                </w:div>
                <w:div w:id="1608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51522">
      <w:bodyDiv w:val="1"/>
      <w:marLeft w:val="0"/>
      <w:marRight w:val="0"/>
      <w:marTop w:val="0"/>
      <w:marBottom w:val="0"/>
      <w:divBdr>
        <w:top w:val="none" w:sz="0" w:space="0" w:color="auto"/>
        <w:left w:val="none" w:sz="0" w:space="0" w:color="auto"/>
        <w:bottom w:val="none" w:sz="0" w:space="0" w:color="auto"/>
        <w:right w:val="none" w:sz="0" w:space="0" w:color="auto"/>
      </w:divBdr>
    </w:div>
    <w:div w:id="2091390663">
      <w:bodyDiv w:val="1"/>
      <w:marLeft w:val="0"/>
      <w:marRight w:val="0"/>
      <w:marTop w:val="0"/>
      <w:marBottom w:val="0"/>
      <w:divBdr>
        <w:top w:val="none" w:sz="0" w:space="0" w:color="auto"/>
        <w:left w:val="none" w:sz="0" w:space="0" w:color="auto"/>
        <w:bottom w:val="none" w:sz="0" w:space="0" w:color="auto"/>
        <w:right w:val="none" w:sz="0" w:space="0" w:color="auto"/>
      </w:divBdr>
      <w:divsChild>
        <w:div w:id="1581985728">
          <w:marLeft w:val="0"/>
          <w:marRight w:val="336"/>
          <w:marTop w:val="120"/>
          <w:marBottom w:val="312"/>
          <w:divBdr>
            <w:top w:val="none" w:sz="0" w:space="0" w:color="auto"/>
            <w:left w:val="none" w:sz="0" w:space="0" w:color="auto"/>
            <w:bottom w:val="none" w:sz="0" w:space="0" w:color="auto"/>
            <w:right w:val="none" w:sz="0" w:space="0" w:color="auto"/>
          </w:divBdr>
          <w:divsChild>
            <w:div w:id="19797992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11354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Hyperprolactinemia" TargetMode="External"/><Relationship Id="rId299" Type="http://schemas.openxmlformats.org/officeDocument/2006/relationships/hyperlink" Target="https://www.wikidoc.org/index.php/Inhibin" TargetMode="External"/><Relationship Id="rId303" Type="http://schemas.openxmlformats.org/officeDocument/2006/relationships/hyperlink" Target="https://en.wikipedia.org/wiki/Hormone" TargetMode="External"/><Relationship Id="rId21" Type="http://schemas.openxmlformats.org/officeDocument/2006/relationships/hyperlink" Target="https://en.wikipedia.org/wiki/Adrenocorticotropic_hormone" TargetMode="External"/><Relationship Id="rId42" Type="http://schemas.openxmlformats.org/officeDocument/2006/relationships/hyperlink" Target="https://en.wikipedia.org/wiki/Hypopituitarism" TargetMode="External"/><Relationship Id="rId63" Type="http://schemas.openxmlformats.org/officeDocument/2006/relationships/hyperlink" Target="https://en.wikipedia.org/wiki/Hormone" TargetMode="External"/><Relationship Id="rId84" Type="http://schemas.openxmlformats.org/officeDocument/2006/relationships/hyperlink" Target="https://en.wikipedia.org/wiki/Klinefelter_syndrome" TargetMode="External"/><Relationship Id="rId138" Type="http://schemas.openxmlformats.org/officeDocument/2006/relationships/hyperlink" Target="https://en.wikipedia.org/wiki/Osteoclast" TargetMode="External"/><Relationship Id="rId159" Type="http://schemas.openxmlformats.org/officeDocument/2006/relationships/hyperlink" Target="https://en.wikipedia.org/wiki/Infertility" TargetMode="External"/><Relationship Id="rId170" Type="http://schemas.openxmlformats.org/officeDocument/2006/relationships/hyperlink" Target="https://en.wikipedia.org/wiki/Asthenospermia" TargetMode="External"/><Relationship Id="rId191" Type="http://schemas.openxmlformats.org/officeDocument/2006/relationships/hyperlink" Target="https://en.wikipedia.org/wiki/Pregnant" TargetMode="External"/><Relationship Id="rId205" Type="http://schemas.openxmlformats.org/officeDocument/2006/relationships/hyperlink" Target="https://en.wikipedia.org/wiki/Menopause" TargetMode="External"/><Relationship Id="rId226" Type="http://schemas.openxmlformats.org/officeDocument/2006/relationships/hyperlink" Target="https://www.wikidoc.org/index.php/Dehydroepiandrosterone-sulfate" TargetMode="External"/><Relationship Id="rId247" Type="http://schemas.openxmlformats.org/officeDocument/2006/relationships/hyperlink" Target="https://www.wikidoc.org/index.php/Gonadotropins" TargetMode="External"/><Relationship Id="rId107" Type="http://schemas.openxmlformats.org/officeDocument/2006/relationships/hyperlink" Target="https://en.wikipedia.org/wiki/Congenital_adrenal_hyperplasia" TargetMode="External"/><Relationship Id="rId268" Type="http://schemas.openxmlformats.org/officeDocument/2006/relationships/hyperlink" Target="https://www.wikidoc.org/index.php/Polycystic_ovary_syndrome" TargetMode="External"/><Relationship Id="rId289" Type="http://schemas.openxmlformats.org/officeDocument/2006/relationships/hyperlink" Target="https://www.wikidoc.org/index.php/Estrogen" TargetMode="External"/><Relationship Id="rId11" Type="http://schemas.openxmlformats.org/officeDocument/2006/relationships/hyperlink" Target="https://en.wikipedia.org/wiki/Pituitary_gland" TargetMode="External"/><Relationship Id="rId32" Type="http://schemas.openxmlformats.org/officeDocument/2006/relationships/hyperlink" Target="https://en.wikipedia.org/wiki/Hypothalamic-pituitary-adrenal_axis" TargetMode="External"/><Relationship Id="rId53" Type="http://schemas.openxmlformats.org/officeDocument/2006/relationships/hyperlink" Target="https://en.wikipedia.org/wiki/Anterior_pituitary_gland" TargetMode="External"/><Relationship Id="rId74" Type="http://schemas.openxmlformats.org/officeDocument/2006/relationships/hyperlink" Target="https://en.wikipedia.org/wiki/Gonadotropins" TargetMode="External"/><Relationship Id="rId128" Type="http://schemas.openxmlformats.org/officeDocument/2006/relationships/hyperlink" Target="https://en.wikipedia.org/wiki/Amino_acid" TargetMode="External"/><Relationship Id="rId149" Type="http://schemas.openxmlformats.org/officeDocument/2006/relationships/hyperlink" Target="https://en.wikipedia.org/wiki/Hematopoiesis" TargetMode="External"/><Relationship Id="rId314" Type="http://schemas.openxmlformats.org/officeDocument/2006/relationships/hyperlink" Target="https://en.wikipedia.org/wiki/Gabapentin" TargetMode="External"/><Relationship Id="rId5" Type="http://schemas.openxmlformats.org/officeDocument/2006/relationships/hyperlink" Target="https://en.wikipedia.org/wiki/Organ_(anatomy)" TargetMode="External"/><Relationship Id="rId95" Type="http://schemas.openxmlformats.org/officeDocument/2006/relationships/hyperlink" Target="https://en.wikipedia.org/wiki/Anterior_pituitary_gland" TargetMode="External"/><Relationship Id="rId160" Type="http://schemas.openxmlformats.org/officeDocument/2006/relationships/hyperlink" Target="https://en.wikipedia.org/wiki/Oligomenorrhoea" TargetMode="External"/><Relationship Id="rId181" Type="http://schemas.openxmlformats.org/officeDocument/2006/relationships/hyperlink" Target="https://en.wikipedia.org/wiki/Infertility" TargetMode="External"/><Relationship Id="rId216" Type="http://schemas.openxmlformats.org/officeDocument/2006/relationships/hyperlink" Target="https://en.wikipedia.org/wiki/Turner%27s_Syndrome" TargetMode="External"/><Relationship Id="rId237" Type="http://schemas.openxmlformats.org/officeDocument/2006/relationships/hyperlink" Target="https://www.wikidoc.org/index.php/Antithyroglobulin_antibody" TargetMode="External"/><Relationship Id="rId258" Type="http://schemas.openxmlformats.org/officeDocument/2006/relationships/hyperlink" Target="https://www.wikidoc.org/index.php/Estradiol" TargetMode="External"/><Relationship Id="rId279" Type="http://schemas.openxmlformats.org/officeDocument/2006/relationships/hyperlink" Target="https://www.wikidoc.org/index.php/Pituitary" TargetMode="External"/><Relationship Id="rId22" Type="http://schemas.openxmlformats.org/officeDocument/2006/relationships/hyperlink" Target="https://en.wikipedia.org/wiki/Thyroid-stimulating_hormone" TargetMode="External"/><Relationship Id="rId43" Type="http://schemas.openxmlformats.org/officeDocument/2006/relationships/hyperlink" Target="https://en.wikipedia.org/wiki/Corticotropin_releasing_hormone" TargetMode="External"/><Relationship Id="rId64" Type="http://schemas.openxmlformats.org/officeDocument/2006/relationships/hyperlink" Target="https://en.wikipedia.org/wiki/Gonadotropic_cell" TargetMode="External"/><Relationship Id="rId118" Type="http://schemas.openxmlformats.org/officeDocument/2006/relationships/hyperlink" Target="https://en.wikipedia.org/wiki/Hypogonadism" TargetMode="External"/><Relationship Id="rId139" Type="http://schemas.openxmlformats.org/officeDocument/2006/relationships/hyperlink" Target="https://en.wikipedia.org/wiki/Pathologic_fracture" TargetMode="External"/><Relationship Id="rId290" Type="http://schemas.openxmlformats.org/officeDocument/2006/relationships/hyperlink" Target="https://www.wikidoc.org/index.php/Endometrial" TargetMode="External"/><Relationship Id="rId304" Type="http://schemas.openxmlformats.org/officeDocument/2006/relationships/hyperlink" Target="https://en.wikipedia.org/wiki/Ovary" TargetMode="External"/><Relationship Id="rId85" Type="http://schemas.openxmlformats.org/officeDocument/2006/relationships/hyperlink" Target="https://en.wikipedia.org/wiki/Systemic_Lupus_Erythematosus" TargetMode="External"/><Relationship Id="rId150" Type="http://schemas.openxmlformats.org/officeDocument/2006/relationships/hyperlink" Target="https://en.wikipedia.org/wiki/Angiogenesis" TargetMode="External"/><Relationship Id="rId171" Type="http://schemas.openxmlformats.org/officeDocument/2006/relationships/hyperlink" Target="https://en.wikipedia.org/wiki/Seminal_vesicles" TargetMode="External"/><Relationship Id="rId192" Type="http://schemas.openxmlformats.org/officeDocument/2006/relationships/hyperlink" Target="https://en.wikipedia.org/wiki/Selective_estrogen_receptor_modulator" TargetMode="External"/><Relationship Id="rId206" Type="http://schemas.openxmlformats.org/officeDocument/2006/relationships/hyperlink" Target="https://en.wikipedia.org/wiki/Secondary_sex_characteristic" TargetMode="External"/><Relationship Id="rId227" Type="http://schemas.openxmlformats.org/officeDocument/2006/relationships/hyperlink" Target="https://www.wikidoc.org/index.php/Progesterone" TargetMode="External"/><Relationship Id="rId248" Type="http://schemas.openxmlformats.org/officeDocument/2006/relationships/hyperlink" Target="https://www.wikidoc.org/index.php/Luteinizing_hormone" TargetMode="External"/><Relationship Id="rId269" Type="http://schemas.openxmlformats.org/officeDocument/2006/relationships/hyperlink" Target="https://www.wikidoc.org/index.php/Amenorrhea_laboratory_findings" TargetMode="External"/><Relationship Id="rId12" Type="http://schemas.openxmlformats.org/officeDocument/2006/relationships/hyperlink" Target="https://en.wikipedia.org/wiki/Physiological" TargetMode="External"/><Relationship Id="rId33" Type="http://schemas.openxmlformats.org/officeDocument/2006/relationships/hyperlink" Target="https://en.wikipedia.org/wiki/Corticotropin-releasing_hormone" TargetMode="External"/><Relationship Id="rId108" Type="http://schemas.openxmlformats.org/officeDocument/2006/relationships/hyperlink" Target="https://en.wikipedia.org/wiki/Hypergonadotropic_hypogonadism" TargetMode="External"/><Relationship Id="rId129" Type="http://schemas.openxmlformats.org/officeDocument/2006/relationships/hyperlink" Target="https://en.wikipedia.org/wiki/Polypeptide" TargetMode="External"/><Relationship Id="rId280" Type="http://schemas.openxmlformats.org/officeDocument/2006/relationships/hyperlink" Target="https://www.wikidoc.org/index.php/Adreno-corticotrophic_adenoma" TargetMode="External"/><Relationship Id="rId315" Type="http://schemas.openxmlformats.org/officeDocument/2006/relationships/hyperlink" Target="https://en.wikipedia.org/wiki/Selective_serotonin_reuptake_inhibitors" TargetMode="External"/><Relationship Id="rId54" Type="http://schemas.openxmlformats.org/officeDocument/2006/relationships/hyperlink" Target="https://en.wikipedia.org/wiki/Thyroid" TargetMode="External"/><Relationship Id="rId75" Type="http://schemas.openxmlformats.org/officeDocument/2006/relationships/hyperlink" Target="https://en.wikipedia.org/wiki/Menopur" TargetMode="External"/><Relationship Id="rId96" Type="http://schemas.openxmlformats.org/officeDocument/2006/relationships/hyperlink" Target="https://en.wikipedia.org/wiki/Ovulation" TargetMode="External"/><Relationship Id="rId140" Type="http://schemas.openxmlformats.org/officeDocument/2006/relationships/hyperlink" Target="https://en.wikipedia.org/wiki/Osteoporosis" TargetMode="External"/><Relationship Id="rId161" Type="http://schemas.openxmlformats.org/officeDocument/2006/relationships/hyperlink" Target="https://en.wikipedia.org/wiki/Amenorrhoea" TargetMode="External"/><Relationship Id="rId182" Type="http://schemas.openxmlformats.org/officeDocument/2006/relationships/hyperlink" Target="https://en.wikipedia.org/wiki/Anovulation" TargetMode="External"/><Relationship Id="rId217" Type="http://schemas.openxmlformats.org/officeDocument/2006/relationships/hyperlink" Target="https://en.wikipedia.org/wiki/Androgen_insensitivity_syndrome" TargetMode="External"/><Relationship Id="rId6" Type="http://schemas.openxmlformats.org/officeDocument/2006/relationships/hyperlink" Target="https://en.wikipedia.org/wiki/Endocrine_system" TargetMode="External"/><Relationship Id="rId238" Type="http://schemas.openxmlformats.org/officeDocument/2006/relationships/hyperlink" Target="https://www.wikidoc.org/index.php/Thyroid_peroxidase" TargetMode="External"/><Relationship Id="rId259" Type="http://schemas.openxmlformats.org/officeDocument/2006/relationships/hyperlink" Target="https://www.wikidoc.org/index.php/Androgen_insensitivity_syndrome" TargetMode="External"/><Relationship Id="rId23" Type="http://schemas.openxmlformats.org/officeDocument/2006/relationships/hyperlink" Target="https://en.wikipedia.org/wiki/Follicle-stimulating_hormone" TargetMode="External"/><Relationship Id="rId119" Type="http://schemas.openxmlformats.org/officeDocument/2006/relationships/hyperlink" Target="https://en.wikipedia.org/wiki/GnRH_antagonist" TargetMode="External"/><Relationship Id="rId270" Type="http://schemas.openxmlformats.org/officeDocument/2006/relationships/hyperlink" Target="https://www.wikidoc.org/index.php/17-hydroxyprogesterone" TargetMode="External"/><Relationship Id="rId291" Type="http://schemas.openxmlformats.org/officeDocument/2006/relationships/hyperlink" Target="https://www.wikidoc.org/index.php/Provera" TargetMode="External"/><Relationship Id="rId305" Type="http://schemas.openxmlformats.org/officeDocument/2006/relationships/hyperlink" Target="https://en.wikipedia.org/wiki/Uterus" TargetMode="External"/><Relationship Id="rId44" Type="http://schemas.openxmlformats.org/officeDocument/2006/relationships/hyperlink" Target="https://en.wikipedia.org/wiki/Addison%27s_disease" TargetMode="External"/><Relationship Id="rId65" Type="http://schemas.openxmlformats.org/officeDocument/2006/relationships/hyperlink" Target="https://en.wikipedia.org/wiki/Anterior_pituitary_gland" TargetMode="External"/><Relationship Id="rId86" Type="http://schemas.openxmlformats.org/officeDocument/2006/relationships/hyperlink" Target="https://en.wikipedia.org/wiki/Polycystic_Ovarian_Syndrome" TargetMode="External"/><Relationship Id="rId130" Type="http://schemas.openxmlformats.org/officeDocument/2006/relationships/hyperlink" Target="https://en.wikipedia.org/wiki/Somatotropic_cell" TargetMode="External"/><Relationship Id="rId151" Type="http://schemas.openxmlformats.org/officeDocument/2006/relationships/hyperlink" Target="https://en.wikipedia.org/wiki/Endocrine" TargetMode="External"/><Relationship Id="rId172" Type="http://schemas.openxmlformats.org/officeDocument/2006/relationships/hyperlink" Target="https://en.wikipedia.org/wiki/Hypoandrogenism" TargetMode="External"/><Relationship Id="rId193" Type="http://schemas.openxmlformats.org/officeDocument/2006/relationships/hyperlink" Target="https://en.wikipedia.org/wiki/GnRH" TargetMode="External"/><Relationship Id="rId207" Type="http://schemas.openxmlformats.org/officeDocument/2006/relationships/hyperlink" Target="https://en.wikipedia.org/wiki/Menarche" TargetMode="External"/><Relationship Id="rId228" Type="http://schemas.openxmlformats.org/officeDocument/2006/relationships/hyperlink" Target="https://www.wikidoc.org/index.php/Pregnancy_test" TargetMode="External"/><Relationship Id="rId249" Type="http://schemas.openxmlformats.org/officeDocument/2006/relationships/hyperlink" Target="https://www.wikidoc.org/index.php/FSH" TargetMode="External"/><Relationship Id="rId13" Type="http://schemas.openxmlformats.org/officeDocument/2006/relationships/hyperlink" Target="https://en.wikipedia.org/wiki/Stress_(medicine)" TargetMode="External"/><Relationship Id="rId109" Type="http://schemas.openxmlformats.org/officeDocument/2006/relationships/hyperlink" Target="https://en.wikipedia.org/wiki/Butinazocine" TargetMode="External"/><Relationship Id="rId260" Type="http://schemas.openxmlformats.org/officeDocument/2006/relationships/hyperlink" Target="https://www.wikidoc.org/index.php/Progesterone" TargetMode="External"/><Relationship Id="rId281" Type="http://schemas.openxmlformats.org/officeDocument/2006/relationships/hyperlink" Target="https://www.wikidoc.org/index.php/Cortisol" TargetMode="External"/><Relationship Id="rId316" Type="http://schemas.openxmlformats.org/officeDocument/2006/relationships/hyperlink" Target="https://www.glowm.com/section_view/heading/Evaluation%20and%20Management%20of%20the%20Infertile%20Couple/item/320" TargetMode="External"/><Relationship Id="rId34" Type="http://schemas.openxmlformats.org/officeDocument/2006/relationships/hyperlink" Target="https://en.wikipedia.org/wiki/Hypothalamus" TargetMode="External"/><Relationship Id="rId55" Type="http://schemas.openxmlformats.org/officeDocument/2006/relationships/hyperlink" Target="https://en.wikipedia.org/wiki/Hypothalamus" TargetMode="External"/><Relationship Id="rId76" Type="http://schemas.openxmlformats.org/officeDocument/2006/relationships/hyperlink" Target="https://en.wikipedia.org/wiki/Menopause" TargetMode="External"/><Relationship Id="rId97" Type="http://schemas.openxmlformats.org/officeDocument/2006/relationships/hyperlink" Target="https://en.wikipedia.org/wiki/Corpus_luteum" TargetMode="External"/><Relationship Id="rId120" Type="http://schemas.openxmlformats.org/officeDocument/2006/relationships/hyperlink" Target="https://en.wikipedia.org/wiki/Peptide_hormone" TargetMode="External"/><Relationship Id="rId141" Type="http://schemas.openxmlformats.org/officeDocument/2006/relationships/hyperlink" Target="https://en.wikipedia.org/wiki/Pituitary_adenoma" TargetMode="External"/><Relationship Id="rId7" Type="http://schemas.openxmlformats.org/officeDocument/2006/relationships/hyperlink" Target="https://en.wikipedia.org/wiki/Glandular" TargetMode="External"/><Relationship Id="rId162" Type="http://schemas.openxmlformats.org/officeDocument/2006/relationships/hyperlink" Target="https://en.wikipedia.org/wiki/Lactation" TargetMode="External"/><Relationship Id="rId183" Type="http://schemas.openxmlformats.org/officeDocument/2006/relationships/hyperlink" Target="https://en.wikipedia.org/wiki/Polycystic_ovary_syndrome" TargetMode="External"/><Relationship Id="rId218" Type="http://schemas.openxmlformats.org/officeDocument/2006/relationships/hyperlink" Target="https://en.wikipedia.org/wiki/M%C3%BCllerian_agenesis" TargetMode="External"/><Relationship Id="rId239" Type="http://schemas.openxmlformats.org/officeDocument/2006/relationships/hyperlink" Target="https://www.wikidoc.org/index.php/Antibodies" TargetMode="External"/><Relationship Id="rId250" Type="http://schemas.openxmlformats.org/officeDocument/2006/relationships/hyperlink" Target="https://www.wikidoc.org/index.php/Hypothalamic" TargetMode="External"/><Relationship Id="rId271" Type="http://schemas.openxmlformats.org/officeDocument/2006/relationships/hyperlink" Target="https://www.wikidoc.org/index.php/Congenital_adrenal_hyperplasia_(CAH)" TargetMode="External"/><Relationship Id="rId292" Type="http://schemas.openxmlformats.org/officeDocument/2006/relationships/hyperlink" Target="https://www.wikidoc.org/index.php/Menstrual_bleeding" TargetMode="External"/><Relationship Id="rId306" Type="http://schemas.openxmlformats.org/officeDocument/2006/relationships/hyperlink" Target="https://en.wikipedia.org/wiki/Hot_flash" TargetMode="External"/><Relationship Id="rId24" Type="http://schemas.openxmlformats.org/officeDocument/2006/relationships/hyperlink" Target="https://en.wikipedia.org/wiki/Luteinizing_hormone" TargetMode="External"/><Relationship Id="rId45" Type="http://schemas.openxmlformats.org/officeDocument/2006/relationships/hyperlink" Target="https://en.wikipedia.org/wiki/Cortisol" TargetMode="External"/><Relationship Id="rId66" Type="http://schemas.openxmlformats.org/officeDocument/2006/relationships/hyperlink" Target="https://en.wikipedia.org/wiki/Puberty" TargetMode="External"/><Relationship Id="rId87" Type="http://schemas.openxmlformats.org/officeDocument/2006/relationships/hyperlink" Target="https://en.wikipedia.org/wiki/Polycystic_Ovarian_Syndrome" TargetMode="External"/><Relationship Id="rId110" Type="http://schemas.openxmlformats.org/officeDocument/2006/relationships/hyperlink" Target="https://en.wikipedia.org/wiki/Amenorrhea" TargetMode="External"/><Relationship Id="rId131" Type="http://schemas.openxmlformats.org/officeDocument/2006/relationships/hyperlink" Target="https://en.wikipedia.org/wiki/Anterior_pituitary" TargetMode="External"/><Relationship Id="rId61" Type="http://schemas.openxmlformats.org/officeDocument/2006/relationships/hyperlink" Target="https://en.wikipedia.org/wiki/Glycoprotein" TargetMode="External"/><Relationship Id="rId82" Type="http://schemas.openxmlformats.org/officeDocument/2006/relationships/hyperlink" Target="https://en.wikipedia.org/wiki/Swyer_syndrome" TargetMode="External"/><Relationship Id="rId152" Type="http://schemas.openxmlformats.org/officeDocument/2006/relationships/hyperlink" Target="https://en.wikipedia.org/wiki/Autocrine_signalling" TargetMode="External"/><Relationship Id="rId173" Type="http://schemas.openxmlformats.org/officeDocument/2006/relationships/hyperlink" Target="https://en.wikipedia.org/wiki/Hypopituitarism" TargetMode="External"/><Relationship Id="rId194" Type="http://schemas.openxmlformats.org/officeDocument/2006/relationships/hyperlink" Target="https://en.wikipedia.org/wiki/Hypothalamus" TargetMode="External"/><Relationship Id="rId199" Type="http://schemas.openxmlformats.org/officeDocument/2006/relationships/hyperlink" Target="https://en.wikipedia.org/wiki/Postmenopause" TargetMode="External"/><Relationship Id="rId203" Type="http://schemas.openxmlformats.org/officeDocument/2006/relationships/hyperlink" Target="https://en.wikipedia.org/wiki/Breastfeeding" TargetMode="External"/><Relationship Id="rId208" Type="http://schemas.openxmlformats.org/officeDocument/2006/relationships/hyperlink" Target="https://en.wikipedia.org/wiki/Ovary" TargetMode="External"/><Relationship Id="rId229" Type="http://schemas.openxmlformats.org/officeDocument/2006/relationships/hyperlink" Target="https://www.wikidoc.org/index.php/Pregnancy" TargetMode="External"/><Relationship Id="rId19" Type="http://schemas.openxmlformats.org/officeDocument/2006/relationships/hyperlink" Target="https://en.wikipedia.org/wiki/Trophic_hormone" TargetMode="External"/><Relationship Id="rId224" Type="http://schemas.openxmlformats.org/officeDocument/2006/relationships/hyperlink" Target="https://www.wikidoc.org/index.php/Laboratory" TargetMode="External"/><Relationship Id="rId240" Type="http://schemas.openxmlformats.org/officeDocument/2006/relationships/hyperlink" Target="https://www.wikidoc.org/index.php/Thyroiditis" TargetMode="External"/><Relationship Id="rId245" Type="http://schemas.openxmlformats.org/officeDocument/2006/relationships/hyperlink" Target="https://www.wikidoc.org/index.php/Pituitary" TargetMode="External"/><Relationship Id="rId261" Type="http://schemas.openxmlformats.org/officeDocument/2006/relationships/hyperlink" Target="https://www.wikidoc.org/index.php/Ovarian_failure" TargetMode="External"/><Relationship Id="rId266" Type="http://schemas.openxmlformats.org/officeDocument/2006/relationships/hyperlink" Target="https://www.wikidoc.org/index.php/Polycystic_ovary_syndrome" TargetMode="External"/><Relationship Id="rId287" Type="http://schemas.openxmlformats.org/officeDocument/2006/relationships/hyperlink" Target="https://www.wikidoc.org/index.php/Progesterone" TargetMode="External"/><Relationship Id="rId14" Type="http://schemas.openxmlformats.org/officeDocument/2006/relationships/hyperlink" Target="https://en.wikipedia.org/wiki/Human_development_(biology)" TargetMode="External"/><Relationship Id="rId30" Type="http://schemas.openxmlformats.org/officeDocument/2006/relationships/hyperlink" Target="https://en.wikipedia.org/wiki/Adrenocorticotropic_hormone" TargetMode="External"/><Relationship Id="rId35" Type="http://schemas.openxmlformats.org/officeDocument/2006/relationships/hyperlink" Target="https://en.wikipedia.org/wiki/Cortisol" TargetMode="External"/><Relationship Id="rId56" Type="http://schemas.openxmlformats.org/officeDocument/2006/relationships/hyperlink" Target="https://en.wikipedia.org/wiki/Thyrotropin-releasing_hormone" TargetMode="External"/><Relationship Id="rId77" Type="http://schemas.openxmlformats.org/officeDocument/2006/relationships/hyperlink" Target="https://en.wikipedia.org/wiki/Premature_menopause" TargetMode="External"/><Relationship Id="rId100" Type="http://schemas.openxmlformats.org/officeDocument/2006/relationships/hyperlink" Target="https://en.wikipedia.org/wiki/Follicle-stimulating_hormone" TargetMode="External"/><Relationship Id="rId105" Type="http://schemas.openxmlformats.org/officeDocument/2006/relationships/hyperlink" Target="https://en.wikipedia.org/wiki/Swyer_syndrome" TargetMode="External"/><Relationship Id="rId126" Type="http://schemas.openxmlformats.org/officeDocument/2006/relationships/hyperlink" Target="https://en.wikipedia.org/wiki/Mitogen" TargetMode="External"/><Relationship Id="rId147" Type="http://schemas.openxmlformats.org/officeDocument/2006/relationships/hyperlink" Target="https://en.wikipedia.org/wiki/Cytokine" TargetMode="External"/><Relationship Id="rId168" Type="http://schemas.openxmlformats.org/officeDocument/2006/relationships/hyperlink" Target="https://en.wikipedia.org/wiki/Premature_ejaculation" TargetMode="External"/><Relationship Id="rId282" Type="http://schemas.openxmlformats.org/officeDocument/2006/relationships/hyperlink" Target="https://www.wikidoc.org/index.php/Pituitary" TargetMode="External"/><Relationship Id="rId312" Type="http://schemas.openxmlformats.org/officeDocument/2006/relationships/hyperlink" Target="https://en.wikipedia.org/wiki/Menopausal_hormone_therapy" TargetMode="External"/><Relationship Id="rId317" Type="http://schemas.openxmlformats.org/officeDocument/2006/relationships/fontTable" Target="fontTable.xml"/><Relationship Id="rId8" Type="http://schemas.openxmlformats.org/officeDocument/2006/relationships/hyperlink" Target="https://en.wikipedia.org/wiki/Anatomical_terms_of_location" TargetMode="External"/><Relationship Id="rId51" Type="http://schemas.openxmlformats.org/officeDocument/2006/relationships/hyperlink" Target="https://en.wikipedia.org/wiki/Glycoprotein" TargetMode="External"/><Relationship Id="rId72" Type="http://schemas.openxmlformats.org/officeDocument/2006/relationships/hyperlink" Target="https://en.wikipedia.org/wiki/Anovulation" TargetMode="External"/><Relationship Id="rId93" Type="http://schemas.openxmlformats.org/officeDocument/2006/relationships/hyperlink" Target="https://en.wikipedia.org/wiki/Hormone" TargetMode="External"/><Relationship Id="rId98" Type="http://schemas.openxmlformats.org/officeDocument/2006/relationships/hyperlink" Target="https://en.wikipedia.org/wiki/Leydig_cell" TargetMode="External"/><Relationship Id="rId121" Type="http://schemas.openxmlformats.org/officeDocument/2006/relationships/hyperlink" Target="https://en.wikipedia.org/wiki/Cell_(biology)" TargetMode="External"/><Relationship Id="rId142" Type="http://schemas.openxmlformats.org/officeDocument/2006/relationships/hyperlink" Target="https://en.wikipedia.org/wiki/Injury" TargetMode="External"/><Relationship Id="rId163" Type="http://schemas.openxmlformats.org/officeDocument/2006/relationships/hyperlink" Target="https://en.wikipedia.org/wiki/Libido" TargetMode="External"/><Relationship Id="rId184" Type="http://schemas.openxmlformats.org/officeDocument/2006/relationships/hyperlink" Target="https://en.wikipedia.org/wiki/Twins" TargetMode="External"/><Relationship Id="rId189" Type="http://schemas.openxmlformats.org/officeDocument/2006/relationships/hyperlink" Target="https://en.wikipedia.org/wiki/Liver_disease" TargetMode="External"/><Relationship Id="rId219" Type="http://schemas.openxmlformats.org/officeDocument/2006/relationships/hyperlink" Target="https://www.wikidoc.org/index.php/Laboratory" TargetMode="External"/><Relationship Id="rId3" Type="http://schemas.openxmlformats.org/officeDocument/2006/relationships/settings" Target="settings.xml"/><Relationship Id="rId214" Type="http://schemas.openxmlformats.org/officeDocument/2006/relationships/hyperlink" Target="https://en.wikipedia.org/wiki/Oligomenorrhea" TargetMode="External"/><Relationship Id="rId230" Type="http://schemas.openxmlformats.org/officeDocument/2006/relationships/hyperlink" Target="https://www.wikidoc.org/index.php/Amenorrhea_laboratory_findings" TargetMode="External"/><Relationship Id="rId235" Type="http://schemas.openxmlformats.org/officeDocument/2006/relationships/hyperlink" Target="https://www.wikidoc.org/index.php/Thyroxine" TargetMode="External"/><Relationship Id="rId251" Type="http://schemas.openxmlformats.org/officeDocument/2006/relationships/hyperlink" Target="https://www.wikidoc.org/index.php/Pituitary" TargetMode="External"/><Relationship Id="rId256" Type="http://schemas.openxmlformats.org/officeDocument/2006/relationships/hyperlink" Target="https://www.wikidoc.org/index.php/Ovarian_failure" TargetMode="External"/><Relationship Id="rId277" Type="http://schemas.openxmlformats.org/officeDocument/2006/relationships/hyperlink" Target="https://www.wikidoc.org/index.php/Polycystic_ovary_syndrome" TargetMode="External"/><Relationship Id="rId298" Type="http://schemas.openxmlformats.org/officeDocument/2006/relationships/hyperlink" Target="https://www.wikidoc.org/index.php/Hypothalamic" TargetMode="External"/><Relationship Id="rId25" Type="http://schemas.openxmlformats.org/officeDocument/2006/relationships/hyperlink" Target="https://en.wikipedia.org/wiki/Growth_hormone" TargetMode="External"/><Relationship Id="rId46" Type="http://schemas.openxmlformats.org/officeDocument/2006/relationships/hyperlink" Target="https://en.wikipedia.org/wiki/Cushing%27s_syndrome" TargetMode="External"/><Relationship Id="rId67" Type="http://schemas.openxmlformats.org/officeDocument/2006/relationships/hyperlink" Target="https://en.wikipedia.org/wiki/Luteinizing_hormone" TargetMode="External"/><Relationship Id="rId116" Type="http://schemas.openxmlformats.org/officeDocument/2006/relationships/hyperlink" Target="https://en.wikipedia.org/wiki/Female_athlete_triad" TargetMode="External"/><Relationship Id="rId137" Type="http://schemas.openxmlformats.org/officeDocument/2006/relationships/hyperlink" Target="https://en.wikipedia.org/wiki/Short_stature" TargetMode="External"/><Relationship Id="rId158" Type="http://schemas.openxmlformats.org/officeDocument/2006/relationships/hyperlink" Target="https://en.wikipedia.org/wiki/Anovulatory" TargetMode="External"/><Relationship Id="rId272" Type="http://schemas.openxmlformats.org/officeDocument/2006/relationships/hyperlink" Target="https://www.wikidoc.org/index.php/Insulin" TargetMode="External"/><Relationship Id="rId293" Type="http://schemas.openxmlformats.org/officeDocument/2006/relationships/hyperlink" Target="https://www.wikidoc.org/index.php/Estrogen" TargetMode="External"/><Relationship Id="rId302" Type="http://schemas.openxmlformats.org/officeDocument/2006/relationships/hyperlink" Target="https://en.wikipedia.org/wiki/Fertility" TargetMode="External"/><Relationship Id="rId307" Type="http://schemas.openxmlformats.org/officeDocument/2006/relationships/hyperlink" Target="https://en.wikipedia.org/wiki/Sweating" TargetMode="External"/><Relationship Id="rId20" Type="http://schemas.openxmlformats.org/officeDocument/2006/relationships/hyperlink" Target="https://en.wikipedia.org/wiki/Endocrine_gland" TargetMode="External"/><Relationship Id="rId41" Type="http://schemas.openxmlformats.org/officeDocument/2006/relationships/hyperlink" Target="https://en.wikipedia.org/wiki/Hypothalamus" TargetMode="External"/><Relationship Id="rId62" Type="http://schemas.openxmlformats.org/officeDocument/2006/relationships/hyperlink" Target="https://en.wikipedia.org/wiki/Polypeptide" TargetMode="External"/><Relationship Id="rId83" Type="http://schemas.openxmlformats.org/officeDocument/2006/relationships/hyperlink" Target="https://en.wikipedia.org/wiki/Congenital_adrenal_hyperplasia" TargetMode="External"/><Relationship Id="rId88" Type="http://schemas.openxmlformats.org/officeDocument/2006/relationships/hyperlink" Target="https://en.wikipedia.org/wiki/Kallmann_syndrome" TargetMode="External"/><Relationship Id="rId111" Type="http://schemas.openxmlformats.org/officeDocument/2006/relationships/hyperlink" Target="https://en.wikipedia.org/wiki/Fertile_eunuch_syndrome" TargetMode="External"/><Relationship Id="rId132" Type="http://schemas.openxmlformats.org/officeDocument/2006/relationships/hyperlink" Target="https://en.wikipedia.org/wiki/Acromegaly" TargetMode="External"/><Relationship Id="rId153" Type="http://schemas.openxmlformats.org/officeDocument/2006/relationships/hyperlink" Target="https://en.wikipedia.org/wiki/Paracrine_signalling" TargetMode="External"/><Relationship Id="rId174" Type="http://schemas.openxmlformats.org/officeDocument/2006/relationships/hyperlink" Target="https://en.wikipedia.org/wiki/Dopaminergic" TargetMode="External"/><Relationship Id="rId179" Type="http://schemas.openxmlformats.org/officeDocument/2006/relationships/hyperlink" Target="https://en.wikipedia.org/wiki/Aromatase_inhibitor" TargetMode="External"/><Relationship Id="rId195" Type="http://schemas.openxmlformats.org/officeDocument/2006/relationships/hyperlink" Target="https://en.wikipedia.org/wiki/Gonadotropin" TargetMode="External"/><Relationship Id="rId209" Type="http://schemas.openxmlformats.org/officeDocument/2006/relationships/hyperlink" Target="https://en.wikipedia.org/wiki/Egg_cells" TargetMode="External"/><Relationship Id="rId190" Type="http://schemas.openxmlformats.org/officeDocument/2006/relationships/hyperlink" Target="https://en.wikipedia.org/wiki/Abnormal_vaginal_bleeding" TargetMode="External"/><Relationship Id="rId204" Type="http://schemas.openxmlformats.org/officeDocument/2006/relationships/hyperlink" Target="https://en.wikipedia.org/wiki/Lactational_amenorrhea_method" TargetMode="External"/><Relationship Id="rId220" Type="http://schemas.openxmlformats.org/officeDocument/2006/relationships/hyperlink" Target="https://www.wikidoc.org/index.php/Pregnancy_test" TargetMode="External"/><Relationship Id="rId225" Type="http://schemas.openxmlformats.org/officeDocument/2006/relationships/hyperlink" Target="https://www.wikidoc.org/index.php/Testosterone" TargetMode="External"/><Relationship Id="rId241" Type="http://schemas.openxmlformats.org/officeDocument/2006/relationships/hyperlink" Target="https://www.wikidoc.org/index.php/Antibodies" TargetMode="External"/><Relationship Id="rId246" Type="http://schemas.openxmlformats.org/officeDocument/2006/relationships/hyperlink" Target="https://www.wikidoc.org/index.php/Prolactinoma" TargetMode="External"/><Relationship Id="rId267" Type="http://schemas.openxmlformats.org/officeDocument/2006/relationships/hyperlink" Target="https://www.wikidoc.org/index.php/Androstenedione" TargetMode="External"/><Relationship Id="rId288" Type="http://schemas.openxmlformats.org/officeDocument/2006/relationships/hyperlink" Target="https://www.wikidoc.org/index.php/Androgen" TargetMode="External"/><Relationship Id="rId15" Type="http://schemas.openxmlformats.org/officeDocument/2006/relationships/hyperlink" Target="https://en.wikipedia.org/wiki/Reproduction" TargetMode="External"/><Relationship Id="rId36" Type="http://schemas.openxmlformats.org/officeDocument/2006/relationships/hyperlink" Target="https://en.wikipedia.org/wiki/Adrenal_cortex" TargetMode="External"/><Relationship Id="rId57" Type="http://schemas.openxmlformats.org/officeDocument/2006/relationships/hyperlink" Target="https://en.wikipedia.org/wiki/Pituitary_gland" TargetMode="External"/><Relationship Id="rId106" Type="http://schemas.openxmlformats.org/officeDocument/2006/relationships/hyperlink" Target="https://en.wikipedia.org/wiki/Polycystic_ovary_syndrome" TargetMode="External"/><Relationship Id="rId127" Type="http://schemas.openxmlformats.org/officeDocument/2006/relationships/hyperlink" Target="https://en.wikipedia.org/wiki/Receptor_(biochemistry)" TargetMode="External"/><Relationship Id="rId262" Type="http://schemas.openxmlformats.org/officeDocument/2006/relationships/hyperlink" Target="https://www.wikidoc.org/index.php/Amenorrhea_laboratory_findings" TargetMode="External"/><Relationship Id="rId283" Type="http://schemas.openxmlformats.org/officeDocument/2006/relationships/hyperlink" Target="https://www.wikidoc.org/index.php/Adreno-corticotrophic_adenoma" TargetMode="External"/><Relationship Id="rId313" Type="http://schemas.openxmlformats.org/officeDocument/2006/relationships/hyperlink" Target="https://en.wikipedia.org/wiki/Clonidine" TargetMode="External"/><Relationship Id="rId318" Type="http://schemas.openxmlformats.org/officeDocument/2006/relationships/theme" Target="theme/theme1.xml"/><Relationship Id="rId10" Type="http://schemas.openxmlformats.org/officeDocument/2006/relationships/hyperlink" Target="https://en.wikipedia.org/wiki/Posterior_pituitary" TargetMode="External"/><Relationship Id="rId31" Type="http://schemas.openxmlformats.org/officeDocument/2006/relationships/hyperlink" Target="https://en.wikipedia.org/wiki/Adrenocorticotropic_hormone_(medication)" TargetMode="External"/><Relationship Id="rId52" Type="http://schemas.openxmlformats.org/officeDocument/2006/relationships/hyperlink" Target="https://en.wikipedia.org/wiki/Thyrotrope" TargetMode="External"/><Relationship Id="rId73" Type="http://schemas.openxmlformats.org/officeDocument/2006/relationships/hyperlink" Target="https://en.wikipedia.org/wiki/Menotropins" TargetMode="External"/><Relationship Id="rId78" Type="http://schemas.openxmlformats.org/officeDocument/2006/relationships/hyperlink" Target="https://en.wikipedia.org/wiki/Poor_ovarian_reserve" TargetMode="External"/><Relationship Id="rId94" Type="http://schemas.openxmlformats.org/officeDocument/2006/relationships/hyperlink" Target="https://en.wikipedia.org/wiki/Gonadotropic_cell" TargetMode="External"/><Relationship Id="rId99" Type="http://schemas.openxmlformats.org/officeDocument/2006/relationships/hyperlink" Target="https://en.wikipedia.org/wiki/Testosterone" TargetMode="External"/><Relationship Id="rId101" Type="http://schemas.openxmlformats.org/officeDocument/2006/relationships/hyperlink" Target="https://en.wikipedia.org/wiki/Premature_menopause" TargetMode="External"/><Relationship Id="rId122" Type="http://schemas.openxmlformats.org/officeDocument/2006/relationships/hyperlink" Target="https://en.wikipedia.org/wiki/Human_development_(biology)" TargetMode="External"/><Relationship Id="rId143" Type="http://schemas.openxmlformats.org/officeDocument/2006/relationships/hyperlink" Target="https://en.wikipedia.org/wiki/Protein" TargetMode="External"/><Relationship Id="rId148" Type="http://schemas.openxmlformats.org/officeDocument/2006/relationships/hyperlink" Target="https://en.wikipedia.org/wiki/Apoptotic" TargetMode="External"/><Relationship Id="rId164" Type="http://schemas.openxmlformats.org/officeDocument/2006/relationships/hyperlink" Target="https://en.wikipedia.org/wiki/Erectile_dysfunction" TargetMode="External"/><Relationship Id="rId169" Type="http://schemas.openxmlformats.org/officeDocument/2006/relationships/hyperlink" Target="https://en.wikipedia.org/wiki/Oligozoospermia" TargetMode="External"/><Relationship Id="rId185" Type="http://schemas.openxmlformats.org/officeDocument/2006/relationships/hyperlink" Target="https://en.wikipedia.org/wiki/Pelvic_pain" TargetMode="External"/><Relationship Id="rId4" Type="http://schemas.openxmlformats.org/officeDocument/2006/relationships/webSettings" Target="webSettings.xml"/><Relationship Id="rId9" Type="http://schemas.openxmlformats.org/officeDocument/2006/relationships/hyperlink" Target="https://en.wikipedia.org/wiki/Anatomical_terms_of_location" TargetMode="External"/><Relationship Id="rId180" Type="http://schemas.openxmlformats.org/officeDocument/2006/relationships/hyperlink" Target="https://en.wikipedia.org/wiki/Breast_cancer" TargetMode="External"/><Relationship Id="rId210" Type="http://schemas.openxmlformats.org/officeDocument/2006/relationships/hyperlink" Target="https://en.wikipedia.org/wiki/Amenorrhea" TargetMode="External"/><Relationship Id="rId215" Type="http://schemas.openxmlformats.org/officeDocument/2006/relationships/hyperlink" Target="https://en.wikipedia.org/wiki/Secondary_sex_characteristics" TargetMode="External"/><Relationship Id="rId236" Type="http://schemas.openxmlformats.org/officeDocument/2006/relationships/hyperlink" Target="https://www.wikidoc.org/index.php/Hyperthyroidism" TargetMode="External"/><Relationship Id="rId257" Type="http://schemas.openxmlformats.org/officeDocument/2006/relationships/hyperlink" Target="https://www.wikidoc.org/index.php/Pituitary" TargetMode="External"/><Relationship Id="rId278" Type="http://schemas.openxmlformats.org/officeDocument/2006/relationships/hyperlink" Target="https://www.wikidoc.org/index.php/Adrenocorticotropic_hormone" TargetMode="External"/><Relationship Id="rId26" Type="http://schemas.openxmlformats.org/officeDocument/2006/relationships/hyperlink" Target="https://en.wikipedia.org/wiki/Prolactin" TargetMode="External"/><Relationship Id="rId231" Type="http://schemas.openxmlformats.org/officeDocument/2006/relationships/hyperlink" Target="https://www.wikidoc.org/index.php/TSH" TargetMode="External"/><Relationship Id="rId252" Type="http://schemas.openxmlformats.org/officeDocument/2006/relationships/hyperlink" Target="https://www.wikidoc.org/index.php/Premature_ovarian_failure" TargetMode="External"/><Relationship Id="rId273" Type="http://schemas.openxmlformats.org/officeDocument/2006/relationships/hyperlink" Target="https://www.wikidoc.org/index.php/Polycystic_ovary_syndrome" TargetMode="External"/><Relationship Id="rId294" Type="http://schemas.openxmlformats.org/officeDocument/2006/relationships/hyperlink" Target="https://www.wikidoc.org/index.php/Hypothalamic-pituitary-gonadal_axis" TargetMode="External"/><Relationship Id="rId308" Type="http://schemas.openxmlformats.org/officeDocument/2006/relationships/hyperlink" Target="https://en.wikipedia.org/wiki/Vaginal_dryness" TargetMode="External"/><Relationship Id="rId47" Type="http://schemas.openxmlformats.org/officeDocument/2006/relationships/hyperlink" Target="https://en.wikipedia.org/wiki/Pituitary_hormone" TargetMode="External"/><Relationship Id="rId68" Type="http://schemas.openxmlformats.org/officeDocument/2006/relationships/hyperlink" Target="https://en.wikipedia.org/wiki/Reproductive_system" TargetMode="External"/><Relationship Id="rId89" Type="http://schemas.openxmlformats.org/officeDocument/2006/relationships/hyperlink" Target="https://en.wikipedia.org/wiki/Hypothalamic_suppression" TargetMode="External"/><Relationship Id="rId112" Type="http://schemas.openxmlformats.org/officeDocument/2006/relationships/hyperlink" Target="https://en.wikipedia.org/wiki/Kallmann_syndrome" TargetMode="External"/><Relationship Id="rId133" Type="http://schemas.openxmlformats.org/officeDocument/2006/relationships/hyperlink" Target="https://en.wikipedia.org/wiki/Carpal_tunnel_syndrome" TargetMode="External"/><Relationship Id="rId154" Type="http://schemas.openxmlformats.org/officeDocument/2006/relationships/hyperlink" Target="https://en.wikipedia.org/wiki/Prolactin_receptor" TargetMode="External"/><Relationship Id="rId175" Type="http://schemas.openxmlformats.org/officeDocument/2006/relationships/hyperlink" Target="https://en.wikipedia.org/wiki/Tuberoinfundibular_pathway" TargetMode="External"/><Relationship Id="rId196" Type="http://schemas.openxmlformats.org/officeDocument/2006/relationships/hyperlink" Target="https://en.wikipedia.org/wiki/Anterior_pituitary" TargetMode="External"/><Relationship Id="rId200" Type="http://schemas.openxmlformats.org/officeDocument/2006/relationships/hyperlink" Target="https://en.wikipedia.org/wiki/Menstrual_cycle" TargetMode="External"/><Relationship Id="rId16" Type="http://schemas.openxmlformats.org/officeDocument/2006/relationships/hyperlink" Target="https://en.wikipedia.org/wiki/Lactation" TargetMode="External"/><Relationship Id="rId221" Type="http://schemas.openxmlformats.org/officeDocument/2006/relationships/hyperlink" Target="https://www.wikidoc.org/index.php/Thyroid_stimulating_hormone" TargetMode="External"/><Relationship Id="rId242" Type="http://schemas.openxmlformats.org/officeDocument/2006/relationships/hyperlink" Target="https://www.wikidoc.org/index.php/Graves%27_disease" TargetMode="External"/><Relationship Id="rId263" Type="http://schemas.openxmlformats.org/officeDocument/2006/relationships/hyperlink" Target="https://www.wikidoc.org/index.php/Testosterone" TargetMode="External"/><Relationship Id="rId284" Type="http://schemas.openxmlformats.org/officeDocument/2006/relationships/hyperlink" Target="https://www.wikidoc.org/index.php/Ovarian_cancer" TargetMode="External"/><Relationship Id="rId37" Type="http://schemas.openxmlformats.org/officeDocument/2006/relationships/hyperlink" Target="https://en.wikipedia.org/wiki/Adrenal_gland" TargetMode="External"/><Relationship Id="rId58" Type="http://schemas.openxmlformats.org/officeDocument/2006/relationships/hyperlink" Target="https://en.wikipedia.org/wiki/Hyperthyroidism" TargetMode="External"/><Relationship Id="rId79" Type="http://schemas.openxmlformats.org/officeDocument/2006/relationships/hyperlink" Target="https://en.wikipedia.org/wiki/Gonadal_dysgenesis" TargetMode="External"/><Relationship Id="rId102" Type="http://schemas.openxmlformats.org/officeDocument/2006/relationships/hyperlink" Target="https://en.wikipedia.org/wiki/Gonadal_dysgenesis" TargetMode="External"/><Relationship Id="rId123" Type="http://schemas.openxmlformats.org/officeDocument/2006/relationships/hyperlink" Target="https://en.wikipedia.org/wiki/IGF-1" TargetMode="External"/><Relationship Id="rId144" Type="http://schemas.openxmlformats.org/officeDocument/2006/relationships/hyperlink" Target="https://en.wikipedia.org/wiki/Lactation" TargetMode="External"/><Relationship Id="rId90" Type="http://schemas.openxmlformats.org/officeDocument/2006/relationships/hyperlink" Target="https://en.wikipedia.org/wiki/Hypopituitarism" TargetMode="External"/><Relationship Id="rId165" Type="http://schemas.openxmlformats.org/officeDocument/2006/relationships/hyperlink" Target="https://en.wikipedia.org/wiki/Hypoprolactinemia" TargetMode="External"/><Relationship Id="rId186" Type="http://schemas.openxmlformats.org/officeDocument/2006/relationships/hyperlink" Target="https://en.wikipedia.org/wiki/Hot_flashes" TargetMode="External"/><Relationship Id="rId211" Type="http://schemas.openxmlformats.org/officeDocument/2006/relationships/hyperlink" Target="https://en.wikipedia.org/wiki/Hypothalamus" TargetMode="External"/><Relationship Id="rId232" Type="http://schemas.openxmlformats.org/officeDocument/2006/relationships/hyperlink" Target="https://www.wikidoc.org/index.php/Thyroxine" TargetMode="External"/><Relationship Id="rId253" Type="http://schemas.openxmlformats.org/officeDocument/2006/relationships/hyperlink" Target="https://www.wikidoc.org/index.php/LH" TargetMode="External"/><Relationship Id="rId274" Type="http://schemas.openxmlformats.org/officeDocument/2006/relationships/hyperlink" Target="https://www.wikidoc.org/index.php/Fasting_plasma_glucose" TargetMode="External"/><Relationship Id="rId295" Type="http://schemas.openxmlformats.org/officeDocument/2006/relationships/hyperlink" Target="https://www.wikidoc.org/index.php/PCOS" TargetMode="External"/><Relationship Id="rId309" Type="http://schemas.openxmlformats.org/officeDocument/2006/relationships/hyperlink" Target="https://en.wikipedia.org/wiki/Heart_disease" TargetMode="External"/><Relationship Id="rId27" Type="http://schemas.openxmlformats.org/officeDocument/2006/relationships/hyperlink" Target="https://en.wikipedia.org/wiki/Peptide" TargetMode="External"/><Relationship Id="rId48" Type="http://schemas.openxmlformats.org/officeDocument/2006/relationships/hyperlink" Target="https://en.wikipedia.org/wiki/Thyroid" TargetMode="External"/><Relationship Id="rId69" Type="http://schemas.openxmlformats.org/officeDocument/2006/relationships/hyperlink" Target="https://en.wikipedia.org/wiki/Controlled_ovarian_hyperstimulation" TargetMode="External"/><Relationship Id="rId113" Type="http://schemas.openxmlformats.org/officeDocument/2006/relationships/hyperlink" Target="https://en.wikipedia.org/wiki/Hypothalamic_suppression" TargetMode="External"/><Relationship Id="rId134" Type="http://schemas.openxmlformats.org/officeDocument/2006/relationships/hyperlink" Target="https://en.wikipedia.org/wiki/Sex_hormone-binding_globulin" TargetMode="External"/><Relationship Id="rId80" Type="http://schemas.openxmlformats.org/officeDocument/2006/relationships/hyperlink" Target="https://en.wikipedia.org/wiki/Turner_syndrome" TargetMode="External"/><Relationship Id="rId155" Type="http://schemas.openxmlformats.org/officeDocument/2006/relationships/hyperlink" Target="https://en.wikipedia.org/wiki/Cytokine_receptor" TargetMode="External"/><Relationship Id="rId176" Type="http://schemas.openxmlformats.org/officeDocument/2006/relationships/hyperlink" Target="https://en.wikipedia.org/wiki/D2_receptor" TargetMode="External"/><Relationship Id="rId197" Type="http://schemas.openxmlformats.org/officeDocument/2006/relationships/hyperlink" Target="https://en.wikipedia.org/wiki/Hormone" TargetMode="External"/><Relationship Id="rId201" Type="http://schemas.openxmlformats.org/officeDocument/2006/relationships/hyperlink" Target="https://en.wikipedia.org/wiki/Pregnancy" TargetMode="External"/><Relationship Id="rId222" Type="http://schemas.openxmlformats.org/officeDocument/2006/relationships/hyperlink" Target="https://www.wikidoc.org/index.php/Follicle_stimulating_hormone" TargetMode="External"/><Relationship Id="rId243" Type="http://schemas.openxmlformats.org/officeDocument/2006/relationships/hyperlink" Target="https://www.wikidoc.org/index.php/Prolactin" TargetMode="External"/><Relationship Id="rId264" Type="http://schemas.openxmlformats.org/officeDocument/2006/relationships/hyperlink" Target="https://www.wikidoc.org/index.php/Androgen_insensitivity_syndrome" TargetMode="External"/><Relationship Id="rId285" Type="http://schemas.openxmlformats.org/officeDocument/2006/relationships/hyperlink" Target="https://www.wikidoc.org/index.php/Ovarian_failure" TargetMode="External"/><Relationship Id="rId17" Type="http://schemas.openxmlformats.org/officeDocument/2006/relationships/hyperlink" Target="https://en.wikipedia.org/wiki/Blood_test" TargetMode="External"/><Relationship Id="rId38" Type="http://schemas.openxmlformats.org/officeDocument/2006/relationships/hyperlink" Target="https://en.wikipedia.org/wiki/Circadian_rhythm" TargetMode="External"/><Relationship Id="rId59" Type="http://schemas.openxmlformats.org/officeDocument/2006/relationships/hyperlink" Target="https://en.wikipedia.org/wiki/Hypothyroidism" TargetMode="External"/><Relationship Id="rId103" Type="http://schemas.openxmlformats.org/officeDocument/2006/relationships/hyperlink" Target="https://en.wikipedia.org/wiki/Turner_syndrome" TargetMode="External"/><Relationship Id="rId124" Type="http://schemas.openxmlformats.org/officeDocument/2006/relationships/hyperlink" Target="https://en.wikipedia.org/wiki/Glucose" TargetMode="External"/><Relationship Id="rId310" Type="http://schemas.openxmlformats.org/officeDocument/2006/relationships/hyperlink" Target="https://en.wikipedia.org/wiki/Endometriosis" TargetMode="External"/><Relationship Id="rId70" Type="http://schemas.openxmlformats.org/officeDocument/2006/relationships/hyperlink" Target="https://en.wikipedia.org/wiki/IVF" TargetMode="External"/><Relationship Id="rId91" Type="http://schemas.openxmlformats.org/officeDocument/2006/relationships/hyperlink" Target="https://en.wikipedia.org/wiki/Hyperprolactinemia" TargetMode="External"/><Relationship Id="rId145" Type="http://schemas.openxmlformats.org/officeDocument/2006/relationships/hyperlink" Target="https://en.wikipedia.org/wiki/Pituitary_gland" TargetMode="External"/><Relationship Id="rId166" Type="http://schemas.openxmlformats.org/officeDocument/2006/relationships/hyperlink" Target="https://en.wikipedia.org/wiki/Arteriogenesis" TargetMode="External"/><Relationship Id="rId187" Type="http://schemas.openxmlformats.org/officeDocument/2006/relationships/hyperlink" Target="https://en.wikipedia.org/wiki/Ovarian_cancer" TargetMode="External"/><Relationship Id="rId1" Type="http://schemas.openxmlformats.org/officeDocument/2006/relationships/numbering" Target="numbering.xml"/><Relationship Id="rId212" Type="http://schemas.openxmlformats.org/officeDocument/2006/relationships/hyperlink" Target="https://en.wikipedia.org/wiki/Pituitary_gland" TargetMode="External"/><Relationship Id="rId233" Type="http://schemas.openxmlformats.org/officeDocument/2006/relationships/hyperlink" Target="https://www.wikidoc.org/index.php/Hypothyroidism" TargetMode="External"/><Relationship Id="rId254" Type="http://schemas.openxmlformats.org/officeDocument/2006/relationships/hyperlink" Target="https://www.wikidoc.org/index.php/Androgen_insensitivity_syndrome" TargetMode="External"/><Relationship Id="rId28" Type="http://schemas.openxmlformats.org/officeDocument/2006/relationships/hyperlink" Target="https://en.wikipedia.org/wiki/Tropic_hormone" TargetMode="External"/><Relationship Id="rId49" Type="http://schemas.openxmlformats.org/officeDocument/2006/relationships/hyperlink" Target="https://en.wikipedia.org/wiki/Thyroxine" TargetMode="External"/><Relationship Id="rId114" Type="http://schemas.openxmlformats.org/officeDocument/2006/relationships/hyperlink" Target="https://en.wikipedia.org/wiki/Hypopituitarism" TargetMode="External"/><Relationship Id="rId275" Type="http://schemas.openxmlformats.org/officeDocument/2006/relationships/hyperlink" Target="https://www.wikidoc.org/index.php/Polycystic_ovary_syndrome" TargetMode="External"/><Relationship Id="rId296" Type="http://schemas.openxmlformats.org/officeDocument/2006/relationships/hyperlink" Target="https://www.wikidoc.org/index.php/Amenorrhea_laboratory_findings" TargetMode="External"/><Relationship Id="rId300" Type="http://schemas.openxmlformats.org/officeDocument/2006/relationships/hyperlink" Target="https://www.wikidoc.org/index.php/Ovarian_failure" TargetMode="External"/><Relationship Id="rId60" Type="http://schemas.openxmlformats.org/officeDocument/2006/relationships/hyperlink" Target="https://en.wikipedia.org/wiki/Gonadotropin" TargetMode="External"/><Relationship Id="rId81" Type="http://schemas.openxmlformats.org/officeDocument/2006/relationships/hyperlink" Target="https://en.wikipedia.org/wiki/Castration" TargetMode="External"/><Relationship Id="rId135" Type="http://schemas.openxmlformats.org/officeDocument/2006/relationships/hyperlink" Target="https://en.wikipedia.org/wiki/Diabetes_mellitus_type_2" TargetMode="External"/><Relationship Id="rId156" Type="http://schemas.openxmlformats.org/officeDocument/2006/relationships/hyperlink" Target="https://en.wikipedia.org/wiki/Hyperprolactinaemia" TargetMode="External"/><Relationship Id="rId177" Type="http://schemas.openxmlformats.org/officeDocument/2006/relationships/hyperlink" Target="https://en.wikipedia.org/wiki/Agonist" TargetMode="External"/><Relationship Id="rId198" Type="http://schemas.openxmlformats.org/officeDocument/2006/relationships/hyperlink" Target="https://en.wikipedia.org/wiki/Fertility_disturbances" TargetMode="External"/><Relationship Id="rId202" Type="http://schemas.openxmlformats.org/officeDocument/2006/relationships/hyperlink" Target="https://en.wikipedia.org/wiki/Lactation" TargetMode="External"/><Relationship Id="rId223" Type="http://schemas.openxmlformats.org/officeDocument/2006/relationships/hyperlink" Target="https://www.wikidoc.org/index.php/Prolactin" TargetMode="External"/><Relationship Id="rId244" Type="http://schemas.openxmlformats.org/officeDocument/2006/relationships/hyperlink" Target="https://www.wikidoc.org/index.php/Hyperprolactinemia" TargetMode="External"/><Relationship Id="rId18" Type="http://schemas.openxmlformats.org/officeDocument/2006/relationships/hyperlink" Target="https://en.wikipedia.org/wiki/Hormone" TargetMode="External"/><Relationship Id="rId39" Type="http://schemas.openxmlformats.org/officeDocument/2006/relationships/hyperlink" Target="https://en.wikipedia.org/wiki/Adrenal_insufficiency" TargetMode="External"/><Relationship Id="rId265" Type="http://schemas.openxmlformats.org/officeDocument/2006/relationships/hyperlink" Target="https://www.wikidoc.org/index.php/Dehydroepiandrosterone_sulfate" TargetMode="External"/><Relationship Id="rId286" Type="http://schemas.openxmlformats.org/officeDocument/2006/relationships/hyperlink" Target="https://www.wikidoc.org/index.php/Adenocarcinoma" TargetMode="External"/><Relationship Id="rId50" Type="http://schemas.openxmlformats.org/officeDocument/2006/relationships/hyperlink" Target="https://en.wikipedia.org/wiki/Triiodothyronine" TargetMode="External"/><Relationship Id="rId104" Type="http://schemas.openxmlformats.org/officeDocument/2006/relationships/hyperlink" Target="https://en.wikipedia.org/wiki/Castration" TargetMode="External"/><Relationship Id="rId125" Type="http://schemas.openxmlformats.org/officeDocument/2006/relationships/hyperlink" Target="https://en.wikipedia.org/wiki/Free_fatty_acid" TargetMode="External"/><Relationship Id="rId146" Type="http://schemas.openxmlformats.org/officeDocument/2006/relationships/hyperlink" Target="https://en.wikipedia.org/wiki/Immune_system" TargetMode="External"/><Relationship Id="rId167" Type="http://schemas.openxmlformats.org/officeDocument/2006/relationships/hyperlink" Target="https://en.wikipedia.org/wiki/Erectile_dysfunction" TargetMode="External"/><Relationship Id="rId188" Type="http://schemas.openxmlformats.org/officeDocument/2006/relationships/hyperlink" Target="https://en.wikipedia.org/wiki/Seizures" TargetMode="External"/><Relationship Id="rId311" Type="http://schemas.openxmlformats.org/officeDocument/2006/relationships/hyperlink" Target="https://en.wikipedia.org/wiki/Painful_periods" TargetMode="External"/><Relationship Id="rId71" Type="http://schemas.openxmlformats.org/officeDocument/2006/relationships/hyperlink" Target="https://en.wikipedia.org/wiki/Ovulation_induction" TargetMode="External"/><Relationship Id="rId92" Type="http://schemas.openxmlformats.org/officeDocument/2006/relationships/hyperlink" Target="https://en.wikipedia.org/wiki/Gonadotropin_deficiency" TargetMode="External"/><Relationship Id="rId213" Type="http://schemas.openxmlformats.org/officeDocument/2006/relationships/hyperlink" Target="https://en.wikipedia.org/wiki/Menopause" TargetMode="External"/><Relationship Id="rId234" Type="http://schemas.openxmlformats.org/officeDocument/2006/relationships/hyperlink" Target="https://www.wikidoc.org/index.php/TSH" TargetMode="External"/><Relationship Id="rId2" Type="http://schemas.openxmlformats.org/officeDocument/2006/relationships/styles" Target="styles.xml"/><Relationship Id="rId29" Type="http://schemas.openxmlformats.org/officeDocument/2006/relationships/hyperlink" Target="https://en.wikipedia.org/wiki/Anterior_pituitary" TargetMode="External"/><Relationship Id="rId255" Type="http://schemas.openxmlformats.org/officeDocument/2006/relationships/hyperlink" Target="https://www.wikidoc.org/index.php/Estradiol" TargetMode="External"/><Relationship Id="rId276" Type="http://schemas.openxmlformats.org/officeDocument/2006/relationships/hyperlink" Target="https://www.wikidoc.org/index.php/Insulin_resistance" TargetMode="External"/><Relationship Id="rId297" Type="http://schemas.openxmlformats.org/officeDocument/2006/relationships/hyperlink" Target="https://www.wikidoc.org/index.php/Leptin" TargetMode="External"/><Relationship Id="rId40" Type="http://schemas.openxmlformats.org/officeDocument/2006/relationships/hyperlink" Target="https://en.wikipedia.org/wiki/Pituitary_gland" TargetMode="External"/><Relationship Id="rId115" Type="http://schemas.openxmlformats.org/officeDocument/2006/relationships/hyperlink" Target="https://en.wikipedia.org/wiki/Eating_disorder" TargetMode="External"/><Relationship Id="rId136" Type="http://schemas.openxmlformats.org/officeDocument/2006/relationships/hyperlink" Target="https://en.wikipedia.org/wiki/Growth_failure" TargetMode="External"/><Relationship Id="rId157" Type="http://schemas.openxmlformats.org/officeDocument/2006/relationships/hyperlink" Target="https://en.wikipedia.org/wiki/Hypoestrogenism" TargetMode="External"/><Relationship Id="rId178" Type="http://schemas.openxmlformats.org/officeDocument/2006/relationships/hyperlink" Target="https://en.wikipedia.org/wiki/Bromocriptine" TargetMode="External"/><Relationship Id="rId301" Type="http://schemas.openxmlformats.org/officeDocument/2006/relationships/hyperlink" Target="https://en.wikipedia.org/wiki/Menstrual_cy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10329</Words>
  <Characters>58876</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amakarey</dc:creator>
  <cp:lastModifiedBy>amakarey</cp:lastModifiedBy>
  <cp:revision>2</cp:revision>
  <dcterms:created xsi:type="dcterms:W3CDTF">2020-04-30T00:15:00Z</dcterms:created>
  <dcterms:modified xsi:type="dcterms:W3CDTF">2020-04-30T00:15:00Z</dcterms:modified>
</cp:coreProperties>
</file>