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0AFA" w14:textId="549F9BB9" w:rsidR="00DE5618" w:rsidRDefault="001C4E67" w:rsidP="001C4E67">
      <w:pPr>
        <w:rPr>
          <w:sz w:val="24"/>
          <w:szCs w:val="24"/>
        </w:rPr>
      </w:pPr>
      <w:r>
        <w:rPr>
          <w:sz w:val="24"/>
          <w:szCs w:val="24"/>
        </w:rPr>
        <w:t xml:space="preserve">      </w:t>
      </w:r>
    </w:p>
    <w:p w14:paraId="3B20A965" w14:textId="77777777" w:rsidR="00DE5618" w:rsidRDefault="00DE5618" w:rsidP="001C4E67">
      <w:pPr>
        <w:rPr>
          <w:sz w:val="24"/>
          <w:szCs w:val="24"/>
        </w:rPr>
      </w:pPr>
    </w:p>
    <w:p w14:paraId="38DEB574" w14:textId="77777777" w:rsidR="00DE5618" w:rsidRDefault="00DE5618" w:rsidP="001C4E67">
      <w:pPr>
        <w:rPr>
          <w:sz w:val="24"/>
          <w:szCs w:val="24"/>
        </w:rPr>
      </w:pPr>
    </w:p>
    <w:p w14:paraId="0FA0B888" w14:textId="77777777" w:rsidR="00DE5618" w:rsidRDefault="00DE5618" w:rsidP="001C4E67">
      <w:pPr>
        <w:rPr>
          <w:sz w:val="24"/>
          <w:szCs w:val="24"/>
        </w:rPr>
      </w:pPr>
    </w:p>
    <w:p w14:paraId="1483E828" w14:textId="77777777" w:rsidR="00DE5618" w:rsidRDefault="00DE5618" w:rsidP="001C4E67">
      <w:pPr>
        <w:rPr>
          <w:sz w:val="24"/>
          <w:szCs w:val="24"/>
        </w:rPr>
      </w:pPr>
    </w:p>
    <w:p w14:paraId="4D0031B1" w14:textId="77777777" w:rsidR="00DE5618" w:rsidRDefault="00DE5618" w:rsidP="001C4E67">
      <w:pPr>
        <w:rPr>
          <w:sz w:val="24"/>
          <w:szCs w:val="24"/>
        </w:rPr>
      </w:pPr>
    </w:p>
    <w:p w14:paraId="5E301E2A" w14:textId="7E2B5FB9" w:rsidR="00DE5618" w:rsidRPr="00DE5618" w:rsidRDefault="001C4E67" w:rsidP="00DE5618">
      <w:pPr>
        <w:jc w:val="center"/>
        <w:rPr>
          <w:b/>
          <w:bCs/>
          <w:sz w:val="28"/>
          <w:szCs w:val="28"/>
        </w:rPr>
      </w:pPr>
      <w:r w:rsidRPr="00DE5618">
        <w:rPr>
          <w:b/>
          <w:bCs/>
          <w:sz w:val="28"/>
          <w:szCs w:val="28"/>
        </w:rPr>
        <w:t>TECHNICAL REPORT ON SIWES [ STUDENT’S INDUSTRAIL WORK EXPERIENCE SCHEME]</w:t>
      </w:r>
      <w:r w:rsidR="00DE5618" w:rsidRPr="00DE5618">
        <w:rPr>
          <w:b/>
          <w:bCs/>
          <w:sz w:val="28"/>
          <w:szCs w:val="28"/>
        </w:rPr>
        <w:t xml:space="preserve"> </w:t>
      </w:r>
      <w:r w:rsidRPr="00DE5618">
        <w:rPr>
          <w:b/>
          <w:bCs/>
          <w:sz w:val="28"/>
          <w:szCs w:val="28"/>
        </w:rPr>
        <w:t xml:space="preserve">UNDERTAKEN AT PALMER’S HOSPITAL PORTHARCOURT </w:t>
      </w:r>
      <w:r w:rsidR="00DE5618" w:rsidRPr="00DE5618">
        <w:rPr>
          <w:b/>
          <w:bCs/>
          <w:sz w:val="28"/>
          <w:szCs w:val="28"/>
        </w:rPr>
        <w:t>FROM JUNE – AUGUST</w:t>
      </w:r>
    </w:p>
    <w:p w14:paraId="24F92596" w14:textId="7BE46A93" w:rsidR="005670FB" w:rsidRPr="00DE5618" w:rsidRDefault="005670FB" w:rsidP="00DE5618">
      <w:pPr>
        <w:jc w:val="center"/>
        <w:rPr>
          <w:b/>
          <w:bCs/>
          <w:sz w:val="28"/>
          <w:szCs w:val="28"/>
        </w:rPr>
      </w:pPr>
      <w:r w:rsidRPr="00DE5618">
        <w:rPr>
          <w:b/>
          <w:bCs/>
          <w:sz w:val="28"/>
          <w:szCs w:val="28"/>
        </w:rPr>
        <w:t>BY</w:t>
      </w:r>
    </w:p>
    <w:p w14:paraId="2425E4C4" w14:textId="04D9790D" w:rsidR="005670FB" w:rsidRPr="00DE5618" w:rsidRDefault="005670FB" w:rsidP="00DE5618">
      <w:pPr>
        <w:jc w:val="center"/>
        <w:rPr>
          <w:b/>
          <w:bCs/>
          <w:sz w:val="28"/>
          <w:szCs w:val="28"/>
        </w:rPr>
      </w:pPr>
      <w:r w:rsidRPr="00DE5618">
        <w:rPr>
          <w:b/>
          <w:bCs/>
          <w:sz w:val="28"/>
          <w:szCs w:val="28"/>
        </w:rPr>
        <w:t>OGBU EMMANUELA KELECHI [ 17/MHS0</w:t>
      </w:r>
      <w:r w:rsidR="000F17C6" w:rsidRPr="00DE5618">
        <w:rPr>
          <w:b/>
          <w:bCs/>
          <w:sz w:val="28"/>
          <w:szCs w:val="28"/>
        </w:rPr>
        <w:t>7/019]</w:t>
      </w:r>
    </w:p>
    <w:p w14:paraId="5A17264F" w14:textId="3E1A5C7A" w:rsidR="005670FB" w:rsidRPr="00DE5618" w:rsidRDefault="005670FB" w:rsidP="00DE5618">
      <w:pPr>
        <w:jc w:val="center"/>
        <w:rPr>
          <w:b/>
          <w:bCs/>
          <w:sz w:val="28"/>
          <w:szCs w:val="28"/>
        </w:rPr>
      </w:pPr>
      <w:r w:rsidRPr="00DE5618">
        <w:rPr>
          <w:b/>
          <w:bCs/>
          <w:sz w:val="28"/>
          <w:szCs w:val="28"/>
        </w:rPr>
        <w:t>TO</w:t>
      </w:r>
    </w:p>
    <w:p w14:paraId="17648E27" w14:textId="145A9A9A" w:rsidR="00DE5618" w:rsidRPr="00DE5618" w:rsidRDefault="005670FB" w:rsidP="00DE5618">
      <w:pPr>
        <w:jc w:val="center"/>
        <w:rPr>
          <w:b/>
          <w:bCs/>
          <w:sz w:val="28"/>
          <w:szCs w:val="28"/>
        </w:rPr>
      </w:pPr>
      <w:r w:rsidRPr="00DE5618">
        <w:rPr>
          <w:b/>
          <w:bCs/>
          <w:sz w:val="28"/>
          <w:szCs w:val="28"/>
        </w:rPr>
        <w:t>DEPAR</w:t>
      </w:r>
      <w:r w:rsidR="000F17C6" w:rsidRPr="00DE5618">
        <w:rPr>
          <w:b/>
          <w:bCs/>
          <w:sz w:val="28"/>
          <w:szCs w:val="28"/>
        </w:rPr>
        <w:t>MENT OF PHARMACOLOGY, COLLEGE OF MEDICINE AND HEALTH SCIENCES, AF</w:t>
      </w:r>
      <w:r w:rsidR="00DE5618" w:rsidRPr="00DE5618">
        <w:rPr>
          <w:b/>
          <w:bCs/>
          <w:sz w:val="28"/>
          <w:szCs w:val="28"/>
        </w:rPr>
        <w:t>E BABALOLA UNIVERSITY ADO-EKITI, EKITI STATE.</w:t>
      </w:r>
    </w:p>
    <w:p w14:paraId="30756987" w14:textId="0B2219EB" w:rsidR="000F17C6" w:rsidRPr="00DE5618" w:rsidRDefault="00DE5618" w:rsidP="00DE5618">
      <w:pPr>
        <w:jc w:val="center"/>
        <w:rPr>
          <w:b/>
          <w:bCs/>
          <w:sz w:val="28"/>
          <w:szCs w:val="28"/>
        </w:rPr>
      </w:pPr>
      <w:r w:rsidRPr="00DE5618">
        <w:rPr>
          <w:b/>
          <w:bCs/>
          <w:sz w:val="28"/>
          <w:szCs w:val="28"/>
        </w:rPr>
        <w:t>IN PARTIAL FULFILMENT TO THE REQUIREMENTS FOR THE AWARD OF BSC. DEGREE IN PHARMACOLOGY</w:t>
      </w:r>
    </w:p>
    <w:p w14:paraId="5EE79023" w14:textId="36490C23" w:rsidR="000F17C6" w:rsidRPr="00DE5618" w:rsidRDefault="000F17C6" w:rsidP="00DE5618">
      <w:pPr>
        <w:jc w:val="center"/>
        <w:rPr>
          <w:b/>
          <w:bCs/>
          <w:sz w:val="28"/>
          <w:szCs w:val="28"/>
        </w:rPr>
      </w:pPr>
    </w:p>
    <w:p w14:paraId="13250753" w14:textId="77777777" w:rsidR="003014FE" w:rsidRDefault="001C4E67" w:rsidP="001C4E67">
      <w:pPr>
        <w:rPr>
          <w:sz w:val="28"/>
          <w:szCs w:val="28"/>
        </w:rPr>
      </w:pPr>
      <w:r w:rsidRPr="00DE5618">
        <w:rPr>
          <w:sz w:val="28"/>
          <w:szCs w:val="28"/>
        </w:rPr>
        <w:t xml:space="preserve">                                  </w:t>
      </w:r>
      <w:r w:rsidR="00BC31F0">
        <w:rPr>
          <w:sz w:val="28"/>
          <w:szCs w:val="28"/>
        </w:rPr>
        <w:t xml:space="preserve">                                                                                                                                        </w:t>
      </w:r>
    </w:p>
    <w:p w14:paraId="44127B0B" w14:textId="77777777" w:rsidR="003014FE" w:rsidRDefault="003014FE" w:rsidP="001C4E67">
      <w:pPr>
        <w:rPr>
          <w:sz w:val="28"/>
          <w:szCs w:val="28"/>
        </w:rPr>
      </w:pPr>
    </w:p>
    <w:p w14:paraId="70B9AF23" w14:textId="77777777" w:rsidR="003014FE" w:rsidRDefault="003014FE" w:rsidP="001C4E67">
      <w:pPr>
        <w:rPr>
          <w:sz w:val="28"/>
          <w:szCs w:val="28"/>
        </w:rPr>
      </w:pPr>
    </w:p>
    <w:p w14:paraId="4F35B3CA" w14:textId="77777777" w:rsidR="003014FE" w:rsidRDefault="003014FE" w:rsidP="001C4E67">
      <w:pPr>
        <w:rPr>
          <w:sz w:val="28"/>
          <w:szCs w:val="28"/>
        </w:rPr>
      </w:pPr>
    </w:p>
    <w:p w14:paraId="4505FABB" w14:textId="77777777" w:rsidR="003014FE" w:rsidRDefault="003014FE" w:rsidP="001C4E67">
      <w:pPr>
        <w:rPr>
          <w:sz w:val="28"/>
          <w:szCs w:val="28"/>
        </w:rPr>
      </w:pPr>
    </w:p>
    <w:p w14:paraId="2B526B40" w14:textId="77777777" w:rsidR="003014FE" w:rsidRDefault="003014FE" w:rsidP="001C4E67">
      <w:pPr>
        <w:rPr>
          <w:sz w:val="28"/>
          <w:szCs w:val="28"/>
        </w:rPr>
      </w:pPr>
    </w:p>
    <w:p w14:paraId="75F7D373" w14:textId="77777777" w:rsidR="003014FE" w:rsidRDefault="003014FE" w:rsidP="001C4E67">
      <w:pPr>
        <w:rPr>
          <w:sz w:val="28"/>
          <w:szCs w:val="28"/>
        </w:rPr>
      </w:pPr>
    </w:p>
    <w:p w14:paraId="75D2A2ED" w14:textId="77777777" w:rsidR="003014FE" w:rsidRDefault="003014FE" w:rsidP="001C4E67">
      <w:pPr>
        <w:rPr>
          <w:sz w:val="28"/>
          <w:szCs w:val="28"/>
        </w:rPr>
      </w:pPr>
    </w:p>
    <w:p w14:paraId="0D494FF8" w14:textId="77777777" w:rsidR="003014FE" w:rsidRDefault="003014FE" w:rsidP="001C4E67">
      <w:pPr>
        <w:rPr>
          <w:sz w:val="28"/>
          <w:szCs w:val="28"/>
        </w:rPr>
      </w:pPr>
    </w:p>
    <w:p w14:paraId="6038367F" w14:textId="77777777" w:rsidR="003014FE" w:rsidRDefault="003014FE" w:rsidP="001C4E67">
      <w:pPr>
        <w:rPr>
          <w:sz w:val="28"/>
          <w:szCs w:val="28"/>
        </w:rPr>
      </w:pPr>
    </w:p>
    <w:p w14:paraId="2F89FA86" w14:textId="77777777" w:rsidR="00182CE3" w:rsidRDefault="00182CE3" w:rsidP="00182CE3">
      <w:pPr>
        <w:jc w:val="both"/>
        <w:rPr>
          <w:b/>
          <w:bCs/>
          <w:sz w:val="24"/>
          <w:szCs w:val="24"/>
        </w:rPr>
      </w:pPr>
    </w:p>
    <w:p w14:paraId="68D877B2" w14:textId="2456C32A" w:rsidR="003014FE" w:rsidRDefault="003014FE" w:rsidP="00182CE3">
      <w:pPr>
        <w:jc w:val="both"/>
        <w:rPr>
          <w:b/>
          <w:bCs/>
          <w:sz w:val="24"/>
          <w:szCs w:val="24"/>
        </w:rPr>
      </w:pPr>
      <w:r w:rsidRPr="003014FE">
        <w:rPr>
          <w:b/>
          <w:bCs/>
          <w:sz w:val="24"/>
          <w:szCs w:val="24"/>
        </w:rPr>
        <w:t>CERTIFICATION</w:t>
      </w:r>
      <w:r w:rsidR="00BC31F0" w:rsidRPr="003014FE">
        <w:rPr>
          <w:b/>
          <w:bCs/>
          <w:sz w:val="24"/>
          <w:szCs w:val="24"/>
        </w:rPr>
        <w:t xml:space="preserve">          </w:t>
      </w:r>
    </w:p>
    <w:p w14:paraId="401F4952" w14:textId="77777777" w:rsidR="00EE6431" w:rsidRDefault="003014FE" w:rsidP="00182CE3">
      <w:pPr>
        <w:jc w:val="both"/>
      </w:pPr>
      <w:r w:rsidRPr="003014FE">
        <w:t>T</w:t>
      </w:r>
      <w:r>
        <w:t xml:space="preserve">his is to certify that the work during the three months industrial training was carried out by </w:t>
      </w:r>
      <w:proofErr w:type="spellStart"/>
      <w:r>
        <w:t>Ogbu</w:t>
      </w:r>
      <w:proofErr w:type="spellEnd"/>
      <w:r>
        <w:t xml:space="preserve"> </w:t>
      </w:r>
      <w:proofErr w:type="spellStart"/>
      <w:r>
        <w:t>Emmanuela</w:t>
      </w:r>
      <w:proofErr w:type="spellEnd"/>
      <w:r>
        <w:t xml:space="preserve"> </w:t>
      </w:r>
      <w:proofErr w:type="spellStart"/>
      <w:r>
        <w:t>kelechi</w:t>
      </w:r>
      <w:proofErr w:type="spellEnd"/>
      <w:r>
        <w:t xml:space="preserve"> of the department of pharmacology at palmer’s hospital port Harcourt, rivers state under the supervision of Dr </w:t>
      </w:r>
      <w:proofErr w:type="spellStart"/>
      <w:r>
        <w:t>beke</w:t>
      </w:r>
      <w:proofErr w:type="spellEnd"/>
      <w:r w:rsidR="00EE6431">
        <w:t xml:space="preserve">, with the report presented to the department of pharmacology, </w:t>
      </w:r>
      <w:proofErr w:type="spellStart"/>
      <w:r w:rsidR="00EE6431">
        <w:t>Afe</w:t>
      </w:r>
      <w:proofErr w:type="spellEnd"/>
      <w:r w:rsidR="00EE6431">
        <w:t xml:space="preserve"> Babalola university Ado-</w:t>
      </w:r>
      <w:proofErr w:type="spellStart"/>
      <w:r w:rsidR="00EE6431">
        <w:t>ekiti</w:t>
      </w:r>
      <w:proofErr w:type="spellEnd"/>
      <w:r w:rsidR="00EE6431">
        <w:t>, Ekiti state Nigeria, during the 2019/2020 student’s’ industrial work experience scheme[ SIWES].</w:t>
      </w:r>
    </w:p>
    <w:p w14:paraId="1450384C" w14:textId="77777777" w:rsidR="00EE6431" w:rsidRDefault="00EE6431" w:rsidP="00182CE3">
      <w:pPr>
        <w:jc w:val="both"/>
      </w:pPr>
    </w:p>
    <w:p w14:paraId="39BA0402" w14:textId="0B7C426C" w:rsidR="00EE6431" w:rsidRDefault="00EE6431" w:rsidP="00182CE3">
      <w:pPr>
        <w:jc w:val="both"/>
      </w:pPr>
      <w:r>
        <w:t xml:space="preserve">Dr. </w:t>
      </w:r>
      <w:proofErr w:type="spellStart"/>
      <w:r w:rsidR="00B03058">
        <w:t>Omoaghe</w:t>
      </w:r>
      <w:proofErr w:type="spellEnd"/>
      <w:r w:rsidR="00B03058">
        <w:t xml:space="preserve"> </w:t>
      </w:r>
      <w:proofErr w:type="spellStart"/>
      <w:r w:rsidR="00B03058">
        <w:t>moses</w:t>
      </w:r>
      <w:proofErr w:type="spellEnd"/>
      <w:r w:rsidR="00B03058">
        <w:t xml:space="preserve"> </w:t>
      </w:r>
    </w:p>
    <w:p w14:paraId="13BBF526" w14:textId="05588307" w:rsidR="00EE6431" w:rsidRDefault="00EE6431" w:rsidP="00182CE3">
      <w:pPr>
        <w:jc w:val="both"/>
      </w:pPr>
      <w:r>
        <w:t>…</w:t>
      </w:r>
      <w:r w:rsidRPr="00EE6431">
        <w:t>……………………………………………………………………………………………………………………………………</w:t>
      </w:r>
      <w:r>
        <w:t xml:space="preserve">…….      </w:t>
      </w:r>
    </w:p>
    <w:p w14:paraId="3FE09BA0" w14:textId="6487A433" w:rsidR="001C4E67" w:rsidRDefault="00182CE3" w:rsidP="00182CE3">
      <w:pPr>
        <w:jc w:val="both"/>
      </w:pPr>
      <w:r w:rsidRPr="00182CE3">
        <w:t xml:space="preserve">Supervisor </w:t>
      </w:r>
      <w:r w:rsidR="00BC31F0" w:rsidRPr="00182CE3">
        <w:t xml:space="preserve">          </w:t>
      </w:r>
      <w:r>
        <w:t xml:space="preserve">                                                               Signature and date </w:t>
      </w:r>
    </w:p>
    <w:p w14:paraId="42B3143D" w14:textId="6B1C4E96" w:rsidR="00182CE3" w:rsidRDefault="00182CE3" w:rsidP="00182CE3">
      <w:pPr>
        <w:jc w:val="both"/>
      </w:pPr>
    </w:p>
    <w:p w14:paraId="37FFB5F2" w14:textId="13EA3F85" w:rsidR="00182CE3" w:rsidRDefault="00182CE3" w:rsidP="00182CE3">
      <w:pPr>
        <w:jc w:val="both"/>
      </w:pPr>
      <w:r>
        <w:t xml:space="preserve">Dr. </w:t>
      </w:r>
      <w:proofErr w:type="spellStart"/>
      <w:r w:rsidR="00B03058">
        <w:t>Adeoluwa</w:t>
      </w:r>
      <w:proofErr w:type="spellEnd"/>
      <w:r w:rsidR="00B03058">
        <w:t xml:space="preserve"> Olusegun </w:t>
      </w:r>
    </w:p>
    <w:p w14:paraId="36781864" w14:textId="32FB2C1F" w:rsidR="00182CE3" w:rsidRDefault="00182CE3" w:rsidP="00182CE3">
      <w:pPr>
        <w:jc w:val="both"/>
      </w:pPr>
      <w:r>
        <w:t>………………………………………………………………………………………………………………………………………………</w:t>
      </w:r>
    </w:p>
    <w:p w14:paraId="68D873AE" w14:textId="5B5CBF78" w:rsidR="00182CE3" w:rsidRDefault="00182CE3" w:rsidP="00182CE3">
      <w:pPr>
        <w:jc w:val="both"/>
      </w:pPr>
      <w:r>
        <w:t xml:space="preserve">HOD of pharmacology                                                                            Signature and date </w:t>
      </w:r>
    </w:p>
    <w:p w14:paraId="102A41CD" w14:textId="402B1BD5" w:rsidR="00182CE3" w:rsidRDefault="00182CE3" w:rsidP="00182CE3">
      <w:pPr>
        <w:jc w:val="both"/>
      </w:pPr>
    </w:p>
    <w:p w14:paraId="50D7835C" w14:textId="76D7371C" w:rsidR="00182CE3" w:rsidRDefault="00182CE3" w:rsidP="00182CE3">
      <w:pPr>
        <w:jc w:val="both"/>
      </w:pPr>
    </w:p>
    <w:p w14:paraId="396A3372" w14:textId="3A446312" w:rsidR="00182CE3" w:rsidRDefault="00182CE3" w:rsidP="00182CE3">
      <w:pPr>
        <w:jc w:val="both"/>
      </w:pPr>
    </w:p>
    <w:p w14:paraId="6C998E64" w14:textId="59F87EE6" w:rsidR="00182CE3" w:rsidRDefault="00182CE3" w:rsidP="00182CE3">
      <w:pPr>
        <w:jc w:val="both"/>
      </w:pPr>
    </w:p>
    <w:p w14:paraId="2D291F0A" w14:textId="1D98822D" w:rsidR="00182CE3" w:rsidRDefault="00182CE3" w:rsidP="00182CE3">
      <w:pPr>
        <w:jc w:val="both"/>
      </w:pPr>
    </w:p>
    <w:p w14:paraId="7EC6AD05" w14:textId="26E88D42" w:rsidR="00182CE3" w:rsidRDefault="00182CE3" w:rsidP="00182CE3">
      <w:pPr>
        <w:jc w:val="both"/>
      </w:pPr>
    </w:p>
    <w:p w14:paraId="427FDAF1" w14:textId="3DFF31B5" w:rsidR="00182CE3" w:rsidRDefault="00182CE3" w:rsidP="00182CE3">
      <w:pPr>
        <w:jc w:val="both"/>
      </w:pPr>
    </w:p>
    <w:p w14:paraId="0222C4A6" w14:textId="0ADECA42" w:rsidR="00182CE3" w:rsidRDefault="00182CE3" w:rsidP="00182CE3">
      <w:pPr>
        <w:jc w:val="both"/>
      </w:pPr>
    </w:p>
    <w:p w14:paraId="2001F111" w14:textId="0589CE4B" w:rsidR="00182CE3" w:rsidRDefault="00182CE3" w:rsidP="00182CE3">
      <w:pPr>
        <w:jc w:val="both"/>
      </w:pPr>
    </w:p>
    <w:p w14:paraId="12BBD586" w14:textId="4AFB2F56" w:rsidR="00182CE3" w:rsidRDefault="00182CE3" w:rsidP="00182CE3">
      <w:pPr>
        <w:jc w:val="both"/>
      </w:pPr>
    </w:p>
    <w:p w14:paraId="2153DA89" w14:textId="28F3854D" w:rsidR="00182CE3" w:rsidRDefault="00182CE3" w:rsidP="00182CE3">
      <w:pPr>
        <w:jc w:val="both"/>
      </w:pPr>
    </w:p>
    <w:p w14:paraId="214D920C" w14:textId="37E89D3E" w:rsidR="00182CE3" w:rsidRDefault="00182CE3" w:rsidP="00182CE3">
      <w:pPr>
        <w:jc w:val="both"/>
      </w:pPr>
    </w:p>
    <w:p w14:paraId="71E526EA" w14:textId="7F12E593" w:rsidR="00182CE3" w:rsidRDefault="00182CE3" w:rsidP="00182CE3">
      <w:pPr>
        <w:jc w:val="both"/>
      </w:pPr>
    </w:p>
    <w:p w14:paraId="12FE414D" w14:textId="3F1BD50E" w:rsidR="00182CE3" w:rsidRDefault="00182CE3" w:rsidP="00182CE3">
      <w:pPr>
        <w:jc w:val="both"/>
      </w:pPr>
    </w:p>
    <w:p w14:paraId="29C948C3" w14:textId="29F9300A" w:rsidR="00182CE3" w:rsidRDefault="00182CE3" w:rsidP="00182CE3">
      <w:pPr>
        <w:jc w:val="both"/>
      </w:pPr>
    </w:p>
    <w:p w14:paraId="5006AC03" w14:textId="77777777" w:rsidR="00FC6492" w:rsidRDefault="00FC6492" w:rsidP="00182CE3">
      <w:pPr>
        <w:jc w:val="both"/>
        <w:rPr>
          <w:b/>
          <w:bCs/>
        </w:rPr>
      </w:pPr>
    </w:p>
    <w:p w14:paraId="7F6939EA" w14:textId="77777777" w:rsidR="00FC6492" w:rsidRDefault="00FC6492" w:rsidP="00182CE3">
      <w:pPr>
        <w:jc w:val="both"/>
        <w:rPr>
          <w:b/>
          <w:bCs/>
        </w:rPr>
      </w:pPr>
    </w:p>
    <w:p w14:paraId="46CBC499" w14:textId="2B01CEDA" w:rsidR="00182CE3" w:rsidRPr="00182CE3" w:rsidRDefault="00182CE3" w:rsidP="00182CE3">
      <w:pPr>
        <w:jc w:val="both"/>
        <w:rPr>
          <w:b/>
          <w:bCs/>
        </w:rPr>
      </w:pPr>
      <w:r w:rsidRPr="00182CE3">
        <w:rPr>
          <w:b/>
          <w:bCs/>
        </w:rPr>
        <w:t xml:space="preserve">ACKNOWLEDGEMENT </w:t>
      </w:r>
    </w:p>
    <w:p w14:paraId="3C03832A" w14:textId="4F1E7688" w:rsidR="00182CE3" w:rsidRDefault="00182CE3" w:rsidP="00FC6492">
      <w:r w:rsidRPr="00182CE3">
        <w:t xml:space="preserve">I am </w:t>
      </w:r>
      <w:r>
        <w:t>grateful to God almighty for his help and support. Deep appreciation and a big thank you to my departmental supervisor</w:t>
      </w:r>
      <w:r w:rsidR="00B46A11">
        <w:t xml:space="preserve"> </w:t>
      </w:r>
      <w:r>
        <w:t xml:space="preserve">Dr </w:t>
      </w:r>
      <w:proofErr w:type="spellStart"/>
      <w:r w:rsidR="00B46A11">
        <w:t>ibekwe</w:t>
      </w:r>
      <w:proofErr w:type="spellEnd"/>
      <w:r w:rsidR="00B46A11">
        <w:t xml:space="preserve"> </w:t>
      </w:r>
      <w:proofErr w:type="spellStart"/>
      <w:r w:rsidR="00B46A11">
        <w:t>okam</w:t>
      </w:r>
      <w:proofErr w:type="spellEnd"/>
      <w:r w:rsidR="00B46A11">
        <w:t xml:space="preserve"> </w:t>
      </w:r>
      <w:r>
        <w:t>for his area for the visit to my area of attachment during this program.</w:t>
      </w:r>
    </w:p>
    <w:p w14:paraId="3B6D28A3" w14:textId="77777777" w:rsidR="00FC6492" w:rsidRDefault="00182CE3" w:rsidP="00FC6492">
      <w:pPr>
        <w:spacing w:line="240" w:lineRule="auto"/>
      </w:pPr>
      <w:r>
        <w:t xml:space="preserve">Very special thanks to the staff of ABUAD [ </w:t>
      </w:r>
      <w:proofErr w:type="spellStart"/>
      <w:r>
        <w:t>Afe</w:t>
      </w:r>
      <w:proofErr w:type="spellEnd"/>
      <w:r>
        <w:t xml:space="preserve"> Babalola </w:t>
      </w:r>
      <w:r w:rsidR="00FC6492">
        <w:t>university Ado-Ekiti Nigeria] especially lecturers of the department of anatomy for their assistance not only on this report but academic wise.</w:t>
      </w:r>
    </w:p>
    <w:p w14:paraId="68668868" w14:textId="6EF539F2" w:rsidR="00B46A11" w:rsidRDefault="00FC6492" w:rsidP="00FC6492">
      <w:pPr>
        <w:spacing w:line="240" w:lineRule="auto"/>
      </w:pPr>
      <w:r>
        <w:t xml:space="preserve">I am also very grateful to palmer’s hospital, port Harcourt, especially my industrial based supervisor; Dr. </w:t>
      </w:r>
      <w:proofErr w:type="spellStart"/>
      <w:r w:rsidR="00B46A11">
        <w:t>ibekwe</w:t>
      </w:r>
      <w:proofErr w:type="spellEnd"/>
      <w:r w:rsidR="00B46A11">
        <w:t xml:space="preserve"> </w:t>
      </w:r>
      <w:proofErr w:type="spellStart"/>
      <w:r w:rsidR="00B46A11">
        <w:t>okam</w:t>
      </w:r>
      <w:proofErr w:type="spellEnd"/>
      <w:r w:rsidR="00B46A11">
        <w:t xml:space="preserve"> </w:t>
      </w:r>
      <w:r>
        <w:t>and</w:t>
      </w:r>
      <w:r w:rsidR="00D1384B">
        <w:t xml:space="preserve"> Mr. </w:t>
      </w:r>
      <w:r>
        <w:t xml:space="preserve"> </w:t>
      </w:r>
      <w:proofErr w:type="spellStart"/>
      <w:r w:rsidR="00B46A11">
        <w:t>onyebuchi</w:t>
      </w:r>
      <w:proofErr w:type="spellEnd"/>
      <w:r w:rsidR="00B46A11">
        <w:t xml:space="preserve"> Patrick </w:t>
      </w:r>
    </w:p>
    <w:p w14:paraId="760AE335" w14:textId="39A775FF" w:rsidR="00FC6492" w:rsidRDefault="00FC6492" w:rsidP="00FC6492">
      <w:pPr>
        <w:spacing w:line="240" w:lineRule="auto"/>
      </w:pPr>
      <w:r>
        <w:t xml:space="preserve">for their encouragement and help during my industrial attachment. </w:t>
      </w:r>
    </w:p>
    <w:p w14:paraId="0BA77C08" w14:textId="02DFB31C" w:rsidR="00182CE3" w:rsidRDefault="00FC6492" w:rsidP="00FC6492">
      <w:pPr>
        <w:spacing w:line="240" w:lineRule="auto"/>
      </w:pPr>
      <w:r>
        <w:t>Finally, I express my gratitude to my parents for financial support and encouragement.</w:t>
      </w:r>
    </w:p>
    <w:p w14:paraId="5AE6D844" w14:textId="65039127" w:rsidR="00FC6492" w:rsidRDefault="00FC6492" w:rsidP="00FC6492">
      <w:pPr>
        <w:spacing w:line="240" w:lineRule="auto"/>
      </w:pPr>
    </w:p>
    <w:p w14:paraId="54E47DF4" w14:textId="5CC0CBFC" w:rsidR="00FC6492" w:rsidRDefault="00FC6492" w:rsidP="00FC6492">
      <w:pPr>
        <w:spacing w:line="240" w:lineRule="auto"/>
      </w:pPr>
    </w:p>
    <w:p w14:paraId="6B5E7449" w14:textId="21A00A62" w:rsidR="00FC6492" w:rsidRDefault="00FC6492" w:rsidP="00FC6492">
      <w:pPr>
        <w:spacing w:line="240" w:lineRule="auto"/>
      </w:pPr>
    </w:p>
    <w:p w14:paraId="13BB20CE" w14:textId="0CE63217" w:rsidR="00FC6492" w:rsidRDefault="00FC6492" w:rsidP="00FC6492">
      <w:pPr>
        <w:spacing w:line="240" w:lineRule="auto"/>
      </w:pPr>
    </w:p>
    <w:p w14:paraId="761C591F" w14:textId="3893E004" w:rsidR="00FC6492" w:rsidRDefault="00FC6492" w:rsidP="00FC6492">
      <w:pPr>
        <w:spacing w:line="240" w:lineRule="auto"/>
      </w:pPr>
    </w:p>
    <w:p w14:paraId="1C05C6B5" w14:textId="24A4CBA6" w:rsidR="00FC6492" w:rsidRDefault="00FC6492" w:rsidP="00FC6492">
      <w:pPr>
        <w:spacing w:line="240" w:lineRule="auto"/>
      </w:pPr>
    </w:p>
    <w:p w14:paraId="61255421" w14:textId="701951FF" w:rsidR="00FC6492" w:rsidRDefault="00FC6492" w:rsidP="00FC6492">
      <w:pPr>
        <w:spacing w:line="240" w:lineRule="auto"/>
      </w:pPr>
    </w:p>
    <w:p w14:paraId="166BA5F1" w14:textId="3AC9BD3B" w:rsidR="00FC6492" w:rsidRDefault="00FC6492" w:rsidP="00FC6492">
      <w:pPr>
        <w:spacing w:line="240" w:lineRule="auto"/>
      </w:pPr>
    </w:p>
    <w:p w14:paraId="686D607D" w14:textId="471B965E" w:rsidR="00FC6492" w:rsidRDefault="00FC6492" w:rsidP="00FC6492">
      <w:pPr>
        <w:spacing w:line="240" w:lineRule="auto"/>
      </w:pPr>
    </w:p>
    <w:p w14:paraId="086470C3" w14:textId="1046AFCD" w:rsidR="00FC6492" w:rsidRDefault="00FC6492" w:rsidP="00FC6492">
      <w:pPr>
        <w:spacing w:line="240" w:lineRule="auto"/>
      </w:pPr>
    </w:p>
    <w:p w14:paraId="02D2FF7A" w14:textId="739FA10B" w:rsidR="00FC6492" w:rsidRDefault="00FC6492" w:rsidP="00FC6492">
      <w:pPr>
        <w:spacing w:line="240" w:lineRule="auto"/>
      </w:pPr>
    </w:p>
    <w:p w14:paraId="4DF205E7" w14:textId="58D956D8" w:rsidR="00FC6492" w:rsidRDefault="00FC6492" w:rsidP="00FC6492">
      <w:pPr>
        <w:spacing w:line="240" w:lineRule="auto"/>
      </w:pPr>
    </w:p>
    <w:p w14:paraId="24E573D6" w14:textId="1199AAA4" w:rsidR="00FC6492" w:rsidRDefault="00FC6492" w:rsidP="00FC6492">
      <w:pPr>
        <w:spacing w:line="240" w:lineRule="auto"/>
      </w:pPr>
    </w:p>
    <w:p w14:paraId="4F341D82" w14:textId="1D5CEC74" w:rsidR="00FC6492" w:rsidRDefault="00FC6492" w:rsidP="00FC6492">
      <w:pPr>
        <w:spacing w:line="240" w:lineRule="auto"/>
      </w:pPr>
    </w:p>
    <w:p w14:paraId="10E7EB05" w14:textId="2C2FE03B" w:rsidR="00FC6492" w:rsidRDefault="00FC6492" w:rsidP="00FC6492">
      <w:pPr>
        <w:spacing w:line="240" w:lineRule="auto"/>
      </w:pPr>
    </w:p>
    <w:p w14:paraId="43BA00DD" w14:textId="51BFF86C" w:rsidR="00FC6492" w:rsidRDefault="00FC6492" w:rsidP="00FC6492">
      <w:pPr>
        <w:spacing w:line="240" w:lineRule="auto"/>
      </w:pPr>
    </w:p>
    <w:p w14:paraId="4CAA34C7" w14:textId="38B7A590" w:rsidR="00FC6492" w:rsidRDefault="00FC6492" w:rsidP="00FC6492">
      <w:pPr>
        <w:spacing w:line="240" w:lineRule="auto"/>
      </w:pPr>
    </w:p>
    <w:p w14:paraId="78575508" w14:textId="49661E4C" w:rsidR="00FC6492" w:rsidRDefault="00FC6492" w:rsidP="00FC6492">
      <w:pPr>
        <w:spacing w:line="240" w:lineRule="auto"/>
      </w:pPr>
    </w:p>
    <w:p w14:paraId="6DA53654" w14:textId="762223DB" w:rsidR="00FC6492" w:rsidRDefault="00FC6492" w:rsidP="00FC6492">
      <w:pPr>
        <w:spacing w:line="240" w:lineRule="auto"/>
      </w:pPr>
    </w:p>
    <w:p w14:paraId="16C685C4" w14:textId="590677C2" w:rsidR="00FC6492" w:rsidRDefault="00FC6492" w:rsidP="006D5E10">
      <w:pPr>
        <w:spacing w:line="240" w:lineRule="auto"/>
        <w:jc w:val="both"/>
      </w:pPr>
    </w:p>
    <w:p w14:paraId="4386C595" w14:textId="132B066A" w:rsidR="00182CE3" w:rsidRDefault="00FC6492" w:rsidP="00301A9C">
      <w:pPr>
        <w:spacing w:line="240" w:lineRule="auto"/>
        <w:rPr>
          <w:b/>
          <w:bCs/>
        </w:rPr>
      </w:pPr>
      <w:r w:rsidRPr="00FC6492">
        <w:rPr>
          <w:b/>
          <w:bCs/>
        </w:rPr>
        <w:t>TABLE OF CONTENTS [Page]</w:t>
      </w:r>
    </w:p>
    <w:p w14:paraId="74A1CC73" w14:textId="0AB60CA5" w:rsidR="00FC6492" w:rsidRDefault="00FC6492" w:rsidP="006D3A42">
      <w:pPr>
        <w:pStyle w:val="ListParagraph"/>
        <w:numPr>
          <w:ilvl w:val="0"/>
          <w:numId w:val="18"/>
        </w:numPr>
        <w:spacing w:line="240" w:lineRule="auto"/>
      </w:pPr>
      <w:r w:rsidRPr="00FC6492">
        <w:t xml:space="preserve">Title page </w:t>
      </w:r>
    </w:p>
    <w:p w14:paraId="514E54E6" w14:textId="01D18296" w:rsidR="00FC6492" w:rsidRDefault="00FC6492" w:rsidP="006D3A42">
      <w:pPr>
        <w:pStyle w:val="ListParagraph"/>
        <w:numPr>
          <w:ilvl w:val="0"/>
          <w:numId w:val="18"/>
        </w:numPr>
        <w:spacing w:line="240" w:lineRule="auto"/>
      </w:pPr>
      <w:r>
        <w:t xml:space="preserve">Certification </w:t>
      </w:r>
    </w:p>
    <w:p w14:paraId="3BD5139D" w14:textId="175D7407" w:rsidR="00FC6492" w:rsidRDefault="00FC6492" w:rsidP="006D3A42">
      <w:pPr>
        <w:pStyle w:val="ListParagraph"/>
        <w:numPr>
          <w:ilvl w:val="0"/>
          <w:numId w:val="18"/>
        </w:numPr>
        <w:spacing w:line="240" w:lineRule="auto"/>
      </w:pPr>
      <w:r>
        <w:t>Acknowledgment</w:t>
      </w:r>
    </w:p>
    <w:p w14:paraId="2275F0C2" w14:textId="2CF56938" w:rsidR="00FC6492" w:rsidRDefault="00D47BB6" w:rsidP="00D47BB6">
      <w:pPr>
        <w:pStyle w:val="ListParagraph"/>
        <w:numPr>
          <w:ilvl w:val="0"/>
          <w:numId w:val="18"/>
        </w:numPr>
        <w:spacing w:line="240" w:lineRule="auto"/>
      </w:pPr>
      <w:r>
        <w:t xml:space="preserve">Table of content </w:t>
      </w:r>
    </w:p>
    <w:p w14:paraId="5DD25060" w14:textId="517958E3" w:rsidR="00D47BB6" w:rsidRDefault="00D47BB6" w:rsidP="00D47BB6">
      <w:pPr>
        <w:pStyle w:val="ListParagraph"/>
        <w:numPr>
          <w:ilvl w:val="0"/>
          <w:numId w:val="18"/>
        </w:numPr>
        <w:spacing w:line="240" w:lineRule="auto"/>
      </w:pPr>
      <w:r>
        <w:t xml:space="preserve">Chapter 1 </w:t>
      </w:r>
    </w:p>
    <w:p w14:paraId="3753E01F" w14:textId="3001C578" w:rsidR="00D47BB6" w:rsidRDefault="00D47BB6" w:rsidP="00D47BB6">
      <w:pPr>
        <w:pStyle w:val="ListParagraph"/>
        <w:numPr>
          <w:ilvl w:val="1"/>
          <w:numId w:val="18"/>
        </w:numPr>
        <w:spacing w:line="240" w:lineRule="auto"/>
      </w:pPr>
      <w:r>
        <w:t xml:space="preserve"> About SIWES </w:t>
      </w:r>
    </w:p>
    <w:p w14:paraId="317E9EDB" w14:textId="77777777" w:rsidR="003E0768" w:rsidRDefault="00D47BB6" w:rsidP="003E0768">
      <w:pPr>
        <w:pStyle w:val="ListParagraph"/>
        <w:numPr>
          <w:ilvl w:val="1"/>
          <w:numId w:val="18"/>
        </w:numPr>
        <w:spacing w:line="240" w:lineRule="auto"/>
      </w:pPr>
      <w:r>
        <w:t xml:space="preserve">History and background about </w:t>
      </w:r>
      <w:r w:rsidR="00205BB0">
        <w:t>palmer’s</w:t>
      </w:r>
      <w:r>
        <w:t xml:space="preserve"> </w:t>
      </w:r>
      <w:r w:rsidR="00205BB0">
        <w:t xml:space="preserve">hospital </w:t>
      </w:r>
    </w:p>
    <w:p w14:paraId="241103B7" w14:textId="622C63FD" w:rsidR="003E0768" w:rsidRDefault="003E0768" w:rsidP="003E0768">
      <w:pPr>
        <w:pStyle w:val="ListParagraph"/>
        <w:numPr>
          <w:ilvl w:val="0"/>
          <w:numId w:val="18"/>
        </w:numPr>
        <w:spacing w:line="240" w:lineRule="auto"/>
      </w:pPr>
      <w:r>
        <w:t>Chapter 2</w:t>
      </w:r>
    </w:p>
    <w:p w14:paraId="0D6D8C4E" w14:textId="2FBF1C16" w:rsidR="00281459" w:rsidRDefault="00D47BB6" w:rsidP="009A6AAD">
      <w:pPr>
        <w:pStyle w:val="ListParagraph"/>
        <w:numPr>
          <w:ilvl w:val="1"/>
          <w:numId w:val="18"/>
        </w:numPr>
        <w:spacing w:line="240" w:lineRule="auto"/>
      </w:pPr>
      <w:r>
        <w:t xml:space="preserve">Introduction </w:t>
      </w:r>
    </w:p>
    <w:p w14:paraId="5635A590" w14:textId="77EB1ED0" w:rsidR="00D47BB6" w:rsidRDefault="00D47BB6" w:rsidP="00D47BB6">
      <w:pPr>
        <w:pStyle w:val="ListParagraph"/>
        <w:numPr>
          <w:ilvl w:val="0"/>
          <w:numId w:val="18"/>
        </w:numPr>
        <w:spacing w:line="240" w:lineRule="auto"/>
      </w:pPr>
      <w:r>
        <w:t xml:space="preserve">Chapter </w:t>
      </w:r>
      <w:r w:rsidR="003E0768">
        <w:t>3</w:t>
      </w:r>
    </w:p>
    <w:p w14:paraId="39B12CCD" w14:textId="6AA08CEB" w:rsidR="001756B8" w:rsidRDefault="001756B8" w:rsidP="001756B8">
      <w:pPr>
        <w:pStyle w:val="ListParagraph"/>
        <w:spacing w:line="240" w:lineRule="auto"/>
      </w:pPr>
      <w:r>
        <w:t xml:space="preserve">Work experience </w:t>
      </w:r>
    </w:p>
    <w:p w14:paraId="35EF43BF" w14:textId="7AC8C601" w:rsidR="00D47BB6" w:rsidRDefault="00D47BB6" w:rsidP="00D47BB6">
      <w:pPr>
        <w:pStyle w:val="ListParagraph"/>
        <w:numPr>
          <w:ilvl w:val="1"/>
          <w:numId w:val="18"/>
        </w:numPr>
        <w:spacing w:line="240" w:lineRule="auto"/>
      </w:pPr>
      <w:r>
        <w:t xml:space="preserve"> </w:t>
      </w:r>
      <w:r w:rsidR="001756B8">
        <w:t>Anti-hypertensive</w:t>
      </w:r>
      <w:r>
        <w:t xml:space="preserve"> drugs </w:t>
      </w:r>
    </w:p>
    <w:p w14:paraId="25C804A5" w14:textId="1AB7BC14" w:rsidR="001756B8" w:rsidRDefault="001756B8" w:rsidP="001756B8">
      <w:pPr>
        <w:pStyle w:val="ListParagraph"/>
        <w:numPr>
          <w:ilvl w:val="0"/>
          <w:numId w:val="19"/>
        </w:numPr>
        <w:spacing w:line="240" w:lineRule="auto"/>
      </w:pPr>
      <w:r>
        <w:t xml:space="preserve">Meaning of hypertension </w:t>
      </w:r>
    </w:p>
    <w:p w14:paraId="15B70484" w14:textId="072501F5" w:rsidR="001756B8" w:rsidRDefault="001756B8" w:rsidP="001756B8">
      <w:pPr>
        <w:pStyle w:val="ListParagraph"/>
        <w:numPr>
          <w:ilvl w:val="0"/>
          <w:numId w:val="19"/>
        </w:numPr>
        <w:spacing w:line="240" w:lineRule="auto"/>
      </w:pPr>
      <w:r>
        <w:t xml:space="preserve">Types of hypertension </w:t>
      </w:r>
    </w:p>
    <w:p w14:paraId="31C8C190" w14:textId="4FB55CFF" w:rsidR="001756B8" w:rsidRDefault="001756B8" w:rsidP="001756B8">
      <w:pPr>
        <w:pStyle w:val="ListParagraph"/>
        <w:numPr>
          <w:ilvl w:val="0"/>
          <w:numId w:val="19"/>
        </w:numPr>
        <w:spacing w:line="240" w:lineRule="auto"/>
      </w:pPr>
      <w:r>
        <w:t xml:space="preserve">Risk factors </w:t>
      </w:r>
    </w:p>
    <w:p w14:paraId="7BBD896F" w14:textId="404F2739" w:rsidR="001756B8" w:rsidRDefault="001756B8" w:rsidP="001756B8">
      <w:pPr>
        <w:pStyle w:val="ListParagraph"/>
        <w:numPr>
          <w:ilvl w:val="0"/>
          <w:numId w:val="19"/>
        </w:numPr>
        <w:spacing w:line="240" w:lineRule="auto"/>
      </w:pPr>
      <w:r>
        <w:t xml:space="preserve">Treatment and contradiction </w:t>
      </w:r>
    </w:p>
    <w:p w14:paraId="210EE4D5" w14:textId="37A08CED" w:rsidR="00D47BB6" w:rsidRDefault="00D47BB6" w:rsidP="00D47BB6">
      <w:pPr>
        <w:pStyle w:val="ListParagraph"/>
        <w:numPr>
          <w:ilvl w:val="1"/>
          <w:numId w:val="18"/>
        </w:numPr>
        <w:spacing w:line="240" w:lineRule="auto"/>
      </w:pPr>
      <w:r>
        <w:t>Antiulcer medications</w:t>
      </w:r>
    </w:p>
    <w:p w14:paraId="254B240F" w14:textId="2A241BD4" w:rsidR="001756B8" w:rsidRDefault="001756B8" w:rsidP="001756B8">
      <w:pPr>
        <w:pStyle w:val="ListParagraph"/>
        <w:numPr>
          <w:ilvl w:val="0"/>
          <w:numId w:val="20"/>
        </w:numPr>
        <w:spacing w:line="240" w:lineRule="auto"/>
      </w:pPr>
      <w:r>
        <w:t xml:space="preserve">Meaning </w:t>
      </w:r>
    </w:p>
    <w:p w14:paraId="464C6743" w14:textId="74E7DCCA" w:rsidR="001756B8" w:rsidRDefault="001756B8" w:rsidP="001756B8">
      <w:pPr>
        <w:pStyle w:val="ListParagraph"/>
        <w:numPr>
          <w:ilvl w:val="0"/>
          <w:numId w:val="20"/>
        </w:numPr>
        <w:spacing w:line="240" w:lineRule="auto"/>
      </w:pPr>
      <w:r>
        <w:t xml:space="preserve">Prescription </w:t>
      </w:r>
    </w:p>
    <w:p w14:paraId="7E0E19C1" w14:textId="5F9DE78A" w:rsidR="001756B8" w:rsidRDefault="001756B8" w:rsidP="001756B8">
      <w:pPr>
        <w:pStyle w:val="ListParagraph"/>
        <w:numPr>
          <w:ilvl w:val="0"/>
          <w:numId w:val="20"/>
        </w:numPr>
        <w:spacing w:line="240" w:lineRule="auto"/>
      </w:pPr>
      <w:r>
        <w:t>Medication</w:t>
      </w:r>
    </w:p>
    <w:p w14:paraId="41D90EFB" w14:textId="74025745" w:rsidR="001756B8" w:rsidRDefault="001756B8" w:rsidP="001756B8">
      <w:pPr>
        <w:pStyle w:val="ListParagraph"/>
        <w:numPr>
          <w:ilvl w:val="0"/>
          <w:numId w:val="20"/>
        </w:numPr>
        <w:spacing w:line="240" w:lineRule="auto"/>
      </w:pPr>
      <w:r>
        <w:t xml:space="preserve">Adverse effect </w:t>
      </w:r>
    </w:p>
    <w:p w14:paraId="511E6117" w14:textId="03610C54" w:rsidR="00D47BB6" w:rsidRDefault="001756B8" w:rsidP="00D47BB6">
      <w:pPr>
        <w:pStyle w:val="ListParagraph"/>
        <w:numPr>
          <w:ilvl w:val="1"/>
          <w:numId w:val="18"/>
        </w:numPr>
        <w:spacing w:line="240" w:lineRule="auto"/>
      </w:pPr>
      <w:r>
        <w:t>Anti-histamine</w:t>
      </w:r>
      <w:r w:rsidR="00D47BB6">
        <w:t xml:space="preserve"> medication </w:t>
      </w:r>
    </w:p>
    <w:p w14:paraId="3D229EA6" w14:textId="5B41656F" w:rsidR="001756B8" w:rsidRDefault="001756B8" w:rsidP="001756B8">
      <w:pPr>
        <w:pStyle w:val="ListParagraph"/>
        <w:numPr>
          <w:ilvl w:val="0"/>
          <w:numId w:val="21"/>
        </w:numPr>
        <w:spacing w:line="240" w:lineRule="auto"/>
      </w:pPr>
      <w:r>
        <w:t xml:space="preserve">Meaning </w:t>
      </w:r>
    </w:p>
    <w:p w14:paraId="76DD3A93" w14:textId="00B6E456" w:rsidR="001756B8" w:rsidRDefault="001756B8" w:rsidP="001756B8">
      <w:pPr>
        <w:pStyle w:val="ListParagraph"/>
        <w:numPr>
          <w:ilvl w:val="0"/>
          <w:numId w:val="21"/>
        </w:numPr>
        <w:spacing w:line="240" w:lineRule="auto"/>
      </w:pPr>
      <w:r>
        <w:t xml:space="preserve">Common examples </w:t>
      </w:r>
    </w:p>
    <w:p w14:paraId="03625717" w14:textId="70AD0FB6" w:rsidR="001756B8" w:rsidRDefault="001756B8" w:rsidP="001756B8">
      <w:pPr>
        <w:pStyle w:val="ListParagraph"/>
        <w:numPr>
          <w:ilvl w:val="0"/>
          <w:numId w:val="21"/>
        </w:numPr>
        <w:spacing w:line="240" w:lineRule="auto"/>
      </w:pPr>
      <w:r>
        <w:t xml:space="preserve">Side effect </w:t>
      </w:r>
    </w:p>
    <w:p w14:paraId="4ACB70E5" w14:textId="77777777" w:rsidR="003E0768" w:rsidRDefault="001756B8" w:rsidP="003E0768">
      <w:pPr>
        <w:pStyle w:val="ListParagraph"/>
        <w:numPr>
          <w:ilvl w:val="0"/>
          <w:numId w:val="18"/>
        </w:numPr>
        <w:spacing w:line="240" w:lineRule="auto"/>
      </w:pPr>
      <w:r>
        <w:t xml:space="preserve">Chapter </w:t>
      </w:r>
      <w:r w:rsidR="003E0768">
        <w:t xml:space="preserve">4  </w:t>
      </w:r>
    </w:p>
    <w:p w14:paraId="33207A64" w14:textId="3E3D2916" w:rsidR="00D47BB6" w:rsidRDefault="003E0768" w:rsidP="003E0768">
      <w:pPr>
        <w:pStyle w:val="ListParagraph"/>
        <w:numPr>
          <w:ilvl w:val="1"/>
          <w:numId w:val="22"/>
        </w:numPr>
        <w:spacing w:line="240" w:lineRule="auto"/>
      </w:pPr>
      <w:r>
        <w:t xml:space="preserve">. </w:t>
      </w:r>
      <w:r w:rsidR="00D47BB6">
        <w:t>Conclusion</w:t>
      </w:r>
    </w:p>
    <w:p w14:paraId="55882047" w14:textId="324AEB29" w:rsidR="00D47BB6" w:rsidRDefault="003E0768" w:rsidP="00D47BB6">
      <w:pPr>
        <w:pStyle w:val="ListParagraph"/>
        <w:spacing w:line="240" w:lineRule="auto"/>
      </w:pPr>
      <w:r>
        <w:t xml:space="preserve">8.2   </w:t>
      </w:r>
      <w:r w:rsidR="00D47BB6">
        <w:t xml:space="preserve">References  </w:t>
      </w:r>
    </w:p>
    <w:p w14:paraId="53820C83" w14:textId="7CE8DF98" w:rsidR="00301A9C" w:rsidRDefault="00301A9C" w:rsidP="001756B8">
      <w:pPr>
        <w:spacing w:line="240" w:lineRule="auto"/>
      </w:pPr>
    </w:p>
    <w:p w14:paraId="539D8A78" w14:textId="5DD606B7" w:rsidR="00B46A11" w:rsidRDefault="00B46A11" w:rsidP="00301A9C">
      <w:pPr>
        <w:spacing w:line="240" w:lineRule="auto"/>
      </w:pPr>
    </w:p>
    <w:p w14:paraId="76CC949C" w14:textId="216E27B9" w:rsidR="00B46A11" w:rsidRDefault="00B46A11" w:rsidP="00301A9C">
      <w:pPr>
        <w:spacing w:line="240" w:lineRule="auto"/>
      </w:pPr>
    </w:p>
    <w:p w14:paraId="19F6B236" w14:textId="281F7877" w:rsidR="00B46A11" w:rsidRDefault="00B46A11" w:rsidP="00301A9C">
      <w:pPr>
        <w:spacing w:line="240" w:lineRule="auto"/>
      </w:pPr>
    </w:p>
    <w:p w14:paraId="5A5D4592" w14:textId="4742D1CC" w:rsidR="00B46A11" w:rsidRDefault="00B46A11" w:rsidP="00301A9C">
      <w:pPr>
        <w:spacing w:line="240" w:lineRule="auto"/>
      </w:pPr>
    </w:p>
    <w:p w14:paraId="69775E31" w14:textId="23656AE6" w:rsidR="00B46A11" w:rsidRDefault="00B46A11" w:rsidP="00301A9C">
      <w:pPr>
        <w:spacing w:line="240" w:lineRule="auto"/>
      </w:pPr>
    </w:p>
    <w:p w14:paraId="04C2BF04" w14:textId="3E26BE8A" w:rsidR="00B46A11" w:rsidRDefault="00B46A11" w:rsidP="00301A9C">
      <w:pPr>
        <w:spacing w:line="240" w:lineRule="auto"/>
      </w:pPr>
    </w:p>
    <w:p w14:paraId="6F6895E9" w14:textId="1A4C0D6C" w:rsidR="00B46A11" w:rsidRDefault="00B46A11" w:rsidP="00FC6492">
      <w:pPr>
        <w:spacing w:line="240" w:lineRule="auto"/>
      </w:pPr>
    </w:p>
    <w:p w14:paraId="72ABB2C9" w14:textId="3FF6BEF5" w:rsidR="00B46A11" w:rsidRDefault="00B46A11" w:rsidP="00FC6492">
      <w:pPr>
        <w:spacing w:line="240" w:lineRule="auto"/>
      </w:pPr>
    </w:p>
    <w:p w14:paraId="7808933E" w14:textId="7C05B458" w:rsidR="00B46A11" w:rsidRDefault="00B46A11" w:rsidP="00FC6492">
      <w:pPr>
        <w:spacing w:line="240" w:lineRule="auto"/>
      </w:pPr>
    </w:p>
    <w:p w14:paraId="01E499DF" w14:textId="0463B574" w:rsidR="00B46A11" w:rsidRPr="009A6AAD" w:rsidRDefault="009A6AAD" w:rsidP="00FC6492">
      <w:pPr>
        <w:spacing w:line="240" w:lineRule="auto"/>
        <w:rPr>
          <w:b/>
          <w:bCs/>
        </w:rPr>
      </w:pPr>
      <w:r w:rsidRPr="009A6AAD">
        <w:rPr>
          <w:b/>
          <w:bCs/>
        </w:rPr>
        <w:t>Chapter 1</w:t>
      </w:r>
    </w:p>
    <w:p w14:paraId="6B9F5ABC" w14:textId="77777777" w:rsidR="009A6AAD" w:rsidRPr="009A6AAD" w:rsidRDefault="009A6AAD" w:rsidP="009A6AAD">
      <w:pPr>
        <w:spacing w:line="240" w:lineRule="auto"/>
        <w:jc w:val="both"/>
        <w:rPr>
          <w:b/>
          <w:bCs/>
        </w:rPr>
      </w:pPr>
      <w:r w:rsidRPr="009A6AAD">
        <w:rPr>
          <w:b/>
          <w:bCs/>
        </w:rPr>
        <w:t>MEANING AND HISTORY OF SIWES.</w:t>
      </w:r>
    </w:p>
    <w:p w14:paraId="5B68DC8D" w14:textId="77777777" w:rsidR="009A6AAD" w:rsidRPr="009A6AAD" w:rsidRDefault="009A6AAD" w:rsidP="009A6AAD">
      <w:pPr>
        <w:spacing w:line="240" w:lineRule="auto"/>
        <w:jc w:val="both"/>
      </w:pPr>
      <w:r w:rsidRPr="009A6AAD">
        <w:t xml:space="preserve">The Students Industrial Work Experience Scheme (SIWES) is a skills training </w:t>
      </w:r>
      <w:proofErr w:type="spellStart"/>
      <w:r w:rsidRPr="009A6AAD">
        <w:t>programme</w:t>
      </w:r>
      <w:proofErr w:type="spellEnd"/>
      <w:r w:rsidRPr="009A6AAD">
        <w:t xml:space="preserve"> designed to expose and prepare students of universities and other tertiary institutions for the Industrial Work situation they are likely to meet after graduation.  </w:t>
      </w:r>
    </w:p>
    <w:p w14:paraId="66FD581D" w14:textId="60E1E99C" w:rsidR="00DB0D1C" w:rsidRPr="009A6AAD" w:rsidRDefault="009A6AAD" w:rsidP="009A6AAD">
      <w:pPr>
        <w:spacing w:line="240" w:lineRule="auto"/>
        <w:jc w:val="both"/>
      </w:pPr>
      <w:r w:rsidRPr="009A6AAD">
        <w:t>Student Industrial Work Experience Scheme (SIWES) was established by Industrial Training Fund (ITF) in 1973 to solve the problem of lack of adequate practical skills preparatory for employment in industries by Nigerian graduates of Tertiary Institutions</w:t>
      </w:r>
    </w:p>
    <w:p w14:paraId="35ECFAA7" w14:textId="17A59397" w:rsidR="009A6AAD" w:rsidRPr="009A6AAD" w:rsidRDefault="009A6AAD" w:rsidP="00232BD9">
      <w:pPr>
        <w:spacing w:line="240" w:lineRule="auto"/>
        <w:jc w:val="both"/>
      </w:pPr>
      <w:r w:rsidRPr="009A6AAD">
        <w:t>The scheme and major background behind the embankment of students in SIWES was to expose them to the industrial environment, educate students on industrial based skills essential for a smooth transition from the classroom to the world of work and enable them develop occupational competencies so that they can readily contribute their quota to national economic and technological development after graduation. Students of tertiary institutions are given the opportunity of being familiarized and exposed to the needed experience in handling machinery and equipment which are usually not available in the tertiary institutions. The major benefit acquiring to students who participate conscientiously in SIWES are skills and competencies they acquire. The relevant production skills remain a part of the recipient of industrial training as life-long assets which cannot be taken away from them. This is because the knowledge and skills acquired through training are internalized and become relevant when required to perform jobs or functions</w:t>
      </w:r>
    </w:p>
    <w:p w14:paraId="69716F23" w14:textId="371D3E9C" w:rsidR="009A6AAD" w:rsidRPr="009A6AAD" w:rsidRDefault="009A6AAD" w:rsidP="00232BD9">
      <w:pPr>
        <w:spacing w:line="240" w:lineRule="auto"/>
        <w:jc w:val="both"/>
        <w:rPr>
          <w:b/>
          <w:bCs/>
          <w:u w:val="single"/>
        </w:rPr>
      </w:pPr>
      <w:r w:rsidRPr="009A6AAD">
        <w:rPr>
          <w:b/>
          <w:bCs/>
          <w:u w:val="single"/>
        </w:rPr>
        <w:t xml:space="preserve">History and background about palmers hospital </w:t>
      </w:r>
    </w:p>
    <w:p w14:paraId="1E7ED168" w14:textId="77777777" w:rsidR="00205BB0" w:rsidRPr="00205BB0" w:rsidRDefault="00205BB0" w:rsidP="00205BB0">
      <w:pPr>
        <w:spacing w:line="240" w:lineRule="auto"/>
        <w:jc w:val="both"/>
        <w:rPr>
          <w:b/>
          <w:bCs/>
          <w:u w:val="single"/>
        </w:rPr>
      </w:pPr>
      <w:r w:rsidRPr="00205BB0">
        <w:rPr>
          <w:b/>
          <w:bCs/>
          <w:u w:val="single"/>
        </w:rPr>
        <w:t>A BRIEF HISTORY</w:t>
      </w:r>
    </w:p>
    <w:p w14:paraId="474242B8" w14:textId="5EBD47F8" w:rsidR="00205BB0" w:rsidRPr="00205BB0" w:rsidRDefault="00205BB0" w:rsidP="00205BB0">
      <w:pPr>
        <w:spacing w:line="240" w:lineRule="auto"/>
        <w:jc w:val="both"/>
      </w:pPr>
      <w:proofErr w:type="spellStart"/>
      <w:r w:rsidRPr="00205BB0">
        <w:t>Palmars</w:t>
      </w:r>
      <w:proofErr w:type="spellEnd"/>
      <w:r w:rsidRPr="00205BB0">
        <w:t xml:space="preserve"> Hospital was founded twenty seven years ago, on the 8th of April, 1993. A fully featured medical facility, we are located at 5/7 </w:t>
      </w:r>
      <w:proofErr w:type="spellStart"/>
      <w:r w:rsidRPr="00205BB0">
        <w:t>Agip</w:t>
      </w:r>
      <w:proofErr w:type="spellEnd"/>
      <w:r w:rsidRPr="00205BB0">
        <w:t xml:space="preserve"> road, Mile 4, </w:t>
      </w:r>
      <w:proofErr w:type="spellStart"/>
      <w:r w:rsidRPr="00205BB0">
        <w:t>Rumueme</w:t>
      </w:r>
      <w:proofErr w:type="spellEnd"/>
      <w:r w:rsidRPr="00205BB0">
        <w:t xml:space="preserve">, </w:t>
      </w:r>
      <w:proofErr w:type="spellStart"/>
      <w:r w:rsidRPr="00205BB0">
        <w:t>P.O.Box</w:t>
      </w:r>
      <w:proofErr w:type="spellEnd"/>
      <w:r w:rsidRPr="00205BB0">
        <w:t xml:space="preserve"> 7650, Port Harcourt, Rivers State. </w:t>
      </w:r>
      <w:proofErr w:type="spellStart"/>
      <w:r w:rsidRPr="00205BB0">
        <w:t>Palmars</w:t>
      </w:r>
      <w:proofErr w:type="spellEnd"/>
      <w:r w:rsidRPr="00205BB0">
        <w:t xml:space="preserve"> Hospital is home to highly competent medical professionals who are fully dedicated to ensuring the best medical care for their patients and clients. We offer a wide range of medical services to individuals as well as cooperate organizations.</w:t>
      </w:r>
    </w:p>
    <w:p w14:paraId="7D67144D" w14:textId="5406712C" w:rsidR="009A6AAD" w:rsidRPr="00205BB0" w:rsidRDefault="00205BB0" w:rsidP="00205BB0">
      <w:pPr>
        <w:spacing w:line="240" w:lineRule="auto"/>
        <w:jc w:val="both"/>
      </w:pPr>
      <w:r w:rsidRPr="00205BB0">
        <w:t>As a result of the excellent services and highly competitive prices we have offered over the years, we have gained the confidence of some great companies across the state who are now in partnership with the hospital as their main Healthcare provider</w:t>
      </w:r>
    </w:p>
    <w:p w14:paraId="783341C1" w14:textId="77777777" w:rsidR="00205BB0" w:rsidRPr="00205BB0" w:rsidRDefault="00205BB0" w:rsidP="00205BB0">
      <w:pPr>
        <w:spacing w:line="240" w:lineRule="auto"/>
        <w:jc w:val="both"/>
      </w:pPr>
      <w:r w:rsidRPr="00205BB0">
        <w:t xml:space="preserve"> To stem the drift to overseas in search of curative and preventive care, we have paid undiluted attention to the following areas: General Surgery, Obstetrics and </w:t>
      </w:r>
      <w:proofErr w:type="spellStart"/>
      <w:r w:rsidRPr="00205BB0">
        <w:t>Gynaecology</w:t>
      </w:r>
      <w:proofErr w:type="spellEnd"/>
      <w:r w:rsidRPr="00205BB0">
        <w:t xml:space="preserve">, Cardiology, Internal Medicine/Gastroenterology, Emergency Medical Services, Radiological Services, Critical care, </w:t>
      </w:r>
      <w:proofErr w:type="spellStart"/>
      <w:r w:rsidRPr="00205BB0">
        <w:t>Orthopaedics</w:t>
      </w:r>
      <w:proofErr w:type="spellEnd"/>
      <w:r w:rsidRPr="00205BB0">
        <w:t xml:space="preserve">, Occupational/ Industrial Medicine, Physiotherapy, Ultrasonography, Pre-employment Examination, Periodic and Routine </w:t>
      </w:r>
      <w:proofErr w:type="spellStart"/>
      <w:r w:rsidRPr="00205BB0">
        <w:t>Examination,Well</w:t>
      </w:r>
      <w:proofErr w:type="spellEnd"/>
      <w:r w:rsidRPr="00205BB0">
        <w:t>-equipped Laboratory and Ambulance Services.</w:t>
      </w:r>
    </w:p>
    <w:p w14:paraId="159E3124" w14:textId="77777777" w:rsidR="00205BB0" w:rsidRPr="00205BB0" w:rsidRDefault="00205BB0" w:rsidP="00205BB0">
      <w:pPr>
        <w:spacing w:line="240" w:lineRule="auto"/>
        <w:jc w:val="both"/>
        <w:rPr>
          <w:b/>
          <w:bCs/>
          <w:u w:val="single"/>
        </w:rPr>
      </w:pPr>
      <w:r w:rsidRPr="00205BB0">
        <w:rPr>
          <w:b/>
          <w:bCs/>
          <w:u w:val="single"/>
        </w:rPr>
        <w:t>Our Mission Statement</w:t>
      </w:r>
    </w:p>
    <w:p w14:paraId="13E45DD2" w14:textId="22E3BB89" w:rsidR="009A6AAD" w:rsidRPr="00205BB0" w:rsidRDefault="00205BB0" w:rsidP="00205BB0">
      <w:pPr>
        <w:spacing w:line="240" w:lineRule="auto"/>
        <w:jc w:val="both"/>
      </w:pPr>
      <w:r w:rsidRPr="00205BB0">
        <w:t>To provide quality healthcare services by practicing patient-centered care that inspires trust through stewardship and integrity</w:t>
      </w:r>
    </w:p>
    <w:p w14:paraId="2442C138" w14:textId="77777777" w:rsidR="009A6AAD" w:rsidRDefault="009A6AAD" w:rsidP="00232BD9">
      <w:pPr>
        <w:spacing w:line="240" w:lineRule="auto"/>
        <w:jc w:val="both"/>
        <w:rPr>
          <w:b/>
          <w:bCs/>
        </w:rPr>
      </w:pPr>
    </w:p>
    <w:p w14:paraId="3A0C576B" w14:textId="2A1C126A" w:rsidR="009A6AAD" w:rsidRPr="003E0768" w:rsidRDefault="003E0768" w:rsidP="00232BD9">
      <w:pPr>
        <w:spacing w:line="240" w:lineRule="auto"/>
        <w:jc w:val="both"/>
        <w:rPr>
          <w:b/>
          <w:bCs/>
          <w:u w:val="single"/>
        </w:rPr>
      </w:pPr>
      <w:r w:rsidRPr="003E0768">
        <w:rPr>
          <w:b/>
          <w:bCs/>
          <w:u w:val="single"/>
        </w:rPr>
        <w:lastRenderedPageBreak/>
        <w:t>Chapter 2</w:t>
      </w:r>
    </w:p>
    <w:p w14:paraId="75F01437" w14:textId="1B50AD1E" w:rsidR="00B46A11" w:rsidRPr="003E0768" w:rsidRDefault="00B46A11" w:rsidP="00232BD9">
      <w:pPr>
        <w:spacing w:line="240" w:lineRule="auto"/>
        <w:jc w:val="both"/>
        <w:rPr>
          <w:b/>
          <w:bCs/>
          <w:u w:val="single"/>
        </w:rPr>
      </w:pPr>
      <w:r w:rsidRPr="003E0768">
        <w:rPr>
          <w:b/>
          <w:bCs/>
          <w:u w:val="single"/>
        </w:rPr>
        <w:t xml:space="preserve">INTRODUCTION </w:t>
      </w:r>
    </w:p>
    <w:p w14:paraId="7DAF4DB9" w14:textId="1AA46B07" w:rsidR="00FD529E" w:rsidRDefault="00FC6492" w:rsidP="00232BD9">
      <w:pPr>
        <w:spacing w:line="240" w:lineRule="auto"/>
        <w:jc w:val="both"/>
      </w:pPr>
      <w:r w:rsidRPr="00A0244C">
        <w:t xml:space="preserve"> </w:t>
      </w:r>
      <w:r w:rsidR="00B46A11" w:rsidRPr="00A0244C">
        <w:t xml:space="preserve">      I was posted to the pharmacy department in the palmer’s hospital port Harcourt, rivers state, for m</w:t>
      </w:r>
      <w:r w:rsidR="00205BB0">
        <w:t xml:space="preserve">y </w:t>
      </w:r>
      <w:r w:rsidR="00B46A11" w:rsidRPr="00A0244C">
        <w:t xml:space="preserve">industrial training. </w:t>
      </w:r>
    </w:p>
    <w:p w14:paraId="7FC745C3" w14:textId="38EAD9C2" w:rsidR="00FD529E" w:rsidRDefault="00FD529E" w:rsidP="00232BD9">
      <w:pPr>
        <w:spacing w:line="240" w:lineRule="auto"/>
        <w:jc w:val="both"/>
      </w:pPr>
      <w:r>
        <w:t xml:space="preserve">         The pharmacy department deals with ensuring the quality of medicines prescribed to patients are suitable, advising patients about medicine, including how to take them, what reactions may occur and answering </w:t>
      </w:r>
      <w:r w:rsidR="003E0768">
        <w:t>patients’</w:t>
      </w:r>
      <w:r>
        <w:t xml:space="preserve"> questions  </w:t>
      </w:r>
    </w:p>
    <w:p w14:paraId="2429191E" w14:textId="2ABBB22E" w:rsidR="00B46A11" w:rsidRPr="00A0244C" w:rsidRDefault="00B46A11" w:rsidP="00232BD9">
      <w:pPr>
        <w:spacing w:line="240" w:lineRule="auto"/>
        <w:jc w:val="both"/>
      </w:pPr>
      <w:r w:rsidRPr="00A0244C">
        <w:t xml:space="preserve">       In this department I had the opportunity of working</w:t>
      </w:r>
      <w:r w:rsidR="00A0244C" w:rsidRPr="00A0244C">
        <w:t xml:space="preserve"> hand in hand with the chief pharmacist, where I learnt how to </w:t>
      </w:r>
    </w:p>
    <w:p w14:paraId="0AD0A347" w14:textId="08499F4F" w:rsidR="00A0244C" w:rsidRDefault="00A0244C" w:rsidP="00232BD9">
      <w:pPr>
        <w:pStyle w:val="ListParagraph"/>
        <w:numPr>
          <w:ilvl w:val="0"/>
          <w:numId w:val="1"/>
        </w:numPr>
        <w:spacing w:line="240" w:lineRule="auto"/>
        <w:jc w:val="both"/>
      </w:pPr>
      <w:r w:rsidRPr="00A0244C">
        <w:t xml:space="preserve"> Read and understand doctor’s prescription </w:t>
      </w:r>
      <w:r>
        <w:t>such :</w:t>
      </w:r>
    </w:p>
    <w:p w14:paraId="0B713F3E" w14:textId="30B316FF" w:rsidR="00A0244C" w:rsidRDefault="00A0244C" w:rsidP="00232BD9">
      <w:pPr>
        <w:pStyle w:val="ListParagraph"/>
        <w:spacing w:line="240" w:lineRule="auto"/>
        <w:ind w:left="1080"/>
        <w:jc w:val="both"/>
      </w:pPr>
      <w:r>
        <w:t>b/d</w:t>
      </w:r>
      <w:r w:rsidR="00B32FC7">
        <w:t>s</w:t>
      </w:r>
      <w:r>
        <w:t xml:space="preserve"> – two times daily </w:t>
      </w:r>
    </w:p>
    <w:p w14:paraId="15ED95FF" w14:textId="61860329" w:rsidR="00A0244C" w:rsidRPr="00A0244C" w:rsidRDefault="00A0244C" w:rsidP="00232BD9">
      <w:pPr>
        <w:pStyle w:val="ListParagraph"/>
        <w:spacing w:line="240" w:lineRule="auto"/>
        <w:ind w:left="1080"/>
        <w:jc w:val="both"/>
      </w:pPr>
      <w:r>
        <w:t>t/d</w:t>
      </w:r>
      <w:r w:rsidR="00B32FC7">
        <w:t>s</w:t>
      </w:r>
      <w:r>
        <w:t xml:space="preserve"> – three times daily </w:t>
      </w:r>
    </w:p>
    <w:p w14:paraId="5163BCF0" w14:textId="3B900C04" w:rsidR="00A0244C" w:rsidRDefault="00A0244C" w:rsidP="00232BD9">
      <w:pPr>
        <w:pStyle w:val="ListParagraph"/>
        <w:numPr>
          <w:ilvl w:val="0"/>
          <w:numId w:val="1"/>
        </w:numPr>
        <w:spacing w:line="240" w:lineRule="auto"/>
        <w:jc w:val="both"/>
      </w:pPr>
      <w:r w:rsidRPr="00A0244C">
        <w:t xml:space="preserve">  </w:t>
      </w:r>
      <w:r>
        <w:t xml:space="preserve">Learn about different drugs such as </w:t>
      </w:r>
      <w:r w:rsidR="00B32FC7">
        <w:t>anti-malaria</w:t>
      </w:r>
      <w:r>
        <w:t xml:space="preserve"> drugs, anticonvulsant, antihypertensive, anti-depressant, </w:t>
      </w:r>
      <w:r w:rsidR="00CF03B2">
        <w:t xml:space="preserve">anti-biotics, analgesic, supplement </w:t>
      </w:r>
      <w:r w:rsidR="00B32FC7">
        <w:t xml:space="preserve"> </w:t>
      </w:r>
    </w:p>
    <w:p w14:paraId="2E2A8813" w14:textId="77777777" w:rsidR="00B32FC7" w:rsidRDefault="00A0244C" w:rsidP="00232BD9">
      <w:pPr>
        <w:pStyle w:val="ListParagraph"/>
        <w:numPr>
          <w:ilvl w:val="0"/>
          <w:numId w:val="1"/>
        </w:numPr>
        <w:spacing w:line="240" w:lineRule="auto"/>
        <w:jc w:val="both"/>
      </w:pPr>
      <w:r>
        <w:t xml:space="preserve">  </w:t>
      </w:r>
      <w:r w:rsidR="00B32FC7">
        <w:t xml:space="preserve">I learnt contraindication of so many drugs, knowing when to give the appropriate drug </w:t>
      </w:r>
      <w:proofErr w:type="spellStart"/>
      <w:r w:rsidR="00B32FC7">
        <w:t>incase</w:t>
      </w:r>
      <w:proofErr w:type="spellEnd"/>
      <w:r w:rsidR="00B32FC7">
        <w:t xml:space="preserve"> of underling illnesses.</w:t>
      </w:r>
    </w:p>
    <w:p w14:paraId="452E0BE6" w14:textId="2AA158BC" w:rsidR="00B32FC7" w:rsidRDefault="00B32FC7" w:rsidP="00232BD9">
      <w:pPr>
        <w:pStyle w:val="ListParagraph"/>
        <w:numPr>
          <w:ilvl w:val="0"/>
          <w:numId w:val="1"/>
        </w:numPr>
        <w:spacing w:line="240" w:lineRule="auto"/>
        <w:jc w:val="both"/>
      </w:pPr>
      <w:r>
        <w:t xml:space="preserve"> </w:t>
      </w:r>
      <w:r w:rsidR="00E5515B">
        <w:t xml:space="preserve">Had </w:t>
      </w:r>
      <w:r>
        <w:t>presentation on some of the drugs such as antihypertensive drugs, anti-malaria drugs and discuss the next line of drugs and treatment.</w:t>
      </w:r>
    </w:p>
    <w:p w14:paraId="4734DA9D" w14:textId="21E99C2D" w:rsidR="00CF03B2" w:rsidRDefault="00E5515B" w:rsidP="00232BD9">
      <w:pPr>
        <w:pStyle w:val="ListParagraph"/>
        <w:numPr>
          <w:ilvl w:val="0"/>
          <w:numId w:val="1"/>
        </w:numPr>
        <w:spacing w:line="240" w:lineRule="auto"/>
        <w:jc w:val="both"/>
      </w:pPr>
      <w:r>
        <w:t>Attended some presentations that talked about the new drugs in the market and their effects, and understanding why it is more efficacious than the previous ones.</w:t>
      </w:r>
    </w:p>
    <w:p w14:paraId="5E80519A" w14:textId="59A0F059" w:rsidR="00A0244C" w:rsidRDefault="00221246" w:rsidP="00232BD9">
      <w:pPr>
        <w:spacing w:line="240" w:lineRule="auto"/>
        <w:ind w:left="360"/>
        <w:jc w:val="both"/>
        <w:rPr>
          <w:b/>
          <w:bCs/>
          <w:u w:val="single"/>
        </w:rPr>
      </w:pPr>
      <w:r w:rsidRPr="00221246">
        <w:rPr>
          <w:b/>
          <w:bCs/>
          <w:u w:val="single"/>
        </w:rPr>
        <w:t>DURATION OF WOR</w:t>
      </w:r>
      <w:r>
        <w:rPr>
          <w:b/>
          <w:bCs/>
          <w:u w:val="single"/>
        </w:rPr>
        <w:t>K</w:t>
      </w:r>
    </w:p>
    <w:p w14:paraId="0E316A97" w14:textId="2BC8B402" w:rsidR="00221246" w:rsidRDefault="00221246" w:rsidP="00232BD9">
      <w:pPr>
        <w:spacing w:line="240" w:lineRule="auto"/>
        <w:ind w:left="360"/>
        <w:jc w:val="both"/>
      </w:pPr>
      <w:r w:rsidRPr="00221246">
        <w:t xml:space="preserve">     During </w:t>
      </w:r>
      <w:r>
        <w:t>my posting to the pharmacy at palmer’s hospital port Harcourt, I was instructed to resume work at 8 o’clock in the morning and close by 4.pm in the evening in the evening for every working day [ Monday to Friday],</w:t>
      </w:r>
      <w:r w:rsidR="00E5515B">
        <w:t xml:space="preserve"> </w:t>
      </w:r>
      <w:r>
        <w:t>My training lasted for 12 weeks [ 3month]</w:t>
      </w:r>
    </w:p>
    <w:p w14:paraId="756F4BED" w14:textId="213F212E" w:rsidR="00221246" w:rsidRDefault="00221246" w:rsidP="00232BD9">
      <w:pPr>
        <w:spacing w:line="240" w:lineRule="auto"/>
        <w:ind w:left="360"/>
        <w:jc w:val="both"/>
        <w:rPr>
          <w:b/>
          <w:bCs/>
          <w:u w:val="single"/>
        </w:rPr>
      </w:pPr>
      <w:r w:rsidRPr="00221246">
        <w:rPr>
          <w:b/>
          <w:bCs/>
          <w:u w:val="single"/>
        </w:rPr>
        <w:t xml:space="preserve">SUPERVISOR </w:t>
      </w:r>
    </w:p>
    <w:p w14:paraId="0DE8B6AF" w14:textId="4483A435" w:rsidR="00221246" w:rsidRDefault="00221246" w:rsidP="00232BD9">
      <w:pPr>
        <w:spacing w:line="240" w:lineRule="auto"/>
        <w:ind w:left="360"/>
        <w:jc w:val="both"/>
      </w:pPr>
      <w:r w:rsidRPr="00221246">
        <w:t xml:space="preserve">I was </w:t>
      </w:r>
      <w:r>
        <w:t>supervised by Dr</w:t>
      </w:r>
      <w:r w:rsidR="00D1384B">
        <w:t xml:space="preserve">. </w:t>
      </w:r>
      <w:proofErr w:type="spellStart"/>
      <w:r w:rsidR="00D1384B">
        <w:t>ibekwe</w:t>
      </w:r>
      <w:proofErr w:type="spellEnd"/>
      <w:r w:rsidR="00D1384B">
        <w:t xml:space="preserve"> </w:t>
      </w:r>
      <w:proofErr w:type="spellStart"/>
      <w:r w:rsidR="00D1384B">
        <w:t>okam</w:t>
      </w:r>
      <w:proofErr w:type="spellEnd"/>
      <w:r w:rsidR="00D1384B">
        <w:t xml:space="preserve"> , who is the chief pharmacist in the hospital that assigned </w:t>
      </w:r>
      <w:proofErr w:type="spellStart"/>
      <w:r w:rsidR="00D1384B">
        <w:t>Mr</w:t>
      </w:r>
      <w:proofErr w:type="spellEnd"/>
      <w:r w:rsidR="00D1384B">
        <w:t xml:space="preserve"> </w:t>
      </w:r>
      <w:proofErr w:type="spellStart"/>
      <w:r w:rsidR="00D1384B">
        <w:t>onyebauchi</w:t>
      </w:r>
      <w:proofErr w:type="spellEnd"/>
      <w:r w:rsidR="00D1384B">
        <w:t xml:space="preserve"> Patrick to instruct me on what to do during my training in the pharmacy.</w:t>
      </w:r>
    </w:p>
    <w:p w14:paraId="093F6790" w14:textId="6040CE9F" w:rsidR="00D1384B" w:rsidRPr="00D1384B" w:rsidRDefault="00D1384B" w:rsidP="00232BD9">
      <w:pPr>
        <w:spacing w:line="240" w:lineRule="auto"/>
        <w:ind w:left="360"/>
        <w:jc w:val="both"/>
        <w:rPr>
          <w:b/>
          <w:bCs/>
          <w:u w:val="single"/>
        </w:rPr>
      </w:pPr>
      <w:r w:rsidRPr="00D1384B">
        <w:rPr>
          <w:b/>
          <w:bCs/>
          <w:u w:val="single"/>
        </w:rPr>
        <w:t xml:space="preserve">PRINCIPLE </w:t>
      </w:r>
    </w:p>
    <w:p w14:paraId="52666A73" w14:textId="63F2073F" w:rsidR="00FC6492" w:rsidRDefault="00221246" w:rsidP="00232BD9">
      <w:pPr>
        <w:spacing w:line="240" w:lineRule="auto"/>
        <w:jc w:val="both"/>
      </w:pPr>
      <w:r w:rsidRPr="00D1384B">
        <w:t xml:space="preserve">           </w:t>
      </w:r>
      <w:r w:rsidR="00D1384B" w:rsidRPr="00D1384B">
        <w:t>P</w:t>
      </w:r>
      <w:r w:rsidR="00D1384B">
        <w:t>harmaceutical care is a patient centered, outcomes oriented pharmacy practice that requires the pharmacist to work in concert with patient and the patient’s other health care providers to promote health, to prevent disease, and asses</w:t>
      </w:r>
      <w:r w:rsidR="00232BD9">
        <w:t>, monitor, initiate, and modify medication use to assure that drug therapy.</w:t>
      </w:r>
    </w:p>
    <w:p w14:paraId="4B11D75B" w14:textId="119CF943" w:rsidR="00E5515B" w:rsidRDefault="00232BD9" w:rsidP="00232BD9">
      <w:pPr>
        <w:spacing w:line="240" w:lineRule="auto"/>
        <w:jc w:val="both"/>
      </w:pPr>
      <w:r>
        <w:t xml:space="preserve">           In the next chapters, I will be discussing the different drugs learnt, the contraindication and indication, mechanism of action, new line of treatment etc.</w:t>
      </w:r>
    </w:p>
    <w:p w14:paraId="770F16EE" w14:textId="77777777" w:rsidR="00281459" w:rsidRDefault="00281459" w:rsidP="00F3362B">
      <w:pPr>
        <w:spacing w:line="240" w:lineRule="auto"/>
        <w:rPr>
          <w:b/>
          <w:bCs/>
          <w:u w:val="single"/>
        </w:rPr>
      </w:pPr>
    </w:p>
    <w:p w14:paraId="3B7FC671" w14:textId="77777777" w:rsidR="00281459" w:rsidRDefault="00281459" w:rsidP="00F3362B">
      <w:pPr>
        <w:spacing w:line="240" w:lineRule="auto"/>
        <w:rPr>
          <w:b/>
          <w:bCs/>
          <w:u w:val="single"/>
        </w:rPr>
      </w:pPr>
    </w:p>
    <w:p w14:paraId="25EC491E" w14:textId="77777777" w:rsidR="00281459" w:rsidRDefault="00281459" w:rsidP="00F3362B">
      <w:pPr>
        <w:spacing w:line="240" w:lineRule="auto"/>
        <w:rPr>
          <w:b/>
          <w:bCs/>
          <w:u w:val="single"/>
        </w:rPr>
      </w:pPr>
    </w:p>
    <w:p w14:paraId="2DEB8724" w14:textId="77777777" w:rsidR="00281459" w:rsidRDefault="00281459" w:rsidP="00F3362B">
      <w:pPr>
        <w:spacing w:line="240" w:lineRule="auto"/>
        <w:rPr>
          <w:b/>
          <w:bCs/>
          <w:u w:val="single"/>
        </w:rPr>
      </w:pPr>
    </w:p>
    <w:p w14:paraId="64EC5D44" w14:textId="2EC130C9" w:rsidR="003E0768" w:rsidRDefault="003E0768" w:rsidP="00F3362B">
      <w:pPr>
        <w:spacing w:line="240" w:lineRule="auto"/>
        <w:rPr>
          <w:b/>
          <w:bCs/>
          <w:u w:val="single"/>
        </w:rPr>
      </w:pPr>
      <w:r>
        <w:rPr>
          <w:b/>
          <w:bCs/>
          <w:u w:val="single"/>
        </w:rPr>
        <w:lastRenderedPageBreak/>
        <w:t>Chapter 3</w:t>
      </w:r>
    </w:p>
    <w:p w14:paraId="65D224C4" w14:textId="7F2C635A" w:rsidR="006E23DA" w:rsidRPr="00281459" w:rsidRDefault="006D5E10" w:rsidP="00F3362B">
      <w:pPr>
        <w:spacing w:line="240" w:lineRule="auto"/>
        <w:rPr>
          <w:b/>
          <w:bCs/>
          <w:u w:val="single"/>
        </w:rPr>
      </w:pPr>
      <w:r w:rsidRPr="006D5E10">
        <w:rPr>
          <w:b/>
          <w:bCs/>
          <w:u w:val="single"/>
        </w:rPr>
        <w:t xml:space="preserve">ANTI-HPERTENSIVE </w:t>
      </w:r>
      <w:r w:rsidR="000C21AE">
        <w:rPr>
          <w:b/>
          <w:bCs/>
          <w:u w:val="single"/>
        </w:rPr>
        <w:t>DRUG</w:t>
      </w:r>
      <w:r w:rsidR="008C7265">
        <w:t>.</w:t>
      </w:r>
      <w:r w:rsidR="00281459">
        <w:rPr>
          <w:b/>
          <w:bCs/>
          <w:u w:val="single"/>
        </w:rPr>
        <w:t xml:space="preserve"> </w:t>
      </w:r>
      <w:r w:rsidR="008C7265">
        <w:t xml:space="preserve"> </w:t>
      </w:r>
      <w:r w:rsidR="000C21AE">
        <w:t xml:space="preserve">  </w:t>
      </w:r>
      <w:r w:rsidR="006E23DA" w:rsidRPr="006E23DA">
        <w:t>Antihypertensives are a class of drugs that are used to treat hypertension (high blood pressure). Antihypertensive therapy seeks to prevent the complications of high blood pressure, such as stroke and myocardial infarction</w:t>
      </w:r>
      <w:r w:rsidR="006E23DA">
        <w:t>.</w:t>
      </w:r>
    </w:p>
    <w:p w14:paraId="5462CD23" w14:textId="1BA03163" w:rsidR="002C4AAB" w:rsidRPr="002C4AAB" w:rsidRDefault="002C4AAB" w:rsidP="00F3362B">
      <w:pPr>
        <w:spacing w:line="240" w:lineRule="auto"/>
        <w:rPr>
          <w:b/>
          <w:bCs/>
        </w:rPr>
      </w:pPr>
      <w:r w:rsidRPr="002C4AAB">
        <w:rPr>
          <w:b/>
          <w:bCs/>
        </w:rPr>
        <w:t>PRESCRIPTION :</w:t>
      </w:r>
      <w:r>
        <w:rPr>
          <w:b/>
          <w:bCs/>
        </w:rPr>
        <w:t xml:space="preserve">  given according to doctors </w:t>
      </w:r>
      <w:r w:rsidR="00585A37">
        <w:rPr>
          <w:b/>
          <w:bCs/>
        </w:rPr>
        <w:t xml:space="preserve">prescription </w:t>
      </w:r>
    </w:p>
    <w:p w14:paraId="44197CA5" w14:textId="28F7DAC8" w:rsidR="006E23DA" w:rsidRDefault="006E23DA" w:rsidP="00F3362B">
      <w:pPr>
        <w:spacing w:line="240" w:lineRule="auto"/>
      </w:pPr>
      <w:r w:rsidRPr="006E23DA">
        <w:rPr>
          <w:b/>
          <w:bCs/>
          <w:u w:val="single"/>
        </w:rPr>
        <w:t xml:space="preserve">    Types of hypertension</w:t>
      </w:r>
      <w:r>
        <w:rPr>
          <w:b/>
          <w:bCs/>
          <w:u w:val="single"/>
        </w:rPr>
        <w:t xml:space="preserve">: </w:t>
      </w:r>
      <w:r w:rsidRPr="00441B93">
        <w:rPr>
          <w:u w:val="single"/>
        </w:rPr>
        <w:t>pre hypertension</w:t>
      </w:r>
      <w:r>
        <w:t>; SBP: 120- 135 mmHg and DBP: 80-8</w:t>
      </w:r>
      <w:r w:rsidR="00D47BB6">
        <w:t>9mmHg,</w:t>
      </w:r>
      <w:r>
        <w:t xml:space="preserve">  </w:t>
      </w:r>
      <w:r w:rsidRPr="00441B93">
        <w:rPr>
          <w:u w:val="single"/>
        </w:rPr>
        <w:t>Hypertension 1</w:t>
      </w:r>
      <w:r>
        <w:t>; SBP</w:t>
      </w:r>
      <w:r w:rsidR="00441B93">
        <w:t xml:space="preserve">: </w:t>
      </w:r>
      <w:r>
        <w:t>1</w:t>
      </w:r>
      <w:r w:rsidR="00441B93">
        <w:t>40-159mmHg and DBP: 90-99mmHg</w:t>
      </w:r>
    </w:p>
    <w:p w14:paraId="2B01EDC7" w14:textId="5D038E16" w:rsidR="00441B93" w:rsidRDefault="00441B93" w:rsidP="00F3362B">
      <w:pPr>
        <w:spacing w:line="240" w:lineRule="auto"/>
      </w:pPr>
      <w:r w:rsidRPr="00441B93">
        <w:rPr>
          <w:u w:val="single"/>
        </w:rPr>
        <w:t xml:space="preserve"> Hypertension 2</w:t>
      </w:r>
      <w:r>
        <w:t xml:space="preserve">: SBP: more than or equal to 160mmHg and DBP more or equal 100mmHg               </w:t>
      </w:r>
      <w:r w:rsidRPr="00441B93">
        <w:rPr>
          <w:u w:val="single"/>
        </w:rPr>
        <w:t>Pregnancy induced</w:t>
      </w:r>
      <w:r>
        <w:t xml:space="preserve"> : because of the increased production of enzymes and hormones during pregnancy </w:t>
      </w:r>
    </w:p>
    <w:p w14:paraId="1CEB022B" w14:textId="59354F28" w:rsidR="00441B93" w:rsidRPr="00D47BB6" w:rsidRDefault="00441B93" w:rsidP="00D47BB6">
      <w:pPr>
        <w:spacing w:line="240" w:lineRule="auto"/>
        <w:rPr>
          <w:b/>
          <w:bCs/>
          <w:u w:val="single"/>
        </w:rPr>
      </w:pPr>
      <w:r w:rsidRPr="00441B93">
        <w:rPr>
          <w:b/>
          <w:bCs/>
          <w:u w:val="single"/>
        </w:rPr>
        <w:t xml:space="preserve">RISK FACTORS  </w:t>
      </w:r>
      <w:r w:rsidR="00281459">
        <w:rPr>
          <w:b/>
          <w:bCs/>
          <w:u w:val="single"/>
        </w:rPr>
        <w:t>:</w:t>
      </w:r>
      <w:r w:rsidR="00D47BB6">
        <w:rPr>
          <w:b/>
          <w:bCs/>
          <w:u w:val="single"/>
        </w:rPr>
        <w:t xml:space="preserve"> </w:t>
      </w:r>
      <w:r w:rsidR="00D47BB6" w:rsidRPr="00D47BB6">
        <w:t xml:space="preserve">obesity </w:t>
      </w:r>
      <w:r w:rsidR="00D47BB6">
        <w:t xml:space="preserve">gender family history alcohol stress </w:t>
      </w:r>
      <w:bookmarkStart w:id="0" w:name="_Hlk39437274"/>
    </w:p>
    <w:bookmarkEnd w:id="0"/>
    <w:p w14:paraId="61652052" w14:textId="2793AEB0" w:rsidR="00232BD9" w:rsidRDefault="0086455D" w:rsidP="00F3362B">
      <w:pPr>
        <w:spacing w:line="240" w:lineRule="auto"/>
        <w:rPr>
          <w:b/>
          <w:bCs/>
          <w:u w:val="single"/>
        </w:rPr>
      </w:pPr>
      <w:r w:rsidRPr="0086455D">
        <w:rPr>
          <w:b/>
          <w:bCs/>
          <w:u w:val="single"/>
        </w:rPr>
        <w:t xml:space="preserve">ANTIHYPERTENSIVE AGENTS </w:t>
      </w:r>
      <w:r w:rsidR="00441B93" w:rsidRPr="0086455D">
        <w:rPr>
          <w:b/>
          <w:bCs/>
          <w:u w:val="single"/>
        </w:rPr>
        <w:t xml:space="preserve"> </w:t>
      </w:r>
    </w:p>
    <w:p w14:paraId="17171D5E" w14:textId="77777777" w:rsidR="0086455D" w:rsidRDefault="0086455D" w:rsidP="00F3362B">
      <w:pPr>
        <w:pStyle w:val="ListParagraph"/>
        <w:numPr>
          <w:ilvl w:val="0"/>
          <w:numId w:val="3"/>
        </w:numPr>
        <w:spacing w:line="240" w:lineRule="auto"/>
      </w:pPr>
      <w:r w:rsidRPr="0086455D">
        <w:rPr>
          <w:u w:val="single"/>
        </w:rPr>
        <w:t>Diuretics</w:t>
      </w:r>
      <w:r>
        <w:rPr>
          <w:u w:val="single"/>
        </w:rPr>
        <w:t>:</w:t>
      </w:r>
      <w:r w:rsidRPr="0086455D">
        <w:rPr>
          <w:u w:val="single"/>
        </w:rPr>
        <w:t xml:space="preserve"> </w:t>
      </w:r>
      <w:r w:rsidRPr="0086455D">
        <w:t xml:space="preserve">amiloride </w:t>
      </w:r>
      <w:r>
        <w:t>furosemide, hydrochlorothiazide</w:t>
      </w:r>
    </w:p>
    <w:p w14:paraId="3ACB5CD7" w14:textId="77777777" w:rsidR="0086455D" w:rsidRDefault="0086455D" w:rsidP="00F3362B">
      <w:pPr>
        <w:pStyle w:val="ListParagraph"/>
        <w:numPr>
          <w:ilvl w:val="0"/>
          <w:numId w:val="3"/>
        </w:numPr>
        <w:spacing w:line="240" w:lineRule="auto"/>
      </w:pPr>
      <w:r>
        <w:rPr>
          <w:u w:val="single"/>
        </w:rPr>
        <w:t>ACE inhibitors :</w:t>
      </w:r>
      <w:r>
        <w:t xml:space="preserve"> captopril enalapril ramipril </w:t>
      </w:r>
    </w:p>
    <w:p w14:paraId="03F6B122" w14:textId="77777777" w:rsidR="0086455D" w:rsidRDefault="0086455D" w:rsidP="00F3362B">
      <w:pPr>
        <w:pStyle w:val="ListParagraph"/>
        <w:numPr>
          <w:ilvl w:val="0"/>
          <w:numId w:val="3"/>
        </w:numPr>
        <w:spacing w:line="240" w:lineRule="auto"/>
      </w:pPr>
      <w:r>
        <w:rPr>
          <w:u w:val="single"/>
        </w:rPr>
        <w:t>Angiotensin [AT1 receptor blockers ]:</w:t>
      </w:r>
      <w:r>
        <w:t xml:space="preserve"> losartan valsartan</w:t>
      </w:r>
    </w:p>
    <w:p w14:paraId="2497BF13" w14:textId="77777777" w:rsidR="0086455D" w:rsidRPr="0086455D" w:rsidRDefault="0086455D" w:rsidP="00F3362B">
      <w:pPr>
        <w:pStyle w:val="ListParagraph"/>
        <w:numPr>
          <w:ilvl w:val="0"/>
          <w:numId w:val="3"/>
        </w:numPr>
        <w:spacing w:line="240" w:lineRule="auto"/>
      </w:pPr>
      <w:r>
        <w:rPr>
          <w:u w:val="single"/>
        </w:rPr>
        <w:t xml:space="preserve">Direct renin inhibitors: </w:t>
      </w:r>
      <w:proofErr w:type="spellStart"/>
      <w:r>
        <w:rPr>
          <w:u w:val="single"/>
        </w:rPr>
        <w:t>aliskiren</w:t>
      </w:r>
      <w:proofErr w:type="spellEnd"/>
      <w:r>
        <w:rPr>
          <w:u w:val="single"/>
        </w:rPr>
        <w:t xml:space="preserve"> </w:t>
      </w:r>
    </w:p>
    <w:p w14:paraId="67A16835" w14:textId="29B0CC4E" w:rsidR="0086455D" w:rsidRDefault="0086455D" w:rsidP="00F3362B">
      <w:pPr>
        <w:pStyle w:val="ListParagraph"/>
        <w:numPr>
          <w:ilvl w:val="0"/>
          <w:numId w:val="3"/>
        </w:numPr>
        <w:spacing w:line="240" w:lineRule="auto"/>
      </w:pPr>
      <w:r>
        <w:rPr>
          <w:u w:val="single"/>
        </w:rPr>
        <w:t xml:space="preserve">Beta adrenergic blockers: </w:t>
      </w:r>
      <w:r w:rsidRPr="0086455D">
        <w:t>propranolol</w:t>
      </w:r>
      <w:r>
        <w:t xml:space="preserve">, atenolol </w:t>
      </w:r>
    </w:p>
    <w:p w14:paraId="7E9A8AD3" w14:textId="3FD243BA" w:rsidR="0086455D" w:rsidRDefault="0086455D" w:rsidP="00F3362B">
      <w:pPr>
        <w:pStyle w:val="ListParagraph"/>
        <w:numPr>
          <w:ilvl w:val="0"/>
          <w:numId w:val="3"/>
        </w:numPr>
        <w:spacing w:line="240" w:lineRule="auto"/>
      </w:pPr>
      <w:r>
        <w:rPr>
          <w:u w:val="single"/>
        </w:rPr>
        <w:t>Calcium blockers:</w:t>
      </w:r>
      <w:r>
        <w:t xml:space="preserve"> felodipine verapamil  </w:t>
      </w:r>
    </w:p>
    <w:p w14:paraId="67785E2B" w14:textId="77777777" w:rsidR="0086455D" w:rsidRDefault="0086455D" w:rsidP="00F3362B">
      <w:pPr>
        <w:pStyle w:val="ListParagraph"/>
        <w:numPr>
          <w:ilvl w:val="0"/>
          <w:numId w:val="3"/>
        </w:numPr>
        <w:spacing w:line="240" w:lineRule="auto"/>
      </w:pPr>
      <w:r>
        <w:rPr>
          <w:u w:val="single"/>
        </w:rPr>
        <w:t>Beta + alpha adrenergic blockers:</w:t>
      </w:r>
      <w:r>
        <w:t xml:space="preserve"> labetalol, carvedilol</w:t>
      </w:r>
    </w:p>
    <w:p w14:paraId="2BEFF6DF" w14:textId="77777777" w:rsidR="0086455D" w:rsidRDefault="0086455D" w:rsidP="00F3362B">
      <w:pPr>
        <w:pStyle w:val="ListParagraph"/>
        <w:numPr>
          <w:ilvl w:val="0"/>
          <w:numId w:val="3"/>
        </w:numPr>
        <w:spacing w:line="240" w:lineRule="auto"/>
      </w:pPr>
      <w:r>
        <w:rPr>
          <w:u w:val="single"/>
        </w:rPr>
        <w:t>Alpha adrenergic blockers:</w:t>
      </w:r>
      <w:r>
        <w:t xml:space="preserve"> prazosin and terazosin </w:t>
      </w:r>
    </w:p>
    <w:p w14:paraId="1FD2D85C" w14:textId="77777777" w:rsidR="00CD4734" w:rsidRPr="00CD4734" w:rsidRDefault="0086455D" w:rsidP="00F3362B">
      <w:pPr>
        <w:pStyle w:val="ListParagraph"/>
        <w:numPr>
          <w:ilvl w:val="0"/>
          <w:numId w:val="3"/>
        </w:numPr>
        <w:spacing w:line="240" w:lineRule="auto"/>
      </w:pPr>
      <w:r>
        <w:rPr>
          <w:u w:val="single"/>
        </w:rPr>
        <w:t>Central sympatholytic</w:t>
      </w:r>
      <w:r w:rsidR="00CD4734">
        <w:rPr>
          <w:u w:val="single"/>
        </w:rPr>
        <w:t xml:space="preserve">: </w:t>
      </w:r>
      <w:r w:rsidR="00CD4734" w:rsidRPr="00CD4734">
        <w:t>clonidine and methyldopa</w:t>
      </w:r>
      <w:r w:rsidR="00CD4734">
        <w:rPr>
          <w:u w:val="single"/>
        </w:rPr>
        <w:t xml:space="preserve">  </w:t>
      </w:r>
    </w:p>
    <w:p w14:paraId="007D0087" w14:textId="54DBCDC9" w:rsidR="0086455D" w:rsidRDefault="00CD4734" w:rsidP="00F3362B">
      <w:pPr>
        <w:pStyle w:val="ListParagraph"/>
        <w:numPr>
          <w:ilvl w:val="0"/>
          <w:numId w:val="3"/>
        </w:numPr>
        <w:spacing w:line="240" w:lineRule="auto"/>
      </w:pPr>
      <w:r>
        <w:rPr>
          <w:u w:val="single"/>
        </w:rPr>
        <w:t>Vasodilators</w:t>
      </w:r>
      <w:r w:rsidRPr="00CD4734">
        <w:t>: Arteriolar; hydralazine</w:t>
      </w:r>
      <w:r>
        <w:rPr>
          <w:u w:val="single"/>
        </w:rPr>
        <w:t xml:space="preserve"> </w:t>
      </w:r>
      <w:r w:rsidR="0086455D">
        <w:t xml:space="preserve"> </w:t>
      </w:r>
    </w:p>
    <w:p w14:paraId="0F727D53" w14:textId="7D1D4C80" w:rsidR="00CD4734" w:rsidRDefault="00CD4734" w:rsidP="00F3362B">
      <w:pPr>
        <w:pStyle w:val="ListParagraph"/>
        <w:spacing w:line="240" w:lineRule="auto"/>
      </w:pPr>
      <w:r w:rsidRPr="00CD4734">
        <w:t xml:space="preserve">                        Arteriolar </w:t>
      </w:r>
      <w:r>
        <w:t xml:space="preserve">+ venous ;sodium nitroprusside </w:t>
      </w:r>
    </w:p>
    <w:p w14:paraId="680CC4B5" w14:textId="484B53BA" w:rsidR="00CD4734" w:rsidRDefault="00CD4734" w:rsidP="00F3362B">
      <w:pPr>
        <w:pStyle w:val="ListParagraph"/>
        <w:spacing w:line="240" w:lineRule="auto"/>
        <w:rPr>
          <w:b/>
          <w:bCs/>
          <w:u w:val="single"/>
        </w:rPr>
      </w:pPr>
      <w:r w:rsidRPr="00CD4734">
        <w:rPr>
          <w:b/>
          <w:bCs/>
          <w:u w:val="single"/>
        </w:rPr>
        <w:t xml:space="preserve">TREATMENT OF HYPERTENSION </w:t>
      </w:r>
    </w:p>
    <w:p w14:paraId="56886AE6" w14:textId="77777777" w:rsidR="00CD4734" w:rsidRDefault="00CD4734" w:rsidP="00F3362B">
      <w:pPr>
        <w:pStyle w:val="ListParagraph"/>
        <w:numPr>
          <w:ilvl w:val="0"/>
          <w:numId w:val="4"/>
        </w:numPr>
        <w:spacing w:line="240" w:lineRule="auto"/>
      </w:pPr>
      <w:r>
        <w:rPr>
          <w:b/>
          <w:bCs/>
          <w:u w:val="single"/>
        </w:rPr>
        <w:t>Hypertensive emergency</w:t>
      </w:r>
      <w:r w:rsidRPr="00CD4734">
        <w:t>: it is rare but life threatening</w:t>
      </w:r>
      <w:r>
        <w:t xml:space="preserve"> conditions [ systolic Bp greater than 180mmHg or diastolic Bp greater than 120 mmHg] with evidence of impending or progressive target organ damage such as stroke myocardial function </w:t>
      </w:r>
    </w:p>
    <w:p w14:paraId="0CD7CF8E" w14:textId="468C40A1" w:rsidR="00CD4734" w:rsidRDefault="00CD4734" w:rsidP="00F3362B">
      <w:pPr>
        <w:pStyle w:val="ListParagraph"/>
        <w:spacing w:line="240" w:lineRule="auto"/>
        <w:ind w:left="1080"/>
      </w:pPr>
      <w:r w:rsidRPr="00CD4734">
        <w:t xml:space="preserve">A </w:t>
      </w:r>
      <w:r>
        <w:t xml:space="preserve">variety of medications are used, including </w:t>
      </w:r>
      <w:r w:rsidRPr="00F3362B">
        <w:rPr>
          <w:b/>
          <w:bCs/>
        </w:rPr>
        <w:t>calcium blockers</w:t>
      </w:r>
      <w:r>
        <w:t xml:space="preserve"> [ nicardipine and </w:t>
      </w:r>
      <w:proofErr w:type="spellStart"/>
      <w:r>
        <w:t>clevi</w:t>
      </w:r>
      <w:r w:rsidR="00F3362B">
        <w:t>dipine</w:t>
      </w:r>
      <w:proofErr w:type="spellEnd"/>
      <w:r w:rsidR="00F3362B">
        <w:t xml:space="preserve">] </w:t>
      </w:r>
      <w:r w:rsidR="00F3362B" w:rsidRPr="00F3362B">
        <w:rPr>
          <w:b/>
          <w:bCs/>
        </w:rPr>
        <w:t>adrenergic receptor antagonist</w:t>
      </w:r>
      <w:r w:rsidR="00F3362B">
        <w:t xml:space="preserve"> [ phentolamine and labetalol] </w:t>
      </w:r>
      <w:r w:rsidR="00F3362B" w:rsidRPr="00F3362B">
        <w:rPr>
          <w:b/>
          <w:bCs/>
        </w:rPr>
        <w:t>the vasodilators</w:t>
      </w:r>
      <w:r w:rsidR="00F3362B">
        <w:t xml:space="preserve"> hydralazine and the </w:t>
      </w:r>
      <w:r w:rsidR="00F3362B" w:rsidRPr="00F3362B">
        <w:rPr>
          <w:b/>
          <w:bCs/>
        </w:rPr>
        <w:t>dopamine agonist</w:t>
      </w:r>
      <w:r w:rsidR="00F3362B">
        <w:t xml:space="preserve"> fenoldopam   </w:t>
      </w:r>
    </w:p>
    <w:p w14:paraId="7EA3FB2D" w14:textId="1B705638" w:rsidR="00F3362B" w:rsidRPr="00F3362B" w:rsidRDefault="00F3362B" w:rsidP="00F3362B">
      <w:pPr>
        <w:pStyle w:val="ListParagraph"/>
        <w:numPr>
          <w:ilvl w:val="0"/>
          <w:numId w:val="4"/>
        </w:numPr>
        <w:spacing w:line="240" w:lineRule="auto"/>
        <w:rPr>
          <w:b/>
          <w:bCs/>
          <w:u w:val="single"/>
        </w:rPr>
      </w:pPr>
      <w:r w:rsidRPr="00F3362B">
        <w:rPr>
          <w:b/>
          <w:bCs/>
          <w:u w:val="single"/>
        </w:rPr>
        <w:t xml:space="preserve">Resistance hypertension </w:t>
      </w:r>
      <w:r>
        <w:rPr>
          <w:b/>
          <w:bCs/>
          <w:u w:val="single"/>
        </w:rPr>
        <w:t xml:space="preserve">: </w:t>
      </w:r>
      <w:r w:rsidRPr="00F3362B">
        <w:t xml:space="preserve">it </w:t>
      </w:r>
      <w:r>
        <w:t xml:space="preserve">is defined as blood pressure that remains elevated despite administration of an optimal three drug regimen that includes diuretic. The most common causes of resistance hypertension are </w:t>
      </w:r>
    </w:p>
    <w:p w14:paraId="0D984053" w14:textId="592BE07A" w:rsidR="00F3362B" w:rsidRDefault="00F3362B" w:rsidP="00F3362B">
      <w:pPr>
        <w:pStyle w:val="ListParagraph"/>
        <w:numPr>
          <w:ilvl w:val="0"/>
          <w:numId w:val="5"/>
        </w:numPr>
        <w:spacing w:line="240" w:lineRule="auto"/>
      </w:pPr>
      <w:r w:rsidRPr="00F3362B">
        <w:t xml:space="preserve">Poor compliance </w:t>
      </w:r>
    </w:p>
    <w:p w14:paraId="034F865C" w14:textId="53240AE2" w:rsidR="00F3362B" w:rsidRDefault="00F3362B" w:rsidP="00F3362B">
      <w:pPr>
        <w:pStyle w:val="ListParagraph"/>
        <w:numPr>
          <w:ilvl w:val="0"/>
          <w:numId w:val="5"/>
        </w:numPr>
        <w:spacing w:line="240" w:lineRule="auto"/>
      </w:pPr>
      <w:r>
        <w:t xml:space="preserve">Insufficient dose/drug </w:t>
      </w:r>
    </w:p>
    <w:p w14:paraId="58336051" w14:textId="77777777" w:rsidR="00F3362B" w:rsidRDefault="00F3362B" w:rsidP="00F3362B">
      <w:pPr>
        <w:pStyle w:val="ListParagraph"/>
        <w:spacing w:line="240" w:lineRule="auto"/>
        <w:ind w:left="1905"/>
        <w:jc w:val="both"/>
        <w:rPr>
          <w:b/>
          <w:bCs/>
          <w:u w:val="single"/>
        </w:rPr>
      </w:pPr>
      <w:r w:rsidRPr="00F3362B">
        <w:rPr>
          <w:b/>
          <w:bCs/>
        </w:rPr>
        <w:t xml:space="preserve">            </w:t>
      </w:r>
      <w:r w:rsidRPr="00F3362B">
        <w:rPr>
          <w:b/>
          <w:bCs/>
          <w:u w:val="single"/>
        </w:rPr>
        <w:t>How to treat hypertension</w:t>
      </w:r>
    </w:p>
    <w:p w14:paraId="28C25DD7" w14:textId="762F3A30" w:rsidR="00F3362B" w:rsidRDefault="00F2038C" w:rsidP="00F3362B">
      <w:pPr>
        <w:pStyle w:val="ListParagraph"/>
        <w:numPr>
          <w:ilvl w:val="0"/>
          <w:numId w:val="6"/>
        </w:numPr>
        <w:spacing w:line="240" w:lineRule="auto"/>
        <w:jc w:val="both"/>
      </w:pPr>
      <w:r>
        <w:t>.</w:t>
      </w:r>
      <w:r w:rsidRPr="00F3362B">
        <w:t xml:space="preserve"> Except for</w:t>
      </w:r>
      <w:r w:rsidR="00F3362B">
        <w:t xml:space="preserve"> stage 2 hypertension, start with a single most appropriate drug</w:t>
      </w:r>
    </w:p>
    <w:p w14:paraId="7FD13339" w14:textId="70D1BF89" w:rsidR="00E80C31" w:rsidRDefault="00E80C31" w:rsidP="00F3362B">
      <w:pPr>
        <w:pStyle w:val="ListParagraph"/>
        <w:numPr>
          <w:ilvl w:val="0"/>
          <w:numId w:val="6"/>
        </w:numPr>
        <w:spacing w:line="240" w:lineRule="auto"/>
        <w:jc w:val="both"/>
      </w:pPr>
      <w:r>
        <w:t xml:space="preserve">Follow A B C D rule [ A- ACE inhibitors/ARB B-B blocker C-CCB, D-diuretics] while A and [ in some cases] B are preferred in younger patient below 55 years, C and D are preferred in older above 55 years for the step 1 or monotherapy </w:t>
      </w:r>
    </w:p>
    <w:p w14:paraId="0C22F7FC" w14:textId="5DA35D50" w:rsidR="00F3362B" w:rsidRDefault="00E80C31" w:rsidP="00F3362B">
      <w:pPr>
        <w:pStyle w:val="ListParagraph"/>
        <w:numPr>
          <w:ilvl w:val="0"/>
          <w:numId w:val="6"/>
        </w:numPr>
        <w:spacing w:line="240" w:lineRule="auto"/>
        <w:jc w:val="both"/>
      </w:pPr>
      <w:r>
        <w:t xml:space="preserve">Initiate therapy at low doses; if needed increase dose moderately </w:t>
      </w:r>
    </w:p>
    <w:p w14:paraId="71696921" w14:textId="77777777" w:rsidR="00E80C31" w:rsidRDefault="00E80C31" w:rsidP="00F3362B">
      <w:pPr>
        <w:pStyle w:val="ListParagraph"/>
        <w:numPr>
          <w:ilvl w:val="0"/>
          <w:numId w:val="6"/>
        </w:numPr>
        <w:spacing w:line="240" w:lineRule="auto"/>
        <w:jc w:val="both"/>
      </w:pPr>
      <w:r>
        <w:t xml:space="preserve">If only partial response is obtained, add a drug from another complimentary class or change to low dose combination </w:t>
      </w:r>
    </w:p>
    <w:p w14:paraId="7A69DE00" w14:textId="204159C0" w:rsidR="00E80C31" w:rsidRDefault="00E80C31" w:rsidP="00F3362B">
      <w:pPr>
        <w:pStyle w:val="ListParagraph"/>
        <w:numPr>
          <w:ilvl w:val="0"/>
          <w:numId w:val="6"/>
        </w:numPr>
        <w:spacing w:line="240" w:lineRule="auto"/>
        <w:jc w:val="both"/>
      </w:pPr>
      <w:r>
        <w:t xml:space="preserve">If no response, change to a drug from another class or low dose combination from other classes </w:t>
      </w:r>
    </w:p>
    <w:p w14:paraId="433D8E36" w14:textId="6DE428F2" w:rsidR="00E80C31" w:rsidRDefault="00E80C31" w:rsidP="00F3362B">
      <w:pPr>
        <w:pStyle w:val="ListParagraph"/>
        <w:numPr>
          <w:ilvl w:val="0"/>
          <w:numId w:val="6"/>
        </w:numPr>
        <w:spacing w:line="240" w:lineRule="auto"/>
        <w:jc w:val="both"/>
      </w:pPr>
      <w:r>
        <w:lastRenderedPageBreak/>
        <w:t xml:space="preserve">In case of side effect to the initial chosen drug either substitute which drug of another class or reduce dose </w:t>
      </w:r>
    </w:p>
    <w:p w14:paraId="5F3F9CD4" w14:textId="0A2DA722" w:rsidR="00E80C31" w:rsidRDefault="00E80C31" w:rsidP="00F3362B">
      <w:pPr>
        <w:pStyle w:val="ListParagraph"/>
        <w:numPr>
          <w:ilvl w:val="0"/>
          <w:numId w:val="6"/>
        </w:numPr>
        <w:spacing w:line="240" w:lineRule="auto"/>
        <w:jc w:val="both"/>
      </w:pPr>
      <w:r>
        <w:t xml:space="preserve"> Majority of stage ii hypertensive are started on a </w:t>
      </w:r>
      <w:r w:rsidR="00F2038C">
        <w:t>2-drug</w:t>
      </w:r>
      <w:r>
        <w:t xml:space="preserve"> combination </w:t>
      </w:r>
    </w:p>
    <w:p w14:paraId="4B2DC153" w14:textId="640A7318" w:rsidR="00E80C31" w:rsidRPr="00E80C31" w:rsidRDefault="00E80C31" w:rsidP="00E80C31">
      <w:pPr>
        <w:pStyle w:val="ListParagraph"/>
        <w:spacing w:line="240" w:lineRule="auto"/>
        <w:jc w:val="both"/>
        <w:rPr>
          <w:b/>
          <w:bCs/>
          <w:u w:val="single"/>
        </w:rPr>
      </w:pPr>
      <w:r w:rsidRPr="00E80C31">
        <w:rPr>
          <w:b/>
          <w:bCs/>
          <w:u w:val="single"/>
        </w:rPr>
        <w:t xml:space="preserve">     TREATMENT OF HYPERTENSION IN PATIENT WITH CONCOMITANT DISEASE</w:t>
      </w:r>
    </w:p>
    <w:p w14:paraId="1D96B8BD" w14:textId="536734E1" w:rsidR="00F3362B" w:rsidRPr="00F2038C" w:rsidRDefault="00F2038C" w:rsidP="00F2038C">
      <w:pPr>
        <w:pStyle w:val="ListParagraph"/>
        <w:numPr>
          <w:ilvl w:val="0"/>
          <w:numId w:val="7"/>
        </w:numPr>
        <w:spacing w:line="240" w:lineRule="auto"/>
        <w:jc w:val="both"/>
        <w:rPr>
          <w:b/>
          <w:bCs/>
          <w:u w:val="single"/>
        </w:rPr>
      </w:pPr>
      <w:r>
        <w:rPr>
          <w:b/>
          <w:bCs/>
          <w:u w:val="single"/>
        </w:rPr>
        <w:t xml:space="preserve">High coronary disease risk: </w:t>
      </w:r>
      <w:r w:rsidRPr="00F2038C">
        <w:t>diuretics</w:t>
      </w:r>
      <w:r>
        <w:t xml:space="preserve">, B- blockers, ACE inhibitors and ca2+ channel blockers </w:t>
      </w:r>
    </w:p>
    <w:p w14:paraId="1539C417" w14:textId="77777777" w:rsidR="00F2038C" w:rsidRPr="00F2038C" w:rsidRDefault="00F2038C" w:rsidP="00F2038C">
      <w:pPr>
        <w:pStyle w:val="ListParagraph"/>
        <w:numPr>
          <w:ilvl w:val="0"/>
          <w:numId w:val="7"/>
        </w:numPr>
        <w:spacing w:line="240" w:lineRule="auto"/>
        <w:jc w:val="both"/>
        <w:rPr>
          <w:b/>
          <w:bCs/>
          <w:u w:val="single"/>
        </w:rPr>
      </w:pPr>
      <w:r>
        <w:rPr>
          <w:b/>
          <w:bCs/>
          <w:u w:val="single"/>
        </w:rPr>
        <w:t>Diabetes:</w:t>
      </w:r>
      <w:r w:rsidRPr="00F2038C">
        <w:t xml:space="preserve"> d</w:t>
      </w:r>
      <w:r>
        <w:t xml:space="preserve">iuretics, ACE inhibitors, ARBs ca2+ channel blockers </w:t>
      </w:r>
    </w:p>
    <w:p w14:paraId="14073AD6" w14:textId="5FAD879B" w:rsidR="00F2038C" w:rsidRPr="00F2038C" w:rsidRDefault="00F2038C" w:rsidP="00F2038C">
      <w:pPr>
        <w:pStyle w:val="ListParagraph"/>
        <w:numPr>
          <w:ilvl w:val="0"/>
          <w:numId w:val="7"/>
        </w:numPr>
        <w:spacing w:line="240" w:lineRule="auto"/>
        <w:jc w:val="both"/>
        <w:rPr>
          <w:b/>
          <w:bCs/>
          <w:u w:val="single"/>
        </w:rPr>
      </w:pPr>
      <w:r>
        <w:rPr>
          <w:b/>
          <w:bCs/>
          <w:u w:val="single"/>
        </w:rPr>
        <w:t>Recurrent stroke:</w:t>
      </w:r>
      <w:r>
        <w:t xml:space="preserve"> diuretics and ACE inhibitors </w:t>
      </w:r>
    </w:p>
    <w:p w14:paraId="4DD3FE02" w14:textId="7E5B2D3D" w:rsidR="00F2038C" w:rsidRPr="00F2038C" w:rsidRDefault="00F2038C" w:rsidP="00F2038C">
      <w:pPr>
        <w:pStyle w:val="ListParagraph"/>
        <w:numPr>
          <w:ilvl w:val="0"/>
          <w:numId w:val="7"/>
        </w:numPr>
        <w:spacing w:line="240" w:lineRule="auto"/>
        <w:jc w:val="both"/>
        <w:rPr>
          <w:b/>
          <w:bCs/>
          <w:u w:val="single"/>
        </w:rPr>
      </w:pPr>
      <w:r>
        <w:rPr>
          <w:b/>
          <w:bCs/>
          <w:u w:val="single"/>
        </w:rPr>
        <w:t>Heart failure:</w:t>
      </w:r>
      <w:r>
        <w:t xml:space="preserve"> diuretics, B- blockers, ACE inhibitors ARBs Aldosterone receptor antagonist </w:t>
      </w:r>
    </w:p>
    <w:p w14:paraId="31DC75BD" w14:textId="442EE612" w:rsidR="00F2038C" w:rsidRPr="00F2038C" w:rsidRDefault="00F2038C" w:rsidP="00F2038C">
      <w:pPr>
        <w:pStyle w:val="ListParagraph"/>
        <w:numPr>
          <w:ilvl w:val="0"/>
          <w:numId w:val="7"/>
        </w:numPr>
        <w:spacing w:line="240" w:lineRule="auto"/>
        <w:jc w:val="both"/>
        <w:rPr>
          <w:b/>
          <w:bCs/>
          <w:u w:val="single"/>
        </w:rPr>
      </w:pPr>
      <w:r>
        <w:rPr>
          <w:b/>
          <w:bCs/>
          <w:u w:val="single"/>
        </w:rPr>
        <w:t>Previous myocardial infarction:</w:t>
      </w:r>
      <w:r>
        <w:t xml:space="preserve"> B- blockers, ACE inhibitors aldosterone antagonist </w:t>
      </w:r>
    </w:p>
    <w:p w14:paraId="6A200F1D" w14:textId="77777777" w:rsidR="00BF27AB" w:rsidRPr="00BF27AB" w:rsidRDefault="00F2038C" w:rsidP="00F2038C">
      <w:pPr>
        <w:pStyle w:val="ListParagraph"/>
        <w:numPr>
          <w:ilvl w:val="0"/>
          <w:numId w:val="7"/>
        </w:numPr>
        <w:spacing w:line="240" w:lineRule="auto"/>
        <w:jc w:val="both"/>
        <w:rPr>
          <w:b/>
          <w:bCs/>
          <w:u w:val="single"/>
        </w:rPr>
      </w:pPr>
      <w:r>
        <w:rPr>
          <w:b/>
          <w:bCs/>
          <w:u w:val="single"/>
        </w:rPr>
        <w:t>Chronic renal disease</w:t>
      </w:r>
      <w:r w:rsidRPr="00F2038C">
        <w:t>: ACE inhibitors</w:t>
      </w:r>
      <w:r w:rsidR="00BF27AB">
        <w:t xml:space="preserve"> </w:t>
      </w:r>
      <w:r>
        <w:rPr>
          <w:b/>
          <w:bCs/>
          <w:u w:val="single"/>
        </w:rPr>
        <w:t xml:space="preserve"> </w:t>
      </w:r>
      <w:r>
        <w:t>AR</w:t>
      </w:r>
      <w:r w:rsidR="00BF27AB">
        <w:t>Bs</w:t>
      </w:r>
    </w:p>
    <w:p w14:paraId="6906C84E" w14:textId="6D67D6AC" w:rsidR="00F2038C" w:rsidRPr="00F2038C" w:rsidRDefault="00BF27AB" w:rsidP="00BF27AB">
      <w:pPr>
        <w:pStyle w:val="ListParagraph"/>
        <w:spacing w:line="240" w:lineRule="auto"/>
        <w:jc w:val="both"/>
        <w:rPr>
          <w:b/>
          <w:bCs/>
          <w:u w:val="single"/>
        </w:rPr>
      </w:pPr>
      <w:r w:rsidRPr="00BF27AB">
        <w:rPr>
          <w:b/>
          <w:bCs/>
        </w:rPr>
        <w:t xml:space="preserve">                                     </w:t>
      </w:r>
      <w:r>
        <w:rPr>
          <w:b/>
          <w:bCs/>
          <w:u w:val="single"/>
        </w:rPr>
        <w:t xml:space="preserve">   COMBINATION TO BE AVOIDED </w:t>
      </w:r>
      <w:r w:rsidR="00F2038C" w:rsidRPr="00F2038C">
        <w:rPr>
          <w:b/>
          <w:bCs/>
          <w:u w:val="single"/>
        </w:rPr>
        <w:t xml:space="preserve"> </w:t>
      </w:r>
    </w:p>
    <w:p w14:paraId="7C6E7868" w14:textId="5185F6BE" w:rsidR="00BF27AB" w:rsidRPr="00BF27AB" w:rsidRDefault="00BF27AB" w:rsidP="00232BD9">
      <w:pPr>
        <w:spacing w:line="240" w:lineRule="auto"/>
        <w:jc w:val="both"/>
        <w:rPr>
          <w:b/>
          <w:bCs/>
        </w:rPr>
      </w:pPr>
      <w:r w:rsidRPr="00BF27AB">
        <w:rPr>
          <w:b/>
          <w:bCs/>
        </w:rPr>
        <w:t xml:space="preserve">                                    COMBINATION  </w:t>
      </w:r>
      <w:r>
        <w:rPr>
          <w:b/>
          <w:bCs/>
        </w:rPr>
        <w:t xml:space="preserve">                                           POSSIBLE EFFECTS </w:t>
      </w:r>
    </w:p>
    <w:tbl>
      <w:tblPr>
        <w:tblStyle w:val="TableGrid"/>
        <w:tblW w:w="0" w:type="auto"/>
        <w:tblInd w:w="355" w:type="dxa"/>
        <w:tblLook w:val="04A0" w:firstRow="1" w:lastRow="0" w:firstColumn="1" w:lastColumn="0" w:noHBand="0" w:noVBand="1"/>
      </w:tblPr>
      <w:tblGrid>
        <w:gridCol w:w="4320"/>
        <w:gridCol w:w="4675"/>
      </w:tblGrid>
      <w:tr w:rsidR="00BF27AB" w14:paraId="4C4809A2" w14:textId="77777777" w:rsidTr="00755A40">
        <w:tc>
          <w:tcPr>
            <w:tcW w:w="4320" w:type="dxa"/>
          </w:tcPr>
          <w:p w14:paraId="69E83E30" w14:textId="2248A709" w:rsidR="00BF27AB" w:rsidRPr="00BF27AB" w:rsidRDefault="00BF27AB" w:rsidP="00BF27AB">
            <w:pPr>
              <w:pStyle w:val="ListParagraph"/>
              <w:numPr>
                <w:ilvl w:val="0"/>
                <w:numId w:val="8"/>
              </w:numPr>
              <w:jc w:val="both"/>
              <w:rPr>
                <w:b/>
                <w:bCs/>
                <w:u w:val="single"/>
              </w:rPr>
            </w:pPr>
            <w:r w:rsidRPr="00BF27AB">
              <w:rPr>
                <w:u w:val="single"/>
              </w:rPr>
              <w:t>an alpha or beta adrenergic blocker with clonidine</w:t>
            </w:r>
            <w:r>
              <w:rPr>
                <w:b/>
                <w:bCs/>
                <w:u w:val="single"/>
              </w:rPr>
              <w:t xml:space="preserve"> </w:t>
            </w:r>
          </w:p>
        </w:tc>
        <w:tc>
          <w:tcPr>
            <w:tcW w:w="4675" w:type="dxa"/>
          </w:tcPr>
          <w:p w14:paraId="0DA69FAB" w14:textId="218E881B" w:rsidR="00BF27AB" w:rsidRPr="00BF27AB" w:rsidRDefault="00BF27AB" w:rsidP="00232BD9">
            <w:pPr>
              <w:jc w:val="both"/>
              <w:rPr>
                <w:u w:val="single"/>
              </w:rPr>
            </w:pPr>
            <w:r w:rsidRPr="00BF27AB">
              <w:rPr>
                <w:u w:val="single"/>
              </w:rPr>
              <w:t xml:space="preserve">Apparent antagonism of </w:t>
            </w:r>
            <w:proofErr w:type="spellStart"/>
            <w:r w:rsidRPr="00BF27AB">
              <w:rPr>
                <w:u w:val="single"/>
              </w:rPr>
              <w:t>clodine</w:t>
            </w:r>
            <w:proofErr w:type="spellEnd"/>
            <w:r w:rsidRPr="00BF27AB">
              <w:rPr>
                <w:u w:val="single"/>
              </w:rPr>
              <w:t xml:space="preserve"> action has been observed </w:t>
            </w:r>
          </w:p>
        </w:tc>
      </w:tr>
      <w:tr w:rsidR="00BF27AB" w14:paraId="36C60183" w14:textId="77777777" w:rsidTr="00755A40">
        <w:tc>
          <w:tcPr>
            <w:tcW w:w="4320" w:type="dxa"/>
          </w:tcPr>
          <w:p w14:paraId="02A673A2" w14:textId="1D2D2BF5" w:rsidR="00BF27AB" w:rsidRPr="00BF27AB" w:rsidRDefault="00BF27AB" w:rsidP="00BF27AB">
            <w:pPr>
              <w:pStyle w:val="ListParagraph"/>
              <w:numPr>
                <w:ilvl w:val="0"/>
                <w:numId w:val="8"/>
              </w:numPr>
              <w:jc w:val="both"/>
              <w:rPr>
                <w:u w:val="single"/>
              </w:rPr>
            </w:pPr>
            <w:r w:rsidRPr="00BF27AB">
              <w:rPr>
                <w:u w:val="single"/>
              </w:rPr>
              <w:t xml:space="preserve">hydralazine with a dihydropyridine or prazosin </w:t>
            </w:r>
          </w:p>
        </w:tc>
        <w:tc>
          <w:tcPr>
            <w:tcW w:w="4675" w:type="dxa"/>
          </w:tcPr>
          <w:p w14:paraId="46AEB0EB" w14:textId="0E32FAE1" w:rsidR="00BF27AB" w:rsidRPr="00BF27AB" w:rsidRDefault="00BF27AB" w:rsidP="00232BD9">
            <w:pPr>
              <w:jc w:val="both"/>
              <w:rPr>
                <w:u w:val="single"/>
              </w:rPr>
            </w:pPr>
            <w:r w:rsidRPr="00BF27AB">
              <w:rPr>
                <w:u w:val="single"/>
              </w:rPr>
              <w:t xml:space="preserve">Hemodynamic action  </w:t>
            </w:r>
          </w:p>
        </w:tc>
      </w:tr>
      <w:tr w:rsidR="00BF27AB" w14:paraId="6C21AEE6" w14:textId="77777777" w:rsidTr="00755A40">
        <w:tc>
          <w:tcPr>
            <w:tcW w:w="4320" w:type="dxa"/>
          </w:tcPr>
          <w:p w14:paraId="6534DCC6" w14:textId="4D87B3DA" w:rsidR="00BF27AB" w:rsidRPr="00BF27AB" w:rsidRDefault="00BF27AB" w:rsidP="00BF27AB">
            <w:pPr>
              <w:pStyle w:val="ListParagraph"/>
              <w:numPr>
                <w:ilvl w:val="0"/>
                <w:numId w:val="8"/>
              </w:numPr>
              <w:jc w:val="both"/>
              <w:rPr>
                <w:u w:val="single"/>
              </w:rPr>
            </w:pPr>
            <w:r w:rsidRPr="00BF27AB">
              <w:rPr>
                <w:u w:val="single"/>
              </w:rPr>
              <w:t xml:space="preserve">verapamil or </w:t>
            </w:r>
            <w:r w:rsidR="00DB5F82" w:rsidRPr="00BF27AB">
              <w:rPr>
                <w:u w:val="single"/>
              </w:rPr>
              <w:t>diltiazem</w:t>
            </w:r>
            <w:r w:rsidRPr="00BF27AB">
              <w:rPr>
                <w:u w:val="single"/>
              </w:rPr>
              <w:t xml:space="preserve"> with beta blockers </w:t>
            </w:r>
          </w:p>
        </w:tc>
        <w:tc>
          <w:tcPr>
            <w:tcW w:w="4675" w:type="dxa"/>
          </w:tcPr>
          <w:p w14:paraId="38067E22" w14:textId="1FAF10D9" w:rsidR="00BF27AB" w:rsidRPr="00BF27AB" w:rsidRDefault="00BF27AB" w:rsidP="00232BD9">
            <w:pPr>
              <w:jc w:val="both"/>
              <w:rPr>
                <w:u w:val="single"/>
              </w:rPr>
            </w:pPr>
            <w:r w:rsidRPr="00BF27AB">
              <w:rPr>
                <w:u w:val="single"/>
              </w:rPr>
              <w:t xml:space="preserve">Bradycardia A-V block </w:t>
            </w:r>
          </w:p>
        </w:tc>
      </w:tr>
      <w:tr w:rsidR="00BF27AB" w14:paraId="4E2E0328" w14:textId="77777777" w:rsidTr="00755A40">
        <w:tc>
          <w:tcPr>
            <w:tcW w:w="4320" w:type="dxa"/>
          </w:tcPr>
          <w:p w14:paraId="633F9182" w14:textId="6DA55BE5" w:rsidR="00BF27AB" w:rsidRPr="00BF27AB" w:rsidRDefault="00BF27AB" w:rsidP="00BF27AB">
            <w:pPr>
              <w:pStyle w:val="ListParagraph"/>
              <w:numPr>
                <w:ilvl w:val="0"/>
                <w:numId w:val="8"/>
              </w:numPr>
              <w:jc w:val="both"/>
              <w:rPr>
                <w:u w:val="single"/>
              </w:rPr>
            </w:pPr>
            <w:r w:rsidRPr="00BF27AB">
              <w:rPr>
                <w:u w:val="single"/>
              </w:rPr>
              <w:t xml:space="preserve">methyldopa with clonidine or any two drugs of the same class </w:t>
            </w:r>
          </w:p>
        </w:tc>
        <w:tc>
          <w:tcPr>
            <w:tcW w:w="4675" w:type="dxa"/>
          </w:tcPr>
          <w:p w14:paraId="18BE0E0F" w14:textId="77777777" w:rsidR="00BF27AB" w:rsidRDefault="00BF27AB" w:rsidP="00232BD9">
            <w:pPr>
              <w:jc w:val="both"/>
              <w:rPr>
                <w:b/>
                <w:bCs/>
                <w:u w:val="single"/>
              </w:rPr>
            </w:pPr>
          </w:p>
        </w:tc>
      </w:tr>
    </w:tbl>
    <w:p w14:paraId="40B32EED" w14:textId="32C2EF92" w:rsidR="00232BD9" w:rsidRDefault="00232BD9" w:rsidP="00232BD9">
      <w:pPr>
        <w:spacing w:line="240" w:lineRule="auto"/>
        <w:jc w:val="both"/>
      </w:pPr>
    </w:p>
    <w:p w14:paraId="7B6D7E4B" w14:textId="6D8C0A21" w:rsidR="00755A40" w:rsidRDefault="00755A40" w:rsidP="00232BD9">
      <w:pPr>
        <w:spacing w:line="240" w:lineRule="auto"/>
        <w:jc w:val="both"/>
        <w:rPr>
          <w:b/>
          <w:bCs/>
          <w:u w:val="single"/>
        </w:rPr>
      </w:pPr>
      <w:r>
        <w:t xml:space="preserve">                                                    </w:t>
      </w:r>
      <w:r w:rsidRPr="00755A40">
        <w:rPr>
          <w:b/>
          <w:bCs/>
          <w:u w:val="single"/>
        </w:rPr>
        <w:t xml:space="preserve">ANTI HYPERTENSIVE AND PREGNANCY </w:t>
      </w:r>
    </w:p>
    <w:p w14:paraId="7F1A025A" w14:textId="23D9328E" w:rsidR="00755A40" w:rsidRDefault="00755A40" w:rsidP="00232BD9">
      <w:pPr>
        <w:spacing w:line="240" w:lineRule="auto"/>
        <w:jc w:val="both"/>
        <w:rPr>
          <w:b/>
          <w:bCs/>
          <w:u w:val="single"/>
        </w:rPr>
      </w:pPr>
      <w:r>
        <w:rPr>
          <w:b/>
          <w:bCs/>
          <w:u w:val="single"/>
        </w:rPr>
        <w:t xml:space="preserve">ANTI HYPRTENSIVE TO BE AVIODED DURING </w:t>
      </w:r>
      <w:r w:rsidRPr="00755A40">
        <w:rPr>
          <w:b/>
          <w:bCs/>
        </w:rPr>
        <w:t xml:space="preserve">  </w:t>
      </w:r>
      <w:r w:rsidRPr="00755A40">
        <w:rPr>
          <w:b/>
          <w:bCs/>
        </w:rPr>
        <w:t xml:space="preserve">  </w:t>
      </w:r>
      <w:r w:rsidRPr="00755A40">
        <w:rPr>
          <w:b/>
          <w:bCs/>
        </w:rPr>
        <w:t xml:space="preserve">          </w:t>
      </w:r>
      <w:r>
        <w:rPr>
          <w:b/>
          <w:bCs/>
          <w:u w:val="single"/>
        </w:rPr>
        <w:t xml:space="preserve"> ANTIHYPERTENSIVE FOUND SAFER DURING </w:t>
      </w:r>
    </w:p>
    <w:p w14:paraId="622E333A" w14:textId="1C11936A" w:rsidR="00755A40" w:rsidRDefault="00755A40" w:rsidP="00232BD9">
      <w:pPr>
        <w:spacing w:line="240" w:lineRule="auto"/>
        <w:jc w:val="both"/>
        <w:rPr>
          <w:b/>
          <w:bCs/>
          <w:u w:val="single"/>
        </w:rPr>
      </w:pPr>
      <w:r>
        <w:rPr>
          <w:b/>
          <w:bCs/>
          <w:u w:val="single"/>
        </w:rPr>
        <w:t xml:space="preserve">PREGNANCY </w:t>
      </w:r>
      <w:r w:rsidRPr="00755A40">
        <w:rPr>
          <w:b/>
          <w:bCs/>
        </w:rPr>
        <w:t xml:space="preserve">                                                                          </w:t>
      </w:r>
      <w:r>
        <w:rPr>
          <w:b/>
          <w:bCs/>
          <w:u w:val="single"/>
        </w:rPr>
        <w:t xml:space="preserve"> </w:t>
      </w:r>
      <w:proofErr w:type="spellStart"/>
      <w:r>
        <w:rPr>
          <w:b/>
          <w:bCs/>
          <w:u w:val="single"/>
        </w:rPr>
        <w:t>PREGNANCY</w:t>
      </w:r>
      <w:proofErr w:type="spellEnd"/>
      <w:r>
        <w:rPr>
          <w:b/>
          <w:bCs/>
          <w:u w:val="single"/>
        </w:rPr>
        <w:t xml:space="preserve"> </w:t>
      </w:r>
    </w:p>
    <w:tbl>
      <w:tblPr>
        <w:tblStyle w:val="TableGrid"/>
        <w:tblW w:w="0" w:type="auto"/>
        <w:tblLook w:val="04A0" w:firstRow="1" w:lastRow="0" w:firstColumn="1" w:lastColumn="0" w:noHBand="0" w:noVBand="1"/>
      </w:tblPr>
      <w:tblGrid>
        <w:gridCol w:w="4675"/>
        <w:gridCol w:w="4675"/>
      </w:tblGrid>
      <w:tr w:rsidR="00755A40" w14:paraId="6218BA2B" w14:textId="77777777" w:rsidTr="00755A40">
        <w:tc>
          <w:tcPr>
            <w:tcW w:w="4675" w:type="dxa"/>
          </w:tcPr>
          <w:p w14:paraId="01D0E8AA" w14:textId="54DF4A26" w:rsidR="00755A40" w:rsidRPr="00755A40" w:rsidRDefault="00755A40" w:rsidP="00755A40">
            <w:pPr>
              <w:pStyle w:val="ListParagraph"/>
              <w:numPr>
                <w:ilvl w:val="0"/>
                <w:numId w:val="9"/>
              </w:numPr>
              <w:jc w:val="both"/>
              <w:rPr>
                <w:u w:val="single"/>
              </w:rPr>
            </w:pPr>
            <w:r w:rsidRPr="00755A40">
              <w:rPr>
                <w:u w:val="single"/>
              </w:rPr>
              <w:t xml:space="preserve">ACE inhibitors, ARBs; risk of </w:t>
            </w:r>
            <w:proofErr w:type="spellStart"/>
            <w:r w:rsidRPr="00755A40">
              <w:rPr>
                <w:u w:val="single"/>
              </w:rPr>
              <w:t>foetal</w:t>
            </w:r>
            <w:proofErr w:type="spellEnd"/>
            <w:r w:rsidRPr="00755A40">
              <w:rPr>
                <w:u w:val="single"/>
              </w:rPr>
              <w:t xml:space="preserve"> damage and growth retardation </w:t>
            </w:r>
          </w:p>
        </w:tc>
        <w:tc>
          <w:tcPr>
            <w:tcW w:w="4675" w:type="dxa"/>
          </w:tcPr>
          <w:p w14:paraId="07158327" w14:textId="51BA6DFC" w:rsidR="00755A40" w:rsidRPr="00755A40" w:rsidRDefault="00755A40" w:rsidP="00232BD9">
            <w:pPr>
              <w:jc w:val="both"/>
              <w:rPr>
                <w:u w:val="single"/>
              </w:rPr>
            </w:pPr>
            <w:r w:rsidRPr="00755A40">
              <w:rPr>
                <w:u w:val="single"/>
              </w:rPr>
              <w:t xml:space="preserve">Hydralazine </w:t>
            </w:r>
          </w:p>
          <w:p w14:paraId="467A6F9D" w14:textId="3B9E61A6" w:rsidR="00755A40" w:rsidRPr="00755A40" w:rsidRDefault="00755A40" w:rsidP="00232BD9">
            <w:pPr>
              <w:jc w:val="both"/>
              <w:rPr>
                <w:u w:val="single"/>
              </w:rPr>
            </w:pPr>
            <w:r w:rsidRPr="00755A40">
              <w:rPr>
                <w:u w:val="single"/>
              </w:rPr>
              <w:t xml:space="preserve">Methyldopa </w:t>
            </w:r>
          </w:p>
        </w:tc>
      </w:tr>
      <w:tr w:rsidR="00755A40" w14:paraId="224B0C71" w14:textId="77777777" w:rsidTr="00755A40">
        <w:tc>
          <w:tcPr>
            <w:tcW w:w="4675" w:type="dxa"/>
          </w:tcPr>
          <w:p w14:paraId="69AAF62F" w14:textId="35B19ED0" w:rsidR="00755A40" w:rsidRPr="00755A40" w:rsidRDefault="00DB5F82" w:rsidP="00755A40">
            <w:pPr>
              <w:pStyle w:val="ListParagraph"/>
              <w:numPr>
                <w:ilvl w:val="0"/>
                <w:numId w:val="9"/>
              </w:numPr>
              <w:jc w:val="both"/>
              <w:rPr>
                <w:b/>
                <w:bCs/>
                <w:u w:val="single"/>
              </w:rPr>
            </w:pPr>
            <w:r>
              <w:rPr>
                <w:b/>
                <w:bCs/>
                <w:u w:val="single"/>
              </w:rPr>
              <w:t xml:space="preserve">Diuretics; increase risk of </w:t>
            </w:r>
            <w:proofErr w:type="spellStart"/>
            <w:r>
              <w:rPr>
                <w:b/>
                <w:bCs/>
                <w:u w:val="single"/>
              </w:rPr>
              <w:t>foetal</w:t>
            </w:r>
            <w:proofErr w:type="spellEnd"/>
            <w:r>
              <w:rPr>
                <w:b/>
                <w:bCs/>
                <w:u w:val="single"/>
              </w:rPr>
              <w:t xml:space="preserve"> wastage placental infarcts   </w:t>
            </w:r>
          </w:p>
        </w:tc>
        <w:tc>
          <w:tcPr>
            <w:tcW w:w="4675" w:type="dxa"/>
          </w:tcPr>
          <w:p w14:paraId="5EB35EDC" w14:textId="17BF7B7A" w:rsidR="00755A40" w:rsidRDefault="00DB5F82" w:rsidP="00232BD9">
            <w:pPr>
              <w:jc w:val="both"/>
              <w:rPr>
                <w:b/>
                <w:bCs/>
                <w:u w:val="single"/>
              </w:rPr>
            </w:pPr>
            <w:r>
              <w:rPr>
                <w:b/>
                <w:bCs/>
                <w:u w:val="single"/>
              </w:rPr>
              <w:t xml:space="preserve">Dihydropyridine CCBs ; if </w:t>
            </w:r>
            <w:proofErr w:type="spellStart"/>
            <w:r>
              <w:rPr>
                <w:b/>
                <w:bCs/>
                <w:u w:val="single"/>
              </w:rPr>
              <w:t>ued</w:t>
            </w:r>
            <w:proofErr w:type="spellEnd"/>
            <w:r>
              <w:rPr>
                <w:b/>
                <w:bCs/>
                <w:u w:val="single"/>
              </w:rPr>
              <w:t xml:space="preserve"> should be discontinued before </w:t>
            </w:r>
            <w:proofErr w:type="spellStart"/>
            <w:r>
              <w:rPr>
                <w:b/>
                <w:bCs/>
                <w:u w:val="single"/>
              </w:rPr>
              <w:t>labour</w:t>
            </w:r>
            <w:proofErr w:type="spellEnd"/>
            <w:r>
              <w:rPr>
                <w:b/>
                <w:bCs/>
                <w:u w:val="single"/>
              </w:rPr>
              <w:t xml:space="preserve"> as its weaken contraction  </w:t>
            </w:r>
          </w:p>
        </w:tc>
      </w:tr>
    </w:tbl>
    <w:p w14:paraId="4385CE31" w14:textId="77777777" w:rsidR="00D47BB6" w:rsidRDefault="00DB5F82" w:rsidP="00585A37">
      <w:pPr>
        <w:spacing w:line="240" w:lineRule="auto"/>
        <w:jc w:val="both"/>
        <w:rPr>
          <w:b/>
          <w:bCs/>
          <w:u w:val="single"/>
        </w:rPr>
      </w:pPr>
      <w:r>
        <w:rPr>
          <w:b/>
          <w:bCs/>
          <w:u w:val="single"/>
        </w:rPr>
        <w:t xml:space="preserve">ANTI ULCER DRUGS </w:t>
      </w:r>
      <w:r w:rsidRPr="00DB5F82">
        <w:t>'Antiulcer drugs are a class of drugs, exclusive of the antibacterial agents, used to treat ulcers in the stomach and the upper part of the small intestine.</w:t>
      </w:r>
    </w:p>
    <w:p w14:paraId="0415CA35" w14:textId="4FC13E74" w:rsidR="00585A37" w:rsidRPr="00D47BB6" w:rsidRDefault="00585A37" w:rsidP="00585A37">
      <w:pPr>
        <w:spacing w:line="240" w:lineRule="auto"/>
        <w:jc w:val="both"/>
        <w:rPr>
          <w:b/>
          <w:bCs/>
          <w:u w:val="single"/>
        </w:rPr>
      </w:pPr>
      <w:r w:rsidRPr="00585A37">
        <w:rPr>
          <w:b/>
          <w:bCs/>
        </w:rPr>
        <w:t>Prescription</w:t>
      </w:r>
      <w:r>
        <w:rPr>
          <w:b/>
          <w:bCs/>
        </w:rPr>
        <w:t xml:space="preserve">: </w:t>
      </w:r>
      <w:r w:rsidRPr="00585A37">
        <w:t>The doses of the proton pump inhibitors and H-2 receptor blockers vary depending on the drug and condition being treated. Consult individual references.</w:t>
      </w:r>
    </w:p>
    <w:p w14:paraId="10CF230D" w14:textId="5578F52F" w:rsidR="00585A37" w:rsidRDefault="00585A37" w:rsidP="00585A37">
      <w:pPr>
        <w:spacing w:line="240" w:lineRule="auto"/>
        <w:jc w:val="both"/>
      </w:pPr>
      <w:r w:rsidRPr="00585A37">
        <w:t>The dose of sucralfate for acute ulcer therapy is 1 gram four times a day. After the ulcer has healed, maintenance treatment may continue at 1 gram two times daily</w:t>
      </w:r>
    </w:p>
    <w:p w14:paraId="68FEACBC" w14:textId="77777777" w:rsidR="00585A37" w:rsidRDefault="00585A37" w:rsidP="00585A37">
      <w:pPr>
        <w:spacing w:line="240" w:lineRule="auto"/>
        <w:jc w:val="both"/>
      </w:pPr>
      <w:r w:rsidRPr="00585A37">
        <w:rPr>
          <w:b/>
          <w:bCs/>
        </w:rPr>
        <w:t>Interaction</w:t>
      </w:r>
      <w:r>
        <w:t>s</w:t>
      </w:r>
    </w:p>
    <w:p w14:paraId="0D35A3DB" w14:textId="77777777" w:rsidR="00585A37" w:rsidRDefault="00585A37" w:rsidP="00585A37">
      <w:pPr>
        <w:spacing w:line="240" w:lineRule="auto"/>
        <w:jc w:val="both"/>
      </w:pPr>
      <w:r>
        <w:t>Proton pump inhibitors may increase the pH of the stomach. This will inactivate some antifungal drugs that require an acid medium for effectiveness, notable itraconazole and ketoconazole.</w:t>
      </w:r>
    </w:p>
    <w:p w14:paraId="1C6301CA" w14:textId="2DA47B53" w:rsidR="00585A37" w:rsidRDefault="00585A37" w:rsidP="00585A37">
      <w:pPr>
        <w:spacing w:line="240" w:lineRule="auto"/>
        <w:jc w:val="both"/>
      </w:pPr>
      <w:r>
        <w:t>H-2 receptor blocking agents have a large number of drug interactions.</w:t>
      </w:r>
    </w:p>
    <w:p w14:paraId="49FAE9C8" w14:textId="77777777" w:rsidR="00E547CE" w:rsidRPr="00E547CE" w:rsidRDefault="00E547CE" w:rsidP="00E547CE">
      <w:pPr>
        <w:spacing w:line="240" w:lineRule="auto"/>
        <w:jc w:val="both"/>
        <w:rPr>
          <w:lang w:val="en"/>
        </w:rPr>
      </w:pPr>
      <w:r w:rsidRPr="00E547CE">
        <w:rPr>
          <w:b/>
          <w:bCs/>
          <w:lang w:val="en"/>
        </w:rPr>
        <w:t>Medications can include</w:t>
      </w:r>
      <w:r w:rsidRPr="00E547CE">
        <w:rPr>
          <w:lang w:val="en"/>
        </w:rPr>
        <w:t>:</w:t>
      </w:r>
    </w:p>
    <w:p w14:paraId="39E779E5" w14:textId="77777777" w:rsidR="00E547CE" w:rsidRPr="00E547CE" w:rsidRDefault="00E547CE" w:rsidP="00E547CE">
      <w:pPr>
        <w:numPr>
          <w:ilvl w:val="0"/>
          <w:numId w:val="13"/>
        </w:numPr>
        <w:spacing w:line="240" w:lineRule="auto"/>
        <w:jc w:val="both"/>
        <w:rPr>
          <w:lang w:val="en"/>
        </w:rPr>
      </w:pPr>
      <w:r w:rsidRPr="00E547CE">
        <w:rPr>
          <w:b/>
          <w:bCs/>
          <w:lang w:val="en"/>
        </w:rPr>
        <w:lastRenderedPageBreak/>
        <w:t>Antibiotic medications to kill H. pylori.</w:t>
      </w:r>
      <w:r w:rsidRPr="00E547CE">
        <w:rPr>
          <w:lang w:val="en"/>
        </w:rPr>
        <w:t xml:space="preserve"> If H. pylori is found in your digestive tract, your doctor may recommend a combination of antibiotics to kill the bacterium. These may include amoxicillin (Amoxil), clarithromycin (Biaxin), metronidazole (Flagyl), tinidazole (</w:t>
      </w:r>
      <w:proofErr w:type="spellStart"/>
      <w:r w:rsidRPr="00E547CE">
        <w:rPr>
          <w:lang w:val="en"/>
        </w:rPr>
        <w:t>Tindamax</w:t>
      </w:r>
      <w:proofErr w:type="spellEnd"/>
      <w:r w:rsidRPr="00E547CE">
        <w:rPr>
          <w:lang w:val="en"/>
        </w:rPr>
        <w:t>), tetracycline (Tetracycline HCL) and levofloxacin (Levaquin).</w:t>
      </w:r>
    </w:p>
    <w:p w14:paraId="003C10AD" w14:textId="77777777" w:rsidR="00E547CE" w:rsidRPr="00E547CE" w:rsidRDefault="00E547CE" w:rsidP="00E547CE">
      <w:pPr>
        <w:spacing w:line="240" w:lineRule="auto"/>
        <w:jc w:val="both"/>
        <w:rPr>
          <w:lang w:val="en"/>
        </w:rPr>
      </w:pPr>
      <w:r w:rsidRPr="00E547CE">
        <w:rPr>
          <w:lang w:val="en"/>
        </w:rPr>
        <w:t>The antibiotics used will be determined by where you live and current antibiotic resistance rates. You'll likely need to take antibiotics for two weeks, as well as additional medications to reduce stomach acid, including a proton pump inhibitor and possibly bismuth subsalicylate (Pepto-Bismol).</w:t>
      </w:r>
    </w:p>
    <w:p w14:paraId="1B585F18" w14:textId="77777777" w:rsidR="00E547CE" w:rsidRPr="00E547CE" w:rsidRDefault="00E547CE" w:rsidP="00E547CE">
      <w:pPr>
        <w:numPr>
          <w:ilvl w:val="0"/>
          <w:numId w:val="13"/>
        </w:numPr>
        <w:spacing w:line="240" w:lineRule="auto"/>
        <w:jc w:val="both"/>
        <w:rPr>
          <w:lang w:val="en"/>
        </w:rPr>
      </w:pPr>
      <w:r w:rsidRPr="00E547CE">
        <w:rPr>
          <w:b/>
          <w:bCs/>
          <w:lang w:val="en"/>
        </w:rPr>
        <w:t>Medications that block acid production and promote healing.</w:t>
      </w:r>
      <w:r w:rsidRPr="00E547CE">
        <w:rPr>
          <w:lang w:val="en"/>
        </w:rPr>
        <w:t xml:space="preserve"> Proton pump inhibitors — also called PPIs — reduce stomach acid by blocking the action of the parts of cells that produce acid. These drugs include the prescription and over-the-counter medications omeprazole (Prilosec), lansoprazole (</w:t>
      </w:r>
      <w:proofErr w:type="spellStart"/>
      <w:r w:rsidRPr="00E547CE">
        <w:rPr>
          <w:lang w:val="en"/>
        </w:rPr>
        <w:t>Prevacid</w:t>
      </w:r>
      <w:proofErr w:type="spellEnd"/>
      <w:r w:rsidRPr="00E547CE">
        <w:rPr>
          <w:lang w:val="en"/>
        </w:rPr>
        <w:t>), rabeprazole (Aciphex), esomeprazole (Nexium) and pantoprazole (Protonix).</w:t>
      </w:r>
    </w:p>
    <w:p w14:paraId="2844CF93" w14:textId="77777777" w:rsidR="00E547CE" w:rsidRPr="00E547CE" w:rsidRDefault="00E547CE" w:rsidP="00E547CE">
      <w:pPr>
        <w:spacing w:line="240" w:lineRule="auto"/>
        <w:jc w:val="both"/>
        <w:rPr>
          <w:lang w:val="en"/>
        </w:rPr>
      </w:pPr>
      <w:r w:rsidRPr="00E547CE">
        <w:rPr>
          <w:lang w:val="en"/>
        </w:rPr>
        <w:t>Long-term use of proton pump inhibitors, particularly at high doses, may increase your risk of hip, wrist and spine fracture. Ask your doctor whether a calcium supplement may reduce this risk.</w:t>
      </w:r>
    </w:p>
    <w:p w14:paraId="72DBF093" w14:textId="77777777" w:rsidR="00E547CE" w:rsidRPr="00E547CE" w:rsidRDefault="00E547CE" w:rsidP="00E547CE">
      <w:pPr>
        <w:numPr>
          <w:ilvl w:val="0"/>
          <w:numId w:val="13"/>
        </w:numPr>
        <w:spacing w:line="240" w:lineRule="auto"/>
        <w:jc w:val="both"/>
        <w:rPr>
          <w:lang w:val="en"/>
        </w:rPr>
      </w:pPr>
      <w:r w:rsidRPr="00E547CE">
        <w:rPr>
          <w:b/>
          <w:bCs/>
          <w:lang w:val="en"/>
        </w:rPr>
        <w:t>Medications to reduce acid production.</w:t>
      </w:r>
      <w:r w:rsidRPr="00E547CE">
        <w:rPr>
          <w:lang w:val="en"/>
        </w:rPr>
        <w:t xml:space="preserve"> Acid blockers — also called histamine (H-2) blockers — reduce the amount of stomach acid released into your digestive tract, which relieves ulcer pain and encourages healing.</w:t>
      </w:r>
    </w:p>
    <w:p w14:paraId="7AA91DC0" w14:textId="77777777" w:rsidR="00E547CE" w:rsidRPr="00E547CE" w:rsidRDefault="00E547CE" w:rsidP="00E547CE">
      <w:pPr>
        <w:spacing w:line="240" w:lineRule="auto"/>
        <w:jc w:val="both"/>
        <w:rPr>
          <w:lang w:val="en"/>
        </w:rPr>
      </w:pPr>
      <w:r w:rsidRPr="00E547CE">
        <w:rPr>
          <w:lang w:val="en"/>
        </w:rPr>
        <w:t>Available by prescription or over-the-counter, acid blockers include the medications famotidine (Pepcid), cimetidine (Tagamet HB) and nizatidine (</w:t>
      </w:r>
      <w:proofErr w:type="spellStart"/>
      <w:r w:rsidRPr="00E547CE">
        <w:rPr>
          <w:lang w:val="en"/>
        </w:rPr>
        <w:t>Axid</w:t>
      </w:r>
      <w:proofErr w:type="spellEnd"/>
      <w:r w:rsidRPr="00E547CE">
        <w:rPr>
          <w:lang w:val="en"/>
        </w:rPr>
        <w:t xml:space="preserve"> AR).</w:t>
      </w:r>
    </w:p>
    <w:p w14:paraId="44E753BF" w14:textId="77777777" w:rsidR="00E547CE" w:rsidRPr="00E547CE" w:rsidRDefault="00E547CE" w:rsidP="00E547CE">
      <w:pPr>
        <w:numPr>
          <w:ilvl w:val="0"/>
          <w:numId w:val="13"/>
        </w:numPr>
        <w:spacing w:line="240" w:lineRule="auto"/>
        <w:jc w:val="both"/>
        <w:rPr>
          <w:lang w:val="en"/>
        </w:rPr>
      </w:pPr>
      <w:r w:rsidRPr="00E547CE">
        <w:rPr>
          <w:b/>
          <w:bCs/>
          <w:lang w:val="en"/>
        </w:rPr>
        <w:t>Antacids that neutralize stomach acid.</w:t>
      </w:r>
      <w:r w:rsidRPr="00E547CE">
        <w:rPr>
          <w:lang w:val="en"/>
        </w:rPr>
        <w:t xml:space="preserve"> Your doctor may include an antacid in your drug regimen. Antacids neutralize existing stomach acid and can provide rapid pain relief. Side effects can include constipation or diarrhea, depending on the main ingredients.</w:t>
      </w:r>
    </w:p>
    <w:p w14:paraId="7984B01B" w14:textId="77777777" w:rsidR="00E547CE" w:rsidRPr="00E547CE" w:rsidRDefault="00E547CE" w:rsidP="00E547CE">
      <w:pPr>
        <w:spacing w:line="240" w:lineRule="auto"/>
        <w:jc w:val="both"/>
        <w:rPr>
          <w:lang w:val="en"/>
        </w:rPr>
      </w:pPr>
      <w:r w:rsidRPr="00E547CE">
        <w:rPr>
          <w:lang w:val="en"/>
        </w:rPr>
        <w:t>Antacids can provide symptom relief, but generally aren't used to heal your ulcer.</w:t>
      </w:r>
    </w:p>
    <w:p w14:paraId="64C83E12" w14:textId="07C7FC56" w:rsidR="00DB5F82" w:rsidRPr="00D47BB6" w:rsidRDefault="00E547CE" w:rsidP="00D47BB6">
      <w:pPr>
        <w:numPr>
          <w:ilvl w:val="0"/>
          <w:numId w:val="13"/>
        </w:numPr>
        <w:spacing w:line="240" w:lineRule="auto"/>
        <w:jc w:val="both"/>
        <w:rPr>
          <w:lang w:val="en"/>
        </w:rPr>
      </w:pPr>
      <w:r w:rsidRPr="00E547CE">
        <w:rPr>
          <w:b/>
          <w:bCs/>
          <w:lang w:val="en"/>
        </w:rPr>
        <w:t>Medications that protect the lining of your stomach and small intestine.</w:t>
      </w:r>
      <w:r w:rsidRPr="00E547CE">
        <w:rPr>
          <w:lang w:val="en"/>
        </w:rPr>
        <w:t xml:space="preserve"> In some cases, your doctor may prescribe medications called cytoprotective agents that help protect the tissues that line your stomach and small intestine.</w:t>
      </w:r>
    </w:p>
    <w:p w14:paraId="69AAD308" w14:textId="0ADED7DE" w:rsidR="00585A37" w:rsidRDefault="00585A37" w:rsidP="00DB5F82">
      <w:pPr>
        <w:spacing w:line="240" w:lineRule="auto"/>
        <w:jc w:val="both"/>
        <w:rPr>
          <w:b/>
          <w:bCs/>
        </w:rPr>
      </w:pPr>
      <w:r>
        <w:rPr>
          <w:b/>
          <w:bCs/>
        </w:rPr>
        <w:t>Anti-</w:t>
      </w:r>
      <w:r w:rsidR="000E3D4E">
        <w:rPr>
          <w:b/>
          <w:bCs/>
        </w:rPr>
        <w:t xml:space="preserve">histamines </w:t>
      </w:r>
    </w:p>
    <w:p w14:paraId="294BCCAE" w14:textId="77777777" w:rsidR="000E3D4E" w:rsidRPr="000E3D4E" w:rsidRDefault="000E3D4E" w:rsidP="000E3D4E">
      <w:pPr>
        <w:spacing w:line="240" w:lineRule="auto"/>
        <w:jc w:val="both"/>
      </w:pPr>
      <w:r w:rsidRPr="000E3D4E">
        <w:t>By blocking the effects of histamines, this class of drugs can treat allergies and many other ailments.</w:t>
      </w:r>
    </w:p>
    <w:p w14:paraId="533D444E" w14:textId="77777777" w:rsidR="00B03058" w:rsidRDefault="000E3D4E" w:rsidP="00B03058">
      <w:pPr>
        <w:spacing w:line="240" w:lineRule="auto"/>
        <w:jc w:val="both"/>
        <w:rPr>
          <w:color w:val="000000" w:themeColor="text1"/>
        </w:rPr>
      </w:pPr>
      <w:r w:rsidRPr="000E3D4E">
        <w:t xml:space="preserve">An antihistamine is a type of medicine used to treat common </w:t>
      </w:r>
      <w:hyperlink r:id="rId5" w:history="1">
        <w:r w:rsidRPr="000E3D4E">
          <w:rPr>
            <w:rStyle w:val="Hyperlink"/>
            <w:color w:val="000000" w:themeColor="text1"/>
          </w:rPr>
          <w:t>allergy symptoms</w:t>
        </w:r>
      </w:hyperlink>
      <w:r w:rsidRPr="000E3D4E">
        <w:rPr>
          <w:color w:val="000000" w:themeColor="text1"/>
        </w:rPr>
        <w:t xml:space="preserve">, such as </w:t>
      </w:r>
      <w:r w:rsidR="00B03058">
        <w:rPr>
          <w:color w:val="000000" w:themeColor="text1"/>
        </w:rPr>
        <w:t>sneezing</w:t>
      </w:r>
    </w:p>
    <w:p w14:paraId="18BF43BE" w14:textId="5CD0D9B8" w:rsidR="000E3D4E" w:rsidRPr="00B03058" w:rsidRDefault="000E3D4E" w:rsidP="00B03058">
      <w:pPr>
        <w:spacing w:line="240" w:lineRule="auto"/>
        <w:jc w:val="both"/>
        <w:rPr>
          <w:color w:val="000000" w:themeColor="text1"/>
        </w:rPr>
      </w:pPr>
      <w:r w:rsidRPr="000E3D4E">
        <w:rPr>
          <w:b/>
          <w:bCs/>
          <w:u w:val="single"/>
        </w:rPr>
        <w:t xml:space="preserve"> common antihistamines include:</w:t>
      </w:r>
    </w:p>
    <w:p w14:paraId="7C969B8C" w14:textId="77777777" w:rsidR="000E3D4E" w:rsidRPr="000E3D4E" w:rsidRDefault="000E3D4E" w:rsidP="000E3D4E">
      <w:pPr>
        <w:pStyle w:val="ListParagraph"/>
        <w:numPr>
          <w:ilvl w:val="0"/>
          <w:numId w:val="10"/>
        </w:numPr>
        <w:spacing w:line="240" w:lineRule="auto"/>
        <w:jc w:val="both"/>
      </w:pPr>
      <w:r w:rsidRPr="000E3D4E">
        <w:t>Allegra (fexofenadine)</w:t>
      </w:r>
    </w:p>
    <w:p w14:paraId="38DA4DA9" w14:textId="77777777" w:rsidR="000E3D4E" w:rsidRPr="000E3D4E" w:rsidRDefault="000E3D4E" w:rsidP="000E3D4E">
      <w:pPr>
        <w:pStyle w:val="ListParagraph"/>
        <w:numPr>
          <w:ilvl w:val="0"/>
          <w:numId w:val="10"/>
        </w:numPr>
        <w:spacing w:line="240" w:lineRule="auto"/>
        <w:jc w:val="both"/>
      </w:pPr>
      <w:proofErr w:type="spellStart"/>
      <w:r w:rsidRPr="000E3D4E">
        <w:t>Astelin</w:t>
      </w:r>
      <w:proofErr w:type="spellEnd"/>
      <w:r w:rsidRPr="000E3D4E">
        <w:t xml:space="preserve"> and </w:t>
      </w:r>
      <w:proofErr w:type="spellStart"/>
      <w:r w:rsidRPr="000E3D4E">
        <w:t>Astepro</w:t>
      </w:r>
      <w:proofErr w:type="spellEnd"/>
      <w:r w:rsidRPr="000E3D4E">
        <w:t xml:space="preserve"> (azelastine) nasal sprays</w:t>
      </w:r>
    </w:p>
    <w:p w14:paraId="29E2135A" w14:textId="77777777" w:rsidR="000E3D4E" w:rsidRPr="000E3D4E" w:rsidRDefault="000E3D4E" w:rsidP="000E3D4E">
      <w:pPr>
        <w:pStyle w:val="ListParagraph"/>
        <w:numPr>
          <w:ilvl w:val="0"/>
          <w:numId w:val="10"/>
        </w:numPr>
        <w:spacing w:line="240" w:lineRule="auto"/>
        <w:jc w:val="both"/>
      </w:pPr>
      <w:r w:rsidRPr="000E3D4E">
        <w:t>Atarax and Vistaril (hydroxyzine)</w:t>
      </w:r>
    </w:p>
    <w:p w14:paraId="610D3E0F" w14:textId="77777777" w:rsidR="000E3D4E" w:rsidRPr="000E3D4E" w:rsidRDefault="000E3D4E" w:rsidP="000E3D4E">
      <w:pPr>
        <w:pStyle w:val="ListParagraph"/>
        <w:numPr>
          <w:ilvl w:val="0"/>
          <w:numId w:val="10"/>
        </w:numPr>
        <w:spacing w:line="240" w:lineRule="auto"/>
        <w:jc w:val="both"/>
      </w:pPr>
      <w:r w:rsidRPr="000E3D4E">
        <w:t>Benadryl (diphenhydramine)</w:t>
      </w:r>
    </w:p>
    <w:p w14:paraId="5412A189" w14:textId="77777777" w:rsidR="000E3D4E" w:rsidRPr="000E3D4E" w:rsidRDefault="000E3D4E" w:rsidP="000E3D4E">
      <w:pPr>
        <w:pStyle w:val="ListParagraph"/>
        <w:numPr>
          <w:ilvl w:val="0"/>
          <w:numId w:val="10"/>
        </w:numPr>
        <w:spacing w:line="240" w:lineRule="auto"/>
        <w:jc w:val="both"/>
      </w:pPr>
      <w:r w:rsidRPr="000E3D4E">
        <w:t>Chlor-</w:t>
      </w:r>
      <w:proofErr w:type="spellStart"/>
      <w:r w:rsidRPr="000E3D4E">
        <w:t>Trimeton</w:t>
      </w:r>
      <w:proofErr w:type="spellEnd"/>
      <w:r w:rsidRPr="000E3D4E">
        <w:t xml:space="preserve"> (chlorpheniramine)</w:t>
      </w:r>
    </w:p>
    <w:p w14:paraId="69CBE7AC" w14:textId="77777777" w:rsidR="000E3D4E" w:rsidRPr="000E3D4E" w:rsidRDefault="000E3D4E" w:rsidP="000E3D4E">
      <w:pPr>
        <w:pStyle w:val="ListParagraph"/>
        <w:numPr>
          <w:ilvl w:val="0"/>
          <w:numId w:val="10"/>
        </w:numPr>
        <w:spacing w:line="240" w:lineRule="auto"/>
        <w:jc w:val="both"/>
      </w:pPr>
      <w:proofErr w:type="spellStart"/>
      <w:r w:rsidRPr="000E3D4E">
        <w:t>Clarinex</w:t>
      </w:r>
      <w:proofErr w:type="spellEnd"/>
      <w:r w:rsidRPr="000E3D4E">
        <w:t xml:space="preserve"> (desloratadine)</w:t>
      </w:r>
    </w:p>
    <w:p w14:paraId="4E83A8B2" w14:textId="77777777" w:rsidR="000E3D4E" w:rsidRPr="000E3D4E" w:rsidRDefault="000E3D4E" w:rsidP="000E3D4E">
      <w:pPr>
        <w:pStyle w:val="ListParagraph"/>
        <w:numPr>
          <w:ilvl w:val="0"/>
          <w:numId w:val="10"/>
        </w:numPr>
        <w:spacing w:line="240" w:lineRule="auto"/>
        <w:jc w:val="both"/>
      </w:pPr>
      <w:r w:rsidRPr="000E3D4E">
        <w:t xml:space="preserve">Claritin and </w:t>
      </w:r>
      <w:proofErr w:type="spellStart"/>
      <w:r w:rsidRPr="000E3D4E">
        <w:t>Alavert</w:t>
      </w:r>
      <w:proofErr w:type="spellEnd"/>
      <w:r w:rsidRPr="000E3D4E">
        <w:t xml:space="preserve"> (loratadine)</w:t>
      </w:r>
    </w:p>
    <w:p w14:paraId="2F8B627A" w14:textId="08CC135F" w:rsidR="00585A37" w:rsidRDefault="000E3D4E" w:rsidP="000E3D4E">
      <w:pPr>
        <w:pStyle w:val="ListParagraph"/>
        <w:numPr>
          <w:ilvl w:val="0"/>
          <w:numId w:val="10"/>
        </w:numPr>
        <w:spacing w:line="240" w:lineRule="auto"/>
        <w:jc w:val="both"/>
      </w:pPr>
      <w:r w:rsidRPr="000E3D4E">
        <w:t>Cyproheptadine</w:t>
      </w:r>
    </w:p>
    <w:p w14:paraId="648141DD" w14:textId="77777777" w:rsidR="000E3D4E" w:rsidRPr="000E3D4E" w:rsidRDefault="000E3D4E" w:rsidP="000E3D4E">
      <w:pPr>
        <w:spacing w:line="240" w:lineRule="auto"/>
        <w:ind w:left="360"/>
        <w:jc w:val="both"/>
        <w:rPr>
          <w:b/>
          <w:bCs/>
        </w:rPr>
      </w:pPr>
      <w:r w:rsidRPr="000E3D4E">
        <w:rPr>
          <w:b/>
          <w:bCs/>
        </w:rPr>
        <w:t>Antihistamine Side Effects</w:t>
      </w:r>
    </w:p>
    <w:p w14:paraId="4DC8AC20" w14:textId="77777777" w:rsidR="000E3D4E" w:rsidRDefault="000E3D4E" w:rsidP="000E3D4E">
      <w:pPr>
        <w:pStyle w:val="ListParagraph"/>
        <w:numPr>
          <w:ilvl w:val="0"/>
          <w:numId w:val="12"/>
        </w:numPr>
        <w:spacing w:line="240" w:lineRule="auto"/>
        <w:jc w:val="both"/>
      </w:pPr>
      <w:r>
        <w:lastRenderedPageBreak/>
        <w:t>Common side effects of antihistamines include:</w:t>
      </w:r>
    </w:p>
    <w:p w14:paraId="26803698" w14:textId="77777777" w:rsidR="000E3D4E" w:rsidRDefault="000E3D4E" w:rsidP="000E3D4E">
      <w:pPr>
        <w:pStyle w:val="ListParagraph"/>
        <w:numPr>
          <w:ilvl w:val="0"/>
          <w:numId w:val="12"/>
        </w:numPr>
        <w:spacing w:line="240" w:lineRule="auto"/>
        <w:jc w:val="both"/>
      </w:pPr>
      <w:r>
        <w:t>Drowsiness or sleepiness</w:t>
      </w:r>
    </w:p>
    <w:p w14:paraId="1FBB3F6F" w14:textId="77777777" w:rsidR="000E3D4E" w:rsidRDefault="000E3D4E" w:rsidP="000E3D4E">
      <w:pPr>
        <w:pStyle w:val="ListParagraph"/>
        <w:numPr>
          <w:ilvl w:val="0"/>
          <w:numId w:val="12"/>
        </w:numPr>
        <w:spacing w:line="240" w:lineRule="auto"/>
        <w:jc w:val="both"/>
      </w:pPr>
      <w:r>
        <w:t>Dizziness</w:t>
      </w:r>
    </w:p>
    <w:p w14:paraId="6D7D5379" w14:textId="77777777" w:rsidR="000E3D4E" w:rsidRDefault="000E3D4E" w:rsidP="000E3D4E">
      <w:pPr>
        <w:pStyle w:val="ListParagraph"/>
        <w:numPr>
          <w:ilvl w:val="0"/>
          <w:numId w:val="12"/>
        </w:numPr>
        <w:spacing w:line="240" w:lineRule="auto"/>
        <w:jc w:val="both"/>
      </w:pPr>
      <w:r>
        <w:t>Dry mouth, nose, or throat</w:t>
      </w:r>
    </w:p>
    <w:p w14:paraId="7BF8341A" w14:textId="77777777" w:rsidR="000E3D4E" w:rsidRDefault="000E3D4E" w:rsidP="000E3D4E">
      <w:pPr>
        <w:pStyle w:val="ListParagraph"/>
        <w:numPr>
          <w:ilvl w:val="0"/>
          <w:numId w:val="12"/>
        </w:numPr>
        <w:spacing w:line="240" w:lineRule="auto"/>
        <w:jc w:val="both"/>
      </w:pPr>
      <w:r>
        <w:t>Increased appetite and weight gain</w:t>
      </w:r>
    </w:p>
    <w:p w14:paraId="7BF3C00E" w14:textId="77777777" w:rsidR="000E3D4E" w:rsidRDefault="000E3D4E" w:rsidP="000E3D4E">
      <w:pPr>
        <w:pStyle w:val="ListParagraph"/>
        <w:numPr>
          <w:ilvl w:val="0"/>
          <w:numId w:val="12"/>
        </w:numPr>
        <w:spacing w:line="240" w:lineRule="auto"/>
        <w:jc w:val="both"/>
      </w:pPr>
      <w:r>
        <w:t>Upset stomach</w:t>
      </w:r>
    </w:p>
    <w:p w14:paraId="511BC79B" w14:textId="77777777" w:rsidR="000E3D4E" w:rsidRDefault="000E3D4E" w:rsidP="000E3D4E">
      <w:pPr>
        <w:pStyle w:val="ListParagraph"/>
        <w:numPr>
          <w:ilvl w:val="0"/>
          <w:numId w:val="12"/>
        </w:numPr>
        <w:spacing w:line="240" w:lineRule="auto"/>
        <w:jc w:val="both"/>
      </w:pPr>
      <w:r>
        <w:t>Thickening of mucus</w:t>
      </w:r>
    </w:p>
    <w:p w14:paraId="180FE9DF" w14:textId="64347CFB" w:rsidR="000E3D4E" w:rsidRDefault="000E3D4E" w:rsidP="000E3D4E">
      <w:pPr>
        <w:pStyle w:val="ListParagraph"/>
        <w:numPr>
          <w:ilvl w:val="0"/>
          <w:numId w:val="12"/>
        </w:numPr>
        <w:spacing w:line="240" w:lineRule="auto"/>
        <w:jc w:val="both"/>
      </w:pPr>
      <w:r>
        <w:t>Changes in vision</w:t>
      </w:r>
    </w:p>
    <w:p w14:paraId="72808CF2" w14:textId="77777777" w:rsidR="000E3D4E" w:rsidRPr="000E3D4E" w:rsidRDefault="000E3D4E" w:rsidP="000E3D4E">
      <w:pPr>
        <w:pStyle w:val="ListParagraph"/>
        <w:jc w:val="both"/>
        <w:rPr>
          <w:b/>
          <w:bCs/>
        </w:rPr>
      </w:pPr>
      <w:r w:rsidRPr="000E3D4E">
        <w:rPr>
          <w:b/>
          <w:bCs/>
        </w:rPr>
        <w:t>Antihistamine Precautions</w:t>
      </w:r>
    </w:p>
    <w:p w14:paraId="48AC0884" w14:textId="77777777" w:rsidR="000E3D4E" w:rsidRPr="000E3D4E" w:rsidRDefault="000E3D4E" w:rsidP="000E3D4E">
      <w:pPr>
        <w:pStyle w:val="ListParagraph"/>
        <w:jc w:val="both"/>
        <w:rPr>
          <w:color w:val="000000" w:themeColor="text1"/>
        </w:rPr>
      </w:pPr>
      <w:r w:rsidRPr="000E3D4E">
        <w:rPr>
          <w:color w:val="000000" w:themeColor="text1"/>
        </w:rPr>
        <w:t>Before taking an antihistamine, tell your doctor about all medical conditions you have, especially:</w:t>
      </w:r>
    </w:p>
    <w:p w14:paraId="0ACF7950" w14:textId="77777777" w:rsidR="000E3D4E" w:rsidRPr="000E3D4E" w:rsidRDefault="000E3D4E" w:rsidP="000E3D4E">
      <w:pPr>
        <w:pStyle w:val="ListParagraph"/>
        <w:numPr>
          <w:ilvl w:val="0"/>
          <w:numId w:val="11"/>
        </w:numPr>
        <w:jc w:val="both"/>
        <w:rPr>
          <w:color w:val="000000" w:themeColor="text1"/>
        </w:rPr>
      </w:pPr>
      <w:r w:rsidRPr="000E3D4E">
        <w:rPr>
          <w:color w:val="000000" w:themeColor="text1"/>
        </w:rPr>
        <w:t>Diabetes</w:t>
      </w:r>
    </w:p>
    <w:p w14:paraId="546D9EDE" w14:textId="77777777" w:rsidR="000E3D4E" w:rsidRPr="000E3D4E" w:rsidRDefault="000E3D4E" w:rsidP="000E3D4E">
      <w:pPr>
        <w:pStyle w:val="ListParagraph"/>
        <w:numPr>
          <w:ilvl w:val="0"/>
          <w:numId w:val="11"/>
        </w:numPr>
        <w:jc w:val="both"/>
        <w:rPr>
          <w:color w:val="000000" w:themeColor="text1"/>
        </w:rPr>
      </w:pPr>
      <w:r w:rsidRPr="000E3D4E">
        <w:rPr>
          <w:color w:val="000000" w:themeColor="text1"/>
        </w:rPr>
        <w:t>An overactive thyroid (</w:t>
      </w:r>
      <w:hyperlink r:id="rId6" w:history="1">
        <w:r w:rsidRPr="000E3D4E">
          <w:rPr>
            <w:rStyle w:val="Hyperlink"/>
            <w:color w:val="000000" w:themeColor="text1"/>
            <w:u w:val="none"/>
          </w:rPr>
          <w:t>hyperthyroidism</w:t>
        </w:r>
      </w:hyperlink>
      <w:r w:rsidRPr="000E3D4E">
        <w:rPr>
          <w:color w:val="000000" w:themeColor="text1"/>
        </w:rPr>
        <w:t>)</w:t>
      </w:r>
    </w:p>
    <w:p w14:paraId="0C749C51" w14:textId="77777777" w:rsidR="000E3D4E" w:rsidRPr="000E3D4E" w:rsidRDefault="000E3D4E" w:rsidP="000E3D4E">
      <w:pPr>
        <w:pStyle w:val="ListParagraph"/>
        <w:numPr>
          <w:ilvl w:val="0"/>
          <w:numId w:val="11"/>
        </w:numPr>
        <w:jc w:val="both"/>
        <w:rPr>
          <w:color w:val="000000" w:themeColor="text1"/>
        </w:rPr>
      </w:pPr>
      <w:r w:rsidRPr="000E3D4E">
        <w:rPr>
          <w:color w:val="000000" w:themeColor="text1"/>
        </w:rPr>
        <w:t>Heart disease</w:t>
      </w:r>
    </w:p>
    <w:p w14:paraId="709D97F4" w14:textId="77777777" w:rsidR="000E3D4E" w:rsidRPr="000E3D4E" w:rsidRDefault="000E3D4E" w:rsidP="000E3D4E">
      <w:pPr>
        <w:pStyle w:val="ListParagraph"/>
        <w:numPr>
          <w:ilvl w:val="0"/>
          <w:numId w:val="11"/>
        </w:numPr>
        <w:jc w:val="both"/>
        <w:rPr>
          <w:color w:val="000000" w:themeColor="text1"/>
        </w:rPr>
      </w:pPr>
      <w:hyperlink r:id="rId7" w:history="1">
        <w:r w:rsidRPr="000E3D4E">
          <w:rPr>
            <w:rStyle w:val="Hyperlink"/>
            <w:color w:val="000000" w:themeColor="text1"/>
            <w:u w:val="none"/>
          </w:rPr>
          <w:t>High blood pressure</w:t>
        </w:r>
      </w:hyperlink>
    </w:p>
    <w:p w14:paraId="68DB653F" w14:textId="77777777" w:rsidR="000E3D4E" w:rsidRPr="000E3D4E" w:rsidRDefault="000E3D4E" w:rsidP="000E3D4E">
      <w:pPr>
        <w:pStyle w:val="ListParagraph"/>
        <w:numPr>
          <w:ilvl w:val="0"/>
          <w:numId w:val="11"/>
        </w:numPr>
        <w:jc w:val="both"/>
        <w:rPr>
          <w:color w:val="000000" w:themeColor="text1"/>
        </w:rPr>
      </w:pPr>
      <w:r w:rsidRPr="000E3D4E">
        <w:rPr>
          <w:color w:val="000000" w:themeColor="text1"/>
        </w:rPr>
        <w:t>Glaucoma</w:t>
      </w:r>
    </w:p>
    <w:p w14:paraId="43C81A99" w14:textId="77777777" w:rsidR="000E3D4E" w:rsidRPr="000E3D4E" w:rsidRDefault="000E3D4E" w:rsidP="000E3D4E">
      <w:pPr>
        <w:pStyle w:val="ListParagraph"/>
        <w:numPr>
          <w:ilvl w:val="0"/>
          <w:numId w:val="11"/>
        </w:numPr>
        <w:jc w:val="both"/>
        <w:rPr>
          <w:color w:val="000000" w:themeColor="text1"/>
        </w:rPr>
      </w:pPr>
      <w:hyperlink r:id="rId8" w:history="1">
        <w:r w:rsidRPr="000E3D4E">
          <w:rPr>
            <w:rStyle w:val="Hyperlink"/>
            <w:color w:val="000000" w:themeColor="text1"/>
            <w:u w:val="none"/>
          </w:rPr>
          <w:t>Epilepsy</w:t>
        </w:r>
      </w:hyperlink>
      <w:r w:rsidRPr="000E3D4E">
        <w:rPr>
          <w:color w:val="000000" w:themeColor="text1"/>
        </w:rPr>
        <w:t xml:space="preserve"> (seizure disorder)</w:t>
      </w:r>
    </w:p>
    <w:p w14:paraId="6EB12AF5" w14:textId="2EFA6351" w:rsidR="000E3D4E" w:rsidRDefault="000E3D4E" w:rsidP="000E3D4E">
      <w:pPr>
        <w:pStyle w:val="ListParagraph"/>
        <w:numPr>
          <w:ilvl w:val="0"/>
          <w:numId w:val="11"/>
        </w:numPr>
        <w:jc w:val="both"/>
        <w:rPr>
          <w:color w:val="000000" w:themeColor="text1"/>
        </w:rPr>
      </w:pPr>
      <w:r w:rsidRPr="000E3D4E">
        <w:rPr>
          <w:color w:val="000000" w:themeColor="text1"/>
        </w:rPr>
        <w:t xml:space="preserve">An enlarged </w:t>
      </w:r>
      <w:hyperlink r:id="rId9" w:history="1">
        <w:r w:rsidRPr="000E3D4E">
          <w:rPr>
            <w:rStyle w:val="Hyperlink"/>
            <w:color w:val="000000" w:themeColor="text1"/>
            <w:u w:val="none"/>
          </w:rPr>
          <w:t>prostate</w:t>
        </w:r>
      </w:hyperlink>
      <w:r w:rsidRPr="000E3D4E">
        <w:rPr>
          <w:color w:val="000000" w:themeColor="text1"/>
        </w:rPr>
        <w:t xml:space="preserve"> or trouble urinating</w:t>
      </w:r>
    </w:p>
    <w:p w14:paraId="7EF545E5" w14:textId="51935513" w:rsidR="003E0768" w:rsidRDefault="003E0768" w:rsidP="00301A9C">
      <w:pPr>
        <w:jc w:val="both"/>
        <w:rPr>
          <w:b/>
          <w:bCs/>
          <w:color w:val="000000" w:themeColor="text1"/>
          <w:u w:val="single"/>
        </w:rPr>
      </w:pPr>
      <w:r>
        <w:rPr>
          <w:b/>
          <w:bCs/>
          <w:color w:val="000000" w:themeColor="text1"/>
          <w:u w:val="single"/>
        </w:rPr>
        <w:t xml:space="preserve">Chapter 4 </w:t>
      </w:r>
    </w:p>
    <w:p w14:paraId="30DFC238" w14:textId="44795D18" w:rsidR="00301A9C" w:rsidRPr="00301A9C" w:rsidRDefault="00301A9C" w:rsidP="00301A9C">
      <w:pPr>
        <w:jc w:val="both"/>
        <w:rPr>
          <w:b/>
          <w:bCs/>
          <w:color w:val="000000" w:themeColor="text1"/>
          <w:u w:val="single"/>
        </w:rPr>
      </w:pPr>
      <w:r w:rsidRPr="00301A9C">
        <w:rPr>
          <w:b/>
          <w:bCs/>
          <w:color w:val="000000" w:themeColor="text1"/>
          <w:u w:val="single"/>
        </w:rPr>
        <w:t xml:space="preserve">CONCLUSION </w:t>
      </w:r>
    </w:p>
    <w:p w14:paraId="4CAB87F8" w14:textId="0307F77D" w:rsidR="000E3D4E" w:rsidRDefault="00205BB0" w:rsidP="00205BB0">
      <w:pPr>
        <w:spacing w:line="240" w:lineRule="auto"/>
        <w:jc w:val="both"/>
        <w:rPr>
          <w:color w:val="000000" w:themeColor="text1"/>
        </w:rPr>
      </w:pPr>
      <w:r w:rsidRPr="00205BB0">
        <w:rPr>
          <w:color w:val="000000" w:themeColor="text1"/>
        </w:rPr>
        <w:t>My experience at the palmer’s hospital was a wonderful and memorable one, I got to grow both academically and social. It gave a good experience on how working when I’m done with school would look like.</w:t>
      </w:r>
    </w:p>
    <w:p w14:paraId="255DA7D4" w14:textId="77777777" w:rsidR="00205BB0" w:rsidRDefault="00205BB0" w:rsidP="00205BB0">
      <w:pPr>
        <w:spacing w:line="240" w:lineRule="auto"/>
        <w:jc w:val="both"/>
        <w:rPr>
          <w:color w:val="000000" w:themeColor="text1"/>
        </w:rPr>
      </w:pPr>
      <w:r>
        <w:rPr>
          <w:color w:val="000000" w:themeColor="text1"/>
        </w:rPr>
        <w:t xml:space="preserve">It prompted my knowledge on practical application of the theoretical skills acquired, it also prepared me against the professional challenges in the future </w:t>
      </w:r>
    </w:p>
    <w:p w14:paraId="63AE168D" w14:textId="1C33A846" w:rsidR="00205BB0" w:rsidRDefault="00205BB0" w:rsidP="00205BB0">
      <w:pPr>
        <w:spacing w:line="240" w:lineRule="auto"/>
        <w:jc w:val="both"/>
        <w:rPr>
          <w:b/>
          <w:bCs/>
          <w:color w:val="000000" w:themeColor="text1"/>
          <w:u w:val="single"/>
        </w:rPr>
      </w:pPr>
      <w:r w:rsidRPr="00205BB0">
        <w:rPr>
          <w:b/>
          <w:bCs/>
          <w:color w:val="000000" w:themeColor="text1"/>
          <w:u w:val="single"/>
        </w:rPr>
        <w:t xml:space="preserve">References    </w:t>
      </w:r>
    </w:p>
    <w:p w14:paraId="04CB4E44" w14:textId="5C7BECD6" w:rsidR="003E0768" w:rsidRPr="003E0768" w:rsidRDefault="003E0768" w:rsidP="00205BB0">
      <w:pPr>
        <w:spacing w:line="240" w:lineRule="auto"/>
        <w:jc w:val="both"/>
        <w:rPr>
          <w:color w:val="000000" w:themeColor="text1"/>
        </w:rPr>
      </w:pPr>
      <w:r w:rsidRPr="003E0768">
        <w:rPr>
          <w:color w:val="000000" w:themeColor="text1"/>
        </w:rPr>
        <w:t xml:space="preserve">Document from things taught at the hospital by Dr. </w:t>
      </w:r>
      <w:proofErr w:type="spellStart"/>
      <w:r w:rsidRPr="003E0768">
        <w:rPr>
          <w:color w:val="000000" w:themeColor="text1"/>
        </w:rPr>
        <w:t>ibekwe</w:t>
      </w:r>
      <w:proofErr w:type="spellEnd"/>
      <w:r w:rsidRPr="003E0768">
        <w:rPr>
          <w:color w:val="000000" w:themeColor="text1"/>
        </w:rPr>
        <w:t xml:space="preserve"> </w:t>
      </w:r>
      <w:proofErr w:type="spellStart"/>
      <w:r w:rsidRPr="003E0768">
        <w:rPr>
          <w:color w:val="000000" w:themeColor="text1"/>
        </w:rPr>
        <w:t>okam</w:t>
      </w:r>
      <w:proofErr w:type="spellEnd"/>
      <w:r>
        <w:rPr>
          <w:color w:val="000000" w:themeColor="text1"/>
        </w:rPr>
        <w:t>.</w:t>
      </w:r>
      <w:bookmarkStart w:id="1" w:name="_GoBack"/>
      <w:bookmarkEnd w:id="1"/>
    </w:p>
    <w:sectPr w:rsidR="003E0768" w:rsidRPr="003E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7ED"/>
    <w:multiLevelType w:val="hybridMultilevel"/>
    <w:tmpl w:val="FD4CEE2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15:restartNumberingAfterBreak="0">
    <w:nsid w:val="050F49DF"/>
    <w:multiLevelType w:val="multilevel"/>
    <w:tmpl w:val="A1EEC2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D6397"/>
    <w:multiLevelType w:val="hybridMultilevel"/>
    <w:tmpl w:val="48B47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1F45"/>
    <w:multiLevelType w:val="hybridMultilevel"/>
    <w:tmpl w:val="636C8582"/>
    <w:lvl w:ilvl="0" w:tplc="72384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CCB"/>
    <w:multiLevelType w:val="hybridMultilevel"/>
    <w:tmpl w:val="B770B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E3E"/>
    <w:multiLevelType w:val="multilevel"/>
    <w:tmpl w:val="AC5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9251E"/>
    <w:multiLevelType w:val="multilevel"/>
    <w:tmpl w:val="3310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0742F"/>
    <w:multiLevelType w:val="hybridMultilevel"/>
    <w:tmpl w:val="0736DC06"/>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362729CC"/>
    <w:multiLevelType w:val="hybridMultilevel"/>
    <w:tmpl w:val="472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50C6D"/>
    <w:multiLevelType w:val="hybridMultilevel"/>
    <w:tmpl w:val="5D6A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27D8D"/>
    <w:multiLevelType w:val="hybridMultilevel"/>
    <w:tmpl w:val="D63427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9E321F"/>
    <w:multiLevelType w:val="hybridMultilevel"/>
    <w:tmpl w:val="D430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94F38"/>
    <w:multiLevelType w:val="hybridMultilevel"/>
    <w:tmpl w:val="9F38D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D6F64"/>
    <w:multiLevelType w:val="multilevel"/>
    <w:tmpl w:val="4656D14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EB24969"/>
    <w:multiLevelType w:val="hybridMultilevel"/>
    <w:tmpl w:val="275AFB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9B28AD"/>
    <w:multiLevelType w:val="hybridMultilevel"/>
    <w:tmpl w:val="50680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80688C"/>
    <w:multiLevelType w:val="hybridMultilevel"/>
    <w:tmpl w:val="452E5D48"/>
    <w:lvl w:ilvl="0" w:tplc="E1B0C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B363B"/>
    <w:multiLevelType w:val="hybridMultilevel"/>
    <w:tmpl w:val="932E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A28F0"/>
    <w:multiLevelType w:val="hybridMultilevel"/>
    <w:tmpl w:val="92E86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947D6"/>
    <w:multiLevelType w:val="hybridMultilevel"/>
    <w:tmpl w:val="2D4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B1B1F"/>
    <w:multiLevelType w:val="hybridMultilevel"/>
    <w:tmpl w:val="568E1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D43AC"/>
    <w:multiLevelType w:val="hybridMultilevel"/>
    <w:tmpl w:val="B0787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6"/>
  </w:num>
  <w:num w:numId="5">
    <w:abstractNumId w:val="0"/>
  </w:num>
  <w:num w:numId="6">
    <w:abstractNumId w:val="12"/>
  </w:num>
  <w:num w:numId="7">
    <w:abstractNumId w:val="2"/>
  </w:num>
  <w:num w:numId="8">
    <w:abstractNumId w:val="11"/>
  </w:num>
  <w:num w:numId="9">
    <w:abstractNumId w:val="9"/>
  </w:num>
  <w:num w:numId="10">
    <w:abstractNumId w:val="18"/>
  </w:num>
  <w:num w:numId="11">
    <w:abstractNumId w:val="5"/>
  </w:num>
  <w:num w:numId="12">
    <w:abstractNumId w:val="15"/>
  </w:num>
  <w:num w:numId="13">
    <w:abstractNumId w:val="6"/>
  </w:num>
  <w:num w:numId="14">
    <w:abstractNumId w:val="21"/>
  </w:num>
  <w:num w:numId="15">
    <w:abstractNumId w:val="4"/>
  </w:num>
  <w:num w:numId="16">
    <w:abstractNumId w:val="20"/>
  </w:num>
  <w:num w:numId="17">
    <w:abstractNumId w:val="17"/>
  </w:num>
  <w:num w:numId="18">
    <w:abstractNumId w:val="1"/>
  </w:num>
  <w:num w:numId="19">
    <w:abstractNumId w:val="7"/>
  </w:num>
  <w:num w:numId="20">
    <w:abstractNumId w:val="1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67"/>
    <w:rsid w:val="000A4410"/>
    <w:rsid w:val="000C21AE"/>
    <w:rsid w:val="000E3D4E"/>
    <w:rsid w:val="000F17C6"/>
    <w:rsid w:val="001756B8"/>
    <w:rsid w:val="00182CE3"/>
    <w:rsid w:val="001C4E67"/>
    <w:rsid w:val="00205BB0"/>
    <w:rsid w:val="00221246"/>
    <w:rsid w:val="00232BD9"/>
    <w:rsid w:val="00281459"/>
    <w:rsid w:val="002C4AAB"/>
    <w:rsid w:val="003014FE"/>
    <w:rsid w:val="00301A9C"/>
    <w:rsid w:val="00394F86"/>
    <w:rsid w:val="003E0768"/>
    <w:rsid w:val="00441B93"/>
    <w:rsid w:val="005670FB"/>
    <w:rsid w:val="00585A37"/>
    <w:rsid w:val="006260F0"/>
    <w:rsid w:val="006D3A42"/>
    <w:rsid w:val="006D5E10"/>
    <w:rsid w:val="006E23DA"/>
    <w:rsid w:val="00755A40"/>
    <w:rsid w:val="0086455D"/>
    <w:rsid w:val="008C7265"/>
    <w:rsid w:val="00997DC6"/>
    <w:rsid w:val="009A6AAD"/>
    <w:rsid w:val="00A0244C"/>
    <w:rsid w:val="00B03058"/>
    <w:rsid w:val="00B32FC7"/>
    <w:rsid w:val="00B46A11"/>
    <w:rsid w:val="00BC31F0"/>
    <w:rsid w:val="00BF27AB"/>
    <w:rsid w:val="00C16106"/>
    <w:rsid w:val="00CD4734"/>
    <w:rsid w:val="00CF03B2"/>
    <w:rsid w:val="00D1384B"/>
    <w:rsid w:val="00D47BB6"/>
    <w:rsid w:val="00DB0D1C"/>
    <w:rsid w:val="00DB5F82"/>
    <w:rsid w:val="00DE5618"/>
    <w:rsid w:val="00E547CE"/>
    <w:rsid w:val="00E5515B"/>
    <w:rsid w:val="00E80C31"/>
    <w:rsid w:val="00EE6431"/>
    <w:rsid w:val="00F2038C"/>
    <w:rsid w:val="00F3362B"/>
    <w:rsid w:val="00FC6492"/>
    <w:rsid w:val="00F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E0B"/>
  <w15:chartTrackingRefBased/>
  <w15:docId w15:val="{8E380AEF-B095-4489-AE84-3B6B127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4C"/>
    <w:pPr>
      <w:ind w:left="720"/>
      <w:contextualSpacing/>
    </w:pPr>
  </w:style>
  <w:style w:type="table" w:styleId="TableGrid">
    <w:name w:val="Table Grid"/>
    <w:basedOn w:val="TableNormal"/>
    <w:uiPriority w:val="39"/>
    <w:rsid w:val="00BF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DC6"/>
    <w:rPr>
      <w:color w:val="0563C1" w:themeColor="hyperlink"/>
      <w:u w:val="single"/>
    </w:rPr>
  </w:style>
  <w:style w:type="character" w:styleId="UnresolvedMention">
    <w:name w:val="Unresolved Mention"/>
    <w:basedOn w:val="DefaultParagraphFont"/>
    <w:uiPriority w:val="99"/>
    <w:semiHidden/>
    <w:unhideWhenUsed/>
    <w:rsid w:val="0099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3638">
      <w:bodyDiv w:val="1"/>
      <w:marLeft w:val="0"/>
      <w:marRight w:val="0"/>
      <w:marTop w:val="0"/>
      <w:marBottom w:val="0"/>
      <w:divBdr>
        <w:top w:val="none" w:sz="0" w:space="0" w:color="auto"/>
        <w:left w:val="none" w:sz="0" w:space="0" w:color="auto"/>
        <w:bottom w:val="none" w:sz="0" w:space="0" w:color="auto"/>
        <w:right w:val="none" w:sz="0" w:space="0" w:color="auto"/>
      </w:divBdr>
      <w:divsChild>
        <w:div w:id="1589001297">
          <w:marLeft w:val="0"/>
          <w:marRight w:val="0"/>
          <w:marTop w:val="0"/>
          <w:marBottom w:val="0"/>
          <w:divBdr>
            <w:top w:val="none" w:sz="0" w:space="0" w:color="auto"/>
            <w:left w:val="none" w:sz="0" w:space="0" w:color="auto"/>
            <w:bottom w:val="none" w:sz="0" w:space="0" w:color="auto"/>
            <w:right w:val="none" w:sz="0" w:space="0" w:color="auto"/>
          </w:divBdr>
          <w:divsChild>
            <w:div w:id="690108582">
              <w:marLeft w:val="0"/>
              <w:marRight w:val="0"/>
              <w:marTop w:val="0"/>
              <w:marBottom w:val="0"/>
              <w:divBdr>
                <w:top w:val="none" w:sz="0" w:space="0" w:color="auto"/>
                <w:left w:val="none" w:sz="0" w:space="0" w:color="auto"/>
                <w:bottom w:val="none" w:sz="0" w:space="0" w:color="auto"/>
                <w:right w:val="none" w:sz="0" w:space="0" w:color="auto"/>
              </w:divBdr>
              <w:divsChild>
                <w:div w:id="1203521258">
                  <w:marLeft w:val="0"/>
                  <w:marRight w:val="0"/>
                  <w:marTop w:val="0"/>
                  <w:marBottom w:val="0"/>
                  <w:divBdr>
                    <w:top w:val="none" w:sz="0" w:space="0" w:color="auto"/>
                    <w:left w:val="none" w:sz="0" w:space="0" w:color="auto"/>
                    <w:bottom w:val="none" w:sz="0" w:space="0" w:color="auto"/>
                    <w:right w:val="none" w:sz="0" w:space="0" w:color="auto"/>
                  </w:divBdr>
                  <w:divsChild>
                    <w:div w:id="1602834633">
                      <w:marLeft w:val="0"/>
                      <w:marRight w:val="0"/>
                      <w:marTop w:val="0"/>
                      <w:marBottom w:val="0"/>
                      <w:divBdr>
                        <w:top w:val="none" w:sz="0" w:space="0" w:color="auto"/>
                        <w:left w:val="none" w:sz="0" w:space="0" w:color="auto"/>
                        <w:bottom w:val="none" w:sz="0" w:space="0" w:color="auto"/>
                        <w:right w:val="none" w:sz="0" w:space="0" w:color="auto"/>
                      </w:divBdr>
                      <w:divsChild>
                        <w:div w:id="317147490">
                          <w:marLeft w:val="0"/>
                          <w:marRight w:val="0"/>
                          <w:marTop w:val="0"/>
                          <w:marBottom w:val="0"/>
                          <w:divBdr>
                            <w:top w:val="none" w:sz="0" w:space="0" w:color="auto"/>
                            <w:left w:val="none" w:sz="0" w:space="0" w:color="auto"/>
                            <w:bottom w:val="none" w:sz="0" w:space="0" w:color="auto"/>
                            <w:right w:val="none" w:sz="0" w:space="0" w:color="auto"/>
                          </w:divBdr>
                          <w:divsChild>
                            <w:div w:id="1773469756">
                              <w:marLeft w:val="0"/>
                              <w:marRight w:val="0"/>
                              <w:marTop w:val="0"/>
                              <w:marBottom w:val="0"/>
                              <w:divBdr>
                                <w:top w:val="none" w:sz="0" w:space="0" w:color="auto"/>
                                <w:left w:val="none" w:sz="0" w:space="0" w:color="auto"/>
                                <w:bottom w:val="none" w:sz="0" w:space="0" w:color="auto"/>
                                <w:right w:val="none" w:sz="0" w:space="0" w:color="auto"/>
                              </w:divBdr>
                              <w:divsChild>
                                <w:div w:id="1340039007">
                                  <w:marLeft w:val="0"/>
                                  <w:marRight w:val="0"/>
                                  <w:marTop w:val="0"/>
                                  <w:marBottom w:val="0"/>
                                  <w:divBdr>
                                    <w:top w:val="none" w:sz="0" w:space="0" w:color="auto"/>
                                    <w:left w:val="none" w:sz="0" w:space="0" w:color="auto"/>
                                    <w:bottom w:val="none" w:sz="0" w:space="0" w:color="auto"/>
                                    <w:right w:val="none" w:sz="0" w:space="0" w:color="auto"/>
                                  </w:divBdr>
                                  <w:divsChild>
                                    <w:div w:id="751973855">
                                      <w:marLeft w:val="0"/>
                                      <w:marRight w:val="0"/>
                                      <w:marTop w:val="0"/>
                                      <w:marBottom w:val="0"/>
                                      <w:divBdr>
                                        <w:top w:val="none" w:sz="0" w:space="0" w:color="auto"/>
                                        <w:left w:val="none" w:sz="0" w:space="0" w:color="auto"/>
                                        <w:bottom w:val="none" w:sz="0" w:space="0" w:color="auto"/>
                                        <w:right w:val="none" w:sz="0" w:space="0" w:color="auto"/>
                                      </w:divBdr>
                                      <w:divsChild>
                                        <w:div w:id="681904326">
                                          <w:marLeft w:val="0"/>
                                          <w:marRight w:val="0"/>
                                          <w:marTop w:val="0"/>
                                          <w:marBottom w:val="0"/>
                                          <w:divBdr>
                                            <w:top w:val="none" w:sz="0" w:space="0" w:color="auto"/>
                                            <w:left w:val="none" w:sz="0" w:space="0" w:color="auto"/>
                                            <w:bottom w:val="none" w:sz="0" w:space="0" w:color="auto"/>
                                            <w:right w:val="none" w:sz="0" w:space="0" w:color="auto"/>
                                          </w:divBdr>
                                          <w:divsChild>
                                            <w:div w:id="559219553">
                                              <w:marLeft w:val="0"/>
                                              <w:marRight w:val="0"/>
                                              <w:marTop w:val="0"/>
                                              <w:marBottom w:val="0"/>
                                              <w:divBdr>
                                                <w:top w:val="none" w:sz="0" w:space="0" w:color="auto"/>
                                                <w:left w:val="none" w:sz="0" w:space="0" w:color="auto"/>
                                                <w:bottom w:val="none" w:sz="0" w:space="0" w:color="auto"/>
                                                <w:right w:val="none" w:sz="0" w:space="0" w:color="auto"/>
                                              </w:divBdr>
                                              <w:divsChild>
                                                <w:div w:id="1831827392">
                                                  <w:marLeft w:val="0"/>
                                                  <w:marRight w:val="0"/>
                                                  <w:marTop w:val="0"/>
                                                  <w:marBottom w:val="0"/>
                                                  <w:divBdr>
                                                    <w:top w:val="none" w:sz="0" w:space="0" w:color="auto"/>
                                                    <w:left w:val="none" w:sz="0" w:space="0" w:color="auto"/>
                                                    <w:bottom w:val="none" w:sz="0" w:space="0" w:color="auto"/>
                                                    <w:right w:val="none" w:sz="0" w:space="0" w:color="auto"/>
                                                  </w:divBdr>
                                                  <w:divsChild>
                                                    <w:div w:id="1134248557">
                                                      <w:marLeft w:val="0"/>
                                                      <w:marRight w:val="0"/>
                                                      <w:marTop w:val="0"/>
                                                      <w:marBottom w:val="0"/>
                                                      <w:divBdr>
                                                        <w:top w:val="none" w:sz="0" w:space="0" w:color="auto"/>
                                                        <w:left w:val="none" w:sz="0" w:space="0" w:color="auto"/>
                                                        <w:bottom w:val="none" w:sz="0" w:space="0" w:color="auto"/>
                                                        <w:right w:val="none" w:sz="0" w:space="0" w:color="auto"/>
                                                      </w:divBdr>
                                                      <w:divsChild>
                                                        <w:div w:id="1875656997">
                                                          <w:marLeft w:val="0"/>
                                                          <w:marRight w:val="0"/>
                                                          <w:marTop w:val="0"/>
                                                          <w:marBottom w:val="0"/>
                                                          <w:divBdr>
                                                            <w:top w:val="none" w:sz="0" w:space="0" w:color="auto"/>
                                                            <w:left w:val="none" w:sz="0" w:space="0" w:color="auto"/>
                                                            <w:bottom w:val="none" w:sz="0" w:space="0" w:color="auto"/>
                                                            <w:right w:val="none" w:sz="0" w:space="0" w:color="auto"/>
                                                          </w:divBdr>
                                                          <w:divsChild>
                                                            <w:div w:id="1677346183">
                                                              <w:marLeft w:val="0"/>
                                                              <w:marRight w:val="0"/>
                                                              <w:marTop w:val="0"/>
                                                              <w:marBottom w:val="0"/>
                                                              <w:divBdr>
                                                                <w:top w:val="none" w:sz="0" w:space="0" w:color="auto"/>
                                                                <w:left w:val="none" w:sz="0" w:space="0" w:color="auto"/>
                                                                <w:bottom w:val="none" w:sz="0" w:space="0" w:color="auto"/>
                                                                <w:right w:val="none" w:sz="0" w:space="0" w:color="auto"/>
                                                              </w:divBdr>
                                                              <w:divsChild>
                                                                <w:div w:id="155809842">
                                                                  <w:marLeft w:val="0"/>
                                                                  <w:marRight w:val="0"/>
                                                                  <w:marTop w:val="0"/>
                                                                  <w:marBottom w:val="0"/>
                                                                  <w:divBdr>
                                                                    <w:top w:val="none" w:sz="0" w:space="0" w:color="auto"/>
                                                                    <w:left w:val="none" w:sz="0" w:space="0" w:color="auto"/>
                                                                    <w:bottom w:val="none" w:sz="0" w:space="0" w:color="auto"/>
                                                                    <w:right w:val="none" w:sz="0" w:space="0" w:color="auto"/>
                                                                  </w:divBdr>
                                                                </w:div>
                                                                <w:div w:id="1129981934">
                                                                  <w:marLeft w:val="0"/>
                                                                  <w:marRight w:val="0"/>
                                                                  <w:marTop w:val="0"/>
                                                                  <w:marBottom w:val="0"/>
                                                                  <w:divBdr>
                                                                    <w:top w:val="none" w:sz="0" w:space="0" w:color="auto"/>
                                                                    <w:left w:val="none" w:sz="0" w:space="0" w:color="auto"/>
                                                                    <w:bottom w:val="none" w:sz="0" w:space="0" w:color="auto"/>
                                                                    <w:right w:val="none" w:sz="0" w:space="0" w:color="auto"/>
                                                                  </w:divBdr>
                                                                  <w:divsChild>
                                                                    <w:div w:id="1401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6923">
                                                              <w:marLeft w:val="0"/>
                                                              <w:marRight w:val="0"/>
                                                              <w:marTop w:val="0"/>
                                                              <w:marBottom w:val="0"/>
                                                              <w:divBdr>
                                                                <w:top w:val="none" w:sz="0" w:space="0" w:color="auto"/>
                                                                <w:left w:val="none" w:sz="0" w:space="0" w:color="auto"/>
                                                                <w:bottom w:val="none" w:sz="0" w:space="0" w:color="auto"/>
                                                                <w:right w:val="none" w:sz="0" w:space="0" w:color="auto"/>
                                                              </w:divBdr>
                                                            </w:div>
                                                            <w:div w:id="11742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341615">
      <w:bodyDiv w:val="1"/>
      <w:marLeft w:val="0"/>
      <w:marRight w:val="0"/>
      <w:marTop w:val="0"/>
      <w:marBottom w:val="0"/>
      <w:divBdr>
        <w:top w:val="none" w:sz="0" w:space="0" w:color="auto"/>
        <w:left w:val="none" w:sz="0" w:space="0" w:color="auto"/>
        <w:bottom w:val="none" w:sz="0" w:space="0" w:color="auto"/>
        <w:right w:val="none" w:sz="0" w:space="0" w:color="auto"/>
      </w:divBdr>
      <w:divsChild>
        <w:div w:id="368603582">
          <w:marLeft w:val="0"/>
          <w:marRight w:val="0"/>
          <w:marTop w:val="0"/>
          <w:marBottom w:val="0"/>
          <w:divBdr>
            <w:top w:val="none" w:sz="0" w:space="0" w:color="auto"/>
            <w:left w:val="none" w:sz="0" w:space="0" w:color="auto"/>
            <w:bottom w:val="none" w:sz="0" w:space="0" w:color="auto"/>
            <w:right w:val="none" w:sz="0" w:space="0" w:color="auto"/>
          </w:divBdr>
          <w:divsChild>
            <w:div w:id="1003437888">
              <w:marLeft w:val="-225"/>
              <w:marRight w:val="-225"/>
              <w:marTop w:val="0"/>
              <w:marBottom w:val="0"/>
              <w:divBdr>
                <w:top w:val="none" w:sz="0" w:space="0" w:color="auto"/>
                <w:left w:val="none" w:sz="0" w:space="0" w:color="auto"/>
                <w:bottom w:val="none" w:sz="0" w:space="0" w:color="auto"/>
                <w:right w:val="none" w:sz="0" w:space="0" w:color="auto"/>
              </w:divBdr>
              <w:divsChild>
                <w:div w:id="15329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7618">
      <w:bodyDiv w:val="1"/>
      <w:marLeft w:val="0"/>
      <w:marRight w:val="0"/>
      <w:marTop w:val="0"/>
      <w:marBottom w:val="0"/>
      <w:divBdr>
        <w:top w:val="none" w:sz="0" w:space="0" w:color="auto"/>
        <w:left w:val="none" w:sz="0" w:space="0" w:color="auto"/>
        <w:bottom w:val="none" w:sz="0" w:space="0" w:color="auto"/>
        <w:right w:val="none" w:sz="0" w:space="0" w:color="auto"/>
      </w:divBdr>
      <w:divsChild>
        <w:div w:id="1132559443">
          <w:marLeft w:val="0"/>
          <w:marRight w:val="0"/>
          <w:marTop w:val="0"/>
          <w:marBottom w:val="0"/>
          <w:divBdr>
            <w:top w:val="none" w:sz="0" w:space="0" w:color="auto"/>
            <w:left w:val="none" w:sz="0" w:space="0" w:color="auto"/>
            <w:bottom w:val="none" w:sz="0" w:space="0" w:color="auto"/>
            <w:right w:val="none" w:sz="0" w:space="0" w:color="auto"/>
          </w:divBdr>
          <w:divsChild>
            <w:div w:id="1818837932">
              <w:marLeft w:val="0"/>
              <w:marRight w:val="0"/>
              <w:marTop w:val="0"/>
              <w:marBottom w:val="0"/>
              <w:divBdr>
                <w:top w:val="none" w:sz="0" w:space="0" w:color="auto"/>
                <w:left w:val="none" w:sz="0" w:space="0" w:color="auto"/>
                <w:bottom w:val="none" w:sz="0" w:space="0" w:color="auto"/>
                <w:right w:val="none" w:sz="0" w:space="0" w:color="auto"/>
              </w:divBdr>
              <w:divsChild>
                <w:div w:id="1189879469">
                  <w:marLeft w:val="0"/>
                  <w:marRight w:val="0"/>
                  <w:marTop w:val="0"/>
                  <w:marBottom w:val="0"/>
                  <w:divBdr>
                    <w:top w:val="none" w:sz="0" w:space="0" w:color="auto"/>
                    <w:left w:val="none" w:sz="0" w:space="0" w:color="auto"/>
                    <w:bottom w:val="none" w:sz="0" w:space="0" w:color="auto"/>
                    <w:right w:val="none" w:sz="0" w:space="0" w:color="auto"/>
                  </w:divBdr>
                  <w:divsChild>
                    <w:div w:id="1806503882">
                      <w:marLeft w:val="0"/>
                      <w:marRight w:val="0"/>
                      <w:marTop w:val="0"/>
                      <w:marBottom w:val="0"/>
                      <w:divBdr>
                        <w:top w:val="none" w:sz="0" w:space="0" w:color="auto"/>
                        <w:left w:val="none" w:sz="0" w:space="0" w:color="auto"/>
                        <w:bottom w:val="none" w:sz="0" w:space="0" w:color="auto"/>
                        <w:right w:val="none" w:sz="0" w:space="0" w:color="auto"/>
                      </w:divBdr>
                      <w:divsChild>
                        <w:div w:id="150367863">
                          <w:marLeft w:val="0"/>
                          <w:marRight w:val="0"/>
                          <w:marTop w:val="0"/>
                          <w:marBottom w:val="0"/>
                          <w:divBdr>
                            <w:top w:val="none" w:sz="0" w:space="0" w:color="auto"/>
                            <w:left w:val="none" w:sz="0" w:space="0" w:color="auto"/>
                            <w:bottom w:val="none" w:sz="0" w:space="0" w:color="auto"/>
                            <w:right w:val="none" w:sz="0" w:space="0" w:color="auto"/>
                          </w:divBdr>
                          <w:divsChild>
                            <w:div w:id="1186794520">
                              <w:marLeft w:val="0"/>
                              <w:marRight w:val="0"/>
                              <w:marTop w:val="0"/>
                              <w:marBottom w:val="0"/>
                              <w:divBdr>
                                <w:top w:val="none" w:sz="0" w:space="0" w:color="auto"/>
                                <w:left w:val="none" w:sz="0" w:space="0" w:color="auto"/>
                                <w:bottom w:val="none" w:sz="0" w:space="0" w:color="auto"/>
                                <w:right w:val="none" w:sz="0" w:space="0" w:color="auto"/>
                              </w:divBdr>
                              <w:divsChild>
                                <w:div w:id="2119327132">
                                  <w:marLeft w:val="0"/>
                                  <w:marRight w:val="0"/>
                                  <w:marTop w:val="0"/>
                                  <w:marBottom w:val="0"/>
                                  <w:divBdr>
                                    <w:top w:val="none" w:sz="0" w:space="0" w:color="auto"/>
                                    <w:left w:val="none" w:sz="0" w:space="0" w:color="auto"/>
                                    <w:bottom w:val="none" w:sz="0" w:space="0" w:color="auto"/>
                                    <w:right w:val="none" w:sz="0" w:space="0" w:color="auto"/>
                                  </w:divBdr>
                                  <w:divsChild>
                                    <w:div w:id="1654678421">
                                      <w:marLeft w:val="0"/>
                                      <w:marRight w:val="0"/>
                                      <w:marTop w:val="0"/>
                                      <w:marBottom w:val="0"/>
                                      <w:divBdr>
                                        <w:top w:val="none" w:sz="0" w:space="0" w:color="auto"/>
                                        <w:left w:val="none" w:sz="0" w:space="0" w:color="auto"/>
                                        <w:bottom w:val="none" w:sz="0" w:space="0" w:color="auto"/>
                                        <w:right w:val="none" w:sz="0" w:space="0" w:color="auto"/>
                                      </w:divBdr>
                                      <w:divsChild>
                                        <w:div w:id="1563559048">
                                          <w:marLeft w:val="0"/>
                                          <w:marRight w:val="0"/>
                                          <w:marTop w:val="0"/>
                                          <w:marBottom w:val="0"/>
                                          <w:divBdr>
                                            <w:top w:val="none" w:sz="0" w:space="0" w:color="auto"/>
                                            <w:left w:val="none" w:sz="0" w:space="0" w:color="auto"/>
                                            <w:bottom w:val="none" w:sz="0" w:space="0" w:color="auto"/>
                                            <w:right w:val="none" w:sz="0" w:space="0" w:color="auto"/>
                                          </w:divBdr>
                                          <w:divsChild>
                                            <w:div w:id="1148940588">
                                              <w:marLeft w:val="0"/>
                                              <w:marRight w:val="0"/>
                                              <w:marTop w:val="0"/>
                                              <w:marBottom w:val="0"/>
                                              <w:divBdr>
                                                <w:top w:val="none" w:sz="0" w:space="0" w:color="auto"/>
                                                <w:left w:val="none" w:sz="0" w:space="0" w:color="auto"/>
                                                <w:bottom w:val="none" w:sz="0" w:space="0" w:color="auto"/>
                                                <w:right w:val="none" w:sz="0" w:space="0" w:color="auto"/>
                                              </w:divBdr>
                                              <w:divsChild>
                                                <w:div w:id="1349286112">
                                                  <w:marLeft w:val="0"/>
                                                  <w:marRight w:val="0"/>
                                                  <w:marTop w:val="0"/>
                                                  <w:marBottom w:val="0"/>
                                                  <w:divBdr>
                                                    <w:top w:val="none" w:sz="0" w:space="0" w:color="auto"/>
                                                    <w:left w:val="none" w:sz="0" w:space="0" w:color="auto"/>
                                                    <w:bottom w:val="none" w:sz="0" w:space="0" w:color="auto"/>
                                                    <w:right w:val="none" w:sz="0" w:space="0" w:color="auto"/>
                                                  </w:divBdr>
                                                  <w:divsChild>
                                                    <w:div w:id="1135829151">
                                                      <w:marLeft w:val="0"/>
                                                      <w:marRight w:val="0"/>
                                                      <w:marTop w:val="0"/>
                                                      <w:marBottom w:val="0"/>
                                                      <w:divBdr>
                                                        <w:top w:val="none" w:sz="0" w:space="0" w:color="auto"/>
                                                        <w:left w:val="none" w:sz="0" w:space="0" w:color="auto"/>
                                                        <w:bottom w:val="none" w:sz="0" w:space="0" w:color="auto"/>
                                                        <w:right w:val="none" w:sz="0" w:space="0" w:color="auto"/>
                                                      </w:divBdr>
                                                      <w:divsChild>
                                                        <w:div w:id="1210915280">
                                                          <w:marLeft w:val="0"/>
                                                          <w:marRight w:val="0"/>
                                                          <w:marTop w:val="0"/>
                                                          <w:marBottom w:val="0"/>
                                                          <w:divBdr>
                                                            <w:top w:val="none" w:sz="0" w:space="0" w:color="auto"/>
                                                            <w:left w:val="none" w:sz="0" w:space="0" w:color="auto"/>
                                                            <w:bottom w:val="none" w:sz="0" w:space="0" w:color="auto"/>
                                                            <w:right w:val="none" w:sz="0" w:space="0" w:color="auto"/>
                                                          </w:divBdr>
                                                          <w:divsChild>
                                                            <w:div w:id="1650985468">
                                                              <w:marLeft w:val="0"/>
                                                              <w:marRight w:val="0"/>
                                                              <w:marTop w:val="0"/>
                                                              <w:marBottom w:val="0"/>
                                                              <w:divBdr>
                                                                <w:top w:val="none" w:sz="0" w:space="0" w:color="auto"/>
                                                                <w:left w:val="none" w:sz="0" w:space="0" w:color="auto"/>
                                                                <w:bottom w:val="none" w:sz="0" w:space="0" w:color="auto"/>
                                                                <w:right w:val="none" w:sz="0" w:space="0" w:color="auto"/>
                                                              </w:divBdr>
                                                              <w:divsChild>
                                                                <w:div w:id="1372729149">
                                                                  <w:marLeft w:val="0"/>
                                                                  <w:marRight w:val="0"/>
                                                                  <w:marTop w:val="0"/>
                                                                  <w:marBottom w:val="0"/>
                                                                  <w:divBdr>
                                                                    <w:top w:val="none" w:sz="0" w:space="0" w:color="auto"/>
                                                                    <w:left w:val="none" w:sz="0" w:space="0" w:color="auto"/>
                                                                    <w:bottom w:val="none" w:sz="0" w:space="0" w:color="auto"/>
                                                                    <w:right w:val="none" w:sz="0" w:space="0" w:color="auto"/>
                                                                  </w:divBdr>
                                                                </w:div>
                                                                <w:div w:id="2081293031">
                                                                  <w:marLeft w:val="0"/>
                                                                  <w:marRight w:val="0"/>
                                                                  <w:marTop w:val="0"/>
                                                                  <w:marBottom w:val="0"/>
                                                                  <w:divBdr>
                                                                    <w:top w:val="none" w:sz="0" w:space="0" w:color="auto"/>
                                                                    <w:left w:val="none" w:sz="0" w:space="0" w:color="auto"/>
                                                                    <w:bottom w:val="none" w:sz="0" w:space="0" w:color="auto"/>
                                                                    <w:right w:val="none" w:sz="0" w:space="0" w:color="auto"/>
                                                                  </w:divBdr>
                                                                  <w:divsChild>
                                                                    <w:div w:id="11214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288">
                                                              <w:marLeft w:val="0"/>
                                                              <w:marRight w:val="0"/>
                                                              <w:marTop w:val="0"/>
                                                              <w:marBottom w:val="0"/>
                                                              <w:divBdr>
                                                                <w:top w:val="none" w:sz="0" w:space="0" w:color="auto"/>
                                                                <w:left w:val="none" w:sz="0" w:space="0" w:color="auto"/>
                                                                <w:bottom w:val="none" w:sz="0" w:space="0" w:color="auto"/>
                                                                <w:right w:val="none" w:sz="0" w:space="0" w:color="auto"/>
                                                              </w:divBdr>
                                                            </w:div>
                                                            <w:div w:id="12518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357076">
      <w:bodyDiv w:val="1"/>
      <w:marLeft w:val="0"/>
      <w:marRight w:val="0"/>
      <w:marTop w:val="0"/>
      <w:marBottom w:val="0"/>
      <w:divBdr>
        <w:top w:val="none" w:sz="0" w:space="0" w:color="auto"/>
        <w:left w:val="none" w:sz="0" w:space="0" w:color="auto"/>
        <w:bottom w:val="none" w:sz="0" w:space="0" w:color="auto"/>
        <w:right w:val="none" w:sz="0" w:space="0" w:color="auto"/>
      </w:divBdr>
      <w:divsChild>
        <w:div w:id="361249951">
          <w:marLeft w:val="0"/>
          <w:marRight w:val="0"/>
          <w:marTop w:val="0"/>
          <w:marBottom w:val="0"/>
          <w:divBdr>
            <w:top w:val="none" w:sz="0" w:space="0" w:color="auto"/>
            <w:left w:val="none" w:sz="0" w:space="0" w:color="auto"/>
            <w:bottom w:val="none" w:sz="0" w:space="0" w:color="auto"/>
            <w:right w:val="none" w:sz="0" w:space="0" w:color="auto"/>
          </w:divBdr>
          <w:divsChild>
            <w:div w:id="1990092958">
              <w:marLeft w:val="0"/>
              <w:marRight w:val="0"/>
              <w:marTop w:val="0"/>
              <w:marBottom w:val="0"/>
              <w:divBdr>
                <w:top w:val="none" w:sz="0" w:space="0" w:color="auto"/>
                <w:left w:val="none" w:sz="0" w:space="0" w:color="auto"/>
                <w:bottom w:val="none" w:sz="0" w:space="0" w:color="auto"/>
                <w:right w:val="none" w:sz="0" w:space="0" w:color="auto"/>
              </w:divBdr>
              <w:divsChild>
                <w:div w:id="17895034">
                  <w:marLeft w:val="0"/>
                  <w:marRight w:val="0"/>
                  <w:marTop w:val="0"/>
                  <w:marBottom w:val="0"/>
                  <w:divBdr>
                    <w:top w:val="none" w:sz="0" w:space="0" w:color="auto"/>
                    <w:left w:val="none" w:sz="0" w:space="0" w:color="auto"/>
                    <w:bottom w:val="none" w:sz="0" w:space="0" w:color="auto"/>
                    <w:right w:val="none" w:sz="0" w:space="0" w:color="auto"/>
                  </w:divBdr>
                  <w:divsChild>
                    <w:div w:id="1077242684">
                      <w:marLeft w:val="0"/>
                      <w:marRight w:val="0"/>
                      <w:marTop w:val="0"/>
                      <w:marBottom w:val="0"/>
                      <w:divBdr>
                        <w:top w:val="none" w:sz="0" w:space="0" w:color="auto"/>
                        <w:left w:val="none" w:sz="0" w:space="0" w:color="auto"/>
                        <w:bottom w:val="none" w:sz="0" w:space="0" w:color="auto"/>
                        <w:right w:val="none" w:sz="0" w:space="0" w:color="auto"/>
                      </w:divBdr>
                      <w:divsChild>
                        <w:div w:id="1249314031">
                          <w:marLeft w:val="0"/>
                          <w:marRight w:val="0"/>
                          <w:marTop w:val="0"/>
                          <w:marBottom w:val="195"/>
                          <w:divBdr>
                            <w:top w:val="none" w:sz="0" w:space="0" w:color="auto"/>
                            <w:left w:val="none" w:sz="0" w:space="0" w:color="auto"/>
                            <w:bottom w:val="none" w:sz="0" w:space="0" w:color="auto"/>
                            <w:right w:val="none" w:sz="0" w:space="0" w:color="auto"/>
                          </w:divBdr>
                          <w:divsChild>
                            <w:div w:id="838041297">
                              <w:marLeft w:val="0"/>
                              <w:marRight w:val="4980"/>
                              <w:marTop w:val="0"/>
                              <w:marBottom w:val="0"/>
                              <w:divBdr>
                                <w:top w:val="none" w:sz="0" w:space="0" w:color="auto"/>
                                <w:left w:val="none" w:sz="0" w:space="0" w:color="auto"/>
                                <w:bottom w:val="none" w:sz="0" w:space="0" w:color="auto"/>
                                <w:right w:val="none" w:sz="0" w:space="0" w:color="auto"/>
                              </w:divBdr>
                              <w:divsChild>
                                <w:div w:id="1661881631">
                                  <w:marLeft w:val="0"/>
                                  <w:marRight w:val="0"/>
                                  <w:marTop w:val="225"/>
                                  <w:marBottom w:val="0"/>
                                  <w:divBdr>
                                    <w:top w:val="none" w:sz="0" w:space="0" w:color="auto"/>
                                    <w:left w:val="none" w:sz="0" w:space="0" w:color="auto"/>
                                    <w:bottom w:val="none" w:sz="0" w:space="0" w:color="auto"/>
                                    <w:right w:val="none" w:sz="0" w:space="0" w:color="auto"/>
                                  </w:divBdr>
                                  <w:divsChild>
                                    <w:div w:id="1006592416">
                                      <w:marLeft w:val="0"/>
                                      <w:marRight w:val="0"/>
                                      <w:marTop w:val="0"/>
                                      <w:marBottom w:val="0"/>
                                      <w:divBdr>
                                        <w:top w:val="none" w:sz="0" w:space="0" w:color="auto"/>
                                        <w:left w:val="none" w:sz="0" w:space="0" w:color="auto"/>
                                        <w:bottom w:val="none" w:sz="0" w:space="0" w:color="auto"/>
                                        <w:right w:val="none" w:sz="0" w:space="0" w:color="auto"/>
                                      </w:divBdr>
                                      <w:divsChild>
                                        <w:div w:id="509950932">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098010">
      <w:bodyDiv w:val="1"/>
      <w:marLeft w:val="0"/>
      <w:marRight w:val="0"/>
      <w:marTop w:val="0"/>
      <w:marBottom w:val="0"/>
      <w:divBdr>
        <w:top w:val="none" w:sz="0" w:space="0" w:color="auto"/>
        <w:left w:val="none" w:sz="0" w:space="0" w:color="auto"/>
        <w:bottom w:val="none" w:sz="0" w:space="0" w:color="auto"/>
        <w:right w:val="none" w:sz="0" w:space="0" w:color="auto"/>
      </w:divBdr>
      <w:divsChild>
        <w:div w:id="884409861">
          <w:marLeft w:val="0"/>
          <w:marRight w:val="0"/>
          <w:marTop w:val="0"/>
          <w:marBottom w:val="0"/>
          <w:divBdr>
            <w:top w:val="none" w:sz="0" w:space="0" w:color="auto"/>
            <w:left w:val="none" w:sz="0" w:space="0" w:color="auto"/>
            <w:bottom w:val="none" w:sz="0" w:space="0" w:color="auto"/>
            <w:right w:val="none" w:sz="0" w:space="0" w:color="auto"/>
          </w:divBdr>
          <w:divsChild>
            <w:div w:id="1711756969">
              <w:marLeft w:val="0"/>
              <w:marRight w:val="0"/>
              <w:marTop w:val="100"/>
              <w:marBottom w:val="100"/>
              <w:divBdr>
                <w:top w:val="none" w:sz="0" w:space="0" w:color="auto"/>
                <w:left w:val="none" w:sz="0" w:space="0" w:color="auto"/>
                <w:bottom w:val="none" w:sz="0" w:space="0" w:color="auto"/>
                <w:right w:val="none" w:sz="0" w:space="0" w:color="auto"/>
              </w:divBdr>
              <w:divsChild>
                <w:div w:id="789278367">
                  <w:marLeft w:val="0"/>
                  <w:marRight w:val="0"/>
                  <w:marTop w:val="0"/>
                  <w:marBottom w:val="0"/>
                  <w:divBdr>
                    <w:top w:val="none" w:sz="0" w:space="0" w:color="auto"/>
                    <w:left w:val="none" w:sz="0" w:space="0" w:color="auto"/>
                    <w:bottom w:val="none" w:sz="0" w:space="0" w:color="auto"/>
                    <w:right w:val="none" w:sz="0" w:space="0" w:color="auto"/>
                  </w:divBdr>
                  <w:divsChild>
                    <w:div w:id="544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10883">
      <w:bodyDiv w:val="1"/>
      <w:marLeft w:val="0"/>
      <w:marRight w:val="0"/>
      <w:marTop w:val="0"/>
      <w:marBottom w:val="0"/>
      <w:divBdr>
        <w:top w:val="none" w:sz="0" w:space="0" w:color="auto"/>
        <w:left w:val="none" w:sz="0" w:space="0" w:color="auto"/>
        <w:bottom w:val="none" w:sz="0" w:space="0" w:color="auto"/>
        <w:right w:val="none" w:sz="0" w:space="0" w:color="auto"/>
      </w:divBdr>
      <w:divsChild>
        <w:div w:id="1352031932">
          <w:marLeft w:val="0"/>
          <w:marRight w:val="0"/>
          <w:marTop w:val="0"/>
          <w:marBottom w:val="0"/>
          <w:divBdr>
            <w:top w:val="none" w:sz="0" w:space="0" w:color="auto"/>
            <w:left w:val="none" w:sz="0" w:space="0" w:color="auto"/>
            <w:bottom w:val="none" w:sz="0" w:space="0" w:color="auto"/>
            <w:right w:val="none" w:sz="0" w:space="0" w:color="auto"/>
          </w:divBdr>
          <w:divsChild>
            <w:div w:id="1735933868">
              <w:marLeft w:val="-225"/>
              <w:marRight w:val="-225"/>
              <w:marTop w:val="0"/>
              <w:marBottom w:val="0"/>
              <w:divBdr>
                <w:top w:val="none" w:sz="0" w:space="0" w:color="auto"/>
                <w:left w:val="none" w:sz="0" w:space="0" w:color="auto"/>
                <w:bottom w:val="none" w:sz="0" w:space="0" w:color="auto"/>
                <w:right w:val="none" w:sz="0" w:space="0" w:color="auto"/>
              </w:divBdr>
              <w:divsChild>
                <w:div w:id="145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health.com/epilepsy/guide/" TargetMode="External"/><Relationship Id="rId3" Type="http://schemas.openxmlformats.org/officeDocument/2006/relationships/settings" Target="settings.xml"/><Relationship Id="rId7" Type="http://schemas.openxmlformats.org/officeDocument/2006/relationships/hyperlink" Target="https://www.everydayhealth.com/high-blood-pressur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dayhealth.com/hyperthyroidism/guide/" TargetMode="External"/><Relationship Id="rId11" Type="http://schemas.openxmlformats.org/officeDocument/2006/relationships/theme" Target="theme/theme1.xml"/><Relationship Id="rId5" Type="http://schemas.openxmlformats.org/officeDocument/2006/relationships/hyperlink" Target="https://www.everydayhealth.com/allergies/sympto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rydayhealth.com/prostate-cancer/guide/pro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10</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EMMANUELLA  OGBU</cp:lastModifiedBy>
  <cp:revision>5</cp:revision>
  <dcterms:created xsi:type="dcterms:W3CDTF">2020-04-29T09:09:00Z</dcterms:created>
  <dcterms:modified xsi:type="dcterms:W3CDTF">2020-05-03T22:28:00Z</dcterms:modified>
</cp:coreProperties>
</file>