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83" w:rsidRDefault="00EA1613" w:rsidP="003F3FFC">
      <w:pPr>
        <w:rPr>
          <w:rFonts w:ascii="Times New Roman" w:hAnsi="Times New Roman" w:cs="Times New Roman"/>
          <w:sz w:val="24"/>
          <w:szCs w:val="24"/>
        </w:rPr>
      </w:pPr>
      <w:r>
        <w:rPr>
          <w:rFonts w:ascii="Times New Roman" w:hAnsi="Times New Roman" w:cs="Times New Roman"/>
          <w:sz w:val="24"/>
          <w:szCs w:val="24"/>
        </w:rPr>
        <w:t>NAME: IBEM CHIOMA FAITH.</w:t>
      </w:r>
    </w:p>
    <w:p w:rsidR="00EA1613" w:rsidRDefault="00EA1613" w:rsidP="003F3FFC">
      <w:pPr>
        <w:rPr>
          <w:rFonts w:ascii="Times New Roman" w:hAnsi="Times New Roman" w:cs="Times New Roman"/>
          <w:sz w:val="24"/>
          <w:szCs w:val="24"/>
        </w:rPr>
      </w:pPr>
      <w:r>
        <w:rPr>
          <w:rFonts w:ascii="Times New Roman" w:hAnsi="Times New Roman" w:cs="Times New Roman"/>
          <w:sz w:val="24"/>
          <w:szCs w:val="24"/>
        </w:rPr>
        <w:t>DEPARTMENT: TOURISM AND EVENTS MANAGEMENT</w:t>
      </w:r>
    </w:p>
    <w:p w:rsidR="00EA1613" w:rsidRDefault="00EA1613" w:rsidP="003F3FFC">
      <w:pPr>
        <w:rPr>
          <w:rFonts w:ascii="Times New Roman" w:hAnsi="Times New Roman" w:cs="Times New Roman"/>
          <w:sz w:val="24"/>
          <w:szCs w:val="24"/>
        </w:rPr>
      </w:pPr>
      <w:r>
        <w:rPr>
          <w:rFonts w:ascii="Times New Roman" w:hAnsi="Times New Roman" w:cs="Times New Roman"/>
          <w:sz w:val="24"/>
          <w:szCs w:val="24"/>
        </w:rPr>
        <w:t>MATRIC NUMBER: 18/SMS06/008</w:t>
      </w:r>
    </w:p>
    <w:p w:rsidR="00EA1613" w:rsidRDefault="00EA1613" w:rsidP="003F3FFC">
      <w:pPr>
        <w:rPr>
          <w:rFonts w:ascii="Times New Roman" w:hAnsi="Times New Roman" w:cs="Times New Roman"/>
          <w:sz w:val="24"/>
          <w:szCs w:val="24"/>
        </w:rPr>
      </w:pPr>
      <w:r>
        <w:rPr>
          <w:rFonts w:ascii="Times New Roman" w:hAnsi="Times New Roman" w:cs="Times New Roman"/>
          <w:sz w:val="24"/>
          <w:szCs w:val="24"/>
        </w:rPr>
        <w:t>COURSE: AFE 202 (</w:t>
      </w:r>
      <w:r w:rsidR="00904198">
        <w:rPr>
          <w:rFonts w:ascii="Times New Roman" w:hAnsi="Times New Roman" w:cs="Times New Roman"/>
          <w:sz w:val="24"/>
          <w:szCs w:val="24"/>
        </w:rPr>
        <w:t>FOOD SECURITY)</w:t>
      </w:r>
    </w:p>
    <w:p w:rsidR="00EA1613" w:rsidRDefault="00EA1613" w:rsidP="003F3FFC">
      <w:pPr>
        <w:rPr>
          <w:rFonts w:ascii="Times New Roman" w:hAnsi="Times New Roman" w:cs="Times New Roman"/>
          <w:sz w:val="24"/>
          <w:szCs w:val="24"/>
        </w:rPr>
      </w:pPr>
      <w:r>
        <w:rPr>
          <w:rFonts w:ascii="Times New Roman" w:hAnsi="Times New Roman" w:cs="Times New Roman"/>
          <w:sz w:val="24"/>
          <w:szCs w:val="24"/>
        </w:rPr>
        <w:t>DATE: 23</w:t>
      </w:r>
      <w:r w:rsidRPr="00EA1613">
        <w:rPr>
          <w:rFonts w:ascii="Times New Roman" w:hAnsi="Times New Roman" w:cs="Times New Roman"/>
          <w:sz w:val="24"/>
          <w:szCs w:val="24"/>
          <w:vertAlign w:val="superscript"/>
        </w:rPr>
        <w:t>RD</w:t>
      </w:r>
      <w:r>
        <w:rPr>
          <w:rFonts w:ascii="Times New Roman" w:hAnsi="Times New Roman" w:cs="Times New Roman"/>
          <w:sz w:val="24"/>
          <w:szCs w:val="24"/>
        </w:rPr>
        <w:t xml:space="preserve"> OF APIRL 2020.</w:t>
      </w:r>
    </w:p>
    <w:p w:rsidR="00EA1613" w:rsidRPr="00EA1613" w:rsidRDefault="00EA1613" w:rsidP="003F3FFC">
      <w:pPr>
        <w:rPr>
          <w:rFonts w:ascii="Times New Roman" w:hAnsi="Times New Roman" w:cs="Times New Roman"/>
          <w:sz w:val="24"/>
          <w:szCs w:val="24"/>
        </w:rPr>
      </w:pPr>
      <w:r>
        <w:rPr>
          <w:rFonts w:ascii="Times New Roman" w:hAnsi="Times New Roman" w:cs="Times New Roman"/>
          <w:sz w:val="24"/>
          <w:szCs w:val="24"/>
        </w:rPr>
        <w:t>COLLEGE: SOCIAL AND MANAGEMENT SCIENCES.</w:t>
      </w: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1534AC" w:rsidP="003F3FFC">
      <w:pPr>
        <w:rPr>
          <w:rFonts w:ascii="Times New Roman" w:hAnsi="Times New Roman" w:cs="Times New Roman"/>
          <w:sz w:val="24"/>
          <w:szCs w:val="24"/>
        </w:rPr>
      </w:pPr>
      <w:r>
        <w:rPr>
          <w:rFonts w:ascii="Times New Roman" w:hAnsi="Times New Roman" w:cs="Times New Roman"/>
          <w:sz w:val="24"/>
          <w:szCs w:val="24"/>
        </w:rPr>
        <w:t xml:space="preserve"> A </w:t>
      </w:r>
      <w:r w:rsidR="00BB0683" w:rsidRPr="00EA1613">
        <w:rPr>
          <w:rFonts w:ascii="Times New Roman" w:hAnsi="Times New Roman" w:cs="Times New Roman"/>
          <w:sz w:val="24"/>
          <w:szCs w:val="24"/>
        </w:rPr>
        <w:t>BUSINESS PL</w:t>
      </w:r>
      <w:r>
        <w:rPr>
          <w:rFonts w:ascii="Times New Roman" w:hAnsi="Times New Roman" w:cs="Times New Roman"/>
          <w:sz w:val="24"/>
          <w:szCs w:val="24"/>
        </w:rPr>
        <w:t>AN FOR THE DEVELOPMENT OF A POULTRY</w:t>
      </w:r>
      <w:r w:rsidR="00BB0683" w:rsidRPr="00EA1613">
        <w:rPr>
          <w:rFonts w:ascii="Times New Roman" w:hAnsi="Times New Roman" w:cs="Times New Roman"/>
          <w:sz w:val="24"/>
          <w:szCs w:val="24"/>
        </w:rPr>
        <w:t xml:space="preserve"> FARM AT </w:t>
      </w:r>
      <w:r>
        <w:rPr>
          <w:rFonts w:ascii="Times New Roman" w:hAnsi="Times New Roman" w:cs="Times New Roman"/>
          <w:sz w:val="24"/>
          <w:szCs w:val="24"/>
        </w:rPr>
        <w:t xml:space="preserve">LIVING SPRING </w:t>
      </w:r>
      <w:r w:rsidR="00FC7AA0">
        <w:rPr>
          <w:rFonts w:ascii="Times New Roman" w:hAnsi="Times New Roman" w:cs="Times New Roman"/>
          <w:sz w:val="24"/>
          <w:szCs w:val="24"/>
        </w:rPr>
        <w:t xml:space="preserve">FARM, </w:t>
      </w:r>
      <w:r w:rsidR="00F34C8C">
        <w:rPr>
          <w:rFonts w:ascii="Times New Roman" w:hAnsi="Times New Roman" w:cs="Times New Roman"/>
          <w:sz w:val="24"/>
          <w:szCs w:val="24"/>
        </w:rPr>
        <w:t>KUJE</w:t>
      </w:r>
      <w:r w:rsidR="00144AF4">
        <w:rPr>
          <w:rFonts w:ascii="Times New Roman" w:hAnsi="Times New Roman" w:cs="Times New Roman"/>
          <w:sz w:val="24"/>
          <w:szCs w:val="24"/>
        </w:rPr>
        <w:t xml:space="preserve"> ABUJA</w:t>
      </w:r>
      <w:r w:rsidR="00F34C8C">
        <w:rPr>
          <w:rFonts w:ascii="Times New Roman" w:hAnsi="Times New Roman" w:cs="Times New Roman"/>
          <w:sz w:val="24"/>
          <w:szCs w:val="24"/>
        </w:rPr>
        <w:t xml:space="preserve"> BY KALU </w:t>
      </w:r>
      <w:r w:rsidR="00BB0683" w:rsidRPr="00EA1613">
        <w:rPr>
          <w:rFonts w:ascii="Times New Roman" w:hAnsi="Times New Roman" w:cs="Times New Roman"/>
          <w:sz w:val="24"/>
          <w:szCs w:val="24"/>
        </w:rPr>
        <w:t>AGRIBUSINESS VENTURES AND CONSULTANCY CONFIDENTIALITY AGREEMENT</w:t>
      </w:r>
      <w:r w:rsidR="00FC7AA0">
        <w:rPr>
          <w:rFonts w:ascii="Times New Roman" w:hAnsi="Times New Roman" w:cs="Times New Roman"/>
          <w:sz w:val="24"/>
          <w:szCs w:val="24"/>
        </w:rPr>
        <w:t>.</w:t>
      </w:r>
    </w:p>
    <w:p w:rsidR="00BB0683" w:rsidRPr="00EA1613" w:rsidRDefault="00BB0683" w:rsidP="003F3FFC">
      <w:pPr>
        <w:rPr>
          <w:rFonts w:ascii="Times New Roman" w:hAnsi="Times New Roman" w:cs="Times New Roman"/>
          <w:sz w:val="24"/>
          <w:szCs w:val="24"/>
        </w:rPr>
      </w:pPr>
      <w:r w:rsidRPr="00EA1613">
        <w:rPr>
          <w:rFonts w:ascii="Times New Roman" w:hAnsi="Times New Roman" w:cs="Times New Roman"/>
          <w:sz w:val="24"/>
          <w:szCs w:val="24"/>
        </w:rPr>
        <w:lastRenderedPageBreak/>
        <w:t>The undersigned reader acknowledges that th</w:t>
      </w:r>
      <w:r w:rsidR="001534AC">
        <w:rPr>
          <w:rFonts w:ascii="Times New Roman" w:hAnsi="Times New Roman" w:cs="Times New Roman"/>
          <w:sz w:val="24"/>
          <w:szCs w:val="24"/>
        </w:rPr>
        <w:t xml:space="preserve">e information provided in this </w:t>
      </w:r>
      <w:r w:rsidRPr="00EA1613">
        <w:rPr>
          <w:rFonts w:ascii="Times New Roman" w:hAnsi="Times New Roman" w:cs="Times New Roman"/>
          <w:sz w:val="24"/>
          <w:szCs w:val="24"/>
        </w:rPr>
        <w:t>business plan is a confidential intellectual property; therefore the reader agrees not to disclose it to a third party without the express written permission of the promoters of the proposed business.</w:t>
      </w:r>
    </w:p>
    <w:p w:rsidR="00BB0683" w:rsidRPr="00EA1613" w:rsidRDefault="00BB0683" w:rsidP="003F3FFC">
      <w:pPr>
        <w:rPr>
          <w:rFonts w:ascii="Times New Roman" w:hAnsi="Times New Roman" w:cs="Times New Roman"/>
          <w:sz w:val="24"/>
          <w:szCs w:val="24"/>
        </w:rPr>
      </w:pPr>
      <w:r w:rsidRPr="00EA1613">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BB0683" w:rsidRPr="00EA1613" w:rsidRDefault="00BB0683" w:rsidP="003F3FFC">
      <w:pPr>
        <w:rPr>
          <w:rFonts w:ascii="Times New Roman" w:hAnsi="Times New Roman" w:cs="Times New Roman"/>
          <w:sz w:val="24"/>
          <w:szCs w:val="24"/>
        </w:rPr>
      </w:pPr>
      <w:r w:rsidRPr="00EA1613">
        <w:rPr>
          <w:rFonts w:ascii="Times New Roman" w:hAnsi="Times New Roman" w:cs="Times New Roman"/>
          <w:sz w:val="24"/>
          <w:szCs w:val="24"/>
        </w:rPr>
        <w:t>Upon request, this document is to be immediately returned to the promoters of the proposed business</w:t>
      </w:r>
    </w:p>
    <w:p w:rsidR="00BB0683" w:rsidRPr="00EA1613" w:rsidRDefault="00BB0683" w:rsidP="003F3FFC">
      <w:pPr>
        <w:rPr>
          <w:rFonts w:ascii="Times New Roman" w:hAnsi="Times New Roman" w:cs="Times New Roman"/>
          <w:sz w:val="24"/>
          <w:szCs w:val="24"/>
        </w:rPr>
      </w:pPr>
      <w:r w:rsidRPr="00EA1613">
        <w:rPr>
          <w:rFonts w:ascii="Times New Roman" w:hAnsi="Times New Roman" w:cs="Times New Roman"/>
          <w:sz w:val="24"/>
          <w:szCs w:val="24"/>
        </w:rPr>
        <w:t xml:space="preserve">Signature: </w:t>
      </w:r>
    </w:p>
    <w:p w:rsidR="00BB0683" w:rsidRPr="00EA1613" w:rsidRDefault="00FC7AA0" w:rsidP="003F3FFC">
      <w:pPr>
        <w:rPr>
          <w:rFonts w:ascii="Times New Roman" w:hAnsi="Times New Roman" w:cs="Times New Roman"/>
          <w:sz w:val="24"/>
          <w:szCs w:val="24"/>
        </w:rPr>
      </w:pPr>
      <w:r>
        <w:rPr>
          <w:rFonts w:ascii="Times New Roman" w:hAnsi="Times New Roman" w:cs="Times New Roman"/>
          <w:sz w:val="24"/>
          <w:szCs w:val="24"/>
        </w:rPr>
        <w:t>Name: IBEM CHIOMA FAITH</w:t>
      </w:r>
    </w:p>
    <w:p w:rsidR="00BB0683" w:rsidRPr="00EA1613" w:rsidRDefault="00BB0683" w:rsidP="003F3FFC">
      <w:pPr>
        <w:rPr>
          <w:rFonts w:ascii="Times New Roman" w:hAnsi="Times New Roman" w:cs="Times New Roman"/>
          <w:sz w:val="24"/>
          <w:szCs w:val="24"/>
        </w:rPr>
      </w:pPr>
      <w:r w:rsidRPr="00EA1613">
        <w:rPr>
          <w:rFonts w:ascii="Times New Roman" w:hAnsi="Times New Roman" w:cs="Times New Roman"/>
          <w:sz w:val="24"/>
          <w:szCs w:val="24"/>
        </w:rPr>
        <w:t xml:space="preserve">Date: </w:t>
      </w: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BB0683" w:rsidP="003F3FFC">
      <w:pPr>
        <w:rPr>
          <w:rFonts w:ascii="Times New Roman" w:hAnsi="Times New Roman" w:cs="Times New Roman"/>
          <w:sz w:val="24"/>
          <w:szCs w:val="24"/>
        </w:rPr>
      </w:pPr>
    </w:p>
    <w:p w:rsidR="00BB0683" w:rsidRPr="00EA1613" w:rsidRDefault="00144AF4" w:rsidP="003F3FFC">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CONTENTS OF THE FEASIBILITY REPORT:</w:t>
      </w:r>
    </w:p>
    <w:p w:rsidR="00BB0683" w:rsidRPr="00EA1613" w:rsidRDefault="00144AF4" w:rsidP="003F3FFC">
      <w:pPr>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Summary/ Brief Description.</w:t>
      </w:r>
    </w:p>
    <w:p w:rsidR="00BB0683" w:rsidRPr="00EA1613" w:rsidRDefault="00BB0683" w:rsidP="003F3FFC">
      <w:pPr>
        <w:numPr>
          <w:ilvl w:val="0"/>
          <w:numId w:val="2"/>
        </w:numPr>
        <w:spacing w:after="200" w:line="360" w:lineRule="auto"/>
        <w:jc w:val="both"/>
        <w:rPr>
          <w:rFonts w:ascii="Times New Roman" w:hAnsi="Times New Roman" w:cs="Times New Roman"/>
          <w:sz w:val="24"/>
          <w:szCs w:val="24"/>
        </w:rPr>
      </w:pPr>
      <w:r w:rsidRPr="00EA1613">
        <w:rPr>
          <w:rFonts w:ascii="Times New Roman" w:hAnsi="Times New Roman" w:cs="Times New Roman"/>
          <w:sz w:val="24"/>
          <w:szCs w:val="24"/>
        </w:rPr>
        <w:t>Sponsorship, Management and Technical Assistance</w:t>
      </w:r>
    </w:p>
    <w:p w:rsidR="00BB0683" w:rsidRPr="00EA1613" w:rsidRDefault="00BB0683" w:rsidP="003F3FFC">
      <w:pPr>
        <w:numPr>
          <w:ilvl w:val="0"/>
          <w:numId w:val="2"/>
        </w:numPr>
        <w:spacing w:after="200" w:line="360" w:lineRule="auto"/>
        <w:jc w:val="both"/>
        <w:rPr>
          <w:rFonts w:ascii="Times New Roman" w:hAnsi="Times New Roman" w:cs="Times New Roman"/>
          <w:sz w:val="24"/>
          <w:szCs w:val="24"/>
        </w:rPr>
      </w:pPr>
      <w:r w:rsidRPr="00EA1613">
        <w:rPr>
          <w:rFonts w:ascii="Times New Roman" w:hAnsi="Times New Roman" w:cs="Times New Roman"/>
          <w:sz w:val="24"/>
          <w:szCs w:val="24"/>
        </w:rPr>
        <w:t>Market and Sales</w:t>
      </w:r>
      <w:r w:rsidR="00144AF4">
        <w:rPr>
          <w:rFonts w:ascii="Times New Roman" w:hAnsi="Times New Roman" w:cs="Times New Roman"/>
          <w:sz w:val="24"/>
          <w:szCs w:val="24"/>
        </w:rPr>
        <w:t>.</w:t>
      </w:r>
    </w:p>
    <w:p w:rsidR="00BB0683" w:rsidRPr="00EA1613" w:rsidRDefault="00BB0683" w:rsidP="003F3FFC">
      <w:pPr>
        <w:numPr>
          <w:ilvl w:val="0"/>
          <w:numId w:val="2"/>
        </w:numPr>
        <w:spacing w:after="200" w:line="360" w:lineRule="auto"/>
        <w:jc w:val="both"/>
        <w:rPr>
          <w:rFonts w:ascii="Times New Roman" w:hAnsi="Times New Roman" w:cs="Times New Roman"/>
          <w:sz w:val="24"/>
          <w:szCs w:val="24"/>
        </w:rPr>
      </w:pPr>
      <w:r w:rsidRPr="00EA1613">
        <w:rPr>
          <w:rFonts w:ascii="Times New Roman" w:hAnsi="Times New Roman" w:cs="Times New Roman"/>
          <w:sz w:val="24"/>
          <w:szCs w:val="24"/>
        </w:rPr>
        <w:t>Technical Feasibility, Resources and Environment</w:t>
      </w:r>
    </w:p>
    <w:p w:rsidR="00BB0683" w:rsidRPr="00EA1613" w:rsidRDefault="00BB0683" w:rsidP="003F3FFC">
      <w:pPr>
        <w:numPr>
          <w:ilvl w:val="0"/>
          <w:numId w:val="2"/>
        </w:numPr>
        <w:spacing w:after="200" w:line="360" w:lineRule="auto"/>
        <w:jc w:val="both"/>
        <w:rPr>
          <w:rFonts w:ascii="Times New Roman" w:hAnsi="Times New Roman" w:cs="Times New Roman"/>
          <w:sz w:val="24"/>
          <w:szCs w:val="24"/>
        </w:rPr>
      </w:pPr>
      <w:r w:rsidRPr="00EA1613">
        <w:rPr>
          <w:rFonts w:ascii="Times New Roman" w:hAnsi="Times New Roman" w:cs="Times New Roman"/>
          <w:sz w:val="24"/>
          <w:szCs w:val="24"/>
        </w:rPr>
        <w:t>Government Support and Regulation</w:t>
      </w:r>
    </w:p>
    <w:p w:rsidR="00BB0683" w:rsidRPr="00EA1613" w:rsidRDefault="00BB0683" w:rsidP="003F3FFC">
      <w:pPr>
        <w:numPr>
          <w:ilvl w:val="0"/>
          <w:numId w:val="2"/>
        </w:numPr>
        <w:spacing w:after="200" w:line="360" w:lineRule="auto"/>
        <w:jc w:val="both"/>
        <w:rPr>
          <w:rFonts w:ascii="Times New Roman" w:hAnsi="Times New Roman" w:cs="Times New Roman"/>
          <w:sz w:val="24"/>
          <w:szCs w:val="24"/>
        </w:rPr>
      </w:pPr>
      <w:r w:rsidRPr="00EA1613">
        <w:rPr>
          <w:rFonts w:ascii="Times New Roman" w:hAnsi="Times New Roman" w:cs="Times New Roman"/>
          <w:sz w:val="24"/>
          <w:szCs w:val="24"/>
        </w:rPr>
        <w:t>Timelines of Projects</w:t>
      </w:r>
    </w:p>
    <w:p w:rsidR="00BB0683" w:rsidRPr="00EA1613" w:rsidRDefault="00BB0683" w:rsidP="003F3FFC">
      <w:pPr>
        <w:numPr>
          <w:ilvl w:val="0"/>
          <w:numId w:val="2"/>
        </w:numPr>
        <w:spacing w:after="200" w:line="360" w:lineRule="auto"/>
        <w:jc w:val="both"/>
        <w:rPr>
          <w:rFonts w:ascii="Times New Roman" w:hAnsi="Times New Roman" w:cs="Times New Roman"/>
          <w:sz w:val="24"/>
          <w:szCs w:val="24"/>
        </w:rPr>
      </w:pPr>
      <w:r w:rsidRPr="00EA1613">
        <w:rPr>
          <w:rFonts w:ascii="Times New Roman" w:hAnsi="Times New Roman" w:cs="Times New Roman"/>
          <w:sz w:val="24"/>
          <w:szCs w:val="24"/>
        </w:rPr>
        <w:t xml:space="preserve">Estimated Project Cost and Revenue </w:t>
      </w:r>
    </w:p>
    <w:p w:rsidR="00BB0683" w:rsidRPr="00EA1613" w:rsidRDefault="00BB0683" w:rsidP="003F3FFC">
      <w:pPr>
        <w:numPr>
          <w:ilvl w:val="0"/>
          <w:numId w:val="2"/>
        </w:numPr>
        <w:spacing w:after="200" w:line="360" w:lineRule="auto"/>
        <w:jc w:val="both"/>
        <w:rPr>
          <w:rFonts w:ascii="Times New Roman" w:hAnsi="Times New Roman" w:cs="Times New Roman"/>
          <w:sz w:val="24"/>
          <w:szCs w:val="24"/>
        </w:rPr>
      </w:pPr>
      <w:r w:rsidRPr="00EA1613">
        <w:rPr>
          <w:rFonts w:ascii="Times New Roman" w:hAnsi="Times New Roman" w:cs="Times New Roman"/>
          <w:sz w:val="24"/>
          <w:szCs w:val="24"/>
        </w:rPr>
        <w:t>Funding Mechanism</w:t>
      </w:r>
    </w:p>
    <w:p w:rsidR="00BB0683" w:rsidRPr="00EA1613" w:rsidRDefault="00BB0683" w:rsidP="003F3FFC">
      <w:pPr>
        <w:numPr>
          <w:ilvl w:val="0"/>
          <w:numId w:val="2"/>
        </w:numPr>
        <w:spacing w:after="200" w:line="360" w:lineRule="auto"/>
        <w:jc w:val="both"/>
        <w:rPr>
          <w:rFonts w:ascii="Times New Roman" w:hAnsi="Times New Roman" w:cs="Times New Roman"/>
          <w:sz w:val="24"/>
          <w:szCs w:val="24"/>
        </w:rPr>
      </w:pPr>
      <w:r w:rsidRPr="00EA1613">
        <w:rPr>
          <w:rFonts w:ascii="Times New Roman" w:hAnsi="Times New Roman" w:cs="Times New Roman"/>
          <w:sz w:val="24"/>
          <w:szCs w:val="24"/>
        </w:rPr>
        <w:t>Conclusion</w:t>
      </w: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144AF4" w:rsidP="003F3FFC">
      <w:pPr>
        <w:pStyle w:val="ListParagraph"/>
        <w:spacing w:line="360" w:lineRule="auto"/>
        <w:ind w:left="0"/>
        <w:jc w:val="both"/>
        <w:rPr>
          <w:rFonts w:ascii="Times New Roman" w:hAnsi="Times New Roman"/>
          <w:b/>
          <w:sz w:val="24"/>
          <w:szCs w:val="24"/>
        </w:rPr>
      </w:pPr>
      <w:r>
        <w:rPr>
          <w:rFonts w:ascii="Times New Roman" w:hAnsi="Times New Roman"/>
          <w:b/>
          <w:sz w:val="24"/>
          <w:szCs w:val="24"/>
        </w:rPr>
        <w:t>PROJECT DESCRIPTION:</w:t>
      </w:r>
    </w:p>
    <w:p w:rsidR="00BB0683" w:rsidRPr="00EA1613" w:rsidRDefault="00BB0683" w:rsidP="003F3FFC">
      <w:pPr>
        <w:pStyle w:val="ListParagraph"/>
        <w:spacing w:line="360" w:lineRule="auto"/>
        <w:ind w:left="420"/>
        <w:jc w:val="both"/>
        <w:rPr>
          <w:rFonts w:ascii="Times New Roman" w:hAnsi="Times New Roman"/>
          <w:b/>
          <w:sz w:val="24"/>
          <w:szCs w:val="24"/>
        </w:rPr>
      </w:pPr>
    </w:p>
    <w:p w:rsidR="00BF0647" w:rsidRPr="00BF0647" w:rsidRDefault="00BB0683" w:rsidP="00BF0647">
      <w:pPr>
        <w:pStyle w:val="ListParagraph"/>
        <w:spacing w:line="360" w:lineRule="auto"/>
        <w:ind w:left="0"/>
        <w:jc w:val="both"/>
        <w:rPr>
          <w:rFonts w:ascii="Times New Roman" w:hAnsi="Times New Roman"/>
          <w:sz w:val="24"/>
          <w:szCs w:val="24"/>
        </w:rPr>
      </w:pPr>
      <w:r w:rsidRPr="00EA1613">
        <w:rPr>
          <w:rFonts w:ascii="Times New Roman" w:hAnsi="Times New Roman"/>
          <w:sz w:val="24"/>
          <w:szCs w:val="24"/>
        </w:rPr>
        <w:t>This business plan examines the feasibility of and indeed economic viability of the dev</w:t>
      </w:r>
      <w:r w:rsidR="00FC7AA0">
        <w:rPr>
          <w:rFonts w:ascii="Times New Roman" w:hAnsi="Times New Roman"/>
          <w:sz w:val="24"/>
          <w:szCs w:val="24"/>
        </w:rPr>
        <w:t>elopment of a 5</w:t>
      </w:r>
      <w:r w:rsidR="00144AF4">
        <w:rPr>
          <w:rFonts w:ascii="Times New Roman" w:hAnsi="Times New Roman"/>
          <w:sz w:val="24"/>
          <w:szCs w:val="24"/>
        </w:rPr>
        <w:t xml:space="preserve">00 </w:t>
      </w:r>
      <w:r w:rsidR="00C27C7D">
        <w:rPr>
          <w:rFonts w:ascii="Times New Roman" w:hAnsi="Times New Roman"/>
          <w:sz w:val="24"/>
          <w:szCs w:val="24"/>
        </w:rPr>
        <w:t>poultry</w:t>
      </w:r>
      <w:r w:rsidRPr="00EA1613">
        <w:rPr>
          <w:rFonts w:ascii="Times New Roman" w:hAnsi="Times New Roman"/>
          <w:sz w:val="24"/>
          <w:szCs w:val="24"/>
        </w:rPr>
        <w:t xml:space="preserve"> </w:t>
      </w:r>
      <w:r w:rsidR="00144AF4">
        <w:rPr>
          <w:rFonts w:ascii="Times New Roman" w:hAnsi="Times New Roman"/>
          <w:sz w:val="24"/>
          <w:szCs w:val="24"/>
        </w:rPr>
        <w:t xml:space="preserve">in </w:t>
      </w:r>
      <w:proofErr w:type="spellStart"/>
      <w:r w:rsidR="00F34C8C">
        <w:rPr>
          <w:rFonts w:ascii="Times New Roman" w:hAnsi="Times New Roman"/>
          <w:sz w:val="24"/>
          <w:szCs w:val="24"/>
        </w:rPr>
        <w:t>kuje</w:t>
      </w:r>
      <w:proofErr w:type="spellEnd"/>
      <w:r w:rsidR="00144AF4">
        <w:rPr>
          <w:rFonts w:ascii="Times New Roman" w:hAnsi="Times New Roman"/>
          <w:sz w:val="24"/>
          <w:szCs w:val="24"/>
        </w:rPr>
        <w:t xml:space="preserve"> Abuja by living spring Farm. Living spring farm will rear chickens, turkeys, goose, ducks</w:t>
      </w:r>
      <w:r w:rsidR="00BF0647">
        <w:rPr>
          <w:rFonts w:ascii="Times New Roman" w:hAnsi="Times New Roman"/>
          <w:sz w:val="24"/>
          <w:szCs w:val="24"/>
        </w:rPr>
        <w:t xml:space="preserve"> </w:t>
      </w:r>
      <w:proofErr w:type="spellStart"/>
      <w:r w:rsidR="00BF0647">
        <w:rPr>
          <w:rFonts w:ascii="Times New Roman" w:hAnsi="Times New Roman"/>
          <w:sz w:val="24"/>
          <w:szCs w:val="24"/>
        </w:rPr>
        <w:t>guniea</w:t>
      </w:r>
      <w:proofErr w:type="spellEnd"/>
      <w:r w:rsidR="00BF0647">
        <w:rPr>
          <w:rFonts w:ascii="Times New Roman" w:hAnsi="Times New Roman"/>
          <w:sz w:val="24"/>
          <w:szCs w:val="24"/>
        </w:rPr>
        <w:t xml:space="preserve"> fowl, quail, </w:t>
      </w:r>
      <w:proofErr w:type="gramStart"/>
      <w:r w:rsidR="00BF0647">
        <w:rPr>
          <w:rFonts w:ascii="Times New Roman" w:hAnsi="Times New Roman"/>
          <w:sz w:val="24"/>
          <w:szCs w:val="24"/>
        </w:rPr>
        <w:t>pigeons</w:t>
      </w:r>
      <w:proofErr w:type="gramEnd"/>
      <w:r w:rsidR="00CD465B">
        <w:rPr>
          <w:rFonts w:ascii="Times New Roman" w:hAnsi="Times New Roman"/>
          <w:sz w:val="24"/>
          <w:szCs w:val="24"/>
        </w:rPr>
        <w:t xml:space="preserve">. The poultry </w:t>
      </w:r>
      <w:r w:rsidRPr="00EA1613">
        <w:rPr>
          <w:rFonts w:ascii="Times New Roman" w:hAnsi="Times New Roman"/>
          <w:sz w:val="24"/>
          <w:szCs w:val="24"/>
        </w:rPr>
        <w:t>farm would also produce products</w:t>
      </w:r>
      <w:r w:rsidR="00CD465B">
        <w:rPr>
          <w:rFonts w:ascii="Times New Roman" w:hAnsi="Times New Roman"/>
          <w:sz w:val="24"/>
          <w:szCs w:val="24"/>
        </w:rPr>
        <w:t xml:space="preserve"> such as different </w:t>
      </w:r>
      <w:r w:rsidR="00BF0647">
        <w:rPr>
          <w:rFonts w:ascii="Times New Roman" w:hAnsi="Times New Roman"/>
          <w:sz w:val="24"/>
          <w:szCs w:val="24"/>
        </w:rPr>
        <w:t xml:space="preserve">varieties of eggs, meats, </w:t>
      </w:r>
      <w:r w:rsidR="00CD465B">
        <w:rPr>
          <w:rFonts w:ascii="Times New Roman" w:hAnsi="Times New Roman"/>
          <w:sz w:val="24"/>
          <w:szCs w:val="24"/>
        </w:rPr>
        <w:t>feathers</w:t>
      </w:r>
      <w:r w:rsidR="00BF0647">
        <w:rPr>
          <w:rFonts w:ascii="Times New Roman" w:hAnsi="Times New Roman"/>
          <w:sz w:val="24"/>
          <w:szCs w:val="24"/>
        </w:rPr>
        <w:t xml:space="preserve"> (</w:t>
      </w:r>
      <w:r w:rsidR="00CD465B">
        <w:rPr>
          <w:rFonts w:ascii="Times New Roman" w:hAnsi="Times New Roman"/>
          <w:sz w:val="24"/>
          <w:szCs w:val="24"/>
        </w:rPr>
        <w:t>pillows and coats)</w:t>
      </w:r>
      <w:r w:rsidRPr="00EA1613">
        <w:rPr>
          <w:rFonts w:ascii="Times New Roman" w:hAnsi="Times New Roman"/>
          <w:sz w:val="24"/>
          <w:szCs w:val="24"/>
        </w:rPr>
        <w:t>. Production is currently popular in</w:t>
      </w:r>
      <w:r w:rsidR="00BF0647">
        <w:rPr>
          <w:rFonts w:ascii="Times New Roman" w:hAnsi="Times New Roman"/>
          <w:sz w:val="24"/>
          <w:szCs w:val="24"/>
        </w:rPr>
        <w:t xml:space="preserve"> the eastern part of Nigeria.</w:t>
      </w:r>
      <w:r w:rsidR="00BF0647" w:rsidRPr="00BF0647">
        <w:rPr>
          <w:rFonts w:ascii="Times New Roman" w:hAnsi="Times New Roman"/>
          <w:sz w:val="24"/>
          <w:szCs w:val="24"/>
        </w:rPr>
        <w:t xml:space="preserve"> </w:t>
      </w:r>
      <w:r w:rsidR="00BF0647">
        <w:rPr>
          <w:rFonts w:ascii="Times New Roman" w:hAnsi="Times New Roman"/>
          <w:sz w:val="24"/>
          <w:szCs w:val="24"/>
        </w:rPr>
        <w:t>The</w:t>
      </w:r>
      <w:r w:rsidR="00BF0647" w:rsidRPr="00BF0647">
        <w:rPr>
          <w:rFonts w:ascii="Times New Roman" w:hAnsi="Times New Roman"/>
          <w:sz w:val="24"/>
          <w:szCs w:val="24"/>
        </w:rPr>
        <w:t xml:space="preserve"> project will create economic opportunities, impact positively on the people and help conserve scarce foreign exchange. It will also generate satisfactory returns for sponsors and investors.</w:t>
      </w:r>
    </w:p>
    <w:p w:rsidR="00BB0683" w:rsidRPr="00EA1613" w:rsidRDefault="00BB0683" w:rsidP="003F3FFC">
      <w:pPr>
        <w:pStyle w:val="ListParagraph"/>
        <w:spacing w:line="360" w:lineRule="auto"/>
        <w:ind w:left="0"/>
        <w:jc w:val="both"/>
        <w:rPr>
          <w:rFonts w:ascii="Times New Roman" w:hAnsi="Times New Roman"/>
          <w:sz w:val="24"/>
          <w:szCs w:val="24"/>
        </w:rPr>
      </w:pPr>
    </w:p>
    <w:p w:rsidR="00BB0683" w:rsidRPr="00EA1613" w:rsidRDefault="00BB0683" w:rsidP="003F3FFC">
      <w:pPr>
        <w:pStyle w:val="ListParagraph"/>
        <w:spacing w:line="360" w:lineRule="auto"/>
        <w:ind w:left="0"/>
        <w:jc w:val="both"/>
        <w:rPr>
          <w:rFonts w:ascii="Times New Roman" w:hAnsi="Times New Roman"/>
          <w:sz w:val="24"/>
          <w:szCs w:val="24"/>
        </w:rPr>
      </w:pPr>
    </w:p>
    <w:p w:rsidR="00F34C8C" w:rsidRDefault="00F34C8C" w:rsidP="003F3FFC">
      <w:pPr>
        <w:pStyle w:val="ListParagraph"/>
        <w:spacing w:line="360" w:lineRule="auto"/>
        <w:ind w:left="0"/>
        <w:jc w:val="both"/>
        <w:rPr>
          <w:rFonts w:ascii="Times New Roman" w:eastAsiaTheme="minorEastAsia" w:hAnsi="Times New Roman" w:cstheme="minorBidi"/>
          <w:sz w:val="24"/>
          <w:szCs w:val="24"/>
        </w:rPr>
      </w:pPr>
    </w:p>
    <w:p w:rsidR="00F34C8C" w:rsidRPr="00F34C8C" w:rsidRDefault="00F34C8C" w:rsidP="003F3FFC">
      <w:pPr>
        <w:pStyle w:val="ListParagraph"/>
        <w:spacing w:line="360" w:lineRule="auto"/>
        <w:ind w:left="0"/>
        <w:jc w:val="both"/>
        <w:rPr>
          <w:rFonts w:ascii="Times New Roman" w:eastAsiaTheme="minorEastAsia" w:hAnsi="Times New Roman" w:cstheme="minorBidi"/>
          <w:b/>
          <w:sz w:val="24"/>
          <w:szCs w:val="24"/>
        </w:rPr>
      </w:pPr>
      <w:r w:rsidRPr="00F34C8C">
        <w:rPr>
          <w:rFonts w:ascii="Times New Roman" w:eastAsiaTheme="minorEastAsia" w:hAnsi="Times New Roman" w:cstheme="minorBidi"/>
          <w:b/>
          <w:sz w:val="24"/>
          <w:szCs w:val="24"/>
        </w:rPr>
        <w:t>SPONSORSHIP:</w:t>
      </w:r>
    </w:p>
    <w:p w:rsidR="00BB0683" w:rsidRPr="00EA1613" w:rsidRDefault="00BB0683" w:rsidP="003F3FFC">
      <w:pPr>
        <w:pStyle w:val="ListParagraph"/>
        <w:spacing w:line="360" w:lineRule="auto"/>
        <w:ind w:left="0"/>
        <w:jc w:val="both"/>
        <w:rPr>
          <w:rFonts w:ascii="Times New Roman" w:hAnsi="Times New Roman"/>
          <w:sz w:val="24"/>
          <w:szCs w:val="24"/>
        </w:rPr>
      </w:pPr>
      <w:r w:rsidRPr="00EA1613">
        <w:rPr>
          <w:rFonts w:ascii="Times New Roman" w:hAnsi="Times New Roman"/>
          <w:sz w:val="24"/>
          <w:szCs w:val="24"/>
        </w:rPr>
        <w:t xml:space="preserve">The project is </w:t>
      </w:r>
      <w:r w:rsidR="00F34C8C">
        <w:rPr>
          <w:rFonts w:ascii="Times New Roman" w:hAnsi="Times New Roman"/>
          <w:sz w:val="24"/>
          <w:szCs w:val="24"/>
        </w:rPr>
        <w:t>sponsored by EMEKA KALU</w:t>
      </w:r>
      <w:r w:rsidRPr="00EA1613">
        <w:rPr>
          <w:rFonts w:ascii="Times New Roman" w:hAnsi="Times New Roman"/>
          <w:sz w:val="24"/>
          <w:szCs w:val="24"/>
        </w:rPr>
        <w:t>, a legal lu</w:t>
      </w:r>
      <w:r w:rsidR="00F34C8C">
        <w:rPr>
          <w:rFonts w:ascii="Times New Roman" w:hAnsi="Times New Roman"/>
          <w:sz w:val="24"/>
          <w:szCs w:val="24"/>
        </w:rPr>
        <w:t xml:space="preserve">minary and founder of </w:t>
      </w:r>
      <w:r w:rsidR="00047354">
        <w:rPr>
          <w:rFonts w:ascii="Times New Roman" w:hAnsi="Times New Roman"/>
          <w:sz w:val="24"/>
          <w:szCs w:val="24"/>
        </w:rPr>
        <w:t xml:space="preserve">GOLD SHOWERS </w:t>
      </w:r>
      <w:r w:rsidRPr="00EA1613">
        <w:rPr>
          <w:rFonts w:ascii="Times New Roman" w:hAnsi="Times New Roman"/>
          <w:sz w:val="24"/>
          <w:szCs w:val="24"/>
        </w:rPr>
        <w:t xml:space="preserve">LIMITED. </w:t>
      </w:r>
      <w:proofErr w:type="spellStart"/>
      <w:r w:rsidR="00047354">
        <w:rPr>
          <w:rFonts w:ascii="Times New Roman" w:hAnsi="Times New Roman"/>
          <w:sz w:val="24"/>
          <w:szCs w:val="24"/>
        </w:rPr>
        <w:t>Emeka</w:t>
      </w:r>
      <w:proofErr w:type="spellEnd"/>
      <w:r w:rsidR="00047354">
        <w:rPr>
          <w:rFonts w:ascii="Times New Roman" w:hAnsi="Times New Roman"/>
          <w:sz w:val="24"/>
          <w:szCs w:val="24"/>
        </w:rPr>
        <w:t xml:space="preserve"> </w:t>
      </w:r>
      <w:proofErr w:type="spellStart"/>
      <w:r w:rsidR="00047354">
        <w:rPr>
          <w:rFonts w:ascii="Times New Roman" w:hAnsi="Times New Roman"/>
          <w:sz w:val="24"/>
          <w:szCs w:val="24"/>
        </w:rPr>
        <w:t>kalu</w:t>
      </w:r>
      <w:proofErr w:type="spellEnd"/>
      <w:r w:rsidR="00047354">
        <w:rPr>
          <w:rFonts w:ascii="Times New Roman" w:hAnsi="Times New Roman"/>
          <w:sz w:val="24"/>
          <w:szCs w:val="24"/>
        </w:rPr>
        <w:t xml:space="preserve"> </w:t>
      </w:r>
      <w:r w:rsidRPr="00EA1613">
        <w:rPr>
          <w:rFonts w:ascii="Times New Roman" w:hAnsi="Times New Roman"/>
          <w:sz w:val="24"/>
          <w:szCs w:val="24"/>
        </w:rPr>
        <w:t>is promoting the productivity of sm</w:t>
      </w:r>
      <w:r w:rsidR="00047354">
        <w:rPr>
          <w:rFonts w:ascii="Times New Roman" w:hAnsi="Times New Roman"/>
          <w:sz w:val="24"/>
          <w:szCs w:val="24"/>
        </w:rPr>
        <w:t>allholder farmers in Abuja</w:t>
      </w:r>
      <w:r w:rsidRPr="00EA1613">
        <w:rPr>
          <w:rFonts w:ascii="Times New Roman" w:hAnsi="Times New Roman"/>
          <w:sz w:val="24"/>
          <w:szCs w:val="24"/>
        </w:rPr>
        <w:t>.</w:t>
      </w:r>
    </w:p>
    <w:p w:rsidR="00BB0683" w:rsidRPr="00EA1613" w:rsidRDefault="00BB0683" w:rsidP="003F3FFC">
      <w:pPr>
        <w:pStyle w:val="ListParagraph"/>
        <w:spacing w:line="360" w:lineRule="auto"/>
        <w:ind w:left="0"/>
        <w:jc w:val="both"/>
        <w:rPr>
          <w:rFonts w:ascii="Times New Roman" w:hAnsi="Times New Roman"/>
          <w:b/>
          <w:sz w:val="24"/>
          <w:szCs w:val="24"/>
        </w:rPr>
      </w:pPr>
    </w:p>
    <w:p w:rsidR="00F34C8C" w:rsidRDefault="00F34C8C" w:rsidP="003F3FFC">
      <w:pPr>
        <w:pStyle w:val="ListParagraph"/>
        <w:spacing w:line="360" w:lineRule="auto"/>
        <w:ind w:left="0"/>
        <w:jc w:val="both"/>
        <w:rPr>
          <w:rFonts w:ascii="Times New Roman" w:hAnsi="Times New Roman"/>
          <w:b/>
          <w:sz w:val="24"/>
          <w:szCs w:val="24"/>
        </w:rPr>
      </w:pPr>
      <w:r>
        <w:rPr>
          <w:rFonts w:ascii="Times New Roman" w:hAnsi="Times New Roman"/>
          <w:b/>
          <w:sz w:val="24"/>
          <w:szCs w:val="24"/>
        </w:rPr>
        <w:t>MANAGEMENT:</w:t>
      </w:r>
    </w:p>
    <w:p w:rsidR="00BB0683" w:rsidRPr="00EA1613" w:rsidRDefault="00BB0683" w:rsidP="003F3FFC">
      <w:pPr>
        <w:pStyle w:val="ListParagraph"/>
        <w:spacing w:line="360" w:lineRule="auto"/>
        <w:ind w:left="0"/>
        <w:jc w:val="both"/>
        <w:rPr>
          <w:rFonts w:ascii="Times New Roman" w:hAnsi="Times New Roman"/>
          <w:sz w:val="24"/>
          <w:szCs w:val="24"/>
        </w:rPr>
      </w:pPr>
      <w:r w:rsidRPr="00EA1613">
        <w:rPr>
          <w:rFonts w:ascii="Times New Roman" w:hAnsi="Times New Roman"/>
          <w:sz w:val="24"/>
          <w:szCs w:val="24"/>
        </w:rPr>
        <w:t xml:space="preserve">The management will comprise the founder and member of the cooperative </w:t>
      </w:r>
      <w:r w:rsidR="00047354">
        <w:rPr>
          <w:rFonts w:ascii="Times New Roman" w:hAnsi="Times New Roman"/>
          <w:sz w:val="24"/>
          <w:szCs w:val="24"/>
        </w:rPr>
        <w:t>t</w:t>
      </w:r>
      <w:r w:rsidR="00047354" w:rsidRPr="00047354">
        <w:rPr>
          <w:rFonts w:ascii="Times New Roman" w:hAnsi="Times New Roman"/>
          <w:sz w:val="24"/>
          <w:szCs w:val="24"/>
        </w:rPr>
        <w:t>h</w:t>
      </w:r>
      <w:r w:rsidR="00047354">
        <w:rPr>
          <w:rFonts w:ascii="Times New Roman" w:hAnsi="Times New Roman"/>
          <w:sz w:val="24"/>
          <w:szCs w:val="24"/>
        </w:rPr>
        <w:t>is will be made up of shareholder</w:t>
      </w:r>
      <w:r w:rsidR="00047354" w:rsidRPr="00047354">
        <w:rPr>
          <w:rFonts w:ascii="Times New Roman" w:hAnsi="Times New Roman"/>
          <w:sz w:val="24"/>
          <w:szCs w:val="24"/>
        </w:rPr>
        <w:t xml:space="preserve"> </w:t>
      </w:r>
      <w:r w:rsidRPr="00EA1613">
        <w:rPr>
          <w:rFonts w:ascii="Times New Roman" w:hAnsi="Times New Roman"/>
          <w:sz w:val="24"/>
          <w:szCs w:val="24"/>
        </w:rPr>
        <w:t>who have stake in the survival, growth and profitability of the business</w:t>
      </w:r>
      <w:r w:rsidR="00C858F3" w:rsidRPr="00EA1613">
        <w:rPr>
          <w:rFonts w:ascii="Times New Roman" w:hAnsi="Times New Roman"/>
          <w:sz w:val="24"/>
          <w:szCs w:val="24"/>
        </w:rPr>
        <w:t>.</w:t>
      </w:r>
      <w:r w:rsidR="00047354" w:rsidRPr="00047354">
        <w:rPr>
          <w:rFonts w:ascii="Times New Roman" w:hAnsi="Times New Roman"/>
          <w:sz w:val="24"/>
          <w:szCs w:val="24"/>
        </w:rPr>
        <w:t xml:space="preserve"> The prime objective of the board will be to give strategic directions and policies that will ensure long term success of the organization.</w:t>
      </w:r>
    </w:p>
    <w:p w:rsidR="00BB0683" w:rsidRPr="00EA1613" w:rsidRDefault="00BB0683" w:rsidP="003F3FFC">
      <w:pPr>
        <w:pStyle w:val="ListParagraph"/>
        <w:spacing w:line="360" w:lineRule="auto"/>
        <w:ind w:left="0"/>
        <w:jc w:val="both"/>
        <w:rPr>
          <w:rFonts w:ascii="Times New Roman" w:hAnsi="Times New Roman"/>
          <w:b/>
          <w:sz w:val="24"/>
          <w:szCs w:val="24"/>
        </w:rPr>
      </w:pPr>
    </w:p>
    <w:p w:rsidR="00047354" w:rsidRPr="00496E25" w:rsidRDefault="00047354" w:rsidP="003F3FFC">
      <w:pPr>
        <w:pStyle w:val="ListParagraph"/>
        <w:spacing w:line="360" w:lineRule="auto"/>
        <w:ind w:left="0"/>
        <w:jc w:val="both"/>
        <w:rPr>
          <w:rFonts w:ascii="Times New Roman" w:hAnsi="Times New Roman"/>
          <w:sz w:val="24"/>
          <w:szCs w:val="24"/>
        </w:rPr>
      </w:pPr>
    </w:p>
    <w:p w:rsidR="00047354" w:rsidRDefault="00047354" w:rsidP="003F3FFC">
      <w:pPr>
        <w:pStyle w:val="ListParagraph"/>
        <w:spacing w:line="360" w:lineRule="auto"/>
        <w:ind w:left="0"/>
        <w:jc w:val="both"/>
        <w:rPr>
          <w:rFonts w:ascii="Times New Roman" w:hAnsi="Times New Roman"/>
          <w:b/>
          <w:sz w:val="24"/>
          <w:szCs w:val="24"/>
        </w:rPr>
      </w:pPr>
      <w:r>
        <w:rPr>
          <w:rFonts w:ascii="Times New Roman" w:hAnsi="Times New Roman"/>
          <w:b/>
          <w:sz w:val="24"/>
          <w:szCs w:val="24"/>
        </w:rPr>
        <w:t>TECHNICAL ASSISTANCE:</w:t>
      </w:r>
    </w:p>
    <w:p w:rsidR="00BB0683" w:rsidRPr="00EA1613" w:rsidRDefault="001F7625" w:rsidP="003F3FFC">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 </w:t>
      </w:r>
      <w:r w:rsidRPr="001F7625">
        <w:rPr>
          <w:rFonts w:ascii="Times New Roman" w:hAnsi="Times New Roman"/>
          <w:sz w:val="24"/>
          <w:szCs w:val="24"/>
        </w:rPr>
        <w:t>With</w:t>
      </w:r>
      <w:r>
        <w:rPr>
          <w:rFonts w:ascii="Times New Roman" w:hAnsi="Times New Roman"/>
          <w:sz w:val="24"/>
          <w:szCs w:val="24"/>
        </w:rPr>
        <w:t xml:space="preserve"> the </w:t>
      </w:r>
      <w:r w:rsidR="00BB0683" w:rsidRPr="00EA1613">
        <w:rPr>
          <w:rFonts w:ascii="Times New Roman" w:hAnsi="Times New Roman"/>
          <w:sz w:val="24"/>
          <w:szCs w:val="24"/>
        </w:rPr>
        <w:t>Far</w:t>
      </w:r>
      <w:r>
        <w:rPr>
          <w:rFonts w:ascii="Times New Roman" w:hAnsi="Times New Roman"/>
          <w:sz w:val="24"/>
          <w:szCs w:val="24"/>
        </w:rPr>
        <w:t xml:space="preserve">m has a relationship with farms in </w:t>
      </w:r>
      <w:proofErr w:type="spellStart"/>
      <w:proofErr w:type="gramStart"/>
      <w:r>
        <w:rPr>
          <w:rFonts w:ascii="Times New Roman" w:hAnsi="Times New Roman"/>
          <w:sz w:val="24"/>
          <w:szCs w:val="24"/>
        </w:rPr>
        <w:t>abuja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Rayuwa</w:t>
      </w:r>
      <w:proofErr w:type="spellEnd"/>
      <w:r>
        <w:rPr>
          <w:rFonts w:ascii="Times New Roman" w:hAnsi="Times New Roman"/>
          <w:sz w:val="24"/>
          <w:szCs w:val="24"/>
        </w:rPr>
        <w:t xml:space="preserve"> farms ltd farms has mandate in fish rearing</w:t>
      </w:r>
      <w:r w:rsidR="00C27C7D">
        <w:rPr>
          <w:rFonts w:ascii="Times New Roman" w:hAnsi="Times New Roman"/>
          <w:sz w:val="24"/>
          <w:szCs w:val="24"/>
        </w:rPr>
        <w:t>/poultry</w:t>
      </w:r>
      <w:r w:rsidR="00C858F3" w:rsidRPr="00EA1613">
        <w:rPr>
          <w:rFonts w:ascii="Times New Roman" w:hAnsi="Times New Roman"/>
          <w:sz w:val="24"/>
          <w:szCs w:val="24"/>
        </w:rPr>
        <w:t>.</w:t>
      </w:r>
      <w:r>
        <w:rPr>
          <w:rFonts w:ascii="Times New Roman" w:hAnsi="Times New Roman"/>
          <w:sz w:val="24"/>
          <w:szCs w:val="24"/>
        </w:rPr>
        <w:t xml:space="preserve"> They </w:t>
      </w:r>
      <w:r w:rsidR="00C858F3" w:rsidRPr="00EA1613">
        <w:rPr>
          <w:rFonts w:ascii="Times New Roman" w:hAnsi="Times New Roman"/>
          <w:sz w:val="24"/>
          <w:szCs w:val="24"/>
        </w:rPr>
        <w:t>ha</w:t>
      </w:r>
      <w:r>
        <w:rPr>
          <w:rFonts w:ascii="Times New Roman" w:hAnsi="Times New Roman"/>
          <w:sz w:val="24"/>
          <w:szCs w:val="24"/>
        </w:rPr>
        <w:t xml:space="preserve">ve agreed to assist with the development of </w:t>
      </w:r>
      <w:r w:rsidR="00C858F3" w:rsidRPr="00EA1613">
        <w:rPr>
          <w:rFonts w:ascii="Times New Roman" w:hAnsi="Times New Roman"/>
          <w:sz w:val="24"/>
          <w:szCs w:val="24"/>
        </w:rPr>
        <w:t>the farm.</w:t>
      </w:r>
      <w:r>
        <w:rPr>
          <w:rFonts w:ascii="Times New Roman" w:hAnsi="Times New Roman"/>
          <w:sz w:val="24"/>
          <w:szCs w:val="24"/>
        </w:rPr>
        <w:t xml:space="preserve"> </w:t>
      </w:r>
      <w:proofErr w:type="spellStart"/>
      <w:r>
        <w:rPr>
          <w:rFonts w:ascii="Times New Roman" w:hAnsi="Times New Roman"/>
          <w:sz w:val="24"/>
          <w:szCs w:val="24"/>
        </w:rPr>
        <w:t>Kalu</w:t>
      </w:r>
      <w:proofErr w:type="spellEnd"/>
      <w:r>
        <w:rPr>
          <w:rFonts w:ascii="Times New Roman" w:hAnsi="Times New Roman"/>
          <w:sz w:val="24"/>
          <w:szCs w:val="24"/>
        </w:rPr>
        <w:t xml:space="preserve"> </w:t>
      </w:r>
      <w:r w:rsidRPr="001F7625">
        <w:rPr>
          <w:rFonts w:ascii="Times New Roman" w:hAnsi="Times New Roman"/>
          <w:sz w:val="24"/>
          <w:szCs w:val="24"/>
        </w:rPr>
        <w:t>also has a working relationshi</w:t>
      </w:r>
      <w:r>
        <w:rPr>
          <w:rFonts w:ascii="Times New Roman" w:hAnsi="Times New Roman"/>
          <w:sz w:val="24"/>
          <w:szCs w:val="24"/>
        </w:rPr>
        <w:t>p with FIRST BANK and also UBA</w:t>
      </w:r>
    </w:p>
    <w:p w:rsidR="00BB0683" w:rsidRPr="003876D7" w:rsidRDefault="00496E25" w:rsidP="00496E25">
      <w:pPr>
        <w:spacing w:line="360" w:lineRule="auto"/>
        <w:jc w:val="both"/>
        <w:rPr>
          <w:rFonts w:ascii="Times New Roman" w:hAnsi="Times New Roman"/>
          <w:b/>
          <w:sz w:val="24"/>
          <w:szCs w:val="24"/>
        </w:rPr>
      </w:pPr>
      <w:r w:rsidRPr="003876D7">
        <w:rPr>
          <w:rFonts w:ascii="Times New Roman" w:eastAsia="Calibri" w:hAnsi="Times New Roman" w:cs="Times New Roman"/>
          <w:b/>
          <w:sz w:val="24"/>
          <w:szCs w:val="24"/>
        </w:rPr>
        <w:t>MARKET AND SALES:</w:t>
      </w:r>
    </w:p>
    <w:p w:rsidR="00BB0683" w:rsidRPr="00EA1613" w:rsidRDefault="00BB0683" w:rsidP="003F3FFC">
      <w:pPr>
        <w:pStyle w:val="ListParagraph"/>
        <w:spacing w:line="360" w:lineRule="auto"/>
        <w:ind w:left="60"/>
        <w:jc w:val="both"/>
        <w:rPr>
          <w:rFonts w:ascii="Times New Roman" w:hAnsi="Times New Roman"/>
          <w:sz w:val="24"/>
          <w:szCs w:val="24"/>
        </w:rPr>
      </w:pPr>
      <w:r w:rsidRPr="00EA1613">
        <w:rPr>
          <w:rFonts w:ascii="Times New Roman" w:hAnsi="Times New Roman"/>
          <w:sz w:val="24"/>
          <w:szCs w:val="24"/>
        </w:rPr>
        <w:t>Market orientation: domestic; All over Nigeria</w:t>
      </w:r>
      <w:r w:rsidR="003876D7">
        <w:rPr>
          <w:rFonts w:ascii="Times New Roman" w:hAnsi="Times New Roman"/>
          <w:sz w:val="24"/>
          <w:szCs w:val="24"/>
        </w:rPr>
        <w:t>.</w:t>
      </w:r>
    </w:p>
    <w:p w:rsidR="003876D7" w:rsidRDefault="003876D7" w:rsidP="003F3FFC">
      <w:pPr>
        <w:pStyle w:val="ListParagraph"/>
        <w:spacing w:line="360" w:lineRule="auto"/>
        <w:ind w:left="60"/>
        <w:jc w:val="both"/>
        <w:rPr>
          <w:rFonts w:ascii="Times New Roman" w:hAnsi="Times New Roman"/>
          <w:sz w:val="24"/>
          <w:szCs w:val="24"/>
        </w:rPr>
      </w:pPr>
      <w:r>
        <w:rPr>
          <w:rFonts w:ascii="Times New Roman" w:hAnsi="Times New Roman"/>
          <w:sz w:val="24"/>
          <w:szCs w:val="24"/>
        </w:rPr>
        <w:t>Market Share: 8</w:t>
      </w:r>
      <w:r w:rsidR="00BB0683" w:rsidRPr="00EA1613">
        <w:rPr>
          <w:rFonts w:ascii="Times New Roman" w:hAnsi="Times New Roman"/>
          <w:sz w:val="24"/>
          <w:szCs w:val="24"/>
        </w:rPr>
        <w:t xml:space="preserve">% niche market in </w:t>
      </w:r>
      <w:r>
        <w:rPr>
          <w:rFonts w:ascii="Times New Roman" w:hAnsi="Times New Roman"/>
          <w:sz w:val="24"/>
          <w:szCs w:val="24"/>
        </w:rPr>
        <w:t>eastern part mostly</w:t>
      </w:r>
    </w:p>
    <w:p w:rsidR="003876D7" w:rsidRPr="003876D7" w:rsidRDefault="003876D7" w:rsidP="003876D7">
      <w:pPr>
        <w:pStyle w:val="ListParagraph"/>
        <w:spacing w:line="360" w:lineRule="auto"/>
        <w:ind w:left="60"/>
        <w:jc w:val="both"/>
        <w:rPr>
          <w:rFonts w:ascii="Times New Roman" w:hAnsi="Times New Roman"/>
          <w:sz w:val="24"/>
          <w:szCs w:val="24"/>
        </w:rPr>
      </w:pPr>
      <w:r>
        <w:rPr>
          <w:rFonts w:ascii="Times New Roman" w:hAnsi="Times New Roman"/>
          <w:sz w:val="24"/>
          <w:szCs w:val="24"/>
        </w:rPr>
        <w:t>Users of Product: for good meat, for the use of fashion, egg.</w:t>
      </w:r>
    </w:p>
    <w:p w:rsidR="003876D7" w:rsidRPr="003876D7" w:rsidRDefault="003876D7" w:rsidP="003876D7">
      <w:pPr>
        <w:pStyle w:val="ListParagraph"/>
        <w:rPr>
          <w:rFonts w:ascii="Times New Roman" w:hAnsi="Times New Roman"/>
          <w:b/>
          <w:sz w:val="24"/>
          <w:szCs w:val="24"/>
        </w:rPr>
      </w:pPr>
    </w:p>
    <w:p w:rsidR="00BB0683" w:rsidRPr="00EA1613" w:rsidRDefault="00BB0683" w:rsidP="003F3FFC">
      <w:pPr>
        <w:pStyle w:val="ListParagraph"/>
        <w:spacing w:line="360" w:lineRule="auto"/>
        <w:ind w:left="60"/>
        <w:jc w:val="both"/>
        <w:rPr>
          <w:rFonts w:ascii="Times New Roman" w:hAnsi="Times New Roman"/>
          <w:sz w:val="24"/>
          <w:szCs w:val="24"/>
        </w:rPr>
      </w:pPr>
    </w:p>
    <w:p w:rsidR="00BB0683" w:rsidRPr="00EA1613" w:rsidRDefault="00BB0683" w:rsidP="003F3FFC">
      <w:pPr>
        <w:pStyle w:val="ListParagraph"/>
        <w:spacing w:line="360" w:lineRule="auto"/>
        <w:ind w:left="60"/>
        <w:jc w:val="both"/>
        <w:rPr>
          <w:rFonts w:ascii="Times New Roman" w:hAnsi="Times New Roman"/>
          <w:b/>
          <w:sz w:val="24"/>
          <w:szCs w:val="24"/>
        </w:rPr>
      </w:pPr>
    </w:p>
    <w:p w:rsidR="00BB0683" w:rsidRPr="00EA1613" w:rsidRDefault="003876D7" w:rsidP="003F3FFC">
      <w:pPr>
        <w:pStyle w:val="ListParagraph"/>
        <w:spacing w:line="360" w:lineRule="auto"/>
        <w:ind w:left="60"/>
        <w:jc w:val="both"/>
        <w:rPr>
          <w:rFonts w:ascii="Times New Roman" w:hAnsi="Times New Roman"/>
          <w:b/>
          <w:sz w:val="24"/>
          <w:szCs w:val="24"/>
        </w:rPr>
      </w:pPr>
      <w:r>
        <w:rPr>
          <w:rFonts w:ascii="Times New Roman" w:hAnsi="Times New Roman"/>
          <w:b/>
          <w:sz w:val="24"/>
          <w:szCs w:val="24"/>
        </w:rPr>
        <w:t>COMPETITION ANALYSIS:</w:t>
      </w:r>
    </w:p>
    <w:p w:rsidR="00BB0683" w:rsidRDefault="00BB0683" w:rsidP="00647086">
      <w:pPr>
        <w:pStyle w:val="ListParagraph"/>
        <w:spacing w:line="360" w:lineRule="auto"/>
        <w:ind w:left="60"/>
        <w:jc w:val="both"/>
        <w:rPr>
          <w:rFonts w:ascii="Times New Roman" w:hAnsi="Times New Roman"/>
          <w:sz w:val="24"/>
          <w:szCs w:val="24"/>
          <w:lang w:val="en-US"/>
        </w:rPr>
      </w:pPr>
      <w:r w:rsidRPr="00EA1613">
        <w:rPr>
          <w:rFonts w:ascii="Times New Roman" w:hAnsi="Times New Roman"/>
          <w:sz w:val="24"/>
          <w:szCs w:val="24"/>
        </w:rPr>
        <w:t>The only places where significant production takes pl</w:t>
      </w:r>
      <w:r w:rsidR="00D1775E">
        <w:rPr>
          <w:rFonts w:ascii="Times New Roman" w:hAnsi="Times New Roman"/>
          <w:sz w:val="24"/>
          <w:szCs w:val="24"/>
        </w:rPr>
        <w:t>ace is in eastern part of Nigeria.</w:t>
      </w:r>
      <w:r w:rsidR="000734FB">
        <w:rPr>
          <w:rFonts w:ascii="Times New Roman" w:hAnsi="Times New Roman"/>
          <w:sz w:val="24"/>
          <w:szCs w:val="24"/>
        </w:rPr>
        <w:t xml:space="preserve"> Oyo </w:t>
      </w:r>
      <w:proofErr w:type="gramStart"/>
      <w:r w:rsidR="00647086">
        <w:rPr>
          <w:rFonts w:ascii="Times New Roman" w:hAnsi="Times New Roman"/>
          <w:sz w:val="24"/>
          <w:szCs w:val="24"/>
        </w:rPr>
        <w:t xml:space="preserve">state  </w:t>
      </w:r>
      <w:r w:rsidR="000734FB">
        <w:rPr>
          <w:rFonts w:ascii="Times New Roman" w:hAnsi="Times New Roman"/>
          <w:sz w:val="24"/>
          <w:szCs w:val="24"/>
        </w:rPr>
        <w:t>the</w:t>
      </w:r>
      <w:proofErr w:type="gramEnd"/>
      <w:r w:rsidR="000734FB">
        <w:rPr>
          <w:rFonts w:ascii="Times New Roman" w:hAnsi="Times New Roman"/>
          <w:sz w:val="24"/>
          <w:szCs w:val="24"/>
        </w:rPr>
        <w:t xml:space="preserve"> </w:t>
      </w:r>
      <w:proofErr w:type="spellStart"/>
      <w:r w:rsidR="000734FB">
        <w:rPr>
          <w:rFonts w:ascii="Times New Roman" w:hAnsi="Times New Roman"/>
          <w:sz w:val="24"/>
          <w:szCs w:val="24"/>
        </w:rPr>
        <w:t>ota</w:t>
      </w:r>
      <w:proofErr w:type="spellEnd"/>
      <w:r w:rsidR="000734FB">
        <w:rPr>
          <w:rFonts w:ascii="Times New Roman" w:hAnsi="Times New Roman"/>
          <w:sz w:val="24"/>
          <w:szCs w:val="24"/>
        </w:rPr>
        <w:t xml:space="preserve"> farm alone made about 34million in 1990 with very satisfactory results.</w:t>
      </w:r>
      <w:r w:rsidR="000734FB" w:rsidRPr="000734FB">
        <w:rPr>
          <w:rFonts w:ascii="Times New Roman" w:hAnsi="Times New Roman"/>
          <w:sz w:val="24"/>
          <w:szCs w:val="24"/>
        </w:rPr>
        <w:t xml:space="preserve"> </w:t>
      </w:r>
      <w:proofErr w:type="spellStart"/>
      <w:r w:rsidR="000734FB" w:rsidRPr="000734FB">
        <w:rPr>
          <w:rFonts w:ascii="Times New Roman" w:hAnsi="Times New Roman"/>
          <w:sz w:val="24"/>
          <w:szCs w:val="24"/>
        </w:rPr>
        <w:t>Taraba</w:t>
      </w:r>
      <w:proofErr w:type="spellEnd"/>
      <w:r w:rsidR="000734FB" w:rsidRPr="000734FB">
        <w:rPr>
          <w:rFonts w:ascii="Times New Roman" w:hAnsi="Times New Roman"/>
          <w:sz w:val="24"/>
          <w:szCs w:val="24"/>
        </w:rPr>
        <w:t>, Plateau, Kan</w:t>
      </w:r>
      <w:r w:rsidR="000734FB">
        <w:rPr>
          <w:rFonts w:ascii="Times New Roman" w:hAnsi="Times New Roman"/>
          <w:sz w:val="24"/>
          <w:szCs w:val="24"/>
        </w:rPr>
        <w:t xml:space="preserve">o, Niger and </w:t>
      </w:r>
      <w:proofErr w:type="spellStart"/>
      <w:r w:rsidR="000734FB">
        <w:rPr>
          <w:rFonts w:ascii="Times New Roman" w:hAnsi="Times New Roman"/>
          <w:sz w:val="24"/>
          <w:szCs w:val="24"/>
        </w:rPr>
        <w:t>katsina</w:t>
      </w:r>
      <w:proofErr w:type="spellEnd"/>
      <w:r w:rsidR="000734FB">
        <w:rPr>
          <w:rFonts w:ascii="Times New Roman" w:hAnsi="Times New Roman"/>
          <w:sz w:val="24"/>
          <w:szCs w:val="24"/>
        </w:rPr>
        <w:t xml:space="preserve"> produced</w:t>
      </w:r>
      <w:r w:rsidR="000734FB" w:rsidRPr="000734FB">
        <w:rPr>
          <w:rFonts w:ascii="Times New Roman" w:hAnsi="Times New Roman"/>
          <w:sz w:val="24"/>
          <w:szCs w:val="24"/>
        </w:rPr>
        <w:t xml:space="preserve"> and below in the period.</w:t>
      </w:r>
      <w:r w:rsidR="00647086" w:rsidRPr="00647086">
        <w:rPr>
          <w:rFonts w:ascii="Times New Roman" w:eastAsia="Times New Roman" w:hAnsi="Times New Roman"/>
          <w:sz w:val="24"/>
          <w:szCs w:val="24"/>
          <w:lang w:val="en-US"/>
        </w:rPr>
        <w:t xml:space="preserve"> </w:t>
      </w:r>
      <w:r w:rsidR="00647086" w:rsidRPr="00647086">
        <w:rPr>
          <w:rFonts w:ascii="Times New Roman" w:hAnsi="Times New Roman"/>
          <w:sz w:val="24"/>
          <w:szCs w:val="24"/>
          <w:lang w:val="en-US"/>
        </w:rPr>
        <w:t>In Africa, agriculture has remained at the forefront of economic activities, thus, accounting for 30 percent of the natio</w:t>
      </w:r>
      <w:r w:rsidR="00647086">
        <w:rPr>
          <w:rFonts w:ascii="Times New Roman" w:hAnsi="Times New Roman"/>
          <w:sz w:val="24"/>
          <w:szCs w:val="24"/>
          <w:lang w:val="en-US"/>
        </w:rPr>
        <w:t xml:space="preserve">nal income </w:t>
      </w:r>
      <w:r w:rsidR="00647086" w:rsidRPr="00647086">
        <w:rPr>
          <w:rFonts w:ascii="Times New Roman" w:hAnsi="Times New Roman"/>
          <w:sz w:val="24"/>
          <w:szCs w:val="24"/>
          <w:lang w:val="en-US"/>
        </w:rPr>
        <w:t xml:space="preserve">and large proportion of the overall exports. For this reason, both public and private concerns in the agricultural </w:t>
      </w:r>
      <w:r w:rsidR="00647086">
        <w:rPr>
          <w:rFonts w:ascii="Times New Roman" w:hAnsi="Times New Roman"/>
          <w:sz w:val="24"/>
          <w:szCs w:val="24"/>
          <w:lang w:val="en-US"/>
        </w:rPr>
        <w:t xml:space="preserve">sector continue to increase, </w:t>
      </w:r>
      <w:r w:rsidR="00647086" w:rsidRPr="00647086">
        <w:rPr>
          <w:rFonts w:ascii="Times New Roman" w:hAnsi="Times New Roman"/>
          <w:sz w:val="24"/>
          <w:szCs w:val="24"/>
          <w:lang w:val="en-US"/>
        </w:rPr>
        <w:t xml:space="preserve">The popularity of poultry birds in Nigeria is noteworthy and can be attributed to the numerous benefits associated with poultry production and other </w:t>
      </w:r>
      <w:r w:rsidR="00647086">
        <w:rPr>
          <w:rFonts w:ascii="Times New Roman" w:hAnsi="Times New Roman"/>
          <w:sz w:val="24"/>
          <w:szCs w:val="24"/>
          <w:lang w:val="en-US"/>
        </w:rPr>
        <w:t xml:space="preserve">value chain. </w:t>
      </w:r>
      <w:r w:rsidR="00647086" w:rsidRPr="00647086">
        <w:rPr>
          <w:rFonts w:ascii="Times New Roman" w:hAnsi="Times New Roman"/>
          <w:sz w:val="24"/>
          <w:szCs w:val="24"/>
          <w:lang w:val="en-US"/>
        </w:rPr>
        <w:t xml:space="preserve"> </w:t>
      </w:r>
    </w:p>
    <w:p w:rsidR="00647086" w:rsidRDefault="00647086" w:rsidP="00647086">
      <w:pPr>
        <w:pStyle w:val="ListParagraph"/>
        <w:spacing w:line="360" w:lineRule="auto"/>
        <w:ind w:left="60"/>
        <w:jc w:val="both"/>
        <w:rPr>
          <w:rFonts w:ascii="Times New Roman" w:hAnsi="Times New Roman"/>
          <w:sz w:val="24"/>
          <w:szCs w:val="24"/>
          <w:lang w:val="en-US"/>
        </w:rPr>
      </w:pPr>
    </w:p>
    <w:p w:rsidR="00647086" w:rsidRPr="00647086" w:rsidRDefault="00647086" w:rsidP="00647086">
      <w:pPr>
        <w:pStyle w:val="ListParagraph"/>
        <w:spacing w:line="360" w:lineRule="auto"/>
        <w:ind w:left="60"/>
        <w:jc w:val="both"/>
        <w:rPr>
          <w:rFonts w:ascii="Times New Roman" w:hAnsi="Times New Roman"/>
          <w:sz w:val="24"/>
          <w:szCs w:val="24"/>
          <w:lang w:val="en-US"/>
        </w:rPr>
      </w:pPr>
    </w:p>
    <w:p w:rsidR="000734FB" w:rsidRDefault="000734FB" w:rsidP="003F3FFC">
      <w:pPr>
        <w:pStyle w:val="ListParagraph"/>
        <w:spacing w:line="360" w:lineRule="auto"/>
        <w:ind w:left="0"/>
        <w:jc w:val="both"/>
        <w:rPr>
          <w:rFonts w:ascii="Times New Roman" w:hAnsi="Times New Roman"/>
          <w:b/>
          <w:sz w:val="24"/>
          <w:szCs w:val="24"/>
        </w:rPr>
      </w:pPr>
      <w:r>
        <w:rPr>
          <w:rFonts w:ascii="Times New Roman" w:hAnsi="Times New Roman"/>
          <w:b/>
          <w:sz w:val="24"/>
          <w:szCs w:val="24"/>
        </w:rPr>
        <w:t>TARIFF AND RESTRICTION:</w:t>
      </w:r>
    </w:p>
    <w:p w:rsidR="00BB0683" w:rsidRDefault="00647086" w:rsidP="003F3FFC">
      <w:pPr>
        <w:pStyle w:val="ListParagraph"/>
        <w:spacing w:line="360" w:lineRule="auto"/>
        <w:ind w:left="0"/>
        <w:jc w:val="both"/>
        <w:rPr>
          <w:rFonts w:ascii="Times New Roman" w:hAnsi="Times New Roman"/>
          <w:sz w:val="24"/>
          <w:szCs w:val="24"/>
        </w:rPr>
      </w:pPr>
      <w:r w:rsidRPr="00647086">
        <w:rPr>
          <w:rFonts w:ascii="Times New Roman" w:hAnsi="Times New Roman"/>
          <w:sz w:val="24"/>
          <w:szCs w:val="24"/>
        </w:rPr>
        <w:t>Nigeria depends on imports, but has a prohibitive import regime with several import bans in place. The main reason for the restrictions is the protection of local industry or, in more recent times, to attract investment in local alternatives to imported goods. This may result in goods being banned befor</w:t>
      </w:r>
      <w:r>
        <w:rPr>
          <w:rFonts w:ascii="Times New Roman" w:hAnsi="Times New Roman"/>
          <w:sz w:val="24"/>
          <w:szCs w:val="24"/>
        </w:rPr>
        <w:t xml:space="preserve">e local supply can meet demand </w:t>
      </w:r>
      <w:r w:rsidRPr="00647086">
        <w:rPr>
          <w:rFonts w:ascii="Times New Roman" w:hAnsi="Times New Roman"/>
          <w:sz w:val="24"/>
          <w:szCs w:val="24"/>
        </w:rPr>
        <w:t>as is the case with the ban on furniture imports. Where goods are not banned, they may be subjected to high importation tariffs and duties or a quota system. As of June 2017, there are at least 25 items that have been banned from being imported into Nigeria: certain textiles and footwear, furniture, poultry, beef and pork, bagged cement, soaps and detergents, certain medicines, corrugated paper, ballpoint pens among others.</w:t>
      </w:r>
    </w:p>
    <w:p w:rsidR="00647086" w:rsidRDefault="00647086" w:rsidP="003F3FFC">
      <w:pPr>
        <w:pStyle w:val="ListParagraph"/>
        <w:spacing w:line="360" w:lineRule="auto"/>
        <w:ind w:left="0"/>
        <w:jc w:val="both"/>
        <w:rPr>
          <w:rFonts w:ascii="Times New Roman" w:hAnsi="Times New Roman"/>
          <w:sz w:val="24"/>
          <w:szCs w:val="24"/>
        </w:rPr>
      </w:pPr>
    </w:p>
    <w:p w:rsidR="00647086" w:rsidRPr="00647086" w:rsidRDefault="00647086" w:rsidP="003F3FFC">
      <w:pPr>
        <w:pStyle w:val="ListParagraph"/>
        <w:spacing w:line="360" w:lineRule="auto"/>
        <w:ind w:left="0"/>
        <w:jc w:val="both"/>
        <w:rPr>
          <w:rFonts w:ascii="Times New Roman" w:hAnsi="Times New Roman"/>
          <w:sz w:val="24"/>
          <w:szCs w:val="24"/>
        </w:rPr>
      </w:pPr>
    </w:p>
    <w:p w:rsidR="002F338C" w:rsidRDefault="00647086" w:rsidP="003F3FFC">
      <w:pPr>
        <w:pStyle w:val="ListParagraph"/>
        <w:spacing w:line="360" w:lineRule="auto"/>
        <w:ind w:left="0"/>
        <w:jc w:val="both"/>
        <w:rPr>
          <w:rFonts w:ascii="Times New Roman" w:hAnsi="Times New Roman"/>
          <w:b/>
          <w:sz w:val="24"/>
          <w:szCs w:val="24"/>
        </w:rPr>
      </w:pPr>
      <w:r>
        <w:rPr>
          <w:rFonts w:ascii="Times New Roman" w:hAnsi="Times New Roman"/>
          <w:b/>
          <w:sz w:val="24"/>
          <w:szCs w:val="24"/>
        </w:rPr>
        <w:t>MAKERT POTEN</w:t>
      </w:r>
      <w:r w:rsidR="002F338C">
        <w:rPr>
          <w:rFonts w:ascii="Times New Roman" w:hAnsi="Times New Roman"/>
          <w:b/>
          <w:sz w:val="24"/>
          <w:szCs w:val="24"/>
        </w:rPr>
        <w:t>TIAL:</w:t>
      </w:r>
    </w:p>
    <w:p w:rsidR="00BB0683" w:rsidRPr="00EA1613" w:rsidRDefault="00BB0683" w:rsidP="003F3FFC">
      <w:pPr>
        <w:pStyle w:val="ListParagraph"/>
        <w:spacing w:line="360" w:lineRule="auto"/>
        <w:ind w:left="0"/>
        <w:jc w:val="both"/>
        <w:rPr>
          <w:rFonts w:ascii="Times New Roman" w:hAnsi="Times New Roman"/>
          <w:b/>
          <w:sz w:val="24"/>
          <w:szCs w:val="24"/>
        </w:rPr>
      </w:pPr>
      <w:r w:rsidRPr="00EA1613">
        <w:rPr>
          <w:rFonts w:ascii="Times New Roman" w:hAnsi="Times New Roman"/>
          <w:sz w:val="24"/>
          <w:szCs w:val="24"/>
        </w:rPr>
        <w:t>T</w:t>
      </w:r>
      <w:r w:rsidR="002F338C">
        <w:rPr>
          <w:rFonts w:ascii="Times New Roman" w:hAnsi="Times New Roman"/>
          <w:sz w:val="24"/>
          <w:szCs w:val="24"/>
        </w:rPr>
        <w:t xml:space="preserve">here is strong demand for </w:t>
      </w:r>
      <w:r w:rsidR="0060762B">
        <w:rPr>
          <w:rFonts w:ascii="Times New Roman" w:hAnsi="Times New Roman"/>
          <w:sz w:val="24"/>
          <w:szCs w:val="24"/>
        </w:rPr>
        <w:t>poultry in the eastern part of N</w:t>
      </w:r>
      <w:r w:rsidR="002F338C">
        <w:rPr>
          <w:rFonts w:ascii="Times New Roman" w:hAnsi="Times New Roman"/>
          <w:sz w:val="24"/>
          <w:szCs w:val="24"/>
        </w:rPr>
        <w:t>igeria</w:t>
      </w:r>
      <w:r w:rsidRPr="00EA1613">
        <w:rPr>
          <w:rFonts w:ascii="Times New Roman" w:hAnsi="Times New Roman"/>
          <w:sz w:val="24"/>
          <w:szCs w:val="24"/>
        </w:rPr>
        <w:t>. The state of infrastructure though not perfect still supports production and trade within Nigeria.</w:t>
      </w:r>
      <w:r w:rsidR="002F338C" w:rsidRPr="002F338C">
        <w:rPr>
          <w:rFonts w:asciiTheme="minorHAnsi" w:eastAsiaTheme="minorEastAsia" w:hAnsiTheme="minorHAnsi" w:cstheme="minorBidi"/>
        </w:rPr>
        <w:t xml:space="preserve"> </w:t>
      </w:r>
      <w:r w:rsidR="002F338C" w:rsidRPr="002F338C">
        <w:rPr>
          <w:rFonts w:ascii="Times New Roman" w:hAnsi="Times New Roman"/>
          <w:sz w:val="24"/>
          <w:szCs w:val="24"/>
        </w:rPr>
        <w:t>Rural poultry production is an hobby with about 85%</w:t>
      </w:r>
      <w:r w:rsidR="002F338C">
        <w:rPr>
          <w:rFonts w:ascii="Times New Roman" w:hAnsi="Times New Roman"/>
          <w:sz w:val="24"/>
          <w:szCs w:val="24"/>
        </w:rPr>
        <w:t xml:space="preserve"> of rural household in </w:t>
      </w:r>
      <w:r w:rsidR="002F338C" w:rsidRPr="002F338C">
        <w:rPr>
          <w:rFonts w:ascii="Times New Roman" w:hAnsi="Times New Roman"/>
          <w:sz w:val="24"/>
          <w:szCs w:val="24"/>
        </w:rPr>
        <w:t>a Africa rearing domestic fowl (chicken) or a mixture of chicken and other types of poultry while still engaging in other vocation such as trading, farming, fishing, and hunting</w:t>
      </w:r>
      <w:r w:rsidR="002F338C">
        <w:rPr>
          <w:rFonts w:ascii="Times New Roman" w:hAnsi="Times New Roman"/>
          <w:sz w:val="24"/>
          <w:szCs w:val="24"/>
        </w:rPr>
        <w:t>.</w:t>
      </w:r>
      <w:r w:rsidR="002F338C" w:rsidRPr="002F338C">
        <w:rPr>
          <w:rFonts w:asciiTheme="minorHAnsi" w:eastAsiaTheme="minorEastAsia" w:hAnsiTheme="minorHAnsi" w:cstheme="minorBidi"/>
        </w:rPr>
        <w:t xml:space="preserve"> </w:t>
      </w:r>
      <w:r w:rsidR="002F338C" w:rsidRPr="002F338C">
        <w:rPr>
          <w:rFonts w:ascii="Times New Roman" w:hAnsi="Times New Roman"/>
          <w:sz w:val="24"/>
          <w:szCs w:val="24"/>
        </w:rPr>
        <w:t>Nigerian farmers are already making pr</w:t>
      </w:r>
      <w:r w:rsidR="00835776">
        <w:rPr>
          <w:rFonts w:ascii="Times New Roman" w:hAnsi="Times New Roman"/>
          <w:sz w:val="24"/>
          <w:szCs w:val="24"/>
        </w:rPr>
        <w:t xml:space="preserve">ofits in poultry production. </w:t>
      </w:r>
      <w:r w:rsidR="002F338C" w:rsidRPr="002F338C">
        <w:rPr>
          <w:rFonts w:ascii="Times New Roman" w:hAnsi="Times New Roman"/>
          <w:sz w:val="24"/>
          <w:szCs w:val="24"/>
        </w:rPr>
        <w:t xml:space="preserve">There is </w:t>
      </w:r>
      <w:r w:rsidR="002F338C" w:rsidRPr="002F338C">
        <w:rPr>
          <w:rFonts w:ascii="Times New Roman" w:hAnsi="Times New Roman"/>
          <w:sz w:val="24"/>
          <w:szCs w:val="24"/>
        </w:rPr>
        <w:lastRenderedPageBreak/>
        <w:t>reason to hope that even more farmers can improve their financial condition through poultry farming</w:t>
      </w:r>
      <w:r w:rsidR="00835776">
        <w:rPr>
          <w:rFonts w:ascii="Times New Roman" w:hAnsi="Times New Roman"/>
          <w:sz w:val="24"/>
          <w:szCs w:val="24"/>
        </w:rPr>
        <w:t>.</w:t>
      </w: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835776" w:rsidP="003F3FFC">
      <w:pPr>
        <w:pStyle w:val="ListParagraph"/>
        <w:spacing w:line="360" w:lineRule="auto"/>
        <w:ind w:left="0"/>
        <w:jc w:val="both"/>
        <w:rPr>
          <w:rFonts w:ascii="Times New Roman" w:hAnsi="Times New Roman"/>
          <w:b/>
          <w:sz w:val="24"/>
          <w:szCs w:val="24"/>
        </w:rPr>
      </w:pPr>
      <w:r>
        <w:rPr>
          <w:rFonts w:ascii="Times New Roman" w:hAnsi="Times New Roman"/>
          <w:b/>
          <w:sz w:val="24"/>
          <w:szCs w:val="24"/>
        </w:rPr>
        <w:t>PROFITABILITY:</w:t>
      </w:r>
    </w:p>
    <w:p w:rsidR="00BB0683" w:rsidRPr="00EA1613" w:rsidRDefault="00BB0683" w:rsidP="003F3FFC">
      <w:pPr>
        <w:pStyle w:val="ListParagraph"/>
        <w:spacing w:line="360" w:lineRule="auto"/>
        <w:ind w:left="0"/>
        <w:jc w:val="both"/>
        <w:rPr>
          <w:rFonts w:ascii="Times New Roman" w:hAnsi="Times New Roman"/>
          <w:sz w:val="24"/>
          <w:szCs w:val="24"/>
        </w:rPr>
      </w:pPr>
      <w:r w:rsidRPr="00EA1613">
        <w:rPr>
          <w:rFonts w:ascii="Times New Roman" w:hAnsi="Times New Roman"/>
          <w:sz w:val="24"/>
          <w:szCs w:val="24"/>
        </w:rPr>
        <w:t>Weather, biological, chemical, physical and environmental factors such as temperature, sunlight, water, diseases, good drainage system, price f</w:t>
      </w:r>
      <w:r w:rsidR="00835776">
        <w:rPr>
          <w:rFonts w:ascii="Times New Roman" w:hAnsi="Times New Roman"/>
          <w:sz w:val="24"/>
          <w:szCs w:val="24"/>
        </w:rPr>
        <w:t>luctuations and other risks</w:t>
      </w:r>
      <w:r w:rsidRPr="00EA1613">
        <w:rPr>
          <w:rFonts w:ascii="Times New Roman" w:hAnsi="Times New Roman"/>
          <w:sz w:val="24"/>
          <w:szCs w:val="24"/>
        </w:rPr>
        <w:t xml:space="preserve">. However, technical, scientific and financial based solutions will be employed to hedge against risks and safeguard profit. </w:t>
      </w:r>
    </w:p>
    <w:p w:rsidR="00BB0683" w:rsidRPr="00EA1613" w:rsidRDefault="00BB0683" w:rsidP="003F3FFC">
      <w:pPr>
        <w:pStyle w:val="ListParagraph"/>
        <w:spacing w:line="360" w:lineRule="auto"/>
        <w:ind w:left="0"/>
        <w:jc w:val="both"/>
        <w:rPr>
          <w:rFonts w:ascii="Times New Roman" w:hAnsi="Times New Roman"/>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r w:rsidRPr="00EA1613">
        <w:rPr>
          <w:rFonts w:ascii="Times New Roman" w:hAnsi="Times New Roman"/>
          <w:b/>
          <w:sz w:val="24"/>
          <w:szCs w:val="24"/>
        </w:rPr>
        <w:t>Technical Feasibility</w:t>
      </w:r>
    </w:p>
    <w:p w:rsidR="00BB0683" w:rsidRPr="007E1F4E" w:rsidRDefault="00BB0683" w:rsidP="007E1F4E">
      <w:pPr>
        <w:pStyle w:val="ListParagraph"/>
        <w:spacing w:line="360" w:lineRule="auto"/>
        <w:ind w:left="60"/>
        <w:jc w:val="both"/>
        <w:rPr>
          <w:rFonts w:ascii="Times New Roman" w:hAnsi="Times New Roman"/>
          <w:sz w:val="24"/>
          <w:szCs w:val="24"/>
        </w:rPr>
      </w:pPr>
      <w:r w:rsidRPr="00EA1613">
        <w:rPr>
          <w:rFonts w:ascii="Times New Roman" w:hAnsi="Times New Roman"/>
          <w:sz w:val="24"/>
          <w:szCs w:val="24"/>
        </w:rPr>
        <w:t>In terms of technology, wh</w:t>
      </w:r>
      <w:r w:rsidR="00C27C7D">
        <w:rPr>
          <w:rFonts w:ascii="Times New Roman" w:hAnsi="Times New Roman"/>
          <w:sz w:val="24"/>
          <w:szCs w:val="24"/>
        </w:rPr>
        <w:t>ich involve the grinding of meat</w:t>
      </w:r>
      <w:r w:rsidRPr="00EA1613">
        <w:rPr>
          <w:rFonts w:ascii="Times New Roman" w:hAnsi="Times New Roman"/>
          <w:sz w:val="24"/>
          <w:szCs w:val="24"/>
        </w:rPr>
        <w:t xml:space="preserve"> for</w:t>
      </w:r>
      <w:r w:rsidR="00C27C7D">
        <w:rPr>
          <w:rFonts w:ascii="Times New Roman" w:hAnsi="Times New Roman"/>
          <w:sz w:val="24"/>
          <w:szCs w:val="24"/>
        </w:rPr>
        <w:t xml:space="preserve"> the production of </w:t>
      </w:r>
      <w:proofErr w:type="spellStart"/>
      <w:r w:rsidR="00C27C7D">
        <w:rPr>
          <w:rFonts w:ascii="Times New Roman" w:hAnsi="Times New Roman"/>
          <w:sz w:val="24"/>
          <w:szCs w:val="24"/>
        </w:rPr>
        <w:t>dambunama</w:t>
      </w:r>
      <w:proofErr w:type="spellEnd"/>
      <w:r w:rsidR="00C27C7D">
        <w:rPr>
          <w:rFonts w:ascii="Times New Roman" w:hAnsi="Times New Roman"/>
          <w:sz w:val="24"/>
          <w:szCs w:val="24"/>
        </w:rPr>
        <w:t xml:space="preserve"> </w:t>
      </w:r>
      <w:r w:rsidRPr="00EA1613">
        <w:rPr>
          <w:rFonts w:ascii="Times New Roman" w:hAnsi="Times New Roman"/>
          <w:sz w:val="24"/>
          <w:szCs w:val="24"/>
        </w:rPr>
        <w:t>th</w:t>
      </w:r>
      <w:r w:rsidR="00C27C7D">
        <w:rPr>
          <w:rFonts w:ascii="Times New Roman" w:hAnsi="Times New Roman"/>
          <w:sz w:val="24"/>
          <w:szCs w:val="24"/>
        </w:rPr>
        <w:t>e</w:t>
      </w:r>
      <w:r w:rsidR="007E1F4E">
        <w:rPr>
          <w:rFonts w:ascii="Times New Roman" w:hAnsi="Times New Roman"/>
          <w:sz w:val="24"/>
          <w:szCs w:val="24"/>
        </w:rPr>
        <w:t xml:space="preserve"> </w:t>
      </w:r>
      <w:r w:rsidRPr="00EA1613">
        <w:rPr>
          <w:rFonts w:ascii="Times New Roman" w:hAnsi="Times New Roman"/>
          <w:sz w:val="24"/>
          <w:szCs w:val="24"/>
        </w:rPr>
        <w:t>industrial processes are simple and a s</w:t>
      </w:r>
      <w:r w:rsidR="00C27C7D">
        <w:rPr>
          <w:rFonts w:ascii="Times New Roman" w:hAnsi="Times New Roman"/>
          <w:sz w:val="24"/>
          <w:szCs w:val="24"/>
        </w:rPr>
        <w:t xml:space="preserve">pecialist in production of meat </w:t>
      </w:r>
      <w:r w:rsidR="007E1F4E">
        <w:rPr>
          <w:rFonts w:ascii="Times New Roman" w:hAnsi="Times New Roman"/>
          <w:sz w:val="24"/>
          <w:szCs w:val="24"/>
        </w:rPr>
        <w:t>with 10</w:t>
      </w:r>
      <w:r w:rsidRPr="00EA1613">
        <w:rPr>
          <w:rFonts w:ascii="Times New Roman" w:hAnsi="Times New Roman"/>
          <w:sz w:val="24"/>
          <w:szCs w:val="24"/>
        </w:rPr>
        <w:t>years experience is part of our tea</w:t>
      </w:r>
      <w:r w:rsidR="007E1F4E">
        <w:rPr>
          <w:rFonts w:ascii="Times New Roman" w:hAnsi="Times New Roman"/>
          <w:sz w:val="24"/>
          <w:szCs w:val="24"/>
        </w:rPr>
        <w:t>m. The needed equipment for meat</w:t>
      </w:r>
      <w:r w:rsidRPr="00EA1613">
        <w:rPr>
          <w:rFonts w:ascii="Times New Roman" w:hAnsi="Times New Roman"/>
          <w:sz w:val="24"/>
          <w:szCs w:val="24"/>
        </w:rPr>
        <w:t xml:space="preserve"> grinding are readily available and our experts have hand on experience in the usage and maintenance of the equipment. </w:t>
      </w:r>
      <w:r w:rsidR="007E1F4E" w:rsidRPr="007E1F4E">
        <w:rPr>
          <w:rFonts w:ascii="Times New Roman" w:hAnsi="Times New Roman"/>
          <w:sz w:val="24"/>
          <w:szCs w:val="24"/>
        </w:rPr>
        <w:t>For the poultry</w:t>
      </w:r>
      <w:r w:rsidR="007E1F4E">
        <w:rPr>
          <w:rFonts w:ascii="Times New Roman" w:hAnsi="Times New Roman"/>
          <w:sz w:val="24"/>
          <w:szCs w:val="24"/>
        </w:rPr>
        <w:t xml:space="preserve"> itself we have decided to use a good land that is well fertilized and spacious. Incubators will be put in place for the eggs, feeders will be there also for the ducks little ponds will be placed there</w:t>
      </w:r>
      <w:proofErr w:type="gramStart"/>
      <w:r w:rsidR="007E1F4E">
        <w:rPr>
          <w:rFonts w:ascii="Times New Roman" w:hAnsi="Times New Roman"/>
          <w:sz w:val="24"/>
          <w:szCs w:val="24"/>
        </w:rPr>
        <w:t>,</w:t>
      </w:r>
      <w:r w:rsidRPr="007E1F4E">
        <w:rPr>
          <w:rFonts w:ascii="Times New Roman" w:hAnsi="Times New Roman"/>
          <w:sz w:val="24"/>
          <w:szCs w:val="24"/>
        </w:rPr>
        <w:t>.</w:t>
      </w:r>
      <w:proofErr w:type="gramEnd"/>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r w:rsidRPr="00EA1613">
        <w:rPr>
          <w:rFonts w:ascii="Times New Roman" w:hAnsi="Times New Roman"/>
          <w:b/>
          <w:sz w:val="24"/>
          <w:szCs w:val="24"/>
        </w:rPr>
        <w:t>Government Support and Regulation</w:t>
      </w:r>
    </w:p>
    <w:p w:rsidR="00BB0683" w:rsidRPr="00EA1613" w:rsidRDefault="00C27C7D" w:rsidP="003F3FFC">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The project conform </w:t>
      </w:r>
      <w:r w:rsidR="00BB0683" w:rsidRPr="00EA1613">
        <w:rPr>
          <w:rFonts w:ascii="Times New Roman" w:hAnsi="Times New Roman"/>
          <w:sz w:val="24"/>
          <w:szCs w:val="24"/>
        </w:rPr>
        <w:t>the economic di</w:t>
      </w:r>
      <w:r w:rsidR="0060762B">
        <w:rPr>
          <w:rFonts w:ascii="Times New Roman" w:hAnsi="Times New Roman"/>
          <w:sz w:val="24"/>
          <w:szCs w:val="24"/>
        </w:rPr>
        <w:t xml:space="preserve">versification objective of the </w:t>
      </w:r>
      <w:r w:rsidR="00BB0683" w:rsidRPr="00EA1613">
        <w:rPr>
          <w:rFonts w:ascii="Times New Roman" w:hAnsi="Times New Roman"/>
          <w:sz w:val="24"/>
          <w:szCs w:val="24"/>
        </w:rPr>
        <w:t>government. It also supports foreign exchange and import reduction conservation of government. It creates economic opport</w:t>
      </w:r>
      <w:r>
        <w:rPr>
          <w:rFonts w:ascii="Times New Roman" w:hAnsi="Times New Roman"/>
          <w:sz w:val="24"/>
          <w:szCs w:val="24"/>
        </w:rPr>
        <w:t xml:space="preserve">unities, market access, </w:t>
      </w:r>
      <w:proofErr w:type="gramStart"/>
      <w:r w:rsidR="00BB0683" w:rsidRPr="00EA1613">
        <w:rPr>
          <w:rFonts w:ascii="Times New Roman" w:hAnsi="Times New Roman"/>
          <w:sz w:val="24"/>
          <w:szCs w:val="24"/>
        </w:rPr>
        <w:t>income</w:t>
      </w:r>
      <w:proofErr w:type="gramEnd"/>
      <w:r w:rsidR="00BB0683" w:rsidRPr="00EA1613">
        <w:rPr>
          <w:rFonts w:ascii="Times New Roman" w:hAnsi="Times New Roman"/>
          <w:sz w:val="24"/>
          <w:szCs w:val="24"/>
        </w:rPr>
        <w:t xml:space="preserv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r w:rsidRPr="00EA1613">
        <w:rPr>
          <w:rFonts w:ascii="Times New Roman" w:hAnsi="Times New Roman"/>
          <w:b/>
          <w:sz w:val="24"/>
          <w:szCs w:val="24"/>
        </w:rPr>
        <w:t>Project Timeline</w:t>
      </w:r>
    </w:p>
    <w:p w:rsidR="00BB0683" w:rsidRPr="00EA1613" w:rsidRDefault="00BB0683" w:rsidP="003F3FFC">
      <w:pPr>
        <w:pStyle w:val="ListParagraph"/>
        <w:spacing w:line="360" w:lineRule="auto"/>
        <w:ind w:left="60"/>
        <w:jc w:val="both"/>
        <w:rPr>
          <w:rFonts w:ascii="Times New Roman" w:hAnsi="Times New Roman"/>
          <w:sz w:val="24"/>
          <w:szCs w:val="24"/>
        </w:rPr>
      </w:pPr>
      <w:r w:rsidRPr="00EA1613">
        <w:rPr>
          <w:rFonts w:ascii="Times New Roman" w:hAnsi="Times New Roman"/>
          <w:sz w:val="24"/>
          <w:szCs w:val="24"/>
        </w:rPr>
        <w:t xml:space="preserve">The project will be completed within </w:t>
      </w:r>
      <w:r w:rsidR="00835776">
        <w:rPr>
          <w:rFonts w:ascii="Times New Roman" w:hAnsi="Times New Roman"/>
          <w:sz w:val="24"/>
          <w:szCs w:val="24"/>
        </w:rPr>
        <w:t xml:space="preserve">5months between </w:t>
      </w:r>
      <w:proofErr w:type="spellStart"/>
      <w:r w:rsidR="00835776">
        <w:rPr>
          <w:rFonts w:ascii="Times New Roman" w:hAnsi="Times New Roman"/>
          <w:sz w:val="24"/>
          <w:szCs w:val="24"/>
        </w:rPr>
        <w:t>septermber</w:t>
      </w:r>
      <w:proofErr w:type="spellEnd"/>
      <w:r w:rsidRPr="00EA1613">
        <w:rPr>
          <w:rFonts w:ascii="Times New Roman" w:hAnsi="Times New Roman"/>
          <w:sz w:val="24"/>
          <w:szCs w:val="24"/>
        </w:rPr>
        <w:t>, 2020 to</w:t>
      </w:r>
      <w:r w:rsidR="00835776">
        <w:rPr>
          <w:rFonts w:ascii="Times New Roman" w:hAnsi="Times New Roman"/>
          <w:sz w:val="24"/>
          <w:szCs w:val="24"/>
        </w:rPr>
        <w:t xml:space="preserve"> </w:t>
      </w:r>
      <w:proofErr w:type="spellStart"/>
      <w:proofErr w:type="gramStart"/>
      <w:r w:rsidR="00835776">
        <w:rPr>
          <w:rFonts w:ascii="Times New Roman" w:hAnsi="Times New Roman"/>
          <w:sz w:val="24"/>
          <w:szCs w:val="24"/>
        </w:rPr>
        <w:t>january</w:t>
      </w:r>
      <w:proofErr w:type="spellEnd"/>
      <w:proofErr w:type="gramEnd"/>
      <w:r w:rsidR="00835776">
        <w:rPr>
          <w:rFonts w:ascii="Times New Roman" w:hAnsi="Times New Roman"/>
          <w:sz w:val="24"/>
          <w:szCs w:val="24"/>
        </w:rPr>
        <w:t xml:space="preserve"> 2021</w:t>
      </w:r>
      <w:r w:rsidRPr="00EA1613">
        <w:rPr>
          <w:rFonts w:ascii="Times New Roman" w:hAnsi="Times New Roman"/>
          <w:sz w:val="24"/>
          <w:szCs w:val="24"/>
        </w:rPr>
        <w:t>.</w:t>
      </w:r>
      <w:r w:rsidR="00A73ED6">
        <w:rPr>
          <w:rFonts w:ascii="Times New Roman" w:hAnsi="Times New Roman"/>
          <w:sz w:val="24"/>
          <w:szCs w:val="24"/>
        </w:rPr>
        <w:t xml:space="preserve"> </w:t>
      </w:r>
      <w:proofErr w:type="gramStart"/>
      <w:r w:rsidR="00A73ED6">
        <w:rPr>
          <w:rFonts w:ascii="Times New Roman" w:hAnsi="Times New Roman"/>
          <w:sz w:val="24"/>
          <w:szCs w:val="24"/>
        </w:rPr>
        <w:t>b</w:t>
      </w:r>
      <w:r w:rsidR="00C870DB" w:rsidRPr="00C870DB">
        <w:rPr>
          <w:rFonts w:ascii="Times New Roman" w:hAnsi="Times New Roman"/>
          <w:sz w:val="24"/>
          <w:szCs w:val="24"/>
        </w:rPr>
        <w:t>ecause</w:t>
      </w:r>
      <w:proofErr w:type="gramEnd"/>
      <w:r w:rsidR="00C870DB" w:rsidRPr="00C870DB">
        <w:rPr>
          <w:rFonts w:ascii="Times New Roman" w:hAnsi="Times New Roman"/>
          <w:sz w:val="24"/>
          <w:szCs w:val="24"/>
        </w:rPr>
        <w:t xml:space="preserve"> land clearing is mostly done in the dry season</w:t>
      </w:r>
      <w:r w:rsidR="00C870DB">
        <w:rPr>
          <w:rFonts w:ascii="Times New Roman" w:hAnsi="Times New Roman"/>
          <w:sz w:val="24"/>
          <w:szCs w:val="24"/>
        </w:rPr>
        <w:t>.</w:t>
      </w: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lastRenderedPageBreak/>
        <w:t xml:space="preserve"> Estimated Project Costs and Revenue</w:t>
      </w:r>
    </w:p>
    <w:p w:rsidR="00BB0683" w:rsidRPr="00B0736E" w:rsidRDefault="00BB0683" w:rsidP="003F3FFC">
      <w:pPr>
        <w:pStyle w:val="ListParagraph"/>
        <w:spacing w:line="360" w:lineRule="auto"/>
        <w:ind w:left="60"/>
        <w:jc w:val="both"/>
        <w:rPr>
          <w:rFonts w:ascii="Times New Roman" w:hAnsi="Times New Roman"/>
          <w:sz w:val="24"/>
          <w:szCs w:val="24"/>
        </w:rPr>
      </w:pPr>
      <w:r w:rsidRPr="00B0736E">
        <w:rPr>
          <w:rFonts w:ascii="Times New Roman" w:hAnsi="Times New Roman"/>
          <w:sz w:val="24"/>
          <w:szCs w:val="24"/>
        </w:rPr>
        <w:t xml:space="preserve">Fixed Cost  </w:t>
      </w:r>
    </w:p>
    <w:p w:rsidR="00BB0683" w:rsidRPr="00B0736E" w:rsidRDefault="00BB0683" w:rsidP="003F3FFC">
      <w:pPr>
        <w:pStyle w:val="ListParagraph"/>
        <w:numPr>
          <w:ilvl w:val="0"/>
          <w:numId w:val="1"/>
        </w:numPr>
        <w:spacing w:line="360" w:lineRule="auto"/>
        <w:jc w:val="both"/>
        <w:rPr>
          <w:rFonts w:ascii="Times New Roman" w:hAnsi="Times New Roman"/>
          <w:sz w:val="24"/>
          <w:szCs w:val="24"/>
        </w:rPr>
      </w:pPr>
      <w:r w:rsidRPr="00B0736E">
        <w:rPr>
          <w:rFonts w:ascii="Times New Roman" w:hAnsi="Times New Roman"/>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8"/>
        <w:gridCol w:w="2019"/>
        <w:gridCol w:w="2019"/>
      </w:tblGrid>
      <w:tr w:rsidR="00BB0683" w:rsidRPr="00B0736E" w:rsidTr="003F3FFC">
        <w:trPr>
          <w:trHeight w:val="339"/>
        </w:trPr>
        <w:tc>
          <w:tcPr>
            <w:tcW w:w="2018"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Activity</w:t>
            </w:r>
          </w:p>
        </w:tc>
        <w:tc>
          <w:tcPr>
            <w:tcW w:w="2018"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QTY</w:t>
            </w:r>
          </w:p>
        </w:tc>
        <w:tc>
          <w:tcPr>
            <w:tcW w:w="2019"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w:t>
            </w:r>
          </w:p>
        </w:tc>
        <w:tc>
          <w:tcPr>
            <w:tcW w:w="2019"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K</w:t>
            </w:r>
          </w:p>
        </w:tc>
      </w:tr>
      <w:tr w:rsidR="00BB0683" w:rsidRPr="00B0736E" w:rsidTr="003F3FFC">
        <w:trPr>
          <w:trHeight w:val="352"/>
        </w:trPr>
        <w:tc>
          <w:tcPr>
            <w:tcW w:w="2018"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Land Clearing</w:t>
            </w:r>
          </w:p>
        </w:tc>
        <w:tc>
          <w:tcPr>
            <w:tcW w:w="2018" w:type="dxa"/>
          </w:tcPr>
          <w:p w:rsidR="00BB0683" w:rsidRPr="00B0736E" w:rsidRDefault="00C870DB"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400</w:t>
            </w:r>
          </w:p>
        </w:tc>
        <w:tc>
          <w:tcPr>
            <w:tcW w:w="2019" w:type="dxa"/>
          </w:tcPr>
          <w:p w:rsidR="00BB0683" w:rsidRPr="00B0736E" w:rsidRDefault="00C870DB"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5</w:t>
            </w:r>
            <w:r w:rsidR="001B77BC" w:rsidRPr="00B0736E">
              <w:rPr>
                <w:rFonts w:ascii="Times New Roman" w:hAnsi="Times New Roman"/>
                <w:sz w:val="24"/>
                <w:szCs w:val="24"/>
              </w:rPr>
              <w:t>00,</w:t>
            </w:r>
            <w:r w:rsidR="00BB0683" w:rsidRPr="00B0736E">
              <w:rPr>
                <w:rFonts w:ascii="Times New Roman" w:hAnsi="Times New Roman"/>
                <w:sz w:val="24"/>
                <w:szCs w:val="24"/>
              </w:rPr>
              <w:t>000</w:t>
            </w:r>
          </w:p>
        </w:tc>
        <w:tc>
          <w:tcPr>
            <w:tcW w:w="2019"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r w:rsidR="00BB0683" w:rsidRPr="00B0736E" w:rsidTr="003F3FFC">
        <w:trPr>
          <w:trHeight w:val="339"/>
        </w:trPr>
        <w:tc>
          <w:tcPr>
            <w:tcW w:w="2018" w:type="dxa"/>
          </w:tcPr>
          <w:p w:rsidR="00BB0683" w:rsidRPr="00B0736E" w:rsidRDefault="00BB0683" w:rsidP="003F3FFC">
            <w:pPr>
              <w:pStyle w:val="ListParagraph"/>
              <w:spacing w:line="360" w:lineRule="auto"/>
              <w:ind w:left="0"/>
              <w:jc w:val="both"/>
              <w:rPr>
                <w:rFonts w:ascii="Times New Roman" w:hAnsi="Times New Roman"/>
                <w:bCs/>
                <w:sz w:val="24"/>
                <w:szCs w:val="24"/>
              </w:rPr>
            </w:pPr>
            <w:r w:rsidRPr="00B0736E">
              <w:rPr>
                <w:rFonts w:ascii="Times New Roman" w:hAnsi="Times New Roman"/>
                <w:bCs/>
                <w:sz w:val="24"/>
                <w:szCs w:val="24"/>
              </w:rPr>
              <w:t>TOTAL</w:t>
            </w:r>
          </w:p>
        </w:tc>
        <w:tc>
          <w:tcPr>
            <w:tcW w:w="2018" w:type="dxa"/>
          </w:tcPr>
          <w:p w:rsidR="00BB0683" w:rsidRPr="00B0736E" w:rsidRDefault="00C870DB"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400</w:t>
            </w:r>
          </w:p>
        </w:tc>
        <w:tc>
          <w:tcPr>
            <w:tcW w:w="2019" w:type="dxa"/>
          </w:tcPr>
          <w:p w:rsidR="00BB0683" w:rsidRPr="00B0736E" w:rsidRDefault="001B77BC"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500,000</w:t>
            </w:r>
          </w:p>
        </w:tc>
        <w:tc>
          <w:tcPr>
            <w:tcW w:w="2019"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bl>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BB0683" w:rsidRPr="00B0736E" w:rsidTr="003F3FFC">
        <w:tc>
          <w:tcPr>
            <w:tcW w:w="1749"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Name</w:t>
            </w:r>
          </w:p>
        </w:tc>
        <w:tc>
          <w:tcPr>
            <w:tcW w:w="85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QTY</w:t>
            </w:r>
          </w:p>
        </w:tc>
        <w:tc>
          <w:tcPr>
            <w:tcW w:w="2126"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MODEL</w:t>
            </w:r>
          </w:p>
        </w:tc>
        <w:tc>
          <w:tcPr>
            <w:tcW w:w="1397"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USD</w:t>
            </w:r>
          </w:p>
        </w:tc>
        <w:tc>
          <w:tcPr>
            <w:tcW w:w="1537"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w:t>
            </w:r>
          </w:p>
        </w:tc>
        <w:tc>
          <w:tcPr>
            <w:tcW w:w="1522"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K</w:t>
            </w:r>
          </w:p>
        </w:tc>
      </w:tr>
      <w:tr w:rsidR="00BB0683" w:rsidRPr="00B0736E" w:rsidTr="003F3FFC">
        <w:tc>
          <w:tcPr>
            <w:tcW w:w="1749" w:type="dxa"/>
          </w:tcPr>
          <w:p w:rsidR="00BB0683" w:rsidRPr="00B0736E" w:rsidRDefault="00C870DB" w:rsidP="003F3FFC">
            <w:pPr>
              <w:pStyle w:val="ListParagraph"/>
              <w:spacing w:line="360" w:lineRule="auto"/>
              <w:ind w:left="0"/>
              <w:jc w:val="both"/>
              <w:rPr>
                <w:rFonts w:ascii="Times New Roman" w:hAnsi="Times New Roman"/>
                <w:bCs/>
                <w:sz w:val="24"/>
                <w:szCs w:val="24"/>
              </w:rPr>
            </w:pPr>
            <w:r w:rsidRPr="00B0736E">
              <w:rPr>
                <w:rFonts w:ascii="Times New Roman" w:hAnsi="Times New Roman"/>
                <w:bCs/>
                <w:sz w:val="24"/>
                <w:szCs w:val="24"/>
              </w:rPr>
              <w:t>Pan and jar type.</w:t>
            </w:r>
          </w:p>
        </w:tc>
        <w:tc>
          <w:tcPr>
            <w:tcW w:w="851" w:type="dxa"/>
          </w:tcPr>
          <w:p w:rsidR="00BB0683" w:rsidRPr="00B0736E" w:rsidRDefault="00F83CB7"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20</w:t>
            </w:r>
          </w:p>
        </w:tc>
        <w:tc>
          <w:tcPr>
            <w:tcW w:w="2126" w:type="dxa"/>
          </w:tcPr>
          <w:p w:rsidR="00BB0683" w:rsidRPr="00B0736E" w:rsidRDefault="00F83CB7"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ALEKO 2PFD002 Chicken Hen Feeder Poultry Feeding Pan Set </w:t>
            </w:r>
          </w:p>
        </w:tc>
        <w:tc>
          <w:tcPr>
            <w:tcW w:w="1397" w:type="dxa"/>
          </w:tcPr>
          <w:p w:rsidR="00BB0683" w:rsidRPr="00B0736E" w:rsidRDefault="00E334C2"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2,049</w:t>
            </w:r>
          </w:p>
        </w:tc>
        <w:tc>
          <w:tcPr>
            <w:tcW w:w="1537"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400,000       </w:t>
            </w:r>
          </w:p>
        </w:tc>
        <w:tc>
          <w:tcPr>
            <w:tcW w:w="1522"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r w:rsidR="00BB0683" w:rsidRPr="00B0736E" w:rsidTr="003F3FFC">
        <w:tc>
          <w:tcPr>
            <w:tcW w:w="1749" w:type="dxa"/>
          </w:tcPr>
          <w:p w:rsidR="00BB0683" w:rsidRPr="00B0736E" w:rsidRDefault="00C870DB" w:rsidP="003F3FFC">
            <w:pPr>
              <w:pStyle w:val="ListParagraph"/>
              <w:spacing w:line="360" w:lineRule="auto"/>
              <w:ind w:left="0"/>
              <w:jc w:val="both"/>
              <w:rPr>
                <w:rFonts w:ascii="Times New Roman" w:hAnsi="Times New Roman"/>
                <w:sz w:val="24"/>
                <w:szCs w:val="24"/>
              </w:rPr>
            </w:pPr>
            <w:r w:rsidRPr="00B0736E">
              <w:rPr>
                <w:rFonts w:ascii="Times New Roman" w:hAnsi="Times New Roman"/>
                <w:bCs/>
                <w:sz w:val="24"/>
                <w:szCs w:val="24"/>
              </w:rPr>
              <w:t>Linear feeder </w:t>
            </w:r>
            <w:r w:rsidR="00BB0683" w:rsidRPr="00B0736E">
              <w:rPr>
                <w:rFonts w:ascii="Times New Roman" w:hAnsi="Times New Roman"/>
                <w:sz w:val="24"/>
                <w:szCs w:val="24"/>
              </w:rPr>
              <w:t xml:space="preserve">    </w:t>
            </w:r>
          </w:p>
        </w:tc>
        <w:tc>
          <w:tcPr>
            <w:tcW w:w="851" w:type="dxa"/>
          </w:tcPr>
          <w:p w:rsidR="00BB0683" w:rsidRPr="00B0736E" w:rsidRDefault="00F83CB7"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19</w:t>
            </w:r>
          </w:p>
        </w:tc>
        <w:tc>
          <w:tcPr>
            <w:tcW w:w="2126" w:type="dxa"/>
          </w:tcPr>
          <w:p w:rsidR="00F83CB7" w:rsidRPr="00B0736E" w:rsidRDefault="00E334C2" w:rsidP="00E334C2">
            <w:pPr>
              <w:spacing w:line="360" w:lineRule="auto"/>
              <w:jc w:val="both"/>
              <w:rPr>
                <w:rFonts w:ascii="Times New Roman" w:eastAsia="Calibri" w:hAnsi="Times New Roman"/>
                <w:bCs/>
                <w:sz w:val="24"/>
                <w:szCs w:val="24"/>
                <w:lang w:val="en-US"/>
              </w:rPr>
            </w:pPr>
            <w:r w:rsidRPr="00B0736E">
              <w:rPr>
                <w:rFonts w:ascii="Times New Roman" w:eastAsia="Calibri" w:hAnsi="Times New Roman"/>
                <w:bCs/>
                <w:sz w:val="24"/>
                <w:szCs w:val="24"/>
                <w:lang w:val="en-US"/>
              </w:rPr>
              <w:t xml:space="preserve">New </w:t>
            </w:r>
            <w:r w:rsidR="00F83CB7" w:rsidRPr="00B0736E">
              <w:rPr>
                <w:rFonts w:ascii="Times New Roman" w:eastAsia="Calibri" w:hAnsi="Times New Roman"/>
                <w:bCs/>
                <w:sz w:val="24"/>
                <w:szCs w:val="24"/>
                <w:lang w:val="en-US"/>
              </w:rPr>
              <w:t>HLF50-M linear feeder</w:t>
            </w:r>
          </w:p>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p>
        </w:tc>
        <w:tc>
          <w:tcPr>
            <w:tcW w:w="1397" w:type="dxa"/>
          </w:tcPr>
          <w:p w:rsidR="00BB0683" w:rsidRPr="00B0736E" w:rsidRDefault="00E334C2" w:rsidP="003F3FFC">
            <w:pPr>
              <w:pStyle w:val="ListParagraph"/>
              <w:spacing w:line="360" w:lineRule="auto"/>
              <w:ind w:left="0"/>
              <w:jc w:val="both"/>
              <w:rPr>
                <w:rFonts w:ascii="Times New Roman" w:hAnsi="Times New Roman"/>
                <w:bCs/>
                <w:sz w:val="24"/>
                <w:szCs w:val="24"/>
              </w:rPr>
            </w:pPr>
            <w:r w:rsidRPr="00B0736E">
              <w:rPr>
                <w:rFonts w:ascii="Times New Roman" w:hAnsi="Times New Roman"/>
                <w:bCs/>
                <w:sz w:val="24"/>
                <w:szCs w:val="24"/>
              </w:rPr>
              <w:t>9</w:t>
            </w:r>
            <w:r w:rsidR="00BB0683" w:rsidRPr="00B0736E">
              <w:rPr>
                <w:rFonts w:ascii="Times New Roman" w:hAnsi="Times New Roman"/>
                <w:bCs/>
                <w:sz w:val="24"/>
                <w:szCs w:val="24"/>
              </w:rPr>
              <w:t>93</w:t>
            </w:r>
          </w:p>
        </w:tc>
        <w:tc>
          <w:tcPr>
            <w:tcW w:w="1537" w:type="dxa"/>
          </w:tcPr>
          <w:p w:rsidR="00BB0683" w:rsidRPr="00B0736E" w:rsidRDefault="001B77BC"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15</w:t>
            </w:r>
            <w:r w:rsidR="00BB0683" w:rsidRPr="00B0736E">
              <w:rPr>
                <w:rFonts w:ascii="Times New Roman" w:hAnsi="Times New Roman"/>
                <w:sz w:val="24"/>
                <w:szCs w:val="24"/>
              </w:rPr>
              <w:t xml:space="preserve">,000    </w:t>
            </w:r>
          </w:p>
        </w:tc>
        <w:tc>
          <w:tcPr>
            <w:tcW w:w="1522"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r w:rsidR="00BB0683" w:rsidRPr="00B0736E" w:rsidTr="003F3FFC">
        <w:tc>
          <w:tcPr>
            <w:tcW w:w="1749" w:type="dxa"/>
          </w:tcPr>
          <w:p w:rsidR="00BB0683" w:rsidRPr="00B0736E" w:rsidRDefault="00C870DB" w:rsidP="003F3FFC">
            <w:pPr>
              <w:pStyle w:val="ListParagraph"/>
              <w:spacing w:line="360" w:lineRule="auto"/>
              <w:ind w:left="0"/>
              <w:jc w:val="both"/>
              <w:rPr>
                <w:rFonts w:ascii="Times New Roman" w:hAnsi="Times New Roman"/>
                <w:bCs/>
                <w:sz w:val="24"/>
                <w:szCs w:val="24"/>
              </w:rPr>
            </w:pPr>
            <w:r w:rsidRPr="00B0736E">
              <w:rPr>
                <w:rFonts w:ascii="Times New Roman" w:hAnsi="Times New Roman"/>
                <w:bCs/>
                <w:sz w:val="24"/>
                <w:szCs w:val="24"/>
              </w:rPr>
              <w:t>Shell grit box </w:t>
            </w:r>
          </w:p>
        </w:tc>
        <w:tc>
          <w:tcPr>
            <w:tcW w:w="851" w:type="dxa"/>
          </w:tcPr>
          <w:p w:rsidR="00BB0683" w:rsidRPr="00B0736E" w:rsidRDefault="00F83CB7"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15</w:t>
            </w:r>
          </w:p>
        </w:tc>
        <w:tc>
          <w:tcPr>
            <w:tcW w:w="2126"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p>
        </w:tc>
        <w:tc>
          <w:tcPr>
            <w:tcW w:w="1397"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E334C2" w:rsidRPr="00B0736E">
              <w:rPr>
                <w:rFonts w:ascii="Times New Roman" w:hAnsi="Times New Roman"/>
                <w:sz w:val="24"/>
                <w:szCs w:val="24"/>
              </w:rPr>
              <w:t xml:space="preserve">4,950    </w:t>
            </w:r>
          </w:p>
        </w:tc>
        <w:tc>
          <w:tcPr>
            <w:tcW w:w="1537"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2,695,788  </w:t>
            </w:r>
          </w:p>
        </w:tc>
        <w:tc>
          <w:tcPr>
            <w:tcW w:w="1522"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r w:rsidR="00BB0683" w:rsidRPr="00B0736E" w:rsidTr="003F3FFC">
        <w:tc>
          <w:tcPr>
            <w:tcW w:w="1749" w:type="dxa"/>
          </w:tcPr>
          <w:p w:rsidR="00BB0683" w:rsidRPr="00B0736E" w:rsidRDefault="00C870DB" w:rsidP="00C870DB">
            <w:pPr>
              <w:spacing w:line="360" w:lineRule="auto"/>
              <w:jc w:val="both"/>
              <w:rPr>
                <w:rFonts w:ascii="Times New Roman" w:hAnsi="Times New Roman"/>
                <w:bCs/>
                <w:sz w:val="24"/>
                <w:szCs w:val="24"/>
                <w:lang w:val="en-US"/>
              </w:rPr>
            </w:pPr>
            <w:r w:rsidRPr="00B0736E">
              <w:rPr>
                <w:rFonts w:ascii="Times New Roman" w:eastAsia="Calibri" w:hAnsi="Times New Roman"/>
                <w:bCs/>
                <w:sz w:val="24"/>
                <w:szCs w:val="24"/>
                <w:lang w:val="en-US"/>
              </w:rPr>
              <w:t>Incubator</w:t>
            </w:r>
          </w:p>
        </w:tc>
        <w:tc>
          <w:tcPr>
            <w:tcW w:w="85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1</w:t>
            </w:r>
            <w:r w:rsidR="00F83CB7" w:rsidRPr="00B0736E">
              <w:rPr>
                <w:rFonts w:ascii="Times New Roman" w:hAnsi="Times New Roman"/>
                <w:sz w:val="24"/>
                <w:szCs w:val="24"/>
              </w:rPr>
              <w:t>5</w:t>
            </w:r>
          </w:p>
        </w:tc>
        <w:tc>
          <w:tcPr>
            <w:tcW w:w="2126"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proofErr w:type="spellStart"/>
            <w:r w:rsidR="00F83CB7" w:rsidRPr="00B0736E">
              <w:rPr>
                <w:rFonts w:ascii="Times New Roman" w:hAnsi="Times New Roman"/>
                <w:sz w:val="24"/>
                <w:szCs w:val="24"/>
              </w:rPr>
              <w:t>InfoDev</w:t>
            </w:r>
            <w:proofErr w:type="spellEnd"/>
            <w:r w:rsidR="00F83CB7" w:rsidRPr="00B0736E">
              <w:rPr>
                <w:rFonts w:ascii="Times New Roman" w:hAnsi="Times New Roman"/>
                <w:sz w:val="24"/>
                <w:szCs w:val="24"/>
              </w:rPr>
              <w:t xml:space="preserve"> Process Model (2009)</w:t>
            </w:r>
            <w:r w:rsidRPr="00B0736E">
              <w:rPr>
                <w:rFonts w:ascii="Times New Roman" w:hAnsi="Times New Roman"/>
                <w:sz w:val="24"/>
                <w:szCs w:val="24"/>
              </w:rPr>
              <w:t xml:space="preserve">    </w:t>
            </w:r>
          </w:p>
        </w:tc>
        <w:tc>
          <w:tcPr>
            <w:tcW w:w="1397" w:type="dxa"/>
          </w:tcPr>
          <w:p w:rsidR="00BB0683" w:rsidRPr="00B0736E" w:rsidRDefault="00E334C2"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1B77BC" w:rsidRPr="00B0736E">
              <w:rPr>
                <w:rFonts w:ascii="Times New Roman" w:hAnsi="Times New Roman"/>
                <w:sz w:val="24"/>
                <w:szCs w:val="24"/>
              </w:rPr>
              <w:t>1,700.00</w:t>
            </w:r>
          </w:p>
        </w:tc>
        <w:tc>
          <w:tcPr>
            <w:tcW w:w="1537" w:type="dxa"/>
          </w:tcPr>
          <w:p w:rsidR="00BB0683" w:rsidRPr="00B0736E" w:rsidRDefault="001B77BC"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2,900.00</w:t>
            </w:r>
            <w:r w:rsidR="00BB0683" w:rsidRPr="00B0736E">
              <w:rPr>
                <w:rFonts w:ascii="Times New Roman" w:hAnsi="Times New Roman"/>
                <w:sz w:val="24"/>
                <w:szCs w:val="24"/>
              </w:rPr>
              <w:t xml:space="preserve">      </w:t>
            </w:r>
          </w:p>
        </w:tc>
        <w:tc>
          <w:tcPr>
            <w:tcW w:w="1522"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r w:rsidR="00BB0683" w:rsidRPr="00B0736E" w:rsidTr="003F3FFC">
        <w:tc>
          <w:tcPr>
            <w:tcW w:w="1749"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Scales</w:t>
            </w:r>
          </w:p>
        </w:tc>
        <w:tc>
          <w:tcPr>
            <w:tcW w:w="851" w:type="dxa"/>
          </w:tcPr>
          <w:p w:rsidR="00BB0683" w:rsidRPr="00B0736E" w:rsidRDefault="00BB0683" w:rsidP="003F3FFC">
            <w:pPr>
              <w:pStyle w:val="ListParagraph"/>
              <w:spacing w:line="360" w:lineRule="auto"/>
              <w:ind w:left="0"/>
              <w:jc w:val="both"/>
              <w:rPr>
                <w:rFonts w:ascii="Times New Roman" w:hAnsi="Times New Roman"/>
                <w:sz w:val="24"/>
                <w:szCs w:val="24"/>
              </w:rPr>
            </w:pPr>
          </w:p>
        </w:tc>
        <w:tc>
          <w:tcPr>
            <w:tcW w:w="2126"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p>
        </w:tc>
        <w:tc>
          <w:tcPr>
            <w:tcW w:w="1397" w:type="dxa"/>
          </w:tcPr>
          <w:p w:rsidR="00BB0683" w:rsidRPr="00B0736E" w:rsidRDefault="00E334C2" w:rsidP="003F3FFC">
            <w:pPr>
              <w:pStyle w:val="ListParagraph"/>
              <w:spacing w:line="360" w:lineRule="auto"/>
              <w:ind w:left="0"/>
              <w:jc w:val="both"/>
              <w:rPr>
                <w:rFonts w:ascii="Times New Roman" w:hAnsi="Times New Roman"/>
                <w:bCs/>
                <w:sz w:val="24"/>
                <w:szCs w:val="24"/>
              </w:rPr>
            </w:pPr>
            <w:r w:rsidRPr="00B0736E">
              <w:rPr>
                <w:rFonts w:ascii="Times New Roman" w:hAnsi="Times New Roman"/>
                <w:bCs/>
                <w:sz w:val="24"/>
                <w:szCs w:val="24"/>
              </w:rPr>
              <w:t>40</w:t>
            </w:r>
          </w:p>
        </w:tc>
        <w:tc>
          <w:tcPr>
            <w:tcW w:w="1537" w:type="dxa"/>
          </w:tcPr>
          <w:p w:rsidR="00BB0683" w:rsidRPr="00B0736E" w:rsidRDefault="00904198"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15</w:t>
            </w:r>
            <w:r w:rsidR="00BB0683" w:rsidRPr="00B0736E">
              <w:rPr>
                <w:rFonts w:ascii="Times New Roman" w:hAnsi="Times New Roman"/>
                <w:sz w:val="24"/>
                <w:szCs w:val="24"/>
              </w:rPr>
              <w:t xml:space="preserve">,500        </w:t>
            </w:r>
          </w:p>
        </w:tc>
        <w:tc>
          <w:tcPr>
            <w:tcW w:w="1522"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r w:rsidR="00BB0683" w:rsidRPr="00B0736E" w:rsidTr="003F3FFC">
        <w:tc>
          <w:tcPr>
            <w:tcW w:w="1749"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Sub total                                             </w:t>
            </w:r>
          </w:p>
        </w:tc>
        <w:tc>
          <w:tcPr>
            <w:tcW w:w="851" w:type="dxa"/>
          </w:tcPr>
          <w:p w:rsidR="00BB0683" w:rsidRPr="00B0736E" w:rsidRDefault="00BB0683" w:rsidP="003F3FFC">
            <w:pPr>
              <w:pStyle w:val="ListParagraph"/>
              <w:spacing w:line="360" w:lineRule="auto"/>
              <w:ind w:left="0"/>
              <w:jc w:val="both"/>
              <w:rPr>
                <w:rFonts w:ascii="Times New Roman" w:hAnsi="Times New Roman"/>
                <w:sz w:val="24"/>
                <w:szCs w:val="24"/>
              </w:rPr>
            </w:pPr>
          </w:p>
        </w:tc>
        <w:tc>
          <w:tcPr>
            <w:tcW w:w="2126" w:type="dxa"/>
          </w:tcPr>
          <w:p w:rsidR="00BB0683" w:rsidRPr="00B0736E" w:rsidRDefault="00BB0683" w:rsidP="003F3FFC">
            <w:pPr>
              <w:pStyle w:val="ListParagraph"/>
              <w:spacing w:line="360" w:lineRule="auto"/>
              <w:ind w:left="0"/>
              <w:jc w:val="both"/>
              <w:rPr>
                <w:rFonts w:ascii="Times New Roman" w:hAnsi="Times New Roman"/>
                <w:sz w:val="24"/>
                <w:szCs w:val="24"/>
              </w:rPr>
            </w:pPr>
          </w:p>
        </w:tc>
        <w:tc>
          <w:tcPr>
            <w:tcW w:w="1397" w:type="dxa"/>
          </w:tcPr>
          <w:p w:rsidR="00BB0683" w:rsidRPr="00B0736E" w:rsidRDefault="00B0736E"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9732</w:t>
            </w:r>
          </w:p>
        </w:tc>
        <w:tc>
          <w:tcPr>
            <w:tcW w:w="1537" w:type="dxa"/>
          </w:tcPr>
          <w:p w:rsidR="00BB0683" w:rsidRPr="00B0736E" w:rsidRDefault="00B0736E" w:rsidP="00904198">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3129188</w:t>
            </w:r>
          </w:p>
        </w:tc>
        <w:tc>
          <w:tcPr>
            <w:tcW w:w="1522"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bl>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(C) Vehicle</w:t>
      </w:r>
    </w:p>
    <w:p w:rsidR="00BB0683" w:rsidRPr="00B0736E" w:rsidRDefault="00BB0683" w:rsidP="003F3FFC">
      <w:pPr>
        <w:pStyle w:val="ListParagraph"/>
        <w:spacing w:line="360" w:lineRule="auto"/>
        <w:ind w:left="450"/>
        <w:jc w:val="both"/>
        <w:rPr>
          <w:rFonts w:ascii="Times New Roman" w:hAnsi="Times New Roman"/>
          <w:sz w:val="24"/>
          <w:szCs w:val="24"/>
        </w:rPr>
      </w:pPr>
      <w:r w:rsidRPr="00B0736E">
        <w:rPr>
          <w:rFonts w:ascii="Times New Roman" w:hAnsi="Times New Roman"/>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BB0683" w:rsidRPr="00B0736E" w:rsidTr="003F3FFC">
        <w:tc>
          <w:tcPr>
            <w:tcW w:w="2214" w:type="dxa"/>
          </w:tcPr>
          <w:p w:rsidR="00BB0683" w:rsidRPr="00B0736E" w:rsidRDefault="00A73ED6"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BB0683" w:rsidRPr="00B0736E">
              <w:rPr>
                <w:rFonts w:ascii="Times New Roman" w:hAnsi="Times New Roman"/>
                <w:sz w:val="24"/>
                <w:szCs w:val="24"/>
              </w:rPr>
              <w:t xml:space="preserve">                               </w:t>
            </w:r>
            <w:r w:rsidRPr="00B0736E">
              <w:rPr>
                <w:rFonts w:ascii="Times New Roman" w:hAnsi="Times New Roman"/>
                <w:sz w:val="24"/>
                <w:szCs w:val="24"/>
              </w:rPr>
              <w:t>Bulk-feed transported Truck</w:t>
            </w:r>
            <w:r w:rsidR="00BB0683" w:rsidRPr="00B0736E">
              <w:rPr>
                <w:rFonts w:ascii="Times New Roman" w:hAnsi="Times New Roman"/>
                <w:sz w:val="24"/>
                <w:szCs w:val="24"/>
              </w:rPr>
              <w:t xml:space="preserve">                     </w:t>
            </w:r>
          </w:p>
        </w:tc>
        <w:tc>
          <w:tcPr>
            <w:tcW w:w="2224" w:type="dxa"/>
          </w:tcPr>
          <w:p w:rsidR="00BB0683" w:rsidRPr="00B0736E" w:rsidRDefault="00A73ED6"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BB0683" w:rsidRPr="00B0736E">
              <w:rPr>
                <w:rFonts w:ascii="Times New Roman" w:hAnsi="Times New Roman"/>
                <w:sz w:val="24"/>
                <w:szCs w:val="24"/>
              </w:rPr>
              <w:t xml:space="preserve">        </w:t>
            </w:r>
            <w:r w:rsidRPr="00B0736E">
              <w:rPr>
                <w:rFonts w:ascii="Times New Roman" w:hAnsi="Times New Roman"/>
                <w:sz w:val="24"/>
                <w:szCs w:val="24"/>
              </w:rPr>
              <w:t>CLW5161ZSLD4</w:t>
            </w:r>
            <w:r w:rsidR="00BB0683" w:rsidRPr="00B0736E">
              <w:rPr>
                <w:rFonts w:ascii="Times New Roman" w:hAnsi="Times New Roman"/>
                <w:sz w:val="24"/>
                <w:szCs w:val="24"/>
              </w:rPr>
              <w:t xml:space="preserve">                 </w:t>
            </w:r>
          </w:p>
        </w:tc>
        <w:tc>
          <w:tcPr>
            <w:tcW w:w="1883" w:type="dxa"/>
          </w:tcPr>
          <w:p w:rsidR="00BB0683" w:rsidRPr="00B0736E" w:rsidRDefault="00A73ED6"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4</w:t>
            </w:r>
          </w:p>
        </w:tc>
        <w:tc>
          <w:tcPr>
            <w:tcW w:w="2471" w:type="dxa"/>
          </w:tcPr>
          <w:p w:rsidR="00BB0683" w:rsidRPr="00B0736E" w:rsidRDefault="00A73ED6"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8</w:t>
            </w:r>
            <w:r w:rsidR="00BB0683" w:rsidRPr="00B0736E">
              <w:rPr>
                <w:rFonts w:ascii="Times New Roman" w:hAnsi="Times New Roman"/>
                <w:sz w:val="24"/>
                <w:szCs w:val="24"/>
              </w:rPr>
              <w:t>0,000,000    :     00</w:t>
            </w:r>
          </w:p>
        </w:tc>
      </w:tr>
    </w:tbl>
    <w:p w:rsidR="00BB0683" w:rsidRPr="00B0736E" w:rsidRDefault="00BB0683" w:rsidP="003F3FFC">
      <w:pPr>
        <w:spacing w:line="360" w:lineRule="auto"/>
        <w:jc w:val="both"/>
        <w:rPr>
          <w:rFonts w:ascii="Times New Roman" w:hAnsi="Times New Roman" w:cs="Times New Roman"/>
          <w:sz w:val="24"/>
          <w:szCs w:val="24"/>
        </w:rPr>
      </w:pPr>
    </w:p>
    <w:p w:rsidR="00BB0683" w:rsidRPr="00B0736E" w:rsidRDefault="00BB0683" w:rsidP="003F3FFC">
      <w:pPr>
        <w:pStyle w:val="ListParagraph"/>
        <w:spacing w:line="360" w:lineRule="auto"/>
        <w:ind w:left="60"/>
        <w:jc w:val="both"/>
        <w:rPr>
          <w:rFonts w:ascii="Times New Roman" w:hAnsi="Times New Roman"/>
          <w:sz w:val="24"/>
          <w:szCs w:val="24"/>
        </w:rPr>
      </w:pPr>
    </w:p>
    <w:p w:rsidR="00BB0683" w:rsidRPr="00B0736E" w:rsidRDefault="00BB0683" w:rsidP="003F3FFC">
      <w:pPr>
        <w:pStyle w:val="ListParagraph"/>
        <w:spacing w:line="360" w:lineRule="auto"/>
        <w:ind w:left="60"/>
        <w:jc w:val="both"/>
        <w:rPr>
          <w:rFonts w:ascii="Times New Roman" w:hAnsi="Times New Roman"/>
          <w:sz w:val="24"/>
          <w:szCs w:val="24"/>
        </w:rPr>
      </w:pPr>
      <w:r w:rsidRPr="00B0736E">
        <w:rPr>
          <w:rFonts w:ascii="Times New Roman" w:hAnsi="Times New Roman"/>
          <w:sz w:val="24"/>
          <w:szCs w:val="24"/>
        </w:rPr>
        <w:lastRenderedPageBreak/>
        <w:t>Operating Cost</w:t>
      </w:r>
      <w:r w:rsidR="001B77BC" w:rsidRPr="00B0736E">
        <w:rPr>
          <w:rFonts w:asciiTheme="minorHAnsi" w:eastAsiaTheme="minorEastAsia" w:hAnsiTheme="minorHAnsi" w:cstheme="minorBidi"/>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BB0683" w:rsidRPr="00B0736E" w:rsidTr="003F3FFC">
        <w:tc>
          <w:tcPr>
            <w:tcW w:w="3080"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Working Capital</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p>
        </w:tc>
      </w:tr>
      <w:tr w:rsidR="00BB0683" w:rsidRPr="00B0736E" w:rsidTr="003F3FFC">
        <w:tc>
          <w:tcPr>
            <w:tcW w:w="3080"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            </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K</w:t>
            </w:r>
          </w:p>
        </w:tc>
      </w:tr>
      <w:tr w:rsidR="00BB0683" w:rsidRPr="00B0736E" w:rsidTr="003F3FFC">
        <w:tc>
          <w:tcPr>
            <w:tcW w:w="3080" w:type="dxa"/>
          </w:tcPr>
          <w:p w:rsidR="00BB0683" w:rsidRPr="00B0736E" w:rsidRDefault="001B77BC"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Land lease</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1B77BC" w:rsidRPr="00B0736E">
              <w:rPr>
                <w:rFonts w:ascii="Times New Roman" w:hAnsi="Times New Roman"/>
                <w:sz w:val="24"/>
                <w:szCs w:val="24"/>
              </w:rPr>
              <w:t xml:space="preserve">                             213</w:t>
            </w:r>
            <w:r w:rsidRPr="00B0736E">
              <w:rPr>
                <w:rFonts w:ascii="Times New Roman" w:hAnsi="Times New Roman"/>
                <w:sz w:val="24"/>
                <w:szCs w:val="24"/>
              </w:rPr>
              <w:t xml:space="preserve">,000 </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r w:rsidR="00BB0683" w:rsidRPr="00B0736E" w:rsidTr="003F3FFC">
        <w:tc>
          <w:tcPr>
            <w:tcW w:w="3080"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Sub total </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1B77BC" w:rsidRPr="00B0736E">
              <w:rPr>
                <w:rFonts w:ascii="Times New Roman" w:hAnsi="Times New Roman"/>
                <w:sz w:val="24"/>
                <w:szCs w:val="24"/>
              </w:rPr>
              <w:t xml:space="preserve">                             213</w:t>
            </w:r>
            <w:r w:rsidRPr="00B0736E">
              <w:rPr>
                <w:rFonts w:ascii="Times New Roman" w:hAnsi="Times New Roman"/>
                <w:sz w:val="24"/>
                <w:szCs w:val="24"/>
              </w:rPr>
              <w:t>,000</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r w:rsidR="00BB0683" w:rsidRPr="00B0736E" w:rsidTr="003F3FFC">
        <w:tc>
          <w:tcPr>
            <w:tcW w:w="3080" w:type="dxa"/>
          </w:tcPr>
          <w:p w:rsidR="00BB0683" w:rsidRPr="00B0736E" w:rsidRDefault="001B77BC"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Mechanization-and  equipment</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1B77BC" w:rsidRPr="00B0736E">
              <w:rPr>
                <w:rFonts w:ascii="Times New Roman" w:hAnsi="Times New Roman"/>
                <w:sz w:val="24"/>
                <w:szCs w:val="24"/>
              </w:rPr>
              <w:t xml:space="preserve">                           </w:t>
            </w:r>
            <w:r w:rsidR="00915AFA" w:rsidRPr="00B0736E">
              <w:rPr>
                <w:rFonts w:ascii="Times New Roman" w:hAnsi="Times New Roman"/>
                <w:sz w:val="24"/>
                <w:szCs w:val="24"/>
              </w:rPr>
              <w:t xml:space="preserve">425 </w:t>
            </w:r>
            <w:r w:rsidRPr="00B0736E">
              <w:rPr>
                <w:rFonts w:ascii="Times New Roman" w:hAnsi="Times New Roman"/>
                <w:sz w:val="24"/>
                <w:szCs w:val="24"/>
              </w:rPr>
              <w:t xml:space="preserve">,000 </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00</w:t>
            </w:r>
          </w:p>
        </w:tc>
      </w:tr>
      <w:tr w:rsidR="00BB0683" w:rsidRPr="00B0736E" w:rsidTr="003F3FFC">
        <w:tc>
          <w:tcPr>
            <w:tcW w:w="3080" w:type="dxa"/>
          </w:tcPr>
          <w:p w:rsidR="00BB0683" w:rsidRPr="00B0736E" w:rsidRDefault="00A73ED6"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Input </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91,825</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00</w:t>
            </w:r>
          </w:p>
        </w:tc>
      </w:tr>
      <w:tr w:rsidR="00BB0683" w:rsidRPr="00B0736E" w:rsidTr="003F3FFC">
        <w:tc>
          <w:tcPr>
            <w:tcW w:w="3080" w:type="dxa"/>
          </w:tcPr>
          <w:p w:rsidR="00BB0683" w:rsidRPr="00B0736E" w:rsidRDefault="00915AFA"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Sub total</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B0736E" w:rsidRPr="00B0736E">
              <w:rPr>
                <w:rFonts w:ascii="Times New Roman" w:hAnsi="Times New Roman"/>
                <w:sz w:val="24"/>
                <w:szCs w:val="24"/>
              </w:rPr>
              <w:t>942825</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915AFA" w:rsidRPr="00B0736E">
              <w:rPr>
                <w:rFonts w:ascii="Times New Roman" w:hAnsi="Times New Roman"/>
                <w:sz w:val="24"/>
                <w:szCs w:val="24"/>
              </w:rPr>
              <w:t>00</w:t>
            </w:r>
          </w:p>
        </w:tc>
      </w:tr>
      <w:tr w:rsidR="00BB0683" w:rsidRPr="00B0736E" w:rsidTr="003F3FFC">
        <w:tc>
          <w:tcPr>
            <w:tcW w:w="3080"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Area yield insurance</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13,500</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00</w:t>
            </w:r>
          </w:p>
        </w:tc>
      </w:tr>
      <w:tr w:rsidR="00BB0683" w:rsidRPr="00B0736E" w:rsidTr="003F3FFC">
        <w:tc>
          <w:tcPr>
            <w:tcW w:w="3080"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Produce aggregation</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5,500</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r w:rsidR="00BB0683" w:rsidRPr="00B0736E" w:rsidTr="003F3FFC">
        <w:tc>
          <w:tcPr>
            <w:tcW w:w="3080"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Geo Spatial Service</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7E1F4E" w:rsidRPr="00B0736E">
              <w:rPr>
                <w:rFonts w:ascii="Times New Roman" w:hAnsi="Times New Roman"/>
                <w:sz w:val="24"/>
                <w:szCs w:val="24"/>
              </w:rPr>
              <w:t xml:space="preserve">                               5</w:t>
            </w:r>
            <w:r w:rsidRPr="00B0736E">
              <w:rPr>
                <w:rFonts w:ascii="Times New Roman" w:hAnsi="Times New Roman"/>
                <w:sz w:val="24"/>
                <w:szCs w:val="24"/>
              </w:rPr>
              <w:t>,500</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00</w:t>
            </w:r>
          </w:p>
        </w:tc>
      </w:tr>
      <w:tr w:rsidR="00BB0683" w:rsidRPr="00B0736E" w:rsidTr="003F3FFC">
        <w:tc>
          <w:tcPr>
            <w:tcW w:w="3080"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Sub total </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23,500</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00</w:t>
            </w:r>
          </w:p>
        </w:tc>
      </w:tr>
      <w:tr w:rsidR="00BB0683" w:rsidRPr="00B0736E" w:rsidTr="003F3FFC">
        <w:tc>
          <w:tcPr>
            <w:tcW w:w="3080"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Loan principal and interest (cost per Hectare)</w:t>
            </w:r>
          </w:p>
        </w:tc>
        <w:tc>
          <w:tcPr>
            <w:tcW w:w="3081" w:type="dxa"/>
          </w:tcPr>
          <w:p w:rsidR="00BB0683" w:rsidRPr="00B0736E" w:rsidRDefault="00BB0683" w:rsidP="007E1F4E">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r w:rsidR="00C27C7D" w:rsidRPr="00B0736E">
              <w:rPr>
                <w:rFonts w:ascii="Times New Roman" w:hAnsi="Times New Roman"/>
                <w:sz w:val="24"/>
                <w:szCs w:val="24"/>
              </w:rPr>
              <w:t xml:space="preserve">                    </w:t>
            </w:r>
            <w:r w:rsidR="00B0736E" w:rsidRPr="00B0736E">
              <w:rPr>
                <w:rFonts w:ascii="Times New Roman" w:hAnsi="Times New Roman"/>
                <w:sz w:val="24"/>
                <w:szCs w:val="24"/>
              </w:rPr>
              <w:t>48000</w:t>
            </w:r>
            <w:r w:rsidR="00C27C7D" w:rsidRPr="00B0736E">
              <w:rPr>
                <w:rFonts w:ascii="Times New Roman" w:hAnsi="Times New Roman"/>
                <w:sz w:val="24"/>
                <w:szCs w:val="24"/>
              </w:rPr>
              <w:t xml:space="preserve">     </w:t>
            </w:r>
          </w:p>
        </w:tc>
        <w:tc>
          <w:tcPr>
            <w:tcW w:w="3081" w:type="dxa"/>
          </w:tcPr>
          <w:p w:rsidR="00BB0683" w:rsidRPr="00B0736E" w:rsidRDefault="007E1F4E"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80</w:t>
            </w:r>
          </w:p>
        </w:tc>
      </w:tr>
      <w:tr w:rsidR="00BB0683" w:rsidRPr="00B0736E" w:rsidTr="003F3FFC">
        <w:tc>
          <w:tcPr>
            <w:tcW w:w="3080" w:type="dxa"/>
          </w:tcPr>
          <w:p w:rsidR="00BB0683" w:rsidRPr="00B0736E" w:rsidRDefault="008765B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Total for 4</w:t>
            </w:r>
            <w:r w:rsidR="00BB0683" w:rsidRPr="00B0736E">
              <w:rPr>
                <w:rFonts w:ascii="Times New Roman" w:hAnsi="Times New Roman"/>
                <w:sz w:val="24"/>
                <w:szCs w:val="24"/>
              </w:rPr>
              <w:t>00Ha</w:t>
            </w:r>
          </w:p>
        </w:tc>
        <w:tc>
          <w:tcPr>
            <w:tcW w:w="3081" w:type="dxa"/>
          </w:tcPr>
          <w:p w:rsidR="00BB0683" w:rsidRPr="00B0736E" w:rsidRDefault="00B0736E"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19200000</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00 </w:t>
            </w:r>
          </w:p>
        </w:tc>
      </w:tr>
      <w:tr w:rsidR="00BB0683" w:rsidRPr="00B0736E" w:rsidTr="003F3FFC">
        <w:tc>
          <w:tcPr>
            <w:tcW w:w="3080" w:type="dxa"/>
          </w:tcPr>
          <w:p w:rsidR="00BB0683" w:rsidRPr="00B0736E" w:rsidRDefault="008765B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Irrigation cost for 4</w:t>
            </w:r>
            <w:r w:rsidR="00BB0683" w:rsidRPr="00B0736E">
              <w:rPr>
                <w:rFonts w:ascii="Times New Roman" w:hAnsi="Times New Roman"/>
                <w:sz w:val="24"/>
                <w:szCs w:val="24"/>
              </w:rPr>
              <w:t>00Ha (excluding fixed cost)</w:t>
            </w:r>
          </w:p>
        </w:tc>
        <w:tc>
          <w:tcPr>
            <w:tcW w:w="3081" w:type="dxa"/>
          </w:tcPr>
          <w:p w:rsidR="00BB0683" w:rsidRPr="00B0736E" w:rsidRDefault="00B0736E"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19199600</w:t>
            </w:r>
          </w:p>
        </w:tc>
        <w:tc>
          <w:tcPr>
            <w:tcW w:w="308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00</w:t>
            </w:r>
          </w:p>
        </w:tc>
      </w:tr>
    </w:tbl>
    <w:p w:rsidR="00BB0683" w:rsidRPr="00B0736E" w:rsidRDefault="00BB0683" w:rsidP="003F3FFC">
      <w:pPr>
        <w:pStyle w:val="ListParagraph"/>
        <w:spacing w:line="360" w:lineRule="auto"/>
        <w:ind w:left="60"/>
        <w:jc w:val="both"/>
        <w:rPr>
          <w:rFonts w:ascii="Times New Roman" w:hAnsi="Times New Roman"/>
          <w:sz w:val="24"/>
          <w:szCs w:val="24"/>
        </w:rPr>
      </w:pPr>
    </w:p>
    <w:p w:rsidR="00BB0683" w:rsidRPr="00B0736E" w:rsidRDefault="00BB0683" w:rsidP="003F3FFC">
      <w:pPr>
        <w:pStyle w:val="ListParagraph"/>
        <w:spacing w:line="360" w:lineRule="auto"/>
        <w:ind w:left="60"/>
        <w:jc w:val="both"/>
        <w:rPr>
          <w:rFonts w:ascii="Times New Roman" w:hAnsi="Times New Roman"/>
          <w:sz w:val="24"/>
          <w:szCs w:val="24"/>
        </w:rPr>
      </w:pPr>
      <w:r w:rsidRPr="00B0736E">
        <w:rPr>
          <w:rFonts w:ascii="Times New Roman" w:hAnsi="Times New Roman"/>
          <w:sz w:val="24"/>
          <w:szCs w:val="24"/>
        </w:rPr>
        <w:t>Amortization</w:t>
      </w:r>
    </w:p>
    <w:p w:rsidR="00BB0683" w:rsidRPr="00B0736E" w:rsidRDefault="00BB0683" w:rsidP="003F3FFC">
      <w:pPr>
        <w:pStyle w:val="ListParagraph"/>
        <w:spacing w:line="360" w:lineRule="auto"/>
        <w:ind w:left="60"/>
        <w:jc w:val="both"/>
        <w:rPr>
          <w:rFonts w:ascii="Times New Roman" w:hAnsi="Times New Roman"/>
          <w:sz w:val="24"/>
          <w:szCs w:val="24"/>
        </w:rPr>
      </w:pPr>
      <w:r w:rsidRPr="00B0736E">
        <w:rPr>
          <w:rFonts w:ascii="Times New Roman" w:hAnsi="Times New Roman"/>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0683" w:rsidRPr="00B0736E" w:rsidTr="003F3FFC">
        <w:tc>
          <w:tcPr>
            <w:tcW w:w="4621" w:type="dxa"/>
          </w:tcPr>
          <w:p w:rsidR="00BB0683" w:rsidRPr="00B0736E" w:rsidRDefault="008765B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Land clearing amortization (6</w:t>
            </w:r>
            <w:r w:rsidR="00BB0683" w:rsidRPr="00B0736E">
              <w:rPr>
                <w:rFonts w:ascii="Times New Roman" w:hAnsi="Times New Roman"/>
                <w:sz w:val="24"/>
                <w:szCs w:val="24"/>
              </w:rPr>
              <w:t>00SqM)</w:t>
            </w:r>
          </w:p>
        </w:tc>
        <w:tc>
          <w:tcPr>
            <w:tcW w:w="4621" w:type="dxa"/>
          </w:tcPr>
          <w:p w:rsidR="00BB0683" w:rsidRPr="00B0736E" w:rsidRDefault="008765B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2</w:t>
            </w:r>
            <w:r w:rsidR="00BB0683" w:rsidRPr="00B0736E">
              <w:rPr>
                <w:rFonts w:ascii="Times New Roman" w:hAnsi="Times New Roman"/>
                <w:sz w:val="24"/>
                <w:szCs w:val="24"/>
              </w:rPr>
              <w:t xml:space="preserve">00,000             :   00                   </w:t>
            </w:r>
          </w:p>
        </w:tc>
      </w:tr>
    </w:tbl>
    <w:p w:rsidR="00BB0683" w:rsidRPr="00B0736E" w:rsidRDefault="00BB0683" w:rsidP="003F3FFC">
      <w:pPr>
        <w:pStyle w:val="ListParagraph"/>
        <w:tabs>
          <w:tab w:val="left" w:pos="5774"/>
        </w:tabs>
        <w:spacing w:line="360" w:lineRule="auto"/>
        <w:ind w:left="60"/>
        <w:jc w:val="both"/>
        <w:rPr>
          <w:rFonts w:ascii="Times New Roman" w:hAnsi="Times New Roman"/>
          <w:sz w:val="24"/>
          <w:szCs w:val="24"/>
        </w:rPr>
      </w:pPr>
      <w:r w:rsidRPr="00B0736E">
        <w:rPr>
          <w:rFonts w:ascii="Times New Roman" w:hAnsi="Times New Roman"/>
          <w:sz w:val="24"/>
          <w:szCs w:val="24"/>
        </w:rPr>
        <w:t xml:space="preserve"> </w:t>
      </w:r>
      <w:r w:rsidRPr="00B0736E">
        <w:rPr>
          <w:rFonts w:ascii="Times New Roman" w:hAnsi="Times New Roman"/>
          <w:sz w:val="24"/>
          <w:szCs w:val="24"/>
        </w:rPr>
        <w:tab/>
      </w:r>
    </w:p>
    <w:p w:rsidR="00BB0683" w:rsidRPr="00B0736E" w:rsidRDefault="00BB0683" w:rsidP="003F3FFC">
      <w:pPr>
        <w:pStyle w:val="ListParagraph"/>
        <w:spacing w:line="360" w:lineRule="auto"/>
        <w:ind w:left="60"/>
        <w:jc w:val="both"/>
        <w:rPr>
          <w:rFonts w:ascii="Times New Roman" w:hAnsi="Times New Roman"/>
          <w:sz w:val="24"/>
          <w:szCs w:val="24"/>
        </w:rPr>
      </w:pPr>
    </w:p>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0683" w:rsidRPr="00B0736E" w:rsidTr="003F3FF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lastRenderedPageBreak/>
              <w:t>Yield per hectare 3tonnes@ ₦145000 per tonne</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p>
        </w:tc>
      </w:tr>
      <w:tr w:rsidR="00BB0683" w:rsidRPr="00B0736E" w:rsidTr="003F3FF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                         K</w:t>
            </w:r>
          </w:p>
        </w:tc>
      </w:tr>
      <w:tr w:rsidR="00BB0683" w:rsidRPr="00B0736E" w:rsidTr="003F3FF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Revenue per hectare</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435,000          :         00 </w:t>
            </w:r>
          </w:p>
        </w:tc>
      </w:tr>
      <w:tr w:rsidR="00BB0683" w:rsidRPr="00B0736E" w:rsidTr="003F3FFC">
        <w:tc>
          <w:tcPr>
            <w:tcW w:w="4621" w:type="dxa"/>
          </w:tcPr>
          <w:p w:rsidR="00BB0683" w:rsidRPr="00B0736E" w:rsidRDefault="008765B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For 4</w:t>
            </w:r>
            <w:r w:rsidR="00BB0683" w:rsidRPr="00B0736E">
              <w:rPr>
                <w:rFonts w:ascii="Times New Roman" w:hAnsi="Times New Roman"/>
                <w:sz w:val="24"/>
                <w:szCs w:val="24"/>
              </w:rPr>
              <w:t>00Ha</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174,000,000         :        00</w:t>
            </w:r>
          </w:p>
        </w:tc>
      </w:tr>
      <w:tr w:rsidR="00BB0683" w:rsidRPr="00B0736E" w:rsidTr="003F3FF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Net revenue for 400Ha(without amortization)</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67,038,300         :        00</w:t>
            </w:r>
          </w:p>
        </w:tc>
      </w:tr>
      <w:tr w:rsidR="00BB0683" w:rsidRPr="00B0736E" w:rsidTr="003F3FF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Net revenue with amortization(400ha clearing)</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55,038,300         :       00</w:t>
            </w:r>
          </w:p>
        </w:tc>
      </w:tr>
      <w:tr w:rsidR="00BB0683" w:rsidRPr="00B0736E" w:rsidTr="003F3FF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2</w:t>
            </w:r>
            <w:r w:rsidRPr="00B0736E">
              <w:rPr>
                <w:rFonts w:ascii="Times New Roman" w:hAnsi="Times New Roman"/>
                <w:sz w:val="24"/>
                <w:szCs w:val="24"/>
                <w:vertAlign w:val="superscript"/>
              </w:rPr>
              <w:t>nd</w:t>
            </w:r>
            <w:r w:rsidRPr="00B0736E">
              <w:rPr>
                <w:rFonts w:ascii="Times New Roman" w:hAnsi="Times New Roman"/>
                <w:sz w:val="24"/>
                <w:szCs w:val="24"/>
              </w:rPr>
              <w:t xml:space="preserve"> Production Cycle</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p>
        </w:tc>
      </w:tr>
      <w:tr w:rsidR="00BB0683" w:rsidRPr="00B0736E" w:rsidTr="003F3FF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Net revenue</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43,020,180         :         00</w:t>
            </w:r>
          </w:p>
        </w:tc>
      </w:tr>
      <w:tr w:rsidR="00BB0683" w:rsidRPr="00B0736E" w:rsidTr="003F3FFC">
        <w:tc>
          <w:tcPr>
            <w:tcW w:w="4621" w:type="dxa"/>
          </w:tcPr>
          <w:p w:rsidR="00BB0683" w:rsidRPr="00B0736E" w:rsidRDefault="007C4D32"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Net revenue with amortization(</w:t>
            </w:r>
            <w:r w:rsidR="00BB0683" w:rsidRPr="00B0736E">
              <w:rPr>
                <w:rFonts w:ascii="Times New Roman" w:hAnsi="Times New Roman"/>
                <w:sz w:val="24"/>
                <w:szCs w:val="24"/>
              </w:rPr>
              <w:t>00ha land)</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w:t>
            </w:r>
          </w:p>
        </w:tc>
      </w:tr>
      <w:tr w:rsidR="00BB0683" w:rsidRPr="00B0736E" w:rsidTr="003F3FFC">
        <w:tc>
          <w:tcPr>
            <w:tcW w:w="4621" w:type="dxa"/>
          </w:tcPr>
          <w:p w:rsidR="00BB0683" w:rsidRPr="00B0736E" w:rsidRDefault="007C4D32"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Annual Net Revenue ( 5</w:t>
            </w:r>
            <w:r w:rsidR="00BB0683" w:rsidRPr="00B0736E">
              <w:rPr>
                <w:rFonts w:ascii="Times New Roman" w:hAnsi="Times New Roman"/>
                <w:sz w:val="24"/>
                <w:szCs w:val="24"/>
                <w:vertAlign w:val="superscript"/>
              </w:rPr>
              <w:t>st</w:t>
            </w:r>
            <w:r w:rsidRPr="00B0736E">
              <w:rPr>
                <w:rFonts w:ascii="Times New Roman" w:hAnsi="Times New Roman"/>
                <w:sz w:val="24"/>
                <w:szCs w:val="24"/>
              </w:rPr>
              <w:t xml:space="preserve"> + 6</w:t>
            </w:r>
            <w:r w:rsidR="00BB0683" w:rsidRPr="00B0736E">
              <w:rPr>
                <w:rFonts w:ascii="Times New Roman" w:hAnsi="Times New Roman"/>
                <w:sz w:val="24"/>
                <w:szCs w:val="24"/>
                <w:vertAlign w:val="superscript"/>
              </w:rPr>
              <w:t>nd</w:t>
            </w:r>
            <w:r w:rsidR="00BB0683" w:rsidRPr="00B0736E">
              <w:rPr>
                <w:rFonts w:ascii="Times New Roman" w:hAnsi="Times New Roman"/>
                <w:sz w:val="24"/>
                <w:szCs w:val="24"/>
              </w:rPr>
              <w:t xml:space="preserve"> Cycle) </w:t>
            </w:r>
          </w:p>
        </w:tc>
        <w:tc>
          <w:tcPr>
            <w:tcW w:w="4621" w:type="dxa"/>
          </w:tcPr>
          <w:p w:rsidR="00BB0683" w:rsidRPr="00B0736E" w:rsidRDefault="00BB0683" w:rsidP="003F3FFC">
            <w:pPr>
              <w:pStyle w:val="ListParagraph"/>
              <w:spacing w:line="360" w:lineRule="auto"/>
              <w:ind w:left="0"/>
              <w:jc w:val="both"/>
              <w:rPr>
                <w:rFonts w:ascii="Times New Roman" w:hAnsi="Times New Roman"/>
                <w:sz w:val="24"/>
                <w:szCs w:val="24"/>
              </w:rPr>
            </w:pPr>
            <w:r w:rsidRPr="00B0736E">
              <w:rPr>
                <w:rFonts w:ascii="Times New Roman" w:hAnsi="Times New Roman"/>
                <w:sz w:val="24"/>
                <w:szCs w:val="24"/>
              </w:rPr>
              <w:t xml:space="preserve">                              98,058,480        :       00  </w:t>
            </w:r>
          </w:p>
        </w:tc>
      </w:tr>
    </w:tbl>
    <w:p w:rsidR="00BB0683" w:rsidRPr="008765B3" w:rsidRDefault="00BB0683" w:rsidP="003F3FFC">
      <w:pPr>
        <w:pStyle w:val="ListParagraph"/>
        <w:spacing w:line="360" w:lineRule="auto"/>
        <w:ind w:left="60"/>
        <w:jc w:val="both"/>
        <w:rPr>
          <w:rFonts w:ascii="Times New Roman" w:hAnsi="Times New Roman"/>
          <w:sz w:val="24"/>
          <w:szCs w:val="24"/>
        </w:rPr>
      </w:pPr>
      <w:r w:rsidRPr="008765B3">
        <w:rPr>
          <w:rFonts w:ascii="Times New Roman" w:hAnsi="Times New Roman"/>
          <w:sz w:val="24"/>
          <w:szCs w:val="24"/>
        </w:rPr>
        <w:t xml:space="preserve">     </w:t>
      </w:r>
      <w:bookmarkStart w:id="0" w:name="_GoBack"/>
      <w:bookmarkEnd w:id="0"/>
    </w:p>
    <w:p w:rsidR="00BB0683" w:rsidRPr="008765B3" w:rsidRDefault="00BB0683" w:rsidP="003F3FFC">
      <w:pPr>
        <w:pStyle w:val="ListParagraph"/>
        <w:spacing w:line="360" w:lineRule="auto"/>
        <w:ind w:left="0"/>
        <w:jc w:val="both"/>
        <w:rPr>
          <w:rFonts w:ascii="Times New Roman" w:hAnsi="Times New Roman"/>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p>
    <w:p w:rsidR="00BB0683" w:rsidRPr="00EA1613" w:rsidRDefault="00BB0683" w:rsidP="003F3FFC">
      <w:pPr>
        <w:pStyle w:val="ListParagraph"/>
        <w:spacing w:line="360" w:lineRule="auto"/>
        <w:ind w:left="0"/>
        <w:jc w:val="both"/>
        <w:rPr>
          <w:rFonts w:ascii="Times New Roman" w:hAnsi="Times New Roman"/>
          <w:b/>
          <w:sz w:val="24"/>
          <w:szCs w:val="24"/>
        </w:rPr>
      </w:pPr>
      <w:r w:rsidRPr="00EA1613">
        <w:rPr>
          <w:rFonts w:ascii="Times New Roman" w:hAnsi="Times New Roman"/>
          <w:b/>
          <w:sz w:val="24"/>
          <w:szCs w:val="24"/>
        </w:rPr>
        <w:t>Funding Mechanism</w:t>
      </w:r>
    </w:p>
    <w:p w:rsidR="00BB0683" w:rsidRPr="00A73ED6" w:rsidRDefault="00A73ED6" w:rsidP="00A73ED6">
      <w:pPr>
        <w:spacing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Rayuwa</w:t>
      </w:r>
      <w:proofErr w:type="spellEnd"/>
      <w:r>
        <w:rPr>
          <w:rFonts w:ascii="Times New Roman" w:hAnsi="Times New Roman"/>
          <w:sz w:val="24"/>
          <w:szCs w:val="24"/>
        </w:rPr>
        <w:t xml:space="preserve"> will provide 5</w:t>
      </w:r>
      <w:r w:rsidR="00BB0683" w:rsidRPr="00A73ED6">
        <w:rPr>
          <w:rFonts w:ascii="Times New Roman" w:hAnsi="Times New Roman"/>
          <w:sz w:val="24"/>
          <w:szCs w:val="24"/>
        </w:rPr>
        <w:t>00Ha of cleare</w:t>
      </w:r>
      <w:r>
        <w:rPr>
          <w:rFonts w:ascii="Times New Roman" w:hAnsi="Times New Roman"/>
          <w:sz w:val="24"/>
          <w:szCs w:val="24"/>
        </w:rPr>
        <w:t>d farmland around the area</w:t>
      </w:r>
      <w:r w:rsidR="00BB0683" w:rsidRPr="00A73ED6">
        <w:rPr>
          <w:rFonts w:ascii="Times New Roman" w:hAnsi="Times New Roman"/>
          <w:sz w:val="24"/>
          <w:szCs w:val="24"/>
        </w:rPr>
        <w:t xml:space="preserve"> and lease it to me</w:t>
      </w:r>
      <w:r>
        <w:rPr>
          <w:rFonts w:ascii="Times New Roman" w:hAnsi="Times New Roman"/>
          <w:sz w:val="24"/>
          <w:szCs w:val="24"/>
        </w:rPr>
        <w:t>mbers of the</w:t>
      </w:r>
      <w:r w:rsidR="00915AFA">
        <w:rPr>
          <w:rFonts w:ascii="Times New Roman" w:hAnsi="Times New Roman"/>
          <w:sz w:val="24"/>
          <w:szCs w:val="24"/>
        </w:rPr>
        <w:t xml:space="preserve"> cooperative.</w:t>
      </w:r>
    </w:p>
    <w:p w:rsidR="00BB0683" w:rsidRPr="00A73ED6" w:rsidRDefault="00BB0683" w:rsidP="00A73ED6">
      <w:pPr>
        <w:pStyle w:val="ListParagraph"/>
        <w:spacing w:line="360" w:lineRule="auto"/>
        <w:ind w:left="60"/>
        <w:jc w:val="both"/>
        <w:rPr>
          <w:rFonts w:ascii="Times New Roman" w:hAnsi="Times New Roman"/>
          <w:sz w:val="24"/>
          <w:szCs w:val="24"/>
        </w:rPr>
      </w:pPr>
      <w:r w:rsidRPr="00EA1613">
        <w:rPr>
          <w:rFonts w:ascii="Times New Roman" w:hAnsi="Times New Roman"/>
          <w:sz w:val="24"/>
          <w:szCs w:val="24"/>
        </w:rPr>
        <w:t xml:space="preserve">Equity investor to provide equity for </w:t>
      </w:r>
      <w:r w:rsidR="00A73ED6">
        <w:rPr>
          <w:rFonts w:ascii="Times New Roman" w:hAnsi="Times New Roman"/>
          <w:sz w:val="24"/>
          <w:szCs w:val="24"/>
        </w:rPr>
        <w:t xml:space="preserve">equipment and vehicles purchase, </w:t>
      </w:r>
      <w:r w:rsidRPr="00A73ED6">
        <w:rPr>
          <w:rFonts w:ascii="Times New Roman" w:hAnsi="Times New Roman"/>
          <w:sz w:val="24"/>
          <w:szCs w:val="24"/>
        </w:rPr>
        <w:t>Where possible equity investor  to provide equity for working capital or otherw</w:t>
      </w:r>
      <w:r w:rsidR="00A73ED6">
        <w:rPr>
          <w:rFonts w:ascii="Times New Roman" w:hAnsi="Times New Roman"/>
          <w:sz w:val="24"/>
          <w:szCs w:val="24"/>
        </w:rPr>
        <w:t>ise secure loan at the rate of 8</w:t>
      </w:r>
      <w:r w:rsidRPr="00A73ED6">
        <w:rPr>
          <w:rFonts w:ascii="Times New Roman" w:hAnsi="Times New Roman"/>
          <w:sz w:val="24"/>
          <w:szCs w:val="24"/>
        </w:rPr>
        <w:t>% through government intervention window at the Ban</w:t>
      </w:r>
      <w:r w:rsidR="00A73ED6">
        <w:rPr>
          <w:rFonts w:ascii="Times New Roman" w:hAnsi="Times New Roman"/>
          <w:sz w:val="24"/>
          <w:szCs w:val="24"/>
        </w:rPr>
        <w:t>k of Agriculture.</w:t>
      </w:r>
    </w:p>
    <w:p w:rsidR="00BB0683" w:rsidRPr="00EA1613" w:rsidRDefault="00BB0683" w:rsidP="003F3FFC">
      <w:pPr>
        <w:pStyle w:val="ListParagraph"/>
        <w:spacing w:line="360" w:lineRule="auto"/>
        <w:ind w:left="0"/>
        <w:jc w:val="both"/>
        <w:rPr>
          <w:rFonts w:ascii="Times New Roman" w:hAnsi="Times New Roman"/>
          <w:b/>
          <w:sz w:val="24"/>
          <w:szCs w:val="24"/>
        </w:rPr>
      </w:pPr>
      <w:r w:rsidRPr="00EA1613">
        <w:rPr>
          <w:rFonts w:ascii="Times New Roman" w:hAnsi="Times New Roman"/>
          <w:b/>
          <w:sz w:val="24"/>
          <w:szCs w:val="24"/>
        </w:rPr>
        <w:t>Conclusion</w:t>
      </w:r>
    </w:p>
    <w:p w:rsidR="00BB0683" w:rsidRPr="00EA1613" w:rsidRDefault="00BB0683" w:rsidP="003F3FFC">
      <w:pPr>
        <w:pStyle w:val="ListParagraph"/>
        <w:spacing w:line="360" w:lineRule="auto"/>
        <w:ind w:left="60"/>
        <w:jc w:val="both"/>
        <w:rPr>
          <w:rFonts w:ascii="Times New Roman" w:hAnsi="Times New Roman"/>
          <w:sz w:val="24"/>
          <w:szCs w:val="24"/>
        </w:rPr>
      </w:pPr>
      <w:r w:rsidRPr="00EA1613">
        <w:rPr>
          <w:rFonts w:ascii="Times New Roman" w:hAnsi="Times New Roman"/>
          <w:sz w:val="24"/>
          <w:szCs w:val="24"/>
        </w:rPr>
        <w:t>The project is technically feasible and commercially viable. It is th</w:t>
      </w:r>
      <w:r w:rsidR="007C4D32">
        <w:rPr>
          <w:rFonts w:ascii="Times New Roman" w:hAnsi="Times New Roman"/>
          <w:sz w:val="24"/>
          <w:szCs w:val="24"/>
        </w:rPr>
        <w:t>erefore recommended for funding for the project being needed poultry is one of the main agricultural business in Nigeria with this contribution made for the business it is sure that 100% sure the business will grow very well by serving the nation and meetings its needs.</w:t>
      </w:r>
    </w:p>
    <w:p w:rsidR="00BB0683" w:rsidRDefault="00BB0683" w:rsidP="003F3FFC">
      <w:pPr>
        <w:pStyle w:val="ListParagraph"/>
        <w:spacing w:line="360" w:lineRule="auto"/>
        <w:ind w:left="60"/>
        <w:jc w:val="both"/>
        <w:rPr>
          <w:rFonts w:ascii="Times New Roman" w:hAnsi="Times New Roman"/>
          <w:sz w:val="24"/>
          <w:szCs w:val="24"/>
        </w:rPr>
      </w:pPr>
    </w:p>
    <w:p w:rsidR="00BB0683" w:rsidRDefault="00BB0683" w:rsidP="003F3FFC">
      <w:pPr>
        <w:pStyle w:val="ListParagraph"/>
        <w:spacing w:line="360" w:lineRule="auto"/>
        <w:ind w:left="60"/>
        <w:jc w:val="both"/>
        <w:rPr>
          <w:rFonts w:ascii="Times New Roman" w:hAnsi="Times New Roman"/>
          <w:sz w:val="24"/>
          <w:szCs w:val="24"/>
        </w:rPr>
      </w:pPr>
    </w:p>
    <w:p w:rsidR="00BB0683" w:rsidRDefault="00BB0683" w:rsidP="003F3FFC">
      <w:pPr>
        <w:pStyle w:val="ListParagraph"/>
        <w:spacing w:line="360" w:lineRule="auto"/>
        <w:ind w:left="60"/>
        <w:jc w:val="both"/>
        <w:rPr>
          <w:rFonts w:ascii="Times New Roman" w:hAnsi="Times New Roman"/>
          <w:sz w:val="24"/>
          <w:szCs w:val="24"/>
        </w:rPr>
      </w:pPr>
    </w:p>
    <w:p w:rsidR="00BB0683" w:rsidRDefault="00BB0683" w:rsidP="003F3FFC">
      <w:pPr>
        <w:pStyle w:val="ListParagraph"/>
        <w:spacing w:line="360" w:lineRule="auto"/>
        <w:ind w:left="60"/>
        <w:jc w:val="both"/>
        <w:rPr>
          <w:rFonts w:ascii="Times New Roman" w:hAnsi="Times New Roman"/>
          <w:sz w:val="24"/>
          <w:szCs w:val="24"/>
        </w:rPr>
      </w:pPr>
    </w:p>
    <w:p w:rsidR="00BB0683" w:rsidRDefault="00BB0683" w:rsidP="003F3FFC"/>
    <w:p w:rsidR="00BB0683" w:rsidRDefault="00BB0683"/>
    <w:sectPr w:rsidR="00BB06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83"/>
    <w:rsid w:val="00047354"/>
    <w:rsid w:val="000734FB"/>
    <w:rsid w:val="00144AF4"/>
    <w:rsid w:val="001534AC"/>
    <w:rsid w:val="001B77BC"/>
    <w:rsid w:val="001F7625"/>
    <w:rsid w:val="00225F12"/>
    <w:rsid w:val="00280A56"/>
    <w:rsid w:val="002F338C"/>
    <w:rsid w:val="003876D7"/>
    <w:rsid w:val="00496E25"/>
    <w:rsid w:val="0060762B"/>
    <w:rsid w:val="00647086"/>
    <w:rsid w:val="007C4D32"/>
    <w:rsid w:val="007E1F4E"/>
    <w:rsid w:val="00835776"/>
    <w:rsid w:val="008765B3"/>
    <w:rsid w:val="008E39D1"/>
    <w:rsid w:val="00904198"/>
    <w:rsid w:val="00915AFA"/>
    <w:rsid w:val="00A73ED6"/>
    <w:rsid w:val="00A97272"/>
    <w:rsid w:val="00B0736E"/>
    <w:rsid w:val="00BB0683"/>
    <w:rsid w:val="00BF0647"/>
    <w:rsid w:val="00C27C7D"/>
    <w:rsid w:val="00C858F3"/>
    <w:rsid w:val="00C870DB"/>
    <w:rsid w:val="00CD465B"/>
    <w:rsid w:val="00CE6683"/>
    <w:rsid w:val="00D1775E"/>
    <w:rsid w:val="00E334C2"/>
    <w:rsid w:val="00E725EA"/>
    <w:rsid w:val="00EA1613"/>
    <w:rsid w:val="00F34C8C"/>
    <w:rsid w:val="00F83CB7"/>
    <w:rsid w:val="00FC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6238-E4F4-2F48-901B-26063A3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8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F83CB7"/>
    <w:rPr>
      <w:color w:val="0563C1" w:themeColor="hyperlink"/>
      <w:u w:val="single"/>
    </w:rPr>
  </w:style>
  <w:style w:type="character" w:customStyle="1" w:styleId="Heading1Char">
    <w:name w:val="Heading 1 Char"/>
    <w:basedOn w:val="DefaultParagraphFont"/>
    <w:link w:val="Heading1"/>
    <w:uiPriority w:val="9"/>
    <w:rsid w:val="00F83C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9126">
      <w:bodyDiv w:val="1"/>
      <w:marLeft w:val="0"/>
      <w:marRight w:val="0"/>
      <w:marTop w:val="0"/>
      <w:marBottom w:val="0"/>
      <w:divBdr>
        <w:top w:val="none" w:sz="0" w:space="0" w:color="auto"/>
        <w:left w:val="none" w:sz="0" w:space="0" w:color="auto"/>
        <w:bottom w:val="none" w:sz="0" w:space="0" w:color="auto"/>
        <w:right w:val="none" w:sz="0" w:space="0" w:color="auto"/>
      </w:divBdr>
    </w:div>
    <w:div w:id="1114329564">
      <w:bodyDiv w:val="1"/>
      <w:marLeft w:val="0"/>
      <w:marRight w:val="0"/>
      <w:marTop w:val="0"/>
      <w:marBottom w:val="0"/>
      <w:divBdr>
        <w:top w:val="none" w:sz="0" w:space="0" w:color="auto"/>
        <w:left w:val="none" w:sz="0" w:space="0" w:color="auto"/>
        <w:bottom w:val="none" w:sz="0" w:space="0" w:color="auto"/>
        <w:right w:val="none" w:sz="0" w:space="0" w:color="auto"/>
      </w:divBdr>
      <w:divsChild>
        <w:div w:id="1119910118">
          <w:marLeft w:val="0"/>
          <w:marRight w:val="0"/>
          <w:marTop w:val="0"/>
          <w:marBottom w:val="0"/>
          <w:divBdr>
            <w:top w:val="none" w:sz="0" w:space="0" w:color="auto"/>
            <w:left w:val="none" w:sz="0" w:space="0" w:color="auto"/>
            <w:bottom w:val="none" w:sz="0" w:space="0" w:color="auto"/>
            <w:right w:val="none" w:sz="0" w:space="0" w:color="auto"/>
          </w:divBdr>
          <w:divsChild>
            <w:div w:id="1349210843">
              <w:marLeft w:val="0"/>
              <w:marRight w:val="0"/>
              <w:marTop w:val="0"/>
              <w:marBottom w:val="0"/>
              <w:divBdr>
                <w:top w:val="none" w:sz="0" w:space="0" w:color="auto"/>
                <w:left w:val="none" w:sz="0" w:space="0" w:color="auto"/>
                <w:bottom w:val="none" w:sz="0" w:space="0" w:color="auto"/>
                <w:right w:val="none" w:sz="0" w:space="0" w:color="auto"/>
              </w:divBdr>
              <w:divsChild>
                <w:div w:id="166017030">
                  <w:marLeft w:val="0"/>
                  <w:marRight w:val="0"/>
                  <w:marTop w:val="0"/>
                  <w:marBottom w:val="0"/>
                  <w:divBdr>
                    <w:top w:val="none" w:sz="0" w:space="0" w:color="auto"/>
                    <w:left w:val="none" w:sz="0" w:space="0" w:color="auto"/>
                    <w:bottom w:val="none" w:sz="0" w:space="0" w:color="auto"/>
                    <w:right w:val="none" w:sz="0" w:space="0" w:color="auto"/>
                  </w:divBdr>
                  <w:divsChild>
                    <w:div w:id="18194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7833">
          <w:marLeft w:val="0"/>
          <w:marRight w:val="0"/>
          <w:marTop w:val="0"/>
          <w:marBottom w:val="0"/>
          <w:divBdr>
            <w:top w:val="none" w:sz="0" w:space="0" w:color="auto"/>
            <w:left w:val="none" w:sz="0" w:space="0" w:color="auto"/>
            <w:bottom w:val="none" w:sz="0" w:space="0" w:color="auto"/>
            <w:right w:val="none" w:sz="0" w:space="0" w:color="auto"/>
          </w:divBdr>
          <w:divsChild>
            <w:div w:id="1084839702">
              <w:marLeft w:val="0"/>
              <w:marRight w:val="0"/>
              <w:marTop w:val="0"/>
              <w:marBottom w:val="0"/>
              <w:divBdr>
                <w:top w:val="none" w:sz="0" w:space="0" w:color="auto"/>
                <w:left w:val="none" w:sz="0" w:space="0" w:color="auto"/>
                <w:bottom w:val="none" w:sz="0" w:space="0" w:color="auto"/>
                <w:right w:val="none" w:sz="0" w:space="0" w:color="auto"/>
              </w:divBdr>
              <w:divsChild>
                <w:div w:id="1733187041">
                  <w:marLeft w:val="0"/>
                  <w:marRight w:val="0"/>
                  <w:marTop w:val="0"/>
                  <w:marBottom w:val="0"/>
                  <w:divBdr>
                    <w:top w:val="none" w:sz="0" w:space="0" w:color="auto"/>
                    <w:left w:val="none" w:sz="0" w:space="0" w:color="auto"/>
                    <w:bottom w:val="none" w:sz="0" w:space="0" w:color="auto"/>
                    <w:right w:val="none" w:sz="0" w:space="0" w:color="auto"/>
                  </w:divBdr>
                  <w:divsChild>
                    <w:div w:id="12716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10</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CHIOMA IBEM</cp:lastModifiedBy>
  <cp:revision>15</cp:revision>
  <dcterms:created xsi:type="dcterms:W3CDTF">2020-04-22T14:47:00Z</dcterms:created>
  <dcterms:modified xsi:type="dcterms:W3CDTF">2020-04-27T22:36:00Z</dcterms:modified>
</cp:coreProperties>
</file>