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8D15D" w14:textId="07E439FE" w:rsidR="00F16177" w:rsidRPr="00B35E76" w:rsidRDefault="00AD4151">
      <w:pPr>
        <w:rPr>
          <w:color w:val="000000" w:themeColor="text1"/>
          <w:sz w:val="28"/>
          <w:szCs w:val="28"/>
        </w:rPr>
      </w:pPr>
      <w:r w:rsidRPr="00B35E76">
        <w:rPr>
          <w:color w:val="000000" w:themeColor="text1"/>
          <w:sz w:val="28"/>
          <w:szCs w:val="28"/>
        </w:rPr>
        <w:t xml:space="preserve">NAME:ADENUGA ADEOLA OLUWAPELUMI </w:t>
      </w:r>
    </w:p>
    <w:p w14:paraId="59918A22" w14:textId="61CE19E4" w:rsidR="00AD4151" w:rsidRPr="00B35E76" w:rsidRDefault="00AD4151">
      <w:pPr>
        <w:rPr>
          <w:color w:val="000000" w:themeColor="text1"/>
          <w:sz w:val="28"/>
          <w:szCs w:val="28"/>
        </w:rPr>
      </w:pPr>
      <w:r w:rsidRPr="00B35E76">
        <w:rPr>
          <w:color w:val="000000" w:themeColor="text1"/>
          <w:sz w:val="28"/>
          <w:szCs w:val="28"/>
        </w:rPr>
        <w:t>MATRIC NUMBER:17/MHS01/0</w:t>
      </w:r>
      <w:r w:rsidR="005A0F3B" w:rsidRPr="00B35E76">
        <w:rPr>
          <w:color w:val="000000" w:themeColor="text1"/>
          <w:sz w:val="28"/>
          <w:szCs w:val="28"/>
        </w:rPr>
        <w:t>21</w:t>
      </w:r>
    </w:p>
    <w:p w14:paraId="32DD2B4D" w14:textId="5C93263E" w:rsidR="00805C77" w:rsidRPr="00B35E76" w:rsidRDefault="005A0F3B">
      <w:pPr>
        <w:rPr>
          <w:color w:val="000000" w:themeColor="text1"/>
          <w:sz w:val="28"/>
          <w:szCs w:val="28"/>
        </w:rPr>
      </w:pPr>
      <w:r w:rsidRPr="00B35E76">
        <w:rPr>
          <w:color w:val="000000" w:themeColor="text1"/>
          <w:sz w:val="28"/>
          <w:szCs w:val="28"/>
        </w:rPr>
        <w:t xml:space="preserve">COURSE </w:t>
      </w:r>
      <w:r w:rsidR="00B2437E" w:rsidRPr="00B35E76">
        <w:rPr>
          <w:color w:val="000000" w:themeColor="text1"/>
          <w:sz w:val="28"/>
          <w:szCs w:val="28"/>
        </w:rPr>
        <w:t>BCH313</w:t>
      </w:r>
      <w:r w:rsidR="00A14E97" w:rsidRPr="00B35E76">
        <w:rPr>
          <w:color w:val="000000" w:themeColor="text1"/>
          <w:sz w:val="28"/>
          <w:szCs w:val="28"/>
        </w:rPr>
        <w:t xml:space="preserve"> assignment </w:t>
      </w:r>
    </w:p>
    <w:p w14:paraId="05C29ACD" w14:textId="58331996" w:rsidR="00E77DD1" w:rsidRPr="00B35E76" w:rsidRDefault="00E77DD1">
      <w:pPr>
        <w:rPr>
          <w:color w:val="000000" w:themeColor="text1"/>
          <w:sz w:val="28"/>
          <w:szCs w:val="28"/>
        </w:rPr>
      </w:pPr>
      <w:r w:rsidRPr="00B35E76">
        <w:rPr>
          <w:color w:val="000000" w:themeColor="text1"/>
          <w:sz w:val="28"/>
          <w:szCs w:val="28"/>
        </w:rPr>
        <w:t>1.</w:t>
      </w:r>
      <w:r w:rsidR="00724516" w:rsidRPr="00B35E76">
        <w:rPr>
          <w:color w:val="000000" w:themeColor="text1"/>
          <w:sz w:val="28"/>
          <w:szCs w:val="28"/>
        </w:rPr>
        <w:t>Discuss in detai</w:t>
      </w:r>
      <w:r w:rsidR="00A86102" w:rsidRPr="00B35E76">
        <w:rPr>
          <w:color w:val="000000" w:themeColor="text1"/>
          <w:sz w:val="28"/>
          <w:szCs w:val="28"/>
        </w:rPr>
        <w:t xml:space="preserve">ls the factors affecting </w:t>
      </w:r>
      <w:r w:rsidR="003170D9" w:rsidRPr="00B35E76">
        <w:rPr>
          <w:color w:val="000000" w:themeColor="text1"/>
          <w:sz w:val="28"/>
          <w:szCs w:val="28"/>
        </w:rPr>
        <w:t>drug metabolism.</w:t>
      </w:r>
    </w:p>
    <w:p w14:paraId="4AB53708" w14:textId="2B70FBE7" w:rsidR="0038331D" w:rsidRPr="00B35E76" w:rsidRDefault="0082125D" w:rsidP="0048197A">
      <w:pPr>
        <w:pStyle w:val="NormalWeb"/>
        <w:shd w:val="clear" w:color="auto" w:fill="F1F1F1"/>
        <w:spacing w:before="0" w:beforeAutospacing="0" w:after="0" w:afterAutospacing="0" w:line="330" w:lineRule="atLeast"/>
        <w:rPr>
          <w:rFonts w:asciiTheme="minorHAnsi" w:eastAsia="Times New Roman" w:hAnsiTheme="minorHAnsi"/>
          <w:color w:val="000000" w:themeColor="text1"/>
          <w:sz w:val="28"/>
          <w:szCs w:val="28"/>
          <w:shd w:val="clear" w:color="auto" w:fill="FFFFFF"/>
        </w:rPr>
      </w:pPr>
      <w:r w:rsidRPr="00B35E76">
        <w:rPr>
          <w:rFonts w:asciiTheme="minorHAnsi" w:eastAsia="Times New Roman" w:hAnsiTheme="minorHAnsi"/>
          <w:b/>
          <w:bCs/>
          <w:color w:val="000000" w:themeColor="text1"/>
          <w:sz w:val="28"/>
          <w:szCs w:val="28"/>
          <w:bdr w:val="none" w:sz="0" w:space="0" w:color="auto" w:frame="1"/>
          <w:shd w:val="clear" w:color="auto" w:fill="FFFFFF"/>
        </w:rPr>
        <w:t>Drug metabolism</w:t>
      </w:r>
      <w:r w:rsidRPr="00B35E76">
        <w:rPr>
          <w:rFonts w:asciiTheme="minorHAnsi" w:eastAsia="Times New Roman" w:hAnsiTheme="minorHAnsi"/>
          <w:color w:val="000000" w:themeColor="text1"/>
          <w:sz w:val="28"/>
          <w:szCs w:val="28"/>
          <w:shd w:val="clear" w:color="auto" w:fill="FFFFFF"/>
        </w:rPr>
        <w:t> is the </w:t>
      </w:r>
      <w:hyperlink r:id="rId5" w:tooltip="Metabolism" w:history="1">
        <w:r w:rsidRPr="00B35E76">
          <w:rPr>
            <w:rStyle w:val="Hyperlink"/>
            <w:rFonts w:asciiTheme="minorHAnsi" w:eastAsia="Times New Roman" w:hAnsiTheme="minorHAnsi"/>
            <w:color w:val="000000" w:themeColor="text1"/>
            <w:sz w:val="28"/>
            <w:szCs w:val="28"/>
            <w:u w:val="none"/>
            <w:bdr w:val="none" w:sz="0" w:space="0" w:color="auto" w:frame="1"/>
            <w:shd w:val="clear" w:color="auto" w:fill="FFFFFF"/>
          </w:rPr>
          <w:t>metabolic breakdown</w:t>
        </w:r>
      </w:hyperlink>
      <w:r w:rsidRPr="00B35E76">
        <w:rPr>
          <w:rFonts w:asciiTheme="minorHAnsi" w:eastAsia="Times New Roman" w:hAnsiTheme="minorHAnsi"/>
          <w:color w:val="000000" w:themeColor="text1"/>
          <w:sz w:val="28"/>
          <w:szCs w:val="28"/>
          <w:shd w:val="clear" w:color="auto" w:fill="FFFFFF"/>
        </w:rPr>
        <w:t> of </w:t>
      </w:r>
      <w:hyperlink r:id="rId6" w:tooltip="Drug" w:history="1">
        <w:r w:rsidRPr="00B35E76">
          <w:rPr>
            <w:rStyle w:val="Hyperlink"/>
            <w:rFonts w:asciiTheme="minorHAnsi" w:eastAsia="Times New Roman" w:hAnsiTheme="minorHAnsi"/>
            <w:color w:val="000000" w:themeColor="text1"/>
            <w:sz w:val="28"/>
            <w:szCs w:val="28"/>
            <w:u w:val="none"/>
            <w:bdr w:val="none" w:sz="0" w:space="0" w:color="auto" w:frame="1"/>
            <w:shd w:val="clear" w:color="auto" w:fill="FFFFFF"/>
          </w:rPr>
          <w:t>drugs</w:t>
        </w:r>
      </w:hyperlink>
      <w:r w:rsidRPr="00B35E76">
        <w:rPr>
          <w:rFonts w:asciiTheme="minorHAnsi" w:eastAsia="Times New Roman" w:hAnsiTheme="minorHAnsi"/>
          <w:color w:val="000000" w:themeColor="text1"/>
          <w:sz w:val="28"/>
          <w:szCs w:val="28"/>
          <w:shd w:val="clear" w:color="auto" w:fill="FFFFFF"/>
        </w:rPr>
        <w:t> by living </w:t>
      </w:r>
      <w:hyperlink r:id="rId7" w:tooltip="Organism" w:history="1">
        <w:r w:rsidRPr="00B35E76">
          <w:rPr>
            <w:rStyle w:val="Hyperlink"/>
            <w:rFonts w:asciiTheme="minorHAnsi" w:eastAsia="Times New Roman" w:hAnsiTheme="minorHAnsi"/>
            <w:color w:val="000000" w:themeColor="text1"/>
            <w:sz w:val="28"/>
            <w:szCs w:val="28"/>
            <w:u w:val="none"/>
            <w:bdr w:val="none" w:sz="0" w:space="0" w:color="auto" w:frame="1"/>
            <w:shd w:val="clear" w:color="auto" w:fill="FFFFFF"/>
          </w:rPr>
          <w:t>organisms</w:t>
        </w:r>
      </w:hyperlink>
      <w:r w:rsidRPr="00B35E76">
        <w:rPr>
          <w:rFonts w:asciiTheme="minorHAnsi" w:eastAsia="Times New Roman" w:hAnsiTheme="minorHAnsi"/>
          <w:color w:val="000000" w:themeColor="text1"/>
          <w:sz w:val="28"/>
          <w:szCs w:val="28"/>
          <w:shd w:val="clear" w:color="auto" w:fill="FFFFFF"/>
        </w:rPr>
        <w:t>, usually through specialized </w:t>
      </w:r>
      <w:hyperlink r:id="rId8" w:tooltip="Enzyme" w:history="1">
        <w:r w:rsidRPr="00B35E76">
          <w:rPr>
            <w:rStyle w:val="Hyperlink"/>
            <w:rFonts w:asciiTheme="minorHAnsi" w:eastAsia="Times New Roman" w:hAnsiTheme="minorHAnsi"/>
            <w:color w:val="000000" w:themeColor="text1"/>
            <w:sz w:val="28"/>
            <w:szCs w:val="28"/>
            <w:u w:val="none"/>
            <w:bdr w:val="none" w:sz="0" w:space="0" w:color="auto" w:frame="1"/>
            <w:shd w:val="clear" w:color="auto" w:fill="FFFFFF"/>
          </w:rPr>
          <w:t>enzymatic</w:t>
        </w:r>
      </w:hyperlink>
      <w:r w:rsidRPr="00B35E76">
        <w:rPr>
          <w:rFonts w:asciiTheme="minorHAnsi" w:eastAsia="Times New Roman" w:hAnsiTheme="minorHAnsi"/>
          <w:color w:val="000000" w:themeColor="text1"/>
          <w:sz w:val="28"/>
          <w:szCs w:val="28"/>
          <w:shd w:val="clear" w:color="auto" w:fill="FFFFFF"/>
        </w:rPr>
        <w:t> syst</w:t>
      </w:r>
      <w:r w:rsidR="00263ADF" w:rsidRPr="00B35E76">
        <w:rPr>
          <w:rFonts w:asciiTheme="minorHAnsi" w:eastAsia="Times New Roman" w:hAnsiTheme="minorHAnsi"/>
          <w:color w:val="000000" w:themeColor="text1"/>
          <w:sz w:val="28"/>
          <w:szCs w:val="28"/>
          <w:shd w:val="clear" w:color="auto" w:fill="FFFFFF"/>
        </w:rPr>
        <w:t>ems</w:t>
      </w:r>
      <w:r w:rsidR="008336B6">
        <w:rPr>
          <w:rFonts w:asciiTheme="minorHAnsi" w:eastAsia="Times New Roman" w:hAnsiTheme="minorHAnsi"/>
          <w:color w:val="000000" w:themeColor="text1"/>
          <w:sz w:val="28"/>
          <w:szCs w:val="28"/>
          <w:shd w:val="clear" w:color="auto" w:fill="FFFFFF"/>
        </w:rPr>
        <w:t>.</w:t>
      </w:r>
      <w:r w:rsidR="00396648">
        <w:rPr>
          <w:rFonts w:asciiTheme="minorHAnsi" w:eastAsia="Times New Roman" w:hAnsiTheme="minorHAnsi"/>
          <w:color w:val="000000" w:themeColor="text1"/>
          <w:sz w:val="28"/>
          <w:szCs w:val="28"/>
          <w:shd w:val="clear" w:color="auto" w:fill="FFFFFF"/>
        </w:rPr>
        <w:t xml:space="preserve">      </w:t>
      </w:r>
    </w:p>
    <w:p w14:paraId="51B97FEB" w14:textId="5F82A5C4" w:rsidR="005362E6" w:rsidRPr="005362E6" w:rsidRDefault="00537738" w:rsidP="005362E6">
      <w:pPr>
        <w:pStyle w:val="NormalWeb"/>
        <w:shd w:val="clear" w:color="auto" w:fill="FFFFFF"/>
        <w:spacing w:before="0" w:beforeAutospacing="0" w:after="0" w:afterAutospacing="0"/>
        <w:textAlignment w:val="baseline"/>
        <w:rPr>
          <w:rFonts w:asciiTheme="minorHAnsi" w:hAnsiTheme="minorHAnsi" w:cs="Arial"/>
          <w:color w:val="000000" w:themeColor="text1"/>
          <w:spacing w:val="2"/>
          <w:sz w:val="28"/>
          <w:szCs w:val="28"/>
        </w:rPr>
      </w:pPr>
      <w:r w:rsidRPr="005362E6">
        <w:rPr>
          <w:rFonts w:asciiTheme="minorHAnsi" w:hAnsiTheme="minorHAnsi" w:cs="Arial"/>
          <w:color w:val="000000" w:themeColor="text1"/>
          <w:spacing w:val="2"/>
          <w:sz w:val="28"/>
          <w:szCs w:val="28"/>
        </w:rPr>
        <w:t xml:space="preserve">     </w:t>
      </w:r>
      <w:r w:rsidR="005362E6" w:rsidRPr="005362E6">
        <w:rPr>
          <w:rFonts w:asciiTheme="minorHAnsi" w:hAnsiTheme="minorHAnsi"/>
          <w:color w:val="000000" w:themeColor="text1"/>
          <w:sz w:val="28"/>
          <w:szCs w:val="28"/>
        </w:rPr>
        <w:t xml:space="preserve">The duration and intensity of pharmacological action of most lipophilic drugs are determined by the rate they are metabolized to inactive products. </w:t>
      </w:r>
    </w:p>
    <w:p w14:paraId="6E9C4406" w14:textId="02B260C3" w:rsidR="005362E6" w:rsidRPr="00B02B9C" w:rsidRDefault="005362E6" w:rsidP="00B02B9C">
      <w:pPr>
        <w:pStyle w:val="NormalWeb"/>
        <w:shd w:val="clear" w:color="auto" w:fill="FFFFFF"/>
        <w:spacing w:after="0"/>
        <w:textAlignment w:val="baseline"/>
        <w:rPr>
          <w:rFonts w:asciiTheme="minorHAnsi" w:hAnsiTheme="minorHAnsi"/>
          <w:color w:val="000000" w:themeColor="text1"/>
          <w:sz w:val="28"/>
          <w:szCs w:val="28"/>
        </w:rPr>
      </w:pPr>
      <w:r w:rsidRPr="005362E6">
        <w:rPr>
          <w:rFonts w:asciiTheme="minorHAnsi" w:hAnsiTheme="minorHAnsi"/>
          <w:color w:val="000000" w:themeColor="text1"/>
          <w:sz w:val="28"/>
          <w:szCs w:val="28"/>
        </w:rPr>
        <w:t xml:space="preserve">   Many substances (such as drugs and foods) affect the cytochrome P-450 enzymes. If these substances decrease the ability of the enzymes to break down a drug, then that drug's effects (including side effects) are increased. If the substances increase the ability of the enzymes to break down a drug, then that drug's effects are decreased. Most drugs must pass through the liver, which is the primary site for drug metabolism</w:t>
      </w:r>
      <w:r w:rsidR="00B02B9C">
        <w:rPr>
          <w:rFonts w:asciiTheme="minorHAnsi" w:hAnsiTheme="minorHAnsi"/>
          <w:color w:val="000000" w:themeColor="text1"/>
          <w:sz w:val="28"/>
          <w:szCs w:val="28"/>
        </w:rPr>
        <w:t xml:space="preserve">. </w:t>
      </w:r>
      <w:r w:rsidRPr="005362E6">
        <w:rPr>
          <w:rFonts w:asciiTheme="minorHAnsi" w:hAnsiTheme="minorHAnsi"/>
          <w:color w:val="000000" w:themeColor="text1"/>
          <w:sz w:val="28"/>
          <w:szCs w:val="28"/>
        </w:rPr>
        <w:t>Once in the liver, enzymes convert prodrugs to active metabolites or convert active drugs to inactive forms. The liver’s primary mechanism for metabolizing drugs is via a specific group of cytochrome P-450 enzymes.</w:t>
      </w:r>
    </w:p>
    <w:p w14:paraId="40C546AD" w14:textId="60E0BA0F" w:rsidR="00CF370D" w:rsidRPr="00B35E76" w:rsidRDefault="00B02B9C" w:rsidP="00646C1B">
      <w:pPr>
        <w:pStyle w:val="NormalWeb"/>
        <w:shd w:val="clear" w:color="auto" w:fill="FFFFFF"/>
        <w:spacing w:before="0" w:beforeAutospacing="0" w:after="0" w:afterAutospacing="0"/>
        <w:textAlignment w:val="baseline"/>
        <w:rPr>
          <w:rFonts w:asciiTheme="minorHAnsi" w:eastAsia="Times New Roman" w:hAnsiTheme="minorHAnsi" w:cs="Arial"/>
          <w:b/>
          <w:bCs/>
          <w:color w:val="000000" w:themeColor="text1"/>
          <w:spacing w:val="-12"/>
          <w:sz w:val="28"/>
          <w:szCs w:val="28"/>
        </w:rPr>
      </w:pPr>
      <w:r>
        <w:rPr>
          <w:rFonts w:asciiTheme="minorHAnsi" w:hAnsiTheme="minorHAnsi"/>
          <w:color w:val="000000" w:themeColor="text1"/>
          <w:sz w:val="28"/>
          <w:szCs w:val="28"/>
        </w:rPr>
        <w:t xml:space="preserve">         </w:t>
      </w:r>
      <w:r w:rsidR="00CF370D" w:rsidRPr="00B35E76">
        <w:rPr>
          <w:rFonts w:asciiTheme="minorHAnsi" w:hAnsiTheme="minorHAnsi" w:cs="Arial"/>
          <w:color w:val="000000" w:themeColor="text1"/>
          <w:spacing w:val="2"/>
          <w:sz w:val="28"/>
          <w:szCs w:val="28"/>
        </w:rPr>
        <w:t>Some drugs are chemically altered by the body (metabolized). The substances that result from metabolism (metabolites) may be inactive, or they may be similar to or different from the original drug in therapeutic activity or toxicity. Some drugs, called prodrugs, are administered in an inactive form, which is metabolized into an active form. The resulting active metabolites produce the desired therapeutic effects. Metabolites may be metabolized further instead of being excreted from the body. The subsequent metabolites are then excreted. Excretion involves </w:t>
      </w:r>
      <w:hyperlink r:id="rId9" w:history="1">
        <w:r w:rsidR="00CF370D" w:rsidRPr="00B35E76">
          <w:rPr>
            <w:rStyle w:val="Hyperlink"/>
            <w:rFonts w:asciiTheme="minorHAnsi" w:hAnsiTheme="minorHAnsi" w:cs="Arial"/>
            <w:color w:val="000000" w:themeColor="text1"/>
            <w:spacing w:val="2"/>
            <w:sz w:val="28"/>
            <w:szCs w:val="28"/>
            <w:u w:val="none"/>
          </w:rPr>
          <w:t>elimination of the drug</w:t>
        </w:r>
      </w:hyperlink>
      <w:r w:rsidR="00CF370D" w:rsidRPr="00B35E76">
        <w:rPr>
          <w:rFonts w:asciiTheme="minorHAnsi" w:hAnsiTheme="minorHAnsi" w:cs="Arial"/>
          <w:color w:val="000000" w:themeColor="text1"/>
          <w:spacing w:val="2"/>
          <w:sz w:val="28"/>
          <w:szCs w:val="28"/>
        </w:rPr>
        <w:t> from the body, for example, in the urine or bile.</w:t>
      </w:r>
    </w:p>
    <w:p w14:paraId="2494AB11" w14:textId="3814CE96" w:rsidR="0038331D" w:rsidRPr="00B35E76" w:rsidRDefault="00537738" w:rsidP="00646C1B">
      <w:pPr>
        <w:rPr>
          <w:rFonts w:eastAsia="Times New Roman"/>
          <w:color w:val="000000" w:themeColor="text1"/>
          <w:sz w:val="28"/>
          <w:szCs w:val="28"/>
          <w:shd w:val="clear" w:color="auto" w:fill="FFFFFF"/>
        </w:rPr>
      </w:pPr>
      <w:r w:rsidRPr="00B35E76">
        <w:rPr>
          <w:rFonts w:eastAsia="Times New Roman"/>
          <w:color w:val="000000" w:themeColor="text1"/>
          <w:sz w:val="28"/>
          <w:szCs w:val="28"/>
          <w:shd w:val="clear" w:color="auto" w:fill="FFFFFF"/>
        </w:rPr>
        <w:t xml:space="preserve">     T</w:t>
      </w:r>
      <w:r w:rsidR="0038331D" w:rsidRPr="00B35E76">
        <w:rPr>
          <w:rFonts w:eastAsia="Times New Roman"/>
          <w:color w:val="000000" w:themeColor="text1"/>
          <w:sz w:val="28"/>
          <w:szCs w:val="28"/>
          <w:shd w:val="clear" w:color="auto" w:fill="FFFFFF"/>
        </w:rPr>
        <w:t>he rate of metabolism determines the duration and intensity of a drug's pharmacologic action. Drug metabolism also affects </w:t>
      </w:r>
      <w:hyperlink r:id="rId10" w:tooltip="Multidrug resistance" w:history="1">
        <w:r w:rsidR="0038331D" w:rsidRPr="00B35E76">
          <w:rPr>
            <w:rStyle w:val="Hyperlink"/>
            <w:rFonts w:eastAsia="Times New Roman"/>
            <w:color w:val="000000" w:themeColor="text1"/>
            <w:sz w:val="28"/>
            <w:szCs w:val="28"/>
            <w:u w:val="none"/>
            <w:bdr w:val="none" w:sz="0" w:space="0" w:color="auto" w:frame="1"/>
            <w:shd w:val="clear" w:color="auto" w:fill="FFFFFF"/>
          </w:rPr>
          <w:t>multidrug resistance</w:t>
        </w:r>
      </w:hyperlink>
      <w:r w:rsidR="0038331D" w:rsidRPr="00B35E76">
        <w:rPr>
          <w:rFonts w:eastAsia="Times New Roman"/>
          <w:color w:val="000000" w:themeColor="text1"/>
          <w:sz w:val="28"/>
          <w:szCs w:val="28"/>
          <w:shd w:val="clear" w:color="auto" w:fill="FFFFFF"/>
        </w:rPr>
        <w:t> in </w:t>
      </w:r>
      <w:hyperlink r:id="rId11" w:tooltip="Infectious disease" w:history="1">
        <w:r w:rsidR="0038331D" w:rsidRPr="00B35E76">
          <w:rPr>
            <w:rStyle w:val="Hyperlink"/>
            <w:rFonts w:eastAsia="Times New Roman"/>
            <w:color w:val="000000" w:themeColor="text1"/>
            <w:sz w:val="28"/>
            <w:szCs w:val="28"/>
            <w:u w:val="none"/>
            <w:bdr w:val="none" w:sz="0" w:space="0" w:color="auto" w:frame="1"/>
            <w:shd w:val="clear" w:color="auto" w:fill="FFFFFF"/>
          </w:rPr>
          <w:t>infectious diseases</w:t>
        </w:r>
      </w:hyperlink>
      <w:r w:rsidR="0038331D" w:rsidRPr="00B35E76">
        <w:rPr>
          <w:rFonts w:eastAsia="Times New Roman"/>
          <w:color w:val="000000" w:themeColor="text1"/>
          <w:sz w:val="28"/>
          <w:szCs w:val="28"/>
          <w:shd w:val="clear" w:color="auto" w:fill="FFFFFF"/>
        </w:rPr>
        <w:t>, </w:t>
      </w:r>
      <w:hyperlink r:id="rId12" w:tooltip="Chemotherapy" w:history="1">
        <w:r w:rsidR="0038331D" w:rsidRPr="00B35E76">
          <w:rPr>
            <w:rStyle w:val="Hyperlink"/>
            <w:rFonts w:eastAsia="Times New Roman"/>
            <w:color w:val="000000" w:themeColor="text1"/>
            <w:sz w:val="28"/>
            <w:szCs w:val="28"/>
            <w:u w:val="none"/>
            <w:bdr w:val="none" w:sz="0" w:space="0" w:color="auto" w:frame="1"/>
            <w:shd w:val="clear" w:color="auto" w:fill="FFFFFF"/>
          </w:rPr>
          <w:t>chemotherapy</w:t>
        </w:r>
      </w:hyperlink>
      <w:r w:rsidR="0038331D" w:rsidRPr="00B35E76">
        <w:rPr>
          <w:rFonts w:eastAsia="Times New Roman"/>
          <w:color w:val="000000" w:themeColor="text1"/>
          <w:sz w:val="28"/>
          <w:szCs w:val="28"/>
          <w:shd w:val="clear" w:color="auto" w:fill="FFFFFF"/>
        </w:rPr>
        <w:t> for </w:t>
      </w:r>
      <w:hyperlink r:id="rId13" w:tooltip="Cancer" w:history="1">
        <w:r w:rsidR="0038331D" w:rsidRPr="00B35E76">
          <w:rPr>
            <w:rStyle w:val="Hyperlink"/>
            <w:rFonts w:eastAsia="Times New Roman"/>
            <w:color w:val="000000" w:themeColor="text1"/>
            <w:sz w:val="28"/>
            <w:szCs w:val="28"/>
            <w:u w:val="none"/>
            <w:bdr w:val="none" w:sz="0" w:space="0" w:color="auto" w:frame="1"/>
            <w:shd w:val="clear" w:color="auto" w:fill="FFFFFF"/>
          </w:rPr>
          <w:t>cancer</w:t>
        </w:r>
      </w:hyperlink>
      <w:r w:rsidR="0038331D" w:rsidRPr="00B35E76">
        <w:rPr>
          <w:rFonts w:eastAsia="Times New Roman"/>
          <w:color w:val="000000" w:themeColor="text1"/>
          <w:sz w:val="28"/>
          <w:szCs w:val="28"/>
          <w:shd w:val="clear" w:color="auto" w:fill="FFFFFF"/>
        </w:rPr>
        <w:t>, and the actions of some drugs as </w:t>
      </w:r>
      <w:hyperlink r:id="rId14" w:tooltip="Substrate (chemistry)" w:history="1">
        <w:r w:rsidR="0038331D" w:rsidRPr="00B35E76">
          <w:rPr>
            <w:rStyle w:val="Hyperlink"/>
            <w:rFonts w:eastAsia="Times New Roman"/>
            <w:color w:val="000000" w:themeColor="text1"/>
            <w:sz w:val="28"/>
            <w:szCs w:val="28"/>
            <w:u w:val="none"/>
            <w:bdr w:val="none" w:sz="0" w:space="0" w:color="auto" w:frame="1"/>
            <w:shd w:val="clear" w:color="auto" w:fill="FFFFFF"/>
          </w:rPr>
          <w:t>substrates</w:t>
        </w:r>
      </w:hyperlink>
      <w:r w:rsidR="0038331D" w:rsidRPr="00B35E76">
        <w:rPr>
          <w:rFonts w:eastAsia="Times New Roman"/>
          <w:color w:val="000000" w:themeColor="text1"/>
          <w:sz w:val="28"/>
          <w:szCs w:val="28"/>
          <w:shd w:val="clear" w:color="auto" w:fill="FFFFFF"/>
        </w:rPr>
        <w:t> or </w:t>
      </w:r>
      <w:hyperlink r:id="rId15" w:tooltip="Enzyme inhibitor" w:history="1">
        <w:r w:rsidR="0038331D" w:rsidRPr="00B35E76">
          <w:rPr>
            <w:rStyle w:val="Hyperlink"/>
            <w:rFonts w:eastAsia="Times New Roman"/>
            <w:color w:val="000000" w:themeColor="text1"/>
            <w:sz w:val="28"/>
            <w:szCs w:val="28"/>
            <w:u w:val="none"/>
            <w:bdr w:val="none" w:sz="0" w:space="0" w:color="auto" w:frame="1"/>
            <w:shd w:val="clear" w:color="auto" w:fill="FFFFFF"/>
          </w:rPr>
          <w:t>inhibitors</w:t>
        </w:r>
      </w:hyperlink>
      <w:r w:rsidR="0038331D" w:rsidRPr="00B35E76">
        <w:rPr>
          <w:rFonts w:eastAsia="Times New Roman"/>
          <w:color w:val="000000" w:themeColor="text1"/>
          <w:sz w:val="28"/>
          <w:szCs w:val="28"/>
          <w:shd w:val="clear" w:color="auto" w:fill="FFFFFF"/>
        </w:rPr>
        <w:t> of enzymes involved in xenobiotic metabolism are a common reason for hazardous </w:t>
      </w:r>
      <w:hyperlink r:id="rId16" w:tooltip="Drug interaction" w:history="1">
        <w:r w:rsidR="0038331D" w:rsidRPr="00B35E76">
          <w:rPr>
            <w:rStyle w:val="Hyperlink"/>
            <w:rFonts w:eastAsia="Times New Roman"/>
            <w:color w:val="000000" w:themeColor="text1"/>
            <w:sz w:val="28"/>
            <w:szCs w:val="28"/>
            <w:u w:val="none"/>
            <w:bdr w:val="none" w:sz="0" w:space="0" w:color="auto" w:frame="1"/>
            <w:shd w:val="clear" w:color="auto" w:fill="FFFFFF"/>
          </w:rPr>
          <w:t>drug interactions</w:t>
        </w:r>
      </w:hyperlink>
      <w:r w:rsidR="0038331D" w:rsidRPr="00B35E76">
        <w:rPr>
          <w:rFonts w:eastAsia="Times New Roman"/>
          <w:color w:val="000000" w:themeColor="text1"/>
          <w:sz w:val="28"/>
          <w:szCs w:val="28"/>
          <w:shd w:val="clear" w:color="auto" w:fill="FFFFFF"/>
        </w:rPr>
        <w:t>. Drug metabolism is divided into three phases. In phase I, enzymes such as </w:t>
      </w:r>
      <w:hyperlink r:id="rId17" w:tooltip="Cytochrome P450 oxidase" w:history="1">
        <w:r w:rsidR="0038331D" w:rsidRPr="00B35E76">
          <w:rPr>
            <w:rStyle w:val="Hyperlink"/>
            <w:rFonts w:eastAsia="Times New Roman"/>
            <w:color w:val="000000" w:themeColor="text1"/>
            <w:sz w:val="28"/>
            <w:szCs w:val="28"/>
            <w:u w:val="none"/>
            <w:bdr w:val="none" w:sz="0" w:space="0" w:color="auto" w:frame="1"/>
            <w:shd w:val="clear" w:color="auto" w:fill="FFFFFF"/>
          </w:rPr>
          <w:t>cytochrome P450 oxidases</w:t>
        </w:r>
      </w:hyperlink>
      <w:r w:rsidR="0038331D" w:rsidRPr="00B35E76">
        <w:rPr>
          <w:rFonts w:eastAsia="Times New Roman"/>
          <w:color w:val="000000" w:themeColor="text1"/>
          <w:sz w:val="28"/>
          <w:szCs w:val="28"/>
          <w:shd w:val="clear" w:color="auto" w:fill="FFFFFF"/>
        </w:rPr>
        <w:t xml:space="preserve"> introduce reactive or polar groups into xenobiotics. These modified </w:t>
      </w:r>
      <w:r w:rsidR="0038331D" w:rsidRPr="00B35E76">
        <w:rPr>
          <w:rFonts w:eastAsia="Times New Roman"/>
          <w:color w:val="000000" w:themeColor="text1"/>
          <w:sz w:val="28"/>
          <w:szCs w:val="28"/>
          <w:shd w:val="clear" w:color="auto" w:fill="FFFFFF"/>
        </w:rPr>
        <w:lastRenderedPageBreak/>
        <w:t>compounds are then conjugated to polar compounds in phase II reactions. These reactions are catalysed by </w:t>
      </w:r>
      <w:hyperlink r:id="rId18" w:tooltip="Transferase" w:history="1">
        <w:r w:rsidR="0038331D" w:rsidRPr="00A0209C">
          <w:rPr>
            <w:rStyle w:val="Hyperlink"/>
            <w:rFonts w:eastAsia="Times New Roman"/>
            <w:color w:val="000000" w:themeColor="text1"/>
            <w:sz w:val="28"/>
            <w:szCs w:val="28"/>
            <w:u w:val="none"/>
            <w:bdr w:val="none" w:sz="0" w:space="0" w:color="auto" w:frame="1"/>
            <w:shd w:val="clear" w:color="auto" w:fill="FFFFFF"/>
          </w:rPr>
          <w:t>transferase</w:t>
        </w:r>
      </w:hyperlink>
      <w:r w:rsidR="0038331D" w:rsidRPr="00B35E76">
        <w:rPr>
          <w:rFonts w:eastAsia="Times New Roman"/>
          <w:color w:val="000000" w:themeColor="text1"/>
          <w:sz w:val="28"/>
          <w:szCs w:val="28"/>
          <w:shd w:val="clear" w:color="auto" w:fill="FFFFFF"/>
        </w:rPr>
        <w:t> enzymes. Finally, in phase III, the conjugated xenobiotics may be further processed, before being recognised</w:t>
      </w:r>
      <w:bookmarkStart w:id="0" w:name="_GoBack"/>
      <w:bookmarkEnd w:id="0"/>
      <w:r w:rsidR="0038331D" w:rsidRPr="00B35E76">
        <w:rPr>
          <w:rFonts w:eastAsia="Times New Roman"/>
          <w:color w:val="000000" w:themeColor="text1"/>
          <w:sz w:val="28"/>
          <w:szCs w:val="28"/>
          <w:shd w:val="clear" w:color="auto" w:fill="FFFFFF"/>
        </w:rPr>
        <w:t xml:space="preserve"> by </w:t>
      </w:r>
      <w:hyperlink r:id="rId19" w:tooltip="Efflux (microbiology)" w:history="1">
        <w:r w:rsidR="0038331D" w:rsidRPr="00B35E76">
          <w:rPr>
            <w:rStyle w:val="Hyperlink"/>
            <w:rFonts w:eastAsia="Times New Roman"/>
            <w:color w:val="000000" w:themeColor="text1"/>
            <w:sz w:val="28"/>
            <w:szCs w:val="28"/>
            <w:u w:val="none"/>
            <w:bdr w:val="none" w:sz="0" w:space="0" w:color="auto" w:frame="1"/>
            <w:shd w:val="clear" w:color="auto" w:fill="FFFFFF"/>
          </w:rPr>
          <w:t>efflux transporters</w:t>
        </w:r>
      </w:hyperlink>
      <w:r w:rsidR="0038331D" w:rsidRPr="00B35E76">
        <w:rPr>
          <w:rFonts w:eastAsia="Times New Roman"/>
          <w:color w:val="000000" w:themeColor="text1"/>
          <w:sz w:val="28"/>
          <w:szCs w:val="28"/>
          <w:shd w:val="clear" w:color="auto" w:fill="FFFFFF"/>
        </w:rPr>
        <w:t> and pumped out of cells. Drug metabolism often converts </w:t>
      </w:r>
      <w:hyperlink r:id="rId20" w:tooltip="Lipophilic" w:history="1">
        <w:r w:rsidR="0038331D" w:rsidRPr="00B35E76">
          <w:rPr>
            <w:rStyle w:val="Hyperlink"/>
            <w:rFonts w:eastAsia="Times New Roman"/>
            <w:color w:val="000000" w:themeColor="text1"/>
            <w:sz w:val="28"/>
            <w:szCs w:val="28"/>
            <w:u w:val="none"/>
            <w:bdr w:val="none" w:sz="0" w:space="0" w:color="auto" w:frame="1"/>
            <w:shd w:val="clear" w:color="auto" w:fill="FFFFFF"/>
          </w:rPr>
          <w:t>lipophilic</w:t>
        </w:r>
      </w:hyperlink>
      <w:r w:rsidR="0038331D" w:rsidRPr="00B35E76">
        <w:rPr>
          <w:rFonts w:eastAsia="Times New Roman"/>
          <w:color w:val="000000" w:themeColor="text1"/>
          <w:sz w:val="28"/>
          <w:szCs w:val="28"/>
          <w:shd w:val="clear" w:color="auto" w:fill="FFFFFF"/>
        </w:rPr>
        <w:t> compounds into </w:t>
      </w:r>
      <w:hyperlink r:id="rId21" w:tooltip="Hydrophile" w:history="1">
        <w:r w:rsidR="0038331D" w:rsidRPr="00B35E76">
          <w:rPr>
            <w:rStyle w:val="Hyperlink"/>
            <w:rFonts w:eastAsia="Times New Roman"/>
            <w:color w:val="000000" w:themeColor="text1"/>
            <w:sz w:val="28"/>
            <w:szCs w:val="28"/>
            <w:u w:val="none"/>
            <w:bdr w:val="none" w:sz="0" w:space="0" w:color="auto" w:frame="1"/>
            <w:shd w:val="clear" w:color="auto" w:fill="FFFFFF"/>
          </w:rPr>
          <w:t>hydrophilic</w:t>
        </w:r>
      </w:hyperlink>
      <w:r w:rsidR="0038331D" w:rsidRPr="00B35E76">
        <w:rPr>
          <w:rFonts w:eastAsia="Times New Roman"/>
          <w:color w:val="000000" w:themeColor="text1"/>
          <w:sz w:val="28"/>
          <w:szCs w:val="28"/>
          <w:shd w:val="clear" w:color="auto" w:fill="FFFFFF"/>
        </w:rPr>
        <w:t> products that are more readily </w:t>
      </w:r>
      <w:hyperlink r:id="rId22" w:tooltip="Excretion" w:history="1">
        <w:r w:rsidR="0038331D" w:rsidRPr="00B35E76">
          <w:rPr>
            <w:rStyle w:val="Hyperlink"/>
            <w:rFonts w:eastAsia="Times New Roman"/>
            <w:color w:val="000000" w:themeColor="text1"/>
            <w:sz w:val="28"/>
            <w:szCs w:val="28"/>
            <w:u w:val="none"/>
            <w:bdr w:val="none" w:sz="0" w:space="0" w:color="auto" w:frame="1"/>
            <w:shd w:val="clear" w:color="auto" w:fill="FFFFFF"/>
          </w:rPr>
          <w:t>excreted</w:t>
        </w:r>
      </w:hyperlink>
      <w:r w:rsidR="0038331D" w:rsidRPr="00B35E76">
        <w:rPr>
          <w:rFonts w:eastAsia="Times New Roman"/>
          <w:color w:val="000000" w:themeColor="text1"/>
          <w:sz w:val="28"/>
          <w:szCs w:val="28"/>
          <w:shd w:val="clear" w:color="auto" w:fill="FFFFFF"/>
        </w:rPr>
        <w:t>.</w:t>
      </w:r>
    </w:p>
    <w:p w14:paraId="714DE928" w14:textId="10ABA990" w:rsidR="00C87912" w:rsidRPr="00B35E76" w:rsidRDefault="005D3E31" w:rsidP="00646C1B">
      <w:pPr>
        <w:pStyle w:val="NormalWeb"/>
        <w:shd w:val="clear" w:color="auto" w:fill="FFFFFF"/>
        <w:spacing w:before="0" w:beforeAutospacing="0" w:after="0" w:afterAutospacing="0"/>
        <w:textAlignment w:val="baseline"/>
        <w:rPr>
          <w:rFonts w:asciiTheme="minorHAnsi" w:hAnsiTheme="minorHAnsi"/>
          <w:color w:val="000000" w:themeColor="text1"/>
          <w:sz w:val="28"/>
          <w:szCs w:val="28"/>
        </w:rPr>
      </w:pPr>
      <w:r w:rsidRPr="00B35E76">
        <w:rPr>
          <w:rFonts w:asciiTheme="minorHAnsi" w:hAnsiTheme="minorHAnsi"/>
          <w:color w:val="000000" w:themeColor="text1"/>
          <w:sz w:val="28"/>
          <w:szCs w:val="28"/>
        </w:rPr>
        <w:t xml:space="preserve"> </w:t>
      </w:r>
      <w:r w:rsidR="00B655FC" w:rsidRPr="00B35E76">
        <w:rPr>
          <w:rFonts w:asciiTheme="minorHAnsi" w:hAnsiTheme="minorHAnsi"/>
          <w:color w:val="000000" w:themeColor="text1"/>
          <w:sz w:val="28"/>
          <w:szCs w:val="28"/>
        </w:rPr>
        <w:t xml:space="preserve">     </w:t>
      </w:r>
      <w:r w:rsidR="004D2F59" w:rsidRPr="00B35E76">
        <w:rPr>
          <w:rFonts w:asciiTheme="minorHAnsi" w:hAnsiTheme="minorHAnsi"/>
          <w:color w:val="000000" w:themeColor="text1"/>
          <w:sz w:val="28"/>
          <w:szCs w:val="28"/>
        </w:rPr>
        <w:t xml:space="preserve">Drug metabolism also varies based </w:t>
      </w:r>
      <w:r w:rsidR="005337A0" w:rsidRPr="00B35E76">
        <w:rPr>
          <w:rFonts w:asciiTheme="minorHAnsi" w:hAnsiTheme="minorHAnsi"/>
          <w:color w:val="000000" w:themeColor="text1"/>
          <w:sz w:val="28"/>
          <w:szCs w:val="28"/>
        </w:rPr>
        <w:t>on several ongoing factors</w:t>
      </w:r>
      <w:r w:rsidR="00B655FC" w:rsidRPr="00B35E76">
        <w:rPr>
          <w:rFonts w:asciiTheme="minorHAnsi" w:hAnsiTheme="minorHAnsi"/>
          <w:color w:val="000000" w:themeColor="text1"/>
          <w:sz w:val="28"/>
          <w:szCs w:val="28"/>
        </w:rPr>
        <w:t xml:space="preserve"> that has to do with the human body.</w:t>
      </w:r>
      <w:r w:rsidR="005C2AD3" w:rsidRPr="00B35E76">
        <w:rPr>
          <w:rFonts w:asciiTheme="minorHAnsi" w:hAnsiTheme="minorHAnsi"/>
          <w:color w:val="000000" w:themeColor="text1"/>
          <w:sz w:val="28"/>
          <w:szCs w:val="28"/>
        </w:rPr>
        <w:t xml:space="preserve"> </w:t>
      </w:r>
      <w:r w:rsidR="00C87912" w:rsidRPr="00B35E76">
        <w:rPr>
          <w:rFonts w:asciiTheme="minorHAnsi" w:hAnsiTheme="minorHAnsi"/>
          <w:color w:val="000000" w:themeColor="text1"/>
          <w:sz w:val="28"/>
          <w:szCs w:val="28"/>
        </w:rPr>
        <w:t>Anything that </w:t>
      </w:r>
      <w:r w:rsidR="00C87912" w:rsidRPr="00B35E76">
        <w:rPr>
          <w:rFonts w:asciiTheme="minorHAnsi" w:hAnsiTheme="minorHAnsi"/>
          <w:iCs/>
          <w:color w:val="000000" w:themeColor="text1"/>
          <w:sz w:val="28"/>
          <w:szCs w:val="28"/>
          <w:bdr w:val="none" w:sz="0" w:space="0" w:color="auto" w:frame="1"/>
        </w:rPr>
        <w:t>increases</w:t>
      </w:r>
      <w:r w:rsidR="00C87912" w:rsidRPr="00B35E76">
        <w:rPr>
          <w:rFonts w:asciiTheme="minorHAnsi" w:hAnsiTheme="minorHAnsi"/>
          <w:color w:val="000000" w:themeColor="text1"/>
          <w:sz w:val="28"/>
          <w:szCs w:val="28"/>
        </w:rPr>
        <w:t> the rate of metabolism  of a pharmacologically active metabolite will </w:t>
      </w:r>
      <w:r w:rsidR="00C87912" w:rsidRPr="00B35E76">
        <w:rPr>
          <w:rFonts w:asciiTheme="minorHAnsi" w:hAnsiTheme="minorHAnsi"/>
          <w:iCs/>
          <w:color w:val="000000" w:themeColor="text1"/>
          <w:sz w:val="28"/>
          <w:szCs w:val="28"/>
          <w:bdr w:val="none" w:sz="0" w:space="0" w:color="auto" w:frame="1"/>
        </w:rPr>
        <w:t>decrease</w:t>
      </w:r>
      <w:r w:rsidR="00C87912" w:rsidRPr="00B35E76">
        <w:rPr>
          <w:rFonts w:asciiTheme="minorHAnsi" w:hAnsiTheme="minorHAnsi"/>
          <w:color w:val="000000" w:themeColor="text1"/>
          <w:sz w:val="28"/>
          <w:szCs w:val="28"/>
        </w:rPr>
        <w:t> the duration and intensity of the action of the drug.</w:t>
      </w:r>
    </w:p>
    <w:p w14:paraId="051B4C55" w14:textId="77777777" w:rsidR="001A552B" w:rsidRPr="00B35E76" w:rsidRDefault="005C2AD3" w:rsidP="001A552B">
      <w:pPr>
        <w:pStyle w:val="NormalWeb"/>
        <w:shd w:val="clear" w:color="auto" w:fill="FFFFFF"/>
        <w:spacing w:before="0" w:beforeAutospacing="0" w:after="0" w:afterAutospacing="0"/>
        <w:textAlignment w:val="baseline"/>
        <w:rPr>
          <w:rFonts w:asciiTheme="minorHAnsi" w:hAnsiTheme="minorHAnsi"/>
          <w:color w:val="000000" w:themeColor="text1"/>
          <w:sz w:val="28"/>
          <w:szCs w:val="28"/>
        </w:rPr>
      </w:pPr>
      <w:r w:rsidRPr="00B35E76">
        <w:rPr>
          <w:rFonts w:asciiTheme="minorHAnsi" w:hAnsiTheme="minorHAnsi"/>
          <w:color w:val="000000" w:themeColor="text1"/>
          <w:sz w:val="28"/>
          <w:szCs w:val="28"/>
        </w:rPr>
        <w:t xml:space="preserve">An </w:t>
      </w:r>
      <w:r w:rsidR="00214CB1" w:rsidRPr="00B35E76">
        <w:rPr>
          <w:rFonts w:asciiTheme="minorHAnsi" w:hAnsiTheme="minorHAnsi"/>
          <w:color w:val="000000" w:themeColor="text1"/>
          <w:sz w:val="28"/>
          <w:szCs w:val="28"/>
        </w:rPr>
        <w:t>example</w:t>
      </w:r>
      <w:r w:rsidRPr="00B35E76">
        <w:rPr>
          <w:rFonts w:asciiTheme="minorHAnsi" w:hAnsiTheme="minorHAnsi"/>
          <w:color w:val="000000" w:themeColor="text1"/>
          <w:sz w:val="28"/>
          <w:szCs w:val="28"/>
        </w:rPr>
        <w:t xml:space="preserve"> of this is </w:t>
      </w:r>
      <w:r w:rsidR="00214CB1" w:rsidRPr="00B35E76">
        <w:rPr>
          <w:rFonts w:asciiTheme="minorHAnsi" w:hAnsiTheme="minorHAnsi"/>
          <w:color w:val="000000" w:themeColor="text1"/>
          <w:sz w:val="28"/>
          <w:szCs w:val="28"/>
        </w:rPr>
        <w:t>the fact d</w:t>
      </w:r>
      <w:r w:rsidR="00987B79" w:rsidRPr="00B35E76">
        <w:rPr>
          <w:rFonts w:asciiTheme="minorHAnsi" w:hAnsiTheme="minorHAnsi"/>
          <w:color w:val="000000" w:themeColor="text1"/>
          <w:sz w:val="28"/>
          <w:szCs w:val="28"/>
        </w:rPr>
        <w:t xml:space="preserve">rugs are </w:t>
      </w:r>
      <w:r w:rsidRPr="00B35E76">
        <w:rPr>
          <w:rFonts w:asciiTheme="minorHAnsi" w:hAnsiTheme="minorHAnsi"/>
          <w:color w:val="000000" w:themeColor="text1"/>
          <w:sz w:val="28"/>
          <w:szCs w:val="28"/>
        </w:rPr>
        <w:t xml:space="preserve">also </w:t>
      </w:r>
      <w:r w:rsidR="00987B79" w:rsidRPr="00B35E76">
        <w:rPr>
          <w:rFonts w:asciiTheme="minorHAnsi" w:hAnsiTheme="minorHAnsi"/>
          <w:color w:val="000000" w:themeColor="text1"/>
          <w:sz w:val="28"/>
          <w:szCs w:val="28"/>
        </w:rPr>
        <w:t>metabolized more slowl</w:t>
      </w:r>
      <w:r w:rsidRPr="00B35E76">
        <w:rPr>
          <w:rFonts w:asciiTheme="minorHAnsi" w:hAnsiTheme="minorHAnsi"/>
          <w:color w:val="000000" w:themeColor="text1"/>
          <w:sz w:val="28"/>
          <w:szCs w:val="28"/>
        </w:rPr>
        <w:t>y</w:t>
      </w:r>
      <w:r w:rsidR="00B655FC" w:rsidRPr="00B35E76">
        <w:rPr>
          <w:rFonts w:asciiTheme="minorHAnsi" w:hAnsiTheme="minorHAnsi"/>
          <w:color w:val="000000" w:themeColor="text1"/>
          <w:sz w:val="28"/>
          <w:szCs w:val="28"/>
        </w:rPr>
        <w:t xml:space="preserve"> i</w:t>
      </w:r>
      <w:r w:rsidR="00987B79" w:rsidRPr="00B35E76">
        <w:rPr>
          <w:rFonts w:asciiTheme="minorHAnsi" w:hAnsiTheme="minorHAnsi"/>
          <w:color w:val="000000" w:themeColor="text1"/>
          <w:sz w:val="28"/>
          <w:szCs w:val="28"/>
        </w:rPr>
        <w:t>n </w:t>
      </w:r>
      <w:hyperlink r:id="rId23" w:tooltip="Fetal" w:history="1">
        <w:r w:rsidR="00987B79" w:rsidRPr="00B35E76">
          <w:rPr>
            <w:rStyle w:val="Hyperlink"/>
            <w:rFonts w:asciiTheme="minorHAnsi" w:hAnsiTheme="minorHAnsi"/>
            <w:color w:val="000000" w:themeColor="text1"/>
            <w:sz w:val="28"/>
            <w:szCs w:val="28"/>
            <w:u w:val="none"/>
            <w:bdr w:val="none" w:sz="0" w:space="0" w:color="auto" w:frame="1"/>
          </w:rPr>
          <w:t>fetal</w:t>
        </w:r>
      </w:hyperlink>
      <w:r w:rsidR="00987B79" w:rsidRPr="00B35E76">
        <w:rPr>
          <w:rFonts w:asciiTheme="minorHAnsi" w:hAnsiTheme="minorHAnsi"/>
          <w:color w:val="000000" w:themeColor="text1"/>
          <w:sz w:val="28"/>
          <w:szCs w:val="28"/>
        </w:rPr>
        <w:t>, </w:t>
      </w:r>
      <w:hyperlink r:id="rId24" w:tooltip="Neonatal" w:history="1">
        <w:r w:rsidR="00987B79" w:rsidRPr="00B35E76">
          <w:rPr>
            <w:rStyle w:val="Hyperlink"/>
            <w:rFonts w:asciiTheme="minorHAnsi" w:hAnsiTheme="minorHAnsi"/>
            <w:color w:val="000000" w:themeColor="text1"/>
            <w:sz w:val="28"/>
            <w:szCs w:val="28"/>
            <w:u w:val="none"/>
            <w:bdr w:val="none" w:sz="0" w:space="0" w:color="auto" w:frame="1"/>
          </w:rPr>
          <w:t>neonatal</w:t>
        </w:r>
      </w:hyperlink>
      <w:r w:rsidR="00987B79" w:rsidRPr="00B35E76">
        <w:rPr>
          <w:rFonts w:asciiTheme="minorHAnsi" w:hAnsiTheme="minorHAnsi"/>
          <w:color w:val="000000" w:themeColor="text1"/>
          <w:sz w:val="28"/>
          <w:szCs w:val="28"/>
        </w:rPr>
        <w:t> and </w:t>
      </w:r>
      <w:hyperlink r:id="rId25" w:tooltip="Elderly" w:history="1">
        <w:r w:rsidR="00987B79" w:rsidRPr="00B35E76">
          <w:rPr>
            <w:rStyle w:val="Hyperlink"/>
            <w:rFonts w:asciiTheme="minorHAnsi" w:hAnsiTheme="minorHAnsi"/>
            <w:color w:val="000000" w:themeColor="text1"/>
            <w:sz w:val="28"/>
            <w:szCs w:val="28"/>
            <w:u w:val="none"/>
            <w:bdr w:val="none" w:sz="0" w:space="0" w:color="auto" w:frame="1"/>
          </w:rPr>
          <w:t>elderly</w:t>
        </w:r>
      </w:hyperlink>
      <w:r w:rsidR="00987B79" w:rsidRPr="00B35E76">
        <w:rPr>
          <w:rFonts w:asciiTheme="minorHAnsi" w:hAnsiTheme="minorHAnsi"/>
          <w:color w:val="000000" w:themeColor="text1"/>
          <w:sz w:val="28"/>
          <w:szCs w:val="28"/>
        </w:rPr>
        <w:t> </w:t>
      </w:r>
      <w:hyperlink r:id="rId26" w:tooltip="Human" w:history="1">
        <w:r w:rsidR="00987B79" w:rsidRPr="00B35E76">
          <w:rPr>
            <w:rStyle w:val="Hyperlink"/>
            <w:rFonts w:asciiTheme="minorHAnsi" w:hAnsiTheme="minorHAnsi"/>
            <w:color w:val="000000" w:themeColor="text1"/>
            <w:sz w:val="28"/>
            <w:szCs w:val="28"/>
            <w:u w:val="none"/>
            <w:bdr w:val="none" w:sz="0" w:space="0" w:color="auto" w:frame="1"/>
          </w:rPr>
          <w:t>humans</w:t>
        </w:r>
      </w:hyperlink>
      <w:r w:rsidR="00987B79" w:rsidRPr="00B35E76">
        <w:rPr>
          <w:rFonts w:asciiTheme="minorHAnsi" w:hAnsiTheme="minorHAnsi"/>
          <w:color w:val="000000" w:themeColor="text1"/>
          <w:sz w:val="28"/>
          <w:szCs w:val="28"/>
        </w:rPr>
        <w:t> and </w:t>
      </w:r>
      <w:hyperlink r:id="rId27" w:tooltip="Animal" w:history="1">
        <w:r w:rsidR="00987B79" w:rsidRPr="00B35E76">
          <w:rPr>
            <w:rStyle w:val="Hyperlink"/>
            <w:rFonts w:asciiTheme="minorHAnsi" w:hAnsiTheme="minorHAnsi"/>
            <w:color w:val="000000" w:themeColor="text1"/>
            <w:sz w:val="28"/>
            <w:szCs w:val="28"/>
            <w:u w:val="none"/>
            <w:bdr w:val="none" w:sz="0" w:space="0" w:color="auto" w:frame="1"/>
          </w:rPr>
          <w:t>animals</w:t>
        </w:r>
      </w:hyperlink>
      <w:r w:rsidR="00987B79" w:rsidRPr="00B35E76">
        <w:rPr>
          <w:rFonts w:asciiTheme="minorHAnsi" w:hAnsiTheme="minorHAnsi"/>
          <w:color w:val="000000" w:themeColor="text1"/>
          <w:sz w:val="28"/>
          <w:szCs w:val="28"/>
        </w:rPr>
        <w:t> than in </w:t>
      </w:r>
      <w:hyperlink r:id="rId28" w:tooltip="Adult" w:history="1">
        <w:r w:rsidR="00987B79" w:rsidRPr="00B35E76">
          <w:rPr>
            <w:rStyle w:val="Hyperlink"/>
            <w:rFonts w:asciiTheme="minorHAnsi" w:hAnsiTheme="minorHAnsi"/>
            <w:color w:val="000000" w:themeColor="text1"/>
            <w:sz w:val="28"/>
            <w:szCs w:val="28"/>
            <w:u w:val="none"/>
            <w:bdr w:val="none" w:sz="0" w:space="0" w:color="auto" w:frame="1"/>
          </w:rPr>
          <w:t>adults</w:t>
        </w:r>
      </w:hyperlink>
      <w:r w:rsidR="00987B79" w:rsidRPr="00B35E76">
        <w:rPr>
          <w:rFonts w:asciiTheme="minorHAnsi" w:hAnsiTheme="minorHAnsi"/>
          <w:color w:val="000000" w:themeColor="text1"/>
          <w:sz w:val="28"/>
          <w:szCs w:val="28"/>
        </w:rPr>
        <w:t>.</w:t>
      </w:r>
    </w:p>
    <w:p w14:paraId="39C6AB5D" w14:textId="1CD07B6A" w:rsidR="00751B0C" w:rsidRPr="00B35E76" w:rsidRDefault="00F953F8" w:rsidP="001A552B">
      <w:pPr>
        <w:pStyle w:val="NormalWeb"/>
        <w:shd w:val="clear" w:color="auto" w:fill="FFFFFF"/>
        <w:spacing w:before="0" w:beforeAutospacing="0" w:after="0" w:afterAutospacing="0"/>
        <w:textAlignment w:val="baseline"/>
        <w:rPr>
          <w:rFonts w:asciiTheme="minorHAnsi" w:hAnsiTheme="minorHAnsi"/>
          <w:color w:val="000000" w:themeColor="text1"/>
          <w:sz w:val="28"/>
          <w:szCs w:val="28"/>
        </w:rPr>
      </w:pPr>
      <w:r w:rsidRPr="00B35E76">
        <w:rPr>
          <w:rFonts w:asciiTheme="minorHAnsi" w:hAnsiTheme="minorHAnsi"/>
          <w:color w:val="000000" w:themeColor="text1"/>
          <w:sz w:val="28"/>
          <w:szCs w:val="28"/>
        </w:rPr>
        <w:t xml:space="preserve"> </w:t>
      </w:r>
    </w:p>
    <w:p w14:paraId="28285E81" w14:textId="034BFC8C" w:rsidR="008547C1" w:rsidRPr="00B35E76" w:rsidRDefault="00751B0C" w:rsidP="008547C1">
      <w:pPr>
        <w:pStyle w:val="NormalWeb"/>
        <w:shd w:val="clear" w:color="auto" w:fill="FFFFFF"/>
        <w:spacing w:before="0" w:beforeAutospacing="0" w:after="0" w:afterAutospacing="0"/>
        <w:textAlignment w:val="baseline"/>
        <w:divId w:val="1449932531"/>
        <w:rPr>
          <w:rFonts w:asciiTheme="minorHAnsi" w:hAnsiTheme="minorHAnsi"/>
          <w:color w:val="000000" w:themeColor="text1"/>
          <w:sz w:val="28"/>
          <w:szCs w:val="28"/>
        </w:rPr>
      </w:pPr>
      <w:r w:rsidRPr="00B35E76">
        <w:rPr>
          <w:rFonts w:asciiTheme="minorHAnsi" w:hAnsiTheme="minorHAnsi"/>
          <w:color w:val="000000" w:themeColor="text1"/>
          <w:sz w:val="28"/>
          <w:szCs w:val="28"/>
        </w:rPr>
        <w:t>Various </w:t>
      </w:r>
      <w:r w:rsidRPr="00B35E76">
        <w:rPr>
          <w:rFonts w:asciiTheme="minorHAnsi" w:hAnsiTheme="minorHAnsi"/>
          <w:iCs/>
          <w:color w:val="000000" w:themeColor="text1"/>
          <w:sz w:val="28"/>
          <w:szCs w:val="28"/>
          <w:bdr w:val="none" w:sz="0" w:space="0" w:color="auto" w:frame="1"/>
        </w:rPr>
        <w:t>physiological</w:t>
      </w:r>
      <w:r w:rsidRPr="00B35E76">
        <w:rPr>
          <w:rFonts w:asciiTheme="minorHAnsi" w:hAnsiTheme="minorHAnsi"/>
          <w:color w:val="000000" w:themeColor="text1"/>
          <w:sz w:val="28"/>
          <w:szCs w:val="28"/>
        </w:rPr>
        <w:t> and </w:t>
      </w:r>
      <w:r w:rsidRPr="00B35E76">
        <w:rPr>
          <w:rFonts w:asciiTheme="minorHAnsi" w:hAnsiTheme="minorHAnsi"/>
          <w:iCs/>
          <w:color w:val="000000" w:themeColor="text1"/>
          <w:sz w:val="28"/>
          <w:szCs w:val="28"/>
          <w:bdr w:val="none" w:sz="0" w:space="0" w:color="auto" w:frame="1"/>
        </w:rPr>
        <w:t>pathological</w:t>
      </w:r>
      <w:r w:rsidRPr="00B35E76">
        <w:rPr>
          <w:rFonts w:asciiTheme="minorHAnsi" w:hAnsiTheme="minorHAnsi"/>
          <w:color w:val="000000" w:themeColor="text1"/>
          <w:sz w:val="28"/>
          <w:szCs w:val="28"/>
        </w:rPr>
        <w:t> factors can also affect drug metabolism.</w:t>
      </w:r>
    </w:p>
    <w:p w14:paraId="5ABED93F" w14:textId="54E26200" w:rsidR="00957849" w:rsidRPr="00B35E76" w:rsidRDefault="00751B0C" w:rsidP="0098204B">
      <w:pPr>
        <w:pStyle w:val="NormalWeb"/>
        <w:shd w:val="clear" w:color="auto" w:fill="FFFFFF"/>
        <w:spacing w:before="0" w:beforeAutospacing="0" w:after="0" w:afterAutospacing="0"/>
        <w:ind w:left="785"/>
        <w:textAlignment w:val="baseline"/>
        <w:divId w:val="1449932531"/>
        <w:rPr>
          <w:rFonts w:asciiTheme="minorHAnsi" w:hAnsiTheme="minorHAnsi"/>
          <w:color w:val="000000" w:themeColor="text1"/>
          <w:sz w:val="28"/>
          <w:szCs w:val="28"/>
        </w:rPr>
      </w:pPr>
      <w:r w:rsidRPr="00B35E76">
        <w:rPr>
          <w:rFonts w:asciiTheme="minorHAnsi" w:hAnsiTheme="minorHAnsi"/>
          <w:color w:val="000000" w:themeColor="text1"/>
          <w:sz w:val="28"/>
          <w:szCs w:val="28"/>
        </w:rPr>
        <w:t xml:space="preserve">Physiological factors that can influence drug metabolism include age, individual variation </w:t>
      </w:r>
      <w:r w:rsidR="00B87905" w:rsidRPr="00B35E76">
        <w:rPr>
          <w:rFonts w:asciiTheme="minorHAnsi" w:hAnsiTheme="minorHAnsi"/>
          <w:color w:val="000000" w:themeColor="text1"/>
          <w:sz w:val="28"/>
          <w:szCs w:val="28"/>
        </w:rPr>
        <w:t>e.g.</w:t>
      </w:r>
      <w:r w:rsidR="001F3FB9" w:rsidRPr="00B35E76">
        <w:rPr>
          <w:rFonts w:asciiTheme="minorHAnsi" w:hAnsiTheme="minorHAnsi"/>
          <w:color w:val="000000" w:themeColor="text1"/>
          <w:sz w:val="28"/>
          <w:szCs w:val="28"/>
        </w:rPr>
        <w:t xml:space="preserve"> </w:t>
      </w:r>
      <w:r w:rsidRPr="00B35E76">
        <w:rPr>
          <w:rFonts w:asciiTheme="minorHAnsi" w:hAnsiTheme="minorHAnsi"/>
          <w:color w:val="000000" w:themeColor="text1"/>
          <w:sz w:val="28"/>
          <w:szCs w:val="28"/>
        </w:rPr>
        <w:t> </w:t>
      </w:r>
      <w:hyperlink r:id="rId29" w:tooltip="Enterohepatic circulation" w:history="1">
        <w:r w:rsidRPr="00B35E76">
          <w:rPr>
            <w:rStyle w:val="Hyperlink"/>
            <w:rFonts w:asciiTheme="minorHAnsi" w:hAnsiTheme="minorHAnsi"/>
            <w:color w:val="000000" w:themeColor="text1"/>
            <w:sz w:val="28"/>
            <w:szCs w:val="28"/>
            <w:u w:val="none"/>
            <w:bdr w:val="none" w:sz="0" w:space="0" w:color="auto" w:frame="1"/>
          </w:rPr>
          <w:t>enterohepatic circulation</w:t>
        </w:r>
      </w:hyperlink>
      <w:r w:rsidRPr="00B35E76">
        <w:rPr>
          <w:rFonts w:asciiTheme="minorHAnsi" w:hAnsiTheme="minorHAnsi"/>
          <w:color w:val="000000" w:themeColor="text1"/>
          <w:sz w:val="28"/>
          <w:szCs w:val="28"/>
        </w:rPr>
        <w:t>, </w:t>
      </w:r>
      <w:hyperlink r:id="rId30" w:tooltip="Nutrition" w:history="1">
        <w:r w:rsidRPr="00B35E76">
          <w:rPr>
            <w:rStyle w:val="Hyperlink"/>
            <w:rFonts w:asciiTheme="minorHAnsi" w:hAnsiTheme="minorHAnsi"/>
            <w:color w:val="000000" w:themeColor="text1"/>
            <w:sz w:val="28"/>
            <w:szCs w:val="28"/>
            <w:u w:val="none"/>
            <w:bdr w:val="none" w:sz="0" w:space="0" w:color="auto" w:frame="1"/>
          </w:rPr>
          <w:t>nutrition</w:t>
        </w:r>
      </w:hyperlink>
      <w:r w:rsidRPr="00B35E76">
        <w:rPr>
          <w:rFonts w:asciiTheme="minorHAnsi" w:hAnsiTheme="minorHAnsi"/>
          <w:color w:val="000000" w:themeColor="text1"/>
          <w:sz w:val="28"/>
          <w:szCs w:val="28"/>
        </w:rPr>
        <w:t>, </w:t>
      </w:r>
      <w:hyperlink r:id="rId31" w:tooltip="Intestinal flora" w:history="1">
        <w:r w:rsidRPr="00B35E76">
          <w:rPr>
            <w:rStyle w:val="Hyperlink"/>
            <w:rFonts w:asciiTheme="minorHAnsi" w:hAnsiTheme="minorHAnsi"/>
            <w:color w:val="000000" w:themeColor="text1"/>
            <w:sz w:val="28"/>
            <w:szCs w:val="28"/>
            <w:u w:val="none"/>
            <w:bdr w:val="none" w:sz="0" w:space="0" w:color="auto" w:frame="1"/>
          </w:rPr>
          <w:t>intestinal flora</w:t>
        </w:r>
      </w:hyperlink>
      <w:r w:rsidRPr="00B35E76">
        <w:rPr>
          <w:rFonts w:asciiTheme="minorHAnsi" w:hAnsiTheme="minorHAnsi"/>
          <w:color w:val="000000" w:themeColor="text1"/>
          <w:sz w:val="28"/>
          <w:szCs w:val="28"/>
        </w:rPr>
        <w:t>, or </w:t>
      </w:r>
      <w:hyperlink r:id="rId32" w:tooltip="Sex difference" w:history="1">
        <w:r w:rsidRPr="00B35E76">
          <w:rPr>
            <w:rStyle w:val="Hyperlink"/>
            <w:rFonts w:asciiTheme="minorHAnsi" w:hAnsiTheme="minorHAnsi"/>
            <w:color w:val="000000" w:themeColor="text1"/>
            <w:sz w:val="28"/>
            <w:szCs w:val="28"/>
            <w:u w:val="none"/>
            <w:bdr w:val="none" w:sz="0" w:space="0" w:color="auto" w:frame="1"/>
          </w:rPr>
          <w:t>sex differences</w:t>
        </w:r>
      </w:hyperlink>
      <w:r w:rsidRPr="00B35E76">
        <w:rPr>
          <w:rFonts w:asciiTheme="minorHAnsi" w:hAnsiTheme="minorHAnsi"/>
          <w:color w:val="000000" w:themeColor="text1"/>
          <w:sz w:val="28"/>
          <w:szCs w:val="28"/>
        </w:rPr>
        <w:t>.</w:t>
      </w:r>
    </w:p>
    <w:p w14:paraId="4FB9D956" w14:textId="2D003665" w:rsidR="00B86067" w:rsidRPr="00B35E76" w:rsidRDefault="00247A79" w:rsidP="00957849">
      <w:pPr>
        <w:pStyle w:val="NormalWeb"/>
        <w:numPr>
          <w:ilvl w:val="0"/>
          <w:numId w:val="4"/>
        </w:numPr>
        <w:shd w:val="clear" w:color="auto" w:fill="FFFFFF"/>
        <w:spacing w:before="0" w:beforeAutospacing="0" w:after="0" w:afterAutospacing="0"/>
        <w:textAlignment w:val="baseline"/>
        <w:divId w:val="1449932531"/>
        <w:rPr>
          <w:rFonts w:asciiTheme="minorHAnsi" w:hAnsiTheme="minorHAnsi"/>
          <w:color w:val="000000" w:themeColor="text1"/>
          <w:sz w:val="28"/>
          <w:szCs w:val="28"/>
        </w:rPr>
      </w:pPr>
      <w:r w:rsidRPr="00B35E76">
        <w:rPr>
          <w:rFonts w:asciiTheme="minorHAnsi" w:hAnsiTheme="minorHAnsi" w:cs="Arial"/>
          <w:b/>
          <w:color w:val="000000" w:themeColor="text1"/>
          <w:spacing w:val="2"/>
          <w:sz w:val="28"/>
          <w:szCs w:val="28"/>
          <w:u w:val="single"/>
        </w:rPr>
        <w:t>Age</w:t>
      </w:r>
      <w:r w:rsidRPr="00B35E76">
        <w:rPr>
          <w:rFonts w:asciiTheme="minorHAnsi" w:hAnsiTheme="minorHAnsi" w:cs="Arial"/>
          <w:b/>
          <w:color w:val="000000" w:themeColor="text1"/>
          <w:spacing w:val="2"/>
          <w:sz w:val="28"/>
          <w:szCs w:val="28"/>
        </w:rPr>
        <w:t xml:space="preserve">- </w:t>
      </w:r>
      <w:r w:rsidR="002D0A9A" w:rsidRPr="00B35E76">
        <w:rPr>
          <w:rFonts w:asciiTheme="minorHAnsi" w:hAnsiTheme="minorHAnsi" w:cs="Arial"/>
          <w:color w:val="000000" w:themeColor="text1"/>
          <w:spacing w:val="2"/>
          <w:sz w:val="28"/>
          <w:szCs w:val="28"/>
        </w:rPr>
        <w:t>Because metabolic enzyme systems are only partially developed at birth, newborns have difficulty metabolizing certain drugs. As people age, enzymatic activity decreases, so that older people, like newborns, cannot metabolize drugs as well as younger adults and children do (see </w:t>
      </w:r>
      <w:hyperlink r:id="rId33" w:history="1">
        <w:r w:rsidR="002D0A9A" w:rsidRPr="00B35E76">
          <w:rPr>
            <w:rStyle w:val="Hyperlink"/>
            <w:rFonts w:asciiTheme="minorHAnsi" w:hAnsiTheme="minorHAnsi" w:cs="Arial"/>
            <w:color w:val="000000" w:themeColor="text1"/>
            <w:spacing w:val="2"/>
            <w:sz w:val="28"/>
            <w:szCs w:val="28"/>
          </w:rPr>
          <w:t>Aging and Drugs</w:t>
        </w:r>
      </w:hyperlink>
      <w:r w:rsidR="002D0A9A" w:rsidRPr="00B35E76">
        <w:rPr>
          <w:rFonts w:asciiTheme="minorHAnsi" w:hAnsiTheme="minorHAnsi" w:cs="Arial"/>
          <w:color w:val="000000" w:themeColor="text1"/>
          <w:spacing w:val="2"/>
          <w:sz w:val="28"/>
          <w:szCs w:val="28"/>
        </w:rPr>
        <w:t>). Consequently, newborns and Older people  often need smaller doses per pound of body weight than do young or middle-aged adults.</w:t>
      </w:r>
    </w:p>
    <w:p w14:paraId="060021B6" w14:textId="3EACFC7D" w:rsidR="00751B0C" w:rsidRPr="00B35E76" w:rsidRDefault="00751B0C" w:rsidP="00B86067">
      <w:pPr>
        <w:pStyle w:val="ListParagraph"/>
        <w:numPr>
          <w:ilvl w:val="0"/>
          <w:numId w:val="4"/>
        </w:numPr>
        <w:rPr>
          <w:color w:val="000000" w:themeColor="text1"/>
          <w:sz w:val="28"/>
          <w:szCs w:val="28"/>
        </w:rPr>
      </w:pPr>
      <w:r w:rsidRPr="00B35E76">
        <w:rPr>
          <w:b/>
          <w:color w:val="000000" w:themeColor="text1"/>
          <w:sz w:val="28"/>
          <w:szCs w:val="28"/>
          <w:u w:val="single"/>
        </w:rPr>
        <w:t>Genetic variation (</w:t>
      </w:r>
      <w:hyperlink r:id="rId34" w:tooltip="Polymorphism (biology)" w:history="1">
        <w:r w:rsidRPr="00B35E76">
          <w:rPr>
            <w:rStyle w:val="Hyperlink"/>
            <w:b/>
            <w:color w:val="000000" w:themeColor="text1"/>
            <w:sz w:val="28"/>
            <w:szCs w:val="28"/>
            <w:bdr w:val="none" w:sz="0" w:space="0" w:color="auto" w:frame="1"/>
          </w:rPr>
          <w:t>polymorphism</w:t>
        </w:r>
      </w:hyperlink>
      <w:r w:rsidRPr="00B35E76">
        <w:rPr>
          <w:b/>
          <w:color w:val="000000" w:themeColor="text1"/>
          <w:sz w:val="28"/>
          <w:szCs w:val="28"/>
        </w:rPr>
        <w:t>)</w:t>
      </w:r>
      <w:r w:rsidR="00F106F1" w:rsidRPr="00B35E76">
        <w:rPr>
          <w:b/>
          <w:color w:val="000000" w:themeColor="text1"/>
          <w:sz w:val="28"/>
          <w:szCs w:val="28"/>
        </w:rPr>
        <w:t>-</w:t>
      </w:r>
      <w:r w:rsidR="00CA64F3" w:rsidRPr="00B35E76">
        <w:rPr>
          <w:b/>
          <w:color w:val="000000" w:themeColor="text1"/>
          <w:sz w:val="28"/>
          <w:szCs w:val="28"/>
        </w:rPr>
        <w:t xml:space="preserve"> </w:t>
      </w:r>
      <w:r w:rsidRPr="00B35E76">
        <w:rPr>
          <w:color w:val="000000" w:themeColor="text1"/>
          <w:sz w:val="28"/>
          <w:szCs w:val="28"/>
        </w:rPr>
        <w:t>accounts for some of the variability in the effect of drugs. With N-acetyltransferases (involved in </w:t>
      </w:r>
      <w:r w:rsidRPr="00B35E76">
        <w:rPr>
          <w:i/>
          <w:iCs/>
          <w:color w:val="000000" w:themeColor="text1"/>
          <w:sz w:val="28"/>
          <w:szCs w:val="28"/>
          <w:bdr w:val="none" w:sz="0" w:space="0" w:color="auto" w:frame="1"/>
        </w:rPr>
        <w:t>Phase II</w:t>
      </w:r>
      <w:r w:rsidRPr="00B35E76">
        <w:rPr>
          <w:color w:val="000000" w:themeColor="text1"/>
          <w:sz w:val="28"/>
          <w:szCs w:val="28"/>
        </w:rPr>
        <w:t> reactions), individual variation creates a group of people who acetylate slowly (</w:t>
      </w:r>
      <w:r w:rsidRPr="00B87905">
        <w:rPr>
          <w:iCs/>
          <w:color w:val="000000" w:themeColor="text1"/>
          <w:sz w:val="28"/>
          <w:szCs w:val="28"/>
          <w:u w:val="single"/>
          <w:bdr w:val="none" w:sz="0" w:space="0" w:color="auto" w:frame="1"/>
        </w:rPr>
        <w:t>slow acetylators</w:t>
      </w:r>
      <w:r w:rsidRPr="00B35E76">
        <w:rPr>
          <w:color w:val="000000" w:themeColor="text1"/>
          <w:sz w:val="28"/>
          <w:szCs w:val="28"/>
        </w:rPr>
        <w:t>) and those who acetylate quickly</w:t>
      </w:r>
      <w:r w:rsidR="00D66F4A" w:rsidRPr="00B35E76">
        <w:rPr>
          <w:color w:val="000000" w:themeColor="text1"/>
          <w:sz w:val="28"/>
          <w:szCs w:val="28"/>
        </w:rPr>
        <w:t xml:space="preserve">. </w:t>
      </w:r>
      <w:r w:rsidRPr="00B35E76">
        <w:rPr>
          <w:color w:val="000000" w:themeColor="text1"/>
          <w:sz w:val="28"/>
          <w:szCs w:val="28"/>
        </w:rPr>
        <w:t>This variation may have dramatic consequences, as the </w:t>
      </w:r>
      <w:hyperlink r:id="rId35" w:tooltip="Slow acetylators (page does not exist)" w:history="1">
        <w:r w:rsidRPr="00B35E76">
          <w:rPr>
            <w:rStyle w:val="Hyperlink"/>
            <w:color w:val="000000" w:themeColor="text1"/>
            <w:sz w:val="28"/>
            <w:szCs w:val="28"/>
            <w:u w:val="none"/>
            <w:bdr w:val="none" w:sz="0" w:space="0" w:color="auto" w:frame="1"/>
          </w:rPr>
          <w:t>slow acetylators</w:t>
        </w:r>
      </w:hyperlink>
      <w:r w:rsidRPr="00B35E76">
        <w:rPr>
          <w:color w:val="000000" w:themeColor="text1"/>
          <w:sz w:val="28"/>
          <w:szCs w:val="28"/>
        </w:rPr>
        <w:t> are more prone to dose-dependent toxicity.</w:t>
      </w:r>
    </w:p>
    <w:p w14:paraId="0D5F2A3E" w14:textId="7AA1CF36" w:rsidR="00141094" w:rsidRPr="00B35E76" w:rsidRDefault="008734C3" w:rsidP="00B86067">
      <w:pPr>
        <w:pStyle w:val="ListParagraph"/>
        <w:numPr>
          <w:ilvl w:val="0"/>
          <w:numId w:val="4"/>
        </w:numPr>
        <w:rPr>
          <w:color w:val="000000" w:themeColor="text1"/>
          <w:sz w:val="28"/>
          <w:szCs w:val="28"/>
        </w:rPr>
      </w:pPr>
      <w:r w:rsidRPr="00B35E76">
        <w:rPr>
          <w:b/>
          <w:color w:val="000000" w:themeColor="text1"/>
          <w:sz w:val="28"/>
          <w:szCs w:val="28"/>
          <w:u w:val="single"/>
        </w:rPr>
        <w:t>Pregnancy</w:t>
      </w:r>
      <w:r w:rsidRPr="00B35E76">
        <w:rPr>
          <w:b/>
          <w:color w:val="000000" w:themeColor="text1"/>
          <w:sz w:val="28"/>
          <w:szCs w:val="28"/>
        </w:rPr>
        <w:t xml:space="preserve">- </w:t>
      </w:r>
      <w:r w:rsidR="00FA1860" w:rsidRPr="00B35E76">
        <w:rPr>
          <w:color w:val="000000" w:themeColor="text1"/>
          <w:sz w:val="28"/>
          <w:szCs w:val="28"/>
        </w:rPr>
        <w:t xml:space="preserve">Pregnancy is </w:t>
      </w:r>
      <w:r w:rsidR="000957EA" w:rsidRPr="00B35E76">
        <w:rPr>
          <w:color w:val="000000" w:themeColor="text1"/>
          <w:sz w:val="28"/>
          <w:szCs w:val="28"/>
        </w:rPr>
        <w:t xml:space="preserve">known to affect hepatic </w:t>
      </w:r>
      <w:r w:rsidR="00ED43BB" w:rsidRPr="00B35E76">
        <w:rPr>
          <w:color w:val="000000" w:themeColor="text1"/>
          <w:sz w:val="28"/>
          <w:szCs w:val="28"/>
        </w:rPr>
        <w:t xml:space="preserve">drug </w:t>
      </w:r>
      <w:r w:rsidR="000957EA" w:rsidRPr="00B35E76">
        <w:rPr>
          <w:color w:val="000000" w:themeColor="text1"/>
          <w:sz w:val="28"/>
          <w:szCs w:val="28"/>
        </w:rPr>
        <w:t>metabolism</w:t>
      </w:r>
      <w:r w:rsidR="00F01C1B" w:rsidRPr="00B35E76">
        <w:rPr>
          <w:color w:val="000000" w:themeColor="text1"/>
          <w:sz w:val="28"/>
          <w:szCs w:val="28"/>
        </w:rPr>
        <w:t xml:space="preserve">. Physiological changes </w:t>
      </w:r>
      <w:r w:rsidR="00E80E43" w:rsidRPr="00B35E76">
        <w:rPr>
          <w:color w:val="000000" w:themeColor="text1"/>
          <w:sz w:val="28"/>
          <w:szCs w:val="28"/>
        </w:rPr>
        <w:t xml:space="preserve">during pregnancy are probably responsible </w:t>
      </w:r>
      <w:r w:rsidR="009F2943" w:rsidRPr="00B35E76">
        <w:rPr>
          <w:color w:val="000000" w:themeColor="text1"/>
          <w:sz w:val="28"/>
          <w:szCs w:val="28"/>
        </w:rPr>
        <w:t xml:space="preserve">for the reported </w:t>
      </w:r>
      <w:r w:rsidR="00637566" w:rsidRPr="00B35E76">
        <w:rPr>
          <w:color w:val="000000" w:themeColor="text1"/>
          <w:sz w:val="28"/>
          <w:szCs w:val="28"/>
        </w:rPr>
        <w:t>alteration in drug metabolism</w:t>
      </w:r>
      <w:r w:rsidR="00E15D82" w:rsidRPr="00B35E76">
        <w:rPr>
          <w:color w:val="000000" w:themeColor="text1"/>
          <w:sz w:val="28"/>
          <w:szCs w:val="28"/>
        </w:rPr>
        <w:t xml:space="preserve">.  These include </w:t>
      </w:r>
      <w:r w:rsidR="00120C4D" w:rsidRPr="00B35E76">
        <w:rPr>
          <w:color w:val="000000" w:themeColor="text1"/>
          <w:sz w:val="28"/>
          <w:szCs w:val="28"/>
        </w:rPr>
        <w:t xml:space="preserve">elevated concentrations </w:t>
      </w:r>
      <w:r w:rsidR="00C84A31" w:rsidRPr="00B35E76">
        <w:rPr>
          <w:color w:val="000000" w:themeColor="text1"/>
          <w:sz w:val="28"/>
          <w:szCs w:val="28"/>
        </w:rPr>
        <w:t xml:space="preserve">of various hormones </w:t>
      </w:r>
      <w:r w:rsidR="00160CE7" w:rsidRPr="00B35E76">
        <w:rPr>
          <w:color w:val="000000" w:themeColor="text1"/>
          <w:sz w:val="28"/>
          <w:szCs w:val="28"/>
        </w:rPr>
        <w:t xml:space="preserve">such as estrogen, progesterone </w:t>
      </w:r>
      <w:r w:rsidR="000E5405" w:rsidRPr="00B35E76">
        <w:rPr>
          <w:color w:val="000000" w:themeColor="text1"/>
          <w:sz w:val="28"/>
          <w:szCs w:val="28"/>
        </w:rPr>
        <w:lastRenderedPageBreak/>
        <w:t xml:space="preserve">placental </w:t>
      </w:r>
      <w:r w:rsidR="004123AE" w:rsidRPr="00B35E76">
        <w:rPr>
          <w:color w:val="000000" w:themeColor="text1"/>
          <w:sz w:val="28"/>
          <w:szCs w:val="28"/>
        </w:rPr>
        <w:t>growth hormones and prolactin.</w:t>
      </w:r>
      <w:r w:rsidR="003A0F7E" w:rsidRPr="00B35E76">
        <w:rPr>
          <w:color w:val="000000" w:themeColor="text1"/>
          <w:sz w:val="28"/>
          <w:szCs w:val="28"/>
        </w:rPr>
        <w:t xml:space="preserve"> For example: </w:t>
      </w:r>
      <w:r w:rsidR="008A053C" w:rsidRPr="00B35E76">
        <w:rPr>
          <w:color w:val="000000" w:themeColor="text1"/>
          <w:sz w:val="28"/>
          <w:szCs w:val="28"/>
        </w:rPr>
        <w:t xml:space="preserve">in women </w:t>
      </w:r>
      <w:r w:rsidR="00615670" w:rsidRPr="00B35E76">
        <w:rPr>
          <w:color w:val="000000" w:themeColor="text1"/>
          <w:sz w:val="28"/>
          <w:szCs w:val="28"/>
        </w:rPr>
        <w:t xml:space="preserve">The metabolism of </w:t>
      </w:r>
      <w:r w:rsidR="006E271E" w:rsidRPr="00B35E76">
        <w:rPr>
          <w:color w:val="000000" w:themeColor="text1"/>
          <w:sz w:val="28"/>
          <w:szCs w:val="28"/>
        </w:rPr>
        <w:t xml:space="preserve">Promazine and </w:t>
      </w:r>
      <w:r w:rsidR="006A61EC" w:rsidRPr="00B35E76">
        <w:rPr>
          <w:color w:val="000000" w:themeColor="text1"/>
          <w:sz w:val="28"/>
          <w:szCs w:val="28"/>
        </w:rPr>
        <w:t>pethidine is reduced during pregnancy.</w:t>
      </w:r>
    </w:p>
    <w:p w14:paraId="5283B481" w14:textId="066FA7CC" w:rsidR="00751B0C" w:rsidRPr="00B35E76" w:rsidRDefault="00A0209C" w:rsidP="009B5981">
      <w:pPr>
        <w:pStyle w:val="NormalWeb"/>
        <w:numPr>
          <w:ilvl w:val="0"/>
          <w:numId w:val="4"/>
        </w:numPr>
        <w:shd w:val="clear" w:color="auto" w:fill="FFFFFF"/>
        <w:spacing w:before="0" w:beforeAutospacing="0" w:after="0" w:afterAutospacing="0"/>
        <w:textAlignment w:val="baseline"/>
        <w:divId w:val="1449932531"/>
        <w:rPr>
          <w:rFonts w:asciiTheme="minorHAnsi" w:hAnsiTheme="minorHAnsi"/>
          <w:color w:val="000000" w:themeColor="text1"/>
          <w:sz w:val="28"/>
          <w:szCs w:val="28"/>
        </w:rPr>
      </w:pPr>
      <w:hyperlink r:id="rId36" w:tooltip="Cytochrome P450 monooxygenase system" w:history="1">
        <w:r w:rsidR="00751B0C" w:rsidRPr="00B35E76">
          <w:rPr>
            <w:rStyle w:val="Hyperlink"/>
            <w:rFonts w:asciiTheme="minorHAnsi" w:hAnsiTheme="minorHAnsi"/>
            <w:b/>
            <w:color w:val="000000" w:themeColor="text1"/>
            <w:sz w:val="28"/>
            <w:szCs w:val="28"/>
            <w:bdr w:val="none" w:sz="0" w:space="0" w:color="auto" w:frame="1"/>
          </w:rPr>
          <w:t>Cytochrome P450 monooxygenase system</w:t>
        </w:r>
      </w:hyperlink>
      <w:r w:rsidR="00CA64F3" w:rsidRPr="00B35E76">
        <w:rPr>
          <w:rFonts w:asciiTheme="minorHAnsi" w:hAnsiTheme="minorHAnsi"/>
          <w:b/>
          <w:color w:val="000000" w:themeColor="text1"/>
          <w:sz w:val="28"/>
          <w:szCs w:val="28"/>
        </w:rPr>
        <w:t xml:space="preserve">- </w:t>
      </w:r>
      <w:r w:rsidR="00751B0C" w:rsidRPr="00B35E76">
        <w:rPr>
          <w:rFonts w:asciiTheme="minorHAnsi" w:hAnsiTheme="minorHAnsi"/>
          <w:color w:val="000000" w:themeColor="text1"/>
          <w:sz w:val="28"/>
          <w:szCs w:val="28"/>
        </w:rPr>
        <w:t>enzymes can also vary across individuals, with deficiencies occurring in 1 – 30% of people, depending on their ethnic background</w:t>
      </w:r>
      <w:r w:rsidR="009B5981" w:rsidRPr="00B35E76">
        <w:rPr>
          <w:rFonts w:asciiTheme="minorHAnsi" w:hAnsiTheme="minorHAnsi"/>
          <w:color w:val="000000" w:themeColor="text1"/>
          <w:sz w:val="28"/>
          <w:szCs w:val="28"/>
        </w:rPr>
        <w:t xml:space="preserve">. </w:t>
      </w:r>
      <w:r w:rsidR="00751B0C" w:rsidRPr="00B35E76">
        <w:rPr>
          <w:rFonts w:asciiTheme="minorHAnsi" w:hAnsiTheme="minorHAnsi"/>
          <w:color w:val="000000" w:themeColor="text1"/>
          <w:sz w:val="28"/>
          <w:szCs w:val="28"/>
        </w:rPr>
        <w:t>Dose, frequency, route of administration, tissue distribution and protein binding of the drug affect its metabolism.</w:t>
      </w:r>
    </w:p>
    <w:p w14:paraId="2870DBE9" w14:textId="77777777" w:rsidR="00931199" w:rsidRPr="00B35E76" w:rsidRDefault="00931199" w:rsidP="006B49DB">
      <w:pPr>
        <w:pStyle w:val="NormalWeb"/>
        <w:shd w:val="clear" w:color="auto" w:fill="FFFFFF"/>
        <w:spacing w:before="0" w:beforeAutospacing="0" w:after="0" w:afterAutospacing="0"/>
        <w:textAlignment w:val="baseline"/>
        <w:divId w:val="1449932531"/>
        <w:rPr>
          <w:rFonts w:asciiTheme="minorHAnsi" w:hAnsiTheme="minorHAnsi"/>
          <w:iCs/>
          <w:color w:val="000000" w:themeColor="text1"/>
          <w:sz w:val="28"/>
          <w:szCs w:val="28"/>
          <w:bdr w:val="none" w:sz="0" w:space="0" w:color="auto" w:frame="1"/>
        </w:rPr>
      </w:pPr>
    </w:p>
    <w:p w14:paraId="3637A965" w14:textId="7A4A5262" w:rsidR="00225769" w:rsidRPr="00B35E76" w:rsidRDefault="0018184C" w:rsidP="00F92ACB">
      <w:pPr>
        <w:pStyle w:val="NormalWeb"/>
        <w:shd w:val="clear" w:color="auto" w:fill="FFFFFF"/>
        <w:spacing w:before="0" w:beforeAutospacing="0" w:after="0" w:afterAutospacing="0"/>
        <w:textAlignment w:val="baseline"/>
        <w:divId w:val="1449932531"/>
        <w:rPr>
          <w:rFonts w:asciiTheme="minorHAnsi" w:hAnsiTheme="minorHAnsi"/>
          <w:color w:val="000000" w:themeColor="text1"/>
          <w:sz w:val="28"/>
          <w:szCs w:val="28"/>
        </w:rPr>
      </w:pPr>
      <w:r w:rsidRPr="00B35E76">
        <w:rPr>
          <w:rFonts w:asciiTheme="minorHAnsi" w:hAnsiTheme="minorHAnsi"/>
          <w:iCs/>
          <w:color w:val="000000" w:themeColor="text1"/>
          <w:sz w:val="28"/>
          <w:szCs w:val="28"/>
          <w:bdr w:val="none" w:sz="0" w:space="0" w:color="auto" w:frame="1"/>
        </w:rPr>
        <w:t xml:space="preserve">              </w:t>
      </w:r>
      <w:r w:rsidR="00751B0C" w:rsidRPr="00B35E76">
        <w:rPr>
          <w:rFonts w:asciiTheme="minorHAnsi" w:hAnsiTheme="minorHAnsi"/>
          <w:iCs/>
          <w:color w:val="000000" w:themeColor="text1"/>
          <w:sz w:val="28"/>
          <w:szCs w:val="28"/>
          <w:bdr w:val="none" w:sz="0" w:space="0" w:color="auto" w:frame="1"/>
        </w:rPr>
        <w:t>Pathological</w:t>
      </w:r>
      <w:r w:rsidR="00751B0C" w:rsidRPr="00B35E76">
        <w:rPr>
          <w:rFonts w:asciiTheme="minorHAnsi" w:hAnsiTheme="minorHAnsi"/>
          <w:i/>
          <w:iCs/>
          <w:color w:val="000000" w:themeColor="text1"/>
          <w:sz w:val="28"/>
          <w:szCs w:val="28"/>
          <w:bdr w:val="none" w:sz="0" w:space="0" w:color="auto" w:frame="1"/>
        </w:rPr>
        <w:t xml:space="preserve"> </w:t>
      </w:r>
      <w:r w:rsidR="00751B0C" w:rsidRPr="00B35E76">
        <w:rPr>
          <w:rFonts w:asciiTheme="minorHAnsi" w:hAnsiTheme="minorHAnsi"/>
          <w:iCs/>
          <w:color w:val="000000" w:themeColor="text1"/>
          <w:sz w:val="28"/>
          <w:szCs w:val="28"/>
          <w:bdr w:val="none" w:sz="0" w:space="0" w:color="auto" w:frame="1"/>
        </w:rPr>
        <w:t>factors</w:t>
      </w:r>
      <w:r w:rsidR="00751B0C" w:rsidRPr="00B35E76">
        <w:rPr>
          <w:rFonts w:asciiTheme="minorHAnsi" w:hAnsiTheme="minorHAnsi"/>
          <w:color w:val="000000" w:themeColor="text1"/>
          <w:sz w:val="28"/>
          <w:szCs w:val="28"/>
        </w:rPr>
        <w:t> can also influence drug metabolism, including </w:t>
      </w:r>
      <w:hyperlink r:id="rId37" w:tooltip="Liver" w:history="1">
        <w:r w:rsidR="00751B0C" w:rsidRPr="00B35E76">
          <w:rPr>
            <w:rStyle w:val="Hyperlink"/>
            <w:rFonts w:asciiTheme="minorHAnsi" w:hAnsiTheme="minorHAnsi"/>
            <w:color w:val="000000" w:themeColor="text1"/>
            <w:sz w:val="28"/>
            <w:szCs w:val="28"/>
            <w:u w:val="none"/>
            <w:bdr w:val="none" w:sz="0" w:space="0" w:color="auto" w:frame="1"/>
          </w:rPr>
          <w:t>liver</w:t>
        </w:r>
      </w:hyperlink>
      <w:r w:rsidR="00751B0C" w:rsidRPr="00B35E76">
        <w:rPr>
          <w:rFonts w:asciiTheme="minorHAnsi" w:hAnsiTheme="minorHAnsi"/>
          <w:color w:val="000000" w:themeColor="text1"/>
          <w:sz w:val="28"/>
          <w:szCs w:val="28"/>
        </w:rPr>
        <w:t>, </w:t>
      </w:r>
      <w:hyperlink r:id="rId38" w:tooltip="Kidney" w:history="1">
        <w:r w:rsidR="00751B0C" w:rsidRPr="00B35E76">
          <w:rPr>
            <w:rStyle w:val="Hyperlink"/>
            <w:rFonts w:asciiTheme="minorHAnsi" w:hAnsiTheme="minorHAnsi"/>
            <w:color w:val="000000" w:themeColor="text1"/>
            <w:sz w:val="28"/>
            <w:szCs w:val="28"/>
            <w:u w:val="none"/>
            <w:bdr w:val="none" w:sz="0" w:space="0" w:color="auto" w:frame="1"/>
          </w:rPr>
          <w:t>kidney</w:t>
        </w:r>
      </w:hyperlink>
      <w:r w:rsidR="00751B0C" w:rsidRPr="00B35E76">
        <w:rPr>
          <w:rFonts w:asciiTheme="minorHAnsi" w:hAnsiTheme="minorHAnsi"/>
          <w:color w:val="000000" w:themeColor="text1"/>
          <w:sz w:val="28"/>
          <w:szCs w:val="28"/>
        </w:rPr>
        <w:t>, or </w:t>
      </w:r>
      <w:hyperlink r:id="rId39" w:tooltip="Heart" w:history="1">
        <w:r w:rsidR="00751B0C" w:rsidRPr="00B35E76">
          <w:rPr>
            <w:rStyle w:val="Hyperlink"/>
            <w:rFonts w:asciiTheme="minorHAnsi" w:hAnsiTheme="minorHAnsi"/>
            <w:color w:val="000000" w:themeColor="text1"/>
            <w:sz w:val="28"/>
            <w:szCs w:val="28"/>
            <w:u w:val="none"/>
            <w:bdr w:val="none" w:sz="0" w:space="0" w:color="auto" w:frame="1"/>
          </w:rPr>
          <w:t>heart</w:t>
        </w:r>
      </w:hyperlink>
      <w:r w:rsidR="00751B0C" w:rsidRPr="00B35E76">
        <w:rPr>
          <w:rFonts w:asciiTheme="minorHAnsi" w:hAnsiTheme="minorHAnsi"/>
          <w:color w:val="000000" w:themeColor="text1"/>
          <w:sz w:val="28"/>
          <w:szCs w:val="28"/>
        </w:rPr>
        <w:t> d</w:t>
      </w:r>
      <w:r w:rsidR="002F3C80" w:rsidRPr="00B35E76">
        <w:rPr>
          <w:rFonts w:asciiTheme="minorHAnsi" w:hAnsiTheme="minorHAnsi"/>
          <w:color w:val="000000" w:themeColor="text1"/>
          <w:sz w:val="28"/>
          <w:szCs w:val="28"/>
        </w:rPr>
        <w:t>Iseases.</w:t>
      </w:r>
    </w:p>
    <w:p w14:paraId="685C51F7" w14:textId="7B7136E0" w:rsidR="00170BB1" w:rsidRPr="00B35E76" w:rsidRDefault="003A7A0E" w:rsidP="00A33714">
      <w:pPr>
        <w:pStyle w:val="NormalWeb"/>
        <w:numPr>
          <w:ilvl w:val="0"/>
          <w:numId w:val="6"/>
        </w:numPr>
        <w:shd w:val="clear" w:color="auto" w:fill="FFFFFF"/>
        <w:spacing w:before="0" w:beforeAutospacing="0" w:after="0" w:afterAutospacing="0"/>
        <w:textAlignment w:val="baseline"/>
        <w:divId w:val="1449932531"/>
        <w:rPr>
          <w:rFonts w:asciiTheme="minorHAnsi" w:hAnsiTheme="minorHAnsi"/>
          <w:color w:val="000000" w:themeColor="text1"/>
          <w:sz w:val="28"/>
          <w:szCs w:val="28"/>
        </w:rPr>
      </w:pPr>
      <w:r w:rsidRPr="00B35E76">
        <w:rPr>
          <w:rFonts w:asciiTheme="minorHAnsi" w:hAnsiTheme="minorHAnsi"/>
          <w:b/>
          <w:color w:val="000000" w:themeColor="text1"/>
          <w:sz w:val="28"/>
          <w:szCs w:val="28"/>
          <w:u w:val="single"/>
        </w:rPr>
        <w:t>Disease states</w:t>
      </w:r>
      <w:r w:rsidRPr="00B35E76">
        <w:rPr>
          <w:rFonts w:asciiTheme="minorHAnsi" w:hAnsiTheme="minorHAnsi"/>
          <w:b/>
          <w:color w:val="000000" w:themeColor="text1"/>
          <w:sz w:val="28"/>
          <w:szCs w:val="28"/>
        </w:rPr>
        <w:t>-</w:t>
      </w:r>
      <w:r w:rsidR="00312D2A" w:rsidRPr="00B35E76">
        <w:rPr>
          <w:rFonts w:asciiTheme="minorHAnsi" w:hAnsiTheme="minorHAnsi"/>
          <w:color w:val="000000" w:themeColor="text1"/>
          <w:sz w:val="28"/>
          <w:szCs w:val="28"/>
        </w:rPr>
        <w:t xml:space="preserve">There are many disease states that affect </w:t>
      </w:r>
      <w:r w:rsidR="00C40ECC" w:rsidRPr="00B35E76">
        <w:rPr>
          <w:rFonts w:asciiTheme="minorHAnsi" w:hAnsiTheme="minorHAnsi"/>
          <w:color w:val="000000" w:themeColor="text1"/>
          <w:sz w:val="28"/>
          <w:szCs w:val="28"/>
        </w:rPr>
        <w:t>the metabolism of drugs</w:t>
      </w:r>
      <w:r w:rsidR="007F4C29" w:rsidRPr="00B35E76">
        <w:rPr>
          <w:rFonts w:asciiTheme="minorHAnsi" w:hAnsiTheme="minorHAnsi"/>
          <w:color w:val="000000" w:themeColor="text1"/>
          <w:sz w:val="28"/>
          <w:szCs w:val="28"/>
        </w:rPr>
        <w:t>. Some of them are cirrhosis of the liver</w:t>
      </w:r>
      <w:r w:rsidR="000431E3" w:rsidRPr="00B35E76">
        <w:rPr>
          <w:rFonts w:asciiTheme="minorHAnsi" w:hAnsiTheme="minorHAnsi"/>
          <w:color w:val="000000" w:themeColor="text1"/>
          <w:sz w:val="28"/>
          <w:szCs w:val="28"/>
        </w:rPr>
        <w:t>, alcohol liver disease</w:t>
      </w:r>
      <w:r w:rsidR="006F49C7" w:rsidRPr="00B35E76">
        <w:rPr>
          <w:rFonts w:asciiTheme="minorHAnsi" w:hAnsiTheme="minorHAnsi"/>
          <w:color w:val="000000" w:themeColor="text1"/>
          <w:sz w:val="28"/>
          <w:szCs w:val="28"/>
        </w:rPr>
        <w:t>,</w:t>
      </w:r>
      <w:r w:rsidR="00A97E9B" w:rsidRPr="00B35E76">
        <w:rPr>
          <w:rFonts w:asciiTheme="minorHAnsi" w:hAnsiTheme="minorHAnsi"/>
          <w:color w:val="000000" w:themeColor="text1"/>
          <w:sz w:val="28"/>
          <w:szCs w:val="28"/>
        </w:rPr>
        <w:t xml:space="preserve"> </w:t>
      </w:r>
      <w:r w:rsidR="006F49C7" w:rsidRPr="00B35E76">
        <w:rPr>
          <w:rFonts w:asciiTheme="minorHAnsi" w:hAnsiTheme="minorHAnsi"/>
          <w:color w:val="000000" w:themeColor="text1"/>
          <w:sz w:val="28"/>
          <w:szCs w:val="28"/>
        </w:rPr>
        <w:t xml:space="preserve">cholestatic </w:t>
      </w:r>
      <w:r w:rsidR="00491A99" w:rsidRPr="00B35E76">
        <w:rPr>
          <w:rFonts w:asciiTheme="minorHAnsi" w:hAnsiTheme="minorHAnsi"/>
          <w:color w:val="000000" w:themeColor="text1"/>
          <w:sz w:val="28"/>
          <w:szCs w:val="28"/>
        </w:rPr>
        <w:t>jaundice, diabetes</w:t>
      </w:r>
      <w:r w:rsidR="00A97E9B" w:rsidRPr="00B35E76">
        <w:rPr>
          <w:rFonts w:asciiTheme="minorHAnsi" w:hAnsiTheme="minorHAnsi"/>
          <w:color w:val="000000" w:themeColor="text1"/>
          <w:sz w:val="28"/>
          <w:szCs w:val="28"/>
        </w:rPr>
        <w:t xml:space="preserve"> mellitus</w:t>
      </w:r>
      <w:r w:rsidR="000D32B3" w:rsidRPr="00B35E76">
        <w:rPr>
          <w:rFonts w:asciiTheme="minorHAnsi" w:hAnsiTheme="minorHAnsi"/>
          <w:color w:val="000000" w:themeColor="text1"/>
          <w:sz w:val="28"/>
          <w:szCs w:val="28"/>
        </w:rPr>
        <w:t xml:space="preserve">, acromegaly, </w:t>
      </w:r>
      <w:r w:rsidR="006006F9" w:rsidRPr="00B35E76">
        <w:rPr>
          <w:rFonts w:asciiTheme="minorHAnsi" w:hAnsiTheme="minorHAnsi"/>
          <w:color w:val="000000" w:themeColor="text1"/>
          <w:sz w:val="28"/>
          <w:szCs w:val="28"/>
        </w:rPr>
        <w:t>malaria, various viral and bacterial diseases.</w:t>
      </w:r>
      <w:r w:rsidR="0081333C" w:rsidRPr="00B35E76">
        <w:rPr>
          <w:rFonts w:asciiTheme="minorHAnsi" w:hAnsiTheme="minorHAnsi"/>
          <w:color w:val="000000" w:themeColor="text1"/>
          <w:sz w:val="28"/>
          <w:szCs w:val="28"/>
        </w:rPr>
        <w:t xml:space="preserve"> It can be seen that</w:t>
      </w:r>
      <w:r w:rsidR="00FE7943" w:rsidRPr="00B35E76">
        <w:rPr>
          <w:rFonts w:asciiTheme="minorHAnsi" w:hAnsiTheme="minorHAnsi"/>
          <w:color w:val="000000" w:themeColor="text1"/>
          <w:sz w:val="28"/>
          <w:szCs w:val="28"/>
        </w:rPr>
        <w:t xml:space="preserve"> many of these diseases which affect </w:t>
      </w:r>
      <w:r w:rsidR="0081333C" w:rsidRPr="00B35E76">
        <w:rPr>
          <w:rFonts w:asciiTheme="minorHAnsi" w:hAnsiTheme="minorHAnsi"/>
          <w:color w:val="000000" w:themeColor="text1"/>
          <w:sz w:val="28"/>
          <w:szCs w:val="28"/>
        </w:rPr>
        <w:t xml:space="preserve">the liver </w:t>
      </w:r>
      <w:r w:rsidR="00FE7943" w:rsidRPr="00B35E76">
        <w:rPr>
          <w:rFonts w:asciiTheme="minorHAnsi" w:hAnsiTheme="minorHAnsi"/>
          <w:color w:val="000000" w:themeColor="text1"/>
          <w:sz w:val="28"/>
          <w:szCs w:val="28"/>
        </w:rPr>
        <w:t xml:space="preserve">also affect the rate at which a drug is metabolized </w:t>
      </w:r>
      <w:r w:rsidR="007151EC" w:rsidRPr="00B35E76">
        <w:rPr>
          <w:rFonts w:asciiTheme="minorHAnsi" w:hAnsiTheme="minorHAnsi"/>
          <w:color w:val="000000" w:themeColor="text1"/>
          <w:sz w:val="28"/>
          <w:szCs w:val="28"/>
        </w:rPr>
        <w:t>due to the  fact that the liver is the primary organ for metabolism.</w:t>
      </w:r>
    </w:p>
    <w:p w14:paraId="0BA533C2" w14:textId="78E42AF4" w:rsidR="000A6895" w:rsidRPr="00B35E76" w:rsidRDefault="00EB5458" w:rsidP="00990F25">
      <w:pPr>
        <w:pStyle w:val="NormalWeb"/>
        <w:shd w:val="clear" w:color="auto" w:fill="FFFFFF"/>
        <w:spacing w:before="0" w:beforeAutospacing="0" w:after="0" w:afterAutospacing="0"/>
        <w:ind w:left="720"/>
        <w:textAlignment w:val="baseline"/>
        <w:divId w:val="1449932531"/>
        <w:rPr>
          <w:rFonts w:asciiTheme="minorHAnsi" w:hAnsiTheme="minorHAnsi"/>
          <w:color w:val="000000" w:themeColor="text1"/>
          <w:sz w:val="28"/>
          <w:szCs w:val="28"/>
        </w:rPr>
      </w:pPr>
      <w:r w:rsidRPr="00B35E76">
        <w:rPr>
          <w:rFonts w:asciiTheme="minorHAnsi" w:hAnsiTheme="minorHAnsi"/>
          <w:color w:val="000000" w:themeColor="text1"/>
          <w:sz w:val="28"/>
          <w:szCs w:val="28"/>
        </w:rPr>
        <w:t xml:space="preserve">The possible cause in the effect </w:t>
      </w:r>
      <w:r w:rsidR="00753914" w:rsidRPr="00B35E76">
        <w:rPr>
          <w:rFonts w:asciiTheme="minorHAnsi" w:hAnsiTheme="minorHAnsi"/>
          <w:color w:val="000000" w:themeColor="text1"/>
          <w:sz w:val="28"/>
          <w:szCs w:val="28"/>
        </w:rPr>
        <w:t xml:space="preserve">of metabolism </w:t>
      </w:r>
      <w:r w:rsidR="00E80C16" w:rsidRPr="00B35E76">
        <w:rPr>
          <w:rFonts w:asciiTheme="minorHAnsi" w:hAnsiTheme="minorHAnsi"/>
          <w:color w:val="000000" w:themeColor="text1"/>
          <w:sz w:val="28"/>
          <w:szCs w:val="28"/>
        </w:rPr>
        <w:t>due to diseases may be due to</w:t>
      </w:r>
      <w:r w:rsidR="00A33714" w:rsidRPr="00B35E76">
        <w:rPr>
          <w:rFonts w:asciiTheme="minorHAnsi" w:hAnsiTheme="minorHAnsi"/>
          <w:color w:val="000000" w:themeColor="text1"/>
          <w:sz w:val="28"/>
          <w:szCs w:val="28"/>
        </w:rPr>
        <w:t xml:space="preserve"> </w:t>
      </w:r>
      <w:r w:rsidR="00E80C16" w:rsidRPr="00B35E76">
        <w:rPr>
          <w:rFonts w:asciiTheme="minorHAnsi" w:hAnsiTheme="minorHAnsi"/>
          <w:color w:val="000000" w:themeColor="text1"/>
          <w:sz w:val="28"/>
          <w:szCs w:val="28"/>
        </w:rPr>
        <w:t xml:space="preserve">the following: </w:t>
      </w:r>
    </w:p>
    <w:p w14:paraId="4FA030D6" w14:textId="51954735" w:rsidR="00E80C16" w:rsidRPr="00B35E76" w:rsidRDefault="00E9107F" w:rsidP="00990F25">
      <w:pPr>
        <w:pStyle w:val="NormalWeb"/>
        <w:shd w:val="clear" w:color="auto" w:fill="FFFFFF"/>
        <w:spacing w:before="0" w:beforeAutospacing="0" w:after="0" w:afterAutospacing="0"/>
        <w:ind w:left="720"/>
        <w:textAlignment w:val="baseline"/>
        <w:divId w:val="1449932531"/>
        <w:rPr>
          <w:rFonts w:asciiTheme="minorHAnsi" w:hAnsiTheme="minorHAnsi"/>
          <w:color w:val="000000" w:themeColor="text1"/>
          <w:sz w:val="28"/>
          <w:szCs w:val="28"/>
        </w:rPr>
      </w:pPr>
      <w:r w:rsidRPr="00B35E76">
        <w:rPr>
          <w:rFonts w:asciiTheme="minorHAnsi" w:hAnsiTheme="minorHAnsi"/>
          <w:color w:val="000000" w:themeColor="text1"/>
          <w:sz w:val="28"/>
          <w:szCs w:val="28"/>
        </w:rPr>
        <w:t xml:space="preserve">-Decreased enzyme activity in the liver </w:t>
      </w:r>
    </w:p>
    <w:p w14:paraId="66D9ABE6" w14:textId="7325B9DC" w:rsidR="00E9107F" w:rsidRPr="00B35E76" w:rsidRDefault="00E9107F" w:rsidP="00990F25">
      <w:pPr>
        <w:pStyle w:val="NormalWeb"/>
        <w:shd w:val="clear" w:color="auto" w:fill="FFFFFF"/>
        <w:spacing w:before="0" w:beforeAutospacing="0" w:after="0" w:afterAutospacing="0"/>
        <w:ind w:left="720"/>
        <w:textAlignment w:val="baseline"/>
        <w:divId w:val="1449932531"/>
        <w:rPr>
          <w:rFonts w:asciiTheme="minorHAnsi" w:hAnsiTheme="minorHAnsi"/>
          <w:color w:val="000000" w:themeColor="text1"/>
          <w:sz w:val="28"/>
          <w:szCs w:val="28"/>
        </w:rPr>
      </w:pPr>
      <w:r w:rsidRPr="00B35E76">
        <w:rPr>
          <w:rFonts w:asciiTheme="minorHAnsi" w:hAnsiTheme="minorHAnsi"/>
          <w:color w:val="000000" w:themeColor="text1"/>
          <w:sz w:val="28"/>
          <w:szCs w:val="28"/>
        </w:rPr>
        <w:t>-</w:t>
      </w:r>
      <w:r w:rsidR="00B43A75" w:rsidRPr="00B35E76">
        <w:rPr>
          <w:rFonts w:asciiTheme="minorHAnsi" w:hAnsiTheme="minorHAnsi"/>
          <w:color w:val="000000" w:themeColor="text1"/>
          <w:sz w:val="28"/>
          <w:szCs w:val="28"/>
        </w:rPr>
        <w:t>Altered hepatic blood flow</w:t>
      </w:r>
    </w:p>
    <w:p w14:paraId="09581813" w14:textId="3BCCBA32" w:rsidR="00B43A75" w:rsidRPr="00B35E76" w:rsidRDefault="00B43A75" w:rsidP="00990F25">
      <w:pPr>
        <w:pStyle w:val="NormalWeb"/>
        <w:shd w:val="clear" w:color="auto" w:fill="FFFFFF"/>
        <w:spacing w:before="0" w:beforeAutospacing="0" w:after="0" w:afterAutospacing="0"/>
        <w:ind w:left="720"/>
        <w:textAlignment w:val="baseline"/>
        <w:divId w:val="1449932531"/>
        <w:rPr>
          <w:rFonts w:asciiTheme="minorHAnsi" w:hAnsiTheme="minorHAnsi"/>
          <w:color w:val="000000" w:themeColor="text1"/>
          <w:sz w:val="28"/>
          <w:szCs w:val="28"/>
        </w:rPr>
      </w:pPr>
      <w:r w:rsidRPr="00B35E76">
        <w:rPr>
          <w:rFonts w:asciiTheme="minorHAnsi" w:hAnsiTheme="minorHAnsi"/>
          <w:color w:val="000000" w:themeColor="text1"/>
          <w:sz w:val="28"/>
          <w:szCs w:val="28"/>
        </w:rPr>
        <w:t>-</w:t>
      </w:r>
      <w:r w:rsidR="00281143" w:rsidRPr="00B35E76">
        <w:rPr>
          <w:rFonts w:asciiTheme="minorHAnsi" w:hAnsiTheme="minorHAnsi"/>
          <w:color w:val="000000" w:themeColor="text1"/>
          <w:sz w:val="28"/>
          <w:szCs w:val="28"/>
        </w:rPr>
        <w:t>Hypoalbu</w:t>
      </w:r>
      <w:r w:rsidR="00907F14" w:rsidRPr="00B35E76">
        <w:rPr>
          <w:rFonts w:asciiTheme="minorHAnsi" w:hAnsiTheme="minorHAnsi"/>
          <w:color w:val="000000" w:themeColor="text1"/>
          <w:sz w:val="28"/>
          <w:szCs w:val="28"/>
        </w:rPr>
        <w:t>mi</w:t>
      </w:r>
      <w:r w:rsidR="00281143" w:rsidRPr="00B35E76">
        <w:rPr>
          <w:rFonts w:asciiTheme="minorHAnsi" w:hAnsiTheme="minorHAnsi"/>
          <w:color w:val="000000" w:themeColor="text1"/>
          <w:sz w:val="28"/>
          <w:szCs w:val="28"/>
        </w:rPr>
        <w:t>naemia</w:t>
      </w:r>
    </w:p>
    <w:p w14:paraId="380FD1A8" w14:textId="6F42B881" w:rsidR="00907F14" w:rsidRPr="00B35E76" w:rsidRDefault="00F159ED" w:rsidP="00A33714">
      <w:pPr>
        <w:pStyle w:val="NormalWeb"/>
        <w:numPr>
          <w:ilvl w:val="0"/>
          <w:numId w:val="6"/>
        </w:numPr>
        <w:shd w:val="clear" w:color="auto" w:fill="FFFFFF"/>
        <w:spacing w:before="0" w:beforeAutospacing="0" w:after="0" w:afterAutospacing="0"/>
        <w:textAlignment w:val="baseline"/>
        <w:divId w:val="1449932531"/>
        <w:rPr>
          <w:rFonts w:asciiTheme="minorHAnsi" w:hAnsiTheme="minorHAnsi"/>
          <w:b/>
          <w:color w:val="000000" w:themeColor="text1"/>
          <w:sz w:val="28"/>
          <w:szCs w:val="28"/>
        </w:rPr>
      </w:pPr>
      <w:r w:rsidRPr="00B35E76">
        <w:rPr>
          <w:rFonts w:asciiTheme="minorHAnsi" w:hAnsiTheme="minorHAnsi"/>
          <w:b/>
          <w:color w:val="000000" w:themeColor="text1"/>
          <w:sz w:val="28"/>
          <w:szCs w:val="28"/>
          <w:u w:val="single"/>
        </w:rPr>
        <w:t>Hormonal imbalance</w:t>
      </w:r>
      <w:r w:rsidR="00ED52F8" w:rsidRPr="00B35E76">
        <w:rPr>
          <w:rFonts w:asciiTheme="minorHAnsi" w:hAnsiTheme="minorHAnsi"/>
          <w:b/>
          <w:color w:val="000000" w:themeColor="text1"/>
          <w:sz w:val="28"/>
          <w:szCs w:val="28"/>
        </w:rPr>
        <w:t>-</w:t>
      </w:r>
      <w:r w:rsidR="00ED52F8" w:rsidRPr="00B35E76">
        <w:rPr>
          <w:rFonts w:asciiTheme="minorHAnsi" w:hAnsiTheme="minorHAnsi"/>
          <w:color w:val="000000" w:themeColor="text1"/>
          <w:sz w:val="28"/>
          <w:szCs w:val="28"/>
        </w:rPr>
        <w:t xml:space="preserve"> </w:t>
      </w:r>
      <w:r w:rsidR="009D5F19" w:rsidRPr="00B35E76">
        <w:rPr>
          <w:rFonts w:asciiTheme="minorHAnsi" w:hAnsiTheme="minorHAnsi"/>
          <w:color w:val="000000" w:themeColor="text1"/>
          <w:sz w:val="28"/>
          <w:szCs w:val="28"/>
        </w:rPr>
        <w:t xml:space="preserve"> Higher level of one hormone</w:t>
      </w:r>
      <w:r w:rsidR="009D5F19" w:rsidRPr="00B35E76">
        <w:rPr>
          <w:rFonts w:asciiTheme="minorHAnsi" w:hAnsiTheme="minorHAnsi"/>
          <w:b/>
          <w:color w:val="000000" w:themeColor="text1"/>
          <w:sz w:val="28"/>
          <w:szCs w:val="28"/>
        </w:rPr>
        <w:t xml:space="preserve"> </w:t>
      </w:r>
      <w:r w:rsidR="00FF1563" w:rsidRPr="00B35E76">
        <w:rPr>
          <w:rFonts w:asciiTheme="minorHAnsi" w:hAnsiTheme="minorHAnsi"/>
          <w:color w:val="000000" w:themeColor="text1"/>
          <w:sz w:val="28"/>
          <w:szCs w:val="28"/>
        </w:rPr>
        <w:t xml:space="preserve">may inhibit the activity </w:t>
      </w:r>
      <w:r w:rsidR="004A1C6E" w:rsidRPr="00B35E76">
        <w:rPr>
          <w:rFonts w:asciiTheme="minorHAnsi" w:hAnsiTheme="minorHAnsi"/>
          <w:color w:val="000000" w:themeColor="text1"/>
          <w:sz w:val="28"/>
          <w:szCs w:val="28"/>
        </w:rPr>
        <w:t xml:space="preserve">of </w:t>
      </w:r>
      <w:r w:rsidR="004E42B3" w:rsidRPr="00B35E76">
        <w:rPr>
          <w:rFonts w:asciiTheme="minorHAnsi" w:hAnsiTheme="minorHAnsi"/>
          <w:color w:val="000000" w:themeColor="text1"/>
          <w:sz w:val="28"/>
          <w:szCs w:val="28"/>
        </w:rPr>
        <w:t xml:space="preserve">few enzymes </w:t>
      </w:r>
      <w:r w:rsidR="007E7B7A" w:rsidRPr="00B35E76">
        <w:rPr>
          <w:rFonts w:asciiTheme="minorHAnsi" w:hAnsiTheme="minorHAnsi"/>
          <w:color w:val="000000" w:themeColor="text1"/>
          <w:sz w:val="28"/>
          <w:szCs w:val="28"/>
        </w:rPr>
        <w:t>while inducing t</w:t>
      </w:r>
      <w:r w:rsidR="0053131F" w:rsidRPr="00B35E76">
        <w:rPr>
          <w:rFonts w:asciiTheme="minorHAnsi" w:hAnsiTheme="minorHAnsi"/>
          <w:color w:val="000000" w:themeColor="text1"/>
          <w:sz w:val="28"/>
          <w:szCs w:val="28"/>
        </w:rPr>
        <w:t xml:space="preserve">hat </w:t>
      </w:r>
      <w:r w:rsidR="000F7EEB" w:rsidRPr="00B35E76">
        <w:rPr>
          <w:rFonts w:asciiTheme="minorHAnsi" w:hAnsiTheme="minorHAnsi"/>
          <w:color w:val="000000" w:themeColor="text1"/>
          <w:sz w:val="28"/>
          <w:szCs w:val="28"/>
        </w:rPr>
        <w:t xml:space="preserve">of others. </w:t>
      </w:r>
      <w:r w:rsidR="0046522B" w:rsidRPr="00B35E76">
        <w:rPr>
          <w:rFonts w:asciiTheme="minorHAnsi" w:hAnsiTheme="minorHAnsi"/>
          <w:color w:val="000000" w:themeColor="text1"/>
          <w:sz w:val="28"/>
          <w:szCs w:val="28"/>
        </w:rPr>
        <w:t>Adrenolectomy</w:t>
      </w:r>
      <w:r w:rsidR="00F3041B" w:rsidRPr="00B35E76">
        <w:rPr>
          <w:rFonts w:asciiTheme="minorHAnsi" w:hAnsiTheme="minorHAnsi"/>
          <w:color w:val="000000" w:themeColor="text1"/>
          <w:sz w:val="28"/>
          <w:szCs w:val="28"/>
        </w:rPr>
        <w:t xml:space="preserve">, thyroidectomy </w:t>
      </w:r>
      <w:r w:rsidR="0037622E" w:rsidRPr="00B35E76">
        <w:rPr>
          <w:rFonts w:asciiTheme="minorHAnsi" w:hAnsiTheme="minorHAnsi"/>
          <w:color w:val="000000" w:themeColor="text1"/>
          <w:sz w:val="28"/>
          <w:szCs w:val="28"/>
        </w:rPr>
        <w:t xml:space="preserve">and alloxan induced diabetes </w:t>
      </w:r>
      <w:r w:rsidR="0054375D" w:rsidRPr="00B35E76">
        <w:rPr>
          <w:rFonts w:asciiTheme="minorHAnsi" w:hAnsiTheme="minorHAnsi"/>
          <w:color w:val="000000" w:themeColor="text1"/>
          <w:sz w:val="28"/>
          <w:szCs w:val="28"/>
        </w:rPr>
        <w:t xml:space="preserve">in animals </w:t>
      </w:r>
      <w:r w:rsidR="00AC0F34" w:rsidRPr="00B35E76">
        <w:rPr>
          <w:rFonts w:asciiTheme="minorHAnsi" w:hAnsiTheme="minorHAnsi"/>
          <w:color w:val="000000" w:themeColor="text1"/>
          <w:sz w:val="28"/>
          <w:szCs w:val="28"/>
        </w:rPr>
        <w:t xml:space="preserve">showed impairment </w:t>
      </w:r>
      <w:r w:rsidR="00D133F1" w:rsidRPr="00B35E76">
        <w:rPr>
          <w:rFonts w:asciiTheme="minorHAnsi" w:hAnsiTheme="minorHAnsi"/>
          <w:color w:val="000000" w:themeColor="text1"/>
          <w:sz w:val="28"/>
          <w:szCs w:val="28"/>
        </w:rPr>
        <w:t xml:space="preserve">in the enzyme activity </w:t>
      </w:r>
      <w:r w:rsidR="00F238FB" w:rsidRPr="00B35E76">
        <w:rPr>
          <w:rFonts w:asciiTheme="minorHAnsi" w:hAnsiTheme="minorHAnsi"/>
          <w:color w:val="000000" w:themeColor="text1"/>
          <w:sz w:val="28"/>
          <w:szCs w:val="28"/>
        </w:rPr>
        <w:t xml:space="preserve">with subsequent </w:t>
      </w:r>
      <w:r w:rsidR="004B6AB8" w:rsidRPr="00B35E76">
        <w:rPr>
          <w:rFonts w:asciiTheme="minorHAnsi" w:hAnsiTheme="minorHAnsi"/>
          <w:color w:val="000000" w:themeColor="text1"/>
          <w:sz w:val="28"/>
          <w:szCs w:val="28"/>
        </w:rPr>
        <w:t>fall in the rate of metabolism</w:t>
      </w:r>
      <w:r w:rsidR="002F2C0B" w:rsidRPr="00B35E76">
        <w:rPr>
          <w:rFonts w:asciiTheme="minorHAnsi" w:hAnsiTheme="minorHAnsi"/>
          <w:color w:val="000000" w:themeColor="text1"/>
          <w:sz w:val="28"/>
          <w:szCs w:val="28"/>
        </w:rPr>
        <w:t xml:space="preserve">. </w:t>
      </w:r>
      <w:r w:rsidR="00985711" w:rsidRPr="00B35E76">
        <w:rPr>
          <w:rFonts w:asciiTheme="minorHAnsi" w:hAnsiTheme="minorHAnsi"/>
          <w:color w:val="000000" w:themeColor="text1"/>
          <w:sz w:val="28"/>
          <w:szCs w:val="28"/>
        </w:rPr>
        <w:t xml:space="preserve">A similar effect was also </w:t>
      </w:r>
      <w:r w:rsidR="00426133" w:rsidRPr="00B35E76">
        <w:rPr>
          <w:rFonts w:asciiTheme="minorHAnsi" w:hAnsiTheme="minorHAnsi"/>
          <w:color w:val="000000" w:themeColor="text1"/>
          <w:sz w:val="28"/>
          <w:szCs w:val="28"/>
        </w:rPr>
        <w:t xml:space="preserve">observed in the </w:t>
      </w:r>
      <w:r w:rsidR="007150B5" w:rsidRPr="00B35E76">
        <w:rPr>
          <w:rFonts w:asciiTheme="minorHAnsi" w:hAnsiTheme="minorHAnsi"/>
          <w:color w:val="000000" w:themeColor="text1"/>
          <w:sz w:val="28"/>
          <w:szCs w:val="28"/>
        </w:rPr>
        <w:t xml:space="preserve">pituitary growth hormone </w:t>
      </w:r>
      <w:r w:rsidR="00B23589" w:rsidRPr="00B35E76">
        <w:rPr>
          <w:rFonts w:asciiTheme="minorHAnsi" w:hAnsiTheme="minorHAnsi"/>
          <w:color w:val="000000" w:themeColor="text1"/>
          <w:sz w:val="28"/>
          <w:szCs w:val="28"/>
        </w:rPr>
        <w:t xml:space="preserve">and stress related </w:t>
      </w:r>
      <w:r w:rsidR="00870DDF" w:rsidRPr="00B35E76">
        <w:rPr>
          <w:rFonts w:asciiTheme="minorHAnsi" w:hAnsiTheme="minorHAnsi"/>
          <w:color w:val="000000" w:themeColor="text1"/>
          <w:sz w:val="28"/>
          <w:szCs w:val="28"/>
        </w:rPr>
        <w:t>changes in ACTH levels.</w:t>
      </w:r>
    </w:p>
    <w:p w14:paraId="6DAD1888" w14:textId="70A09D20" w:rsidR="00870DDF" w:rsidRPr="009C5155" w:rsidRDefault="006273E3" w:rsidP="00A33714">
      <w:pPr>
        <w:pStyle w:val="NormalWeb"/>
        <w:numPr>
          <w:ilvl w:val="0"/>
          <w:numId w:val="6"/>
        </w:numPr>
        <w:shd w:val="clear" w:color="auto" w:fill="FFFFFF"/>
        <w:spacing w:before="0" w:beforeAutospacing="0" w:after="0" w:afterAutospacing="0"/>
        <w:textAlignment w:val="baseline"/>
        <w:divId w:val="1449932531"/>
        <w:rPr>
          <w:rFonts w:asciiTheme="minorHAnsi" w:hAnsiTheme="minorHAnsi"/>
          <w:b/>
          <w:color w:val="000000" w:themeColor="text1"/>
          <w:sz w:val="28"/>
          <w:szCs w:val="28"/>
        </w:rPr>
      </w:pPr>
      <w:r w:rsidRPr="00B35E76">
        <w:rPr>
          <w:rFonts w:asciiTheme="minorHAnsi" w:hAnsiTheme="minorHAnsi"/>
          <w:b/>
          <w:color w:val="000000" w:themeColor="text1"/>
          <w:sz w:val="28"/>
          <w:szCs w:val="28"/>
          <w:u w:val="single"/>
        </w:rPr>
        <w:t>Physiochemical properties of the drug</w:t>
      </w:r>
      <w:r w:rsidRPr="00B35E76">
        <w:rPr>
          <w:rFonts w:asciiTheme="minorHAnsi" w:hAnsiTheme="minorHAnsi"/>
          <w:b/>
          <w:color w:val="000000" w:themeColor="text1"/>
          <w:sz w:val="28"/>
          <w:szCs w:val="28"/>
        </w:rPr>
        <w:t xml:space="preserve">- </w:t>
      </w:r>
      <w:r w:rsidR="00326341" w:rsidRPr="00B35E76">
        <w:rPr>
          <w:rFonts w:asciiTheme="minorHAnsi" w:hAnsiTheme="minorHAnsi"/>
          <w:color w:val="000000" w:themeColor="text1"/>
          <w:sz w:val="28"/>
          <w:szCs w:val="28"/>
        </w:rPr>
        <w:t>Molecular size and shape</w:t>
      </w:r>
      <w:r w:rsidR="008E7904" w:rsidRPr="00B35E76">
        <w:rPr>
          <w:rFonts w:asciiTheme="minorHAnsi" w:hAnsiTheme="minorHAnsi"/>
          <w:color w:val="000000" w:themeColor="text1"/>
          <w:sz w:val="28"/>
          <w:szCs w:val="28"/>
        </w:rPr>
        <w:t>,acidity/bas</w:t>
      </w:r>
      <w:r w:rsidR="005F10AB" w:rsidRPr="00B35E76">
        <w:rPr>
          <w:rFonts w:asciiTheme="minorHAnsi" w:hAnsiTheme="minorHAnsi"/>
          <w:color w:val="000000" w:themeColor="text1"/>
          <w:sz w:val="28"/>
          <w:szCs w:val="28"/>
        </w:rPr>
        <w:t>icity,</w:t>
      </w:r>
      <w:r w:rsidR="005A7932" w:rsidRPr="00B35E76">
        <w:rPr>
          <w:rFonts w:asciiTheme="minorHAnsi" w:hAnsiTheme="minorHAnsi"/>
          <w:color w:val="000000" w:themeColor="text1"/>
          <w:sz w:val="28"/>
          <w:szCs w:val="28"/>
        </w:rPr>
        <w:t xml:space="preserve">steric and electronic </w:t>
      </w:r>
      <w:r w:rsidR="003A561A" w:rsidRPr="00B35E76">
        <w:rPr>
          <w:rFonts w:asciiTheme="minorHAnsi" w:hAnsiTheme="minorHAnsi"/>
          <w:color w:val="000000" w:themeColor="text1"/>
          <w:sz w:val="28"/>
          <w:szCs w:val="28"/>
        </w:rPr>
        <w:t xml:space="preserve">characteristics of a </w:t>
      </w:r>
      <w:r w:rsidR="004D5CA2" w:rsidRPr="00B35E76">
        <w:rPr>
          <w:rFonts w:asciiTheme="minorHAnsi" w:hAnsiTheme="minorHAnsi"/>
          <w:color w:val="000000" w:themeColor="text1"/>
          <w:sz w:val="28"/>
          <w:szCs w:val="28"/>
        </w:rPr>
        <w:t xml:space="preserve">drug influence in the interaction </w:t>
      </w:r>
      <w:r w:rsidR="000954AE" w:rsidRPr="00B35E76">
        <w:rPr>
          <w:rFonts w:asciiTheme="minorHAnsi" w:hAnsiTheme="minorHAnsi"/>
          <w:color w:val="000000" w:themeColor="text1"/>
          <w:sz w:val="28"/>
          <w:szCs w:val="28"/>
        </w:rPr>
        <w:t xml:space="preserve">with the </w:t>
      </w:r>
      <w:r w:rsidR="0002281B" w:rsidRPr="00B35E76">
        <w:rPr>
          <w:rFonts w:asciiTheme="minorHAnsi" w:hAnsiTheme="minorHAnsi"/>
          <w:color w:val="000000" w:themeColor="text1"/>
          <w:sz w:val="28"/>
          <w:szCs w:val="28"/>
        </w:rPr>
        <w:t xml:space="preserve">active sites of enzymes </w:t>
      </w:r>
      <w:r w:rsidR="0076682C" w:rsidRPr="00B35E76">
        <w:rPr>
          <w:rFonts w:asciiTheme="minorHAnsi" w:hAnsiTheme="minorHAnsi"/>
          <w:color w:val="000000" w:themeColor="text1"/>
          <w:sz w:val="28"/>
          <w:szCs w:val="28"/>
        </w:rPr>
        <w:t xml:space="preserve">and the metabolism to which </w:t>
      </w:r>
      <w:r w:rsidR="00255D79" w:rsidRPr="00B35E76">
        <w:rPr>
          <w:rFonts w:asciiTheme="minorHAnsi" w:hAnsiTheme="minorHAnsi"/>
          <w:color w:val="000000" w:themeColor="text1"/>
          <w:sz w:val="28"/>
          <w:szCs w:val="28"/>
        </w:rPr>
        <w:t xml:space="preserve">it </w:t>
      </w:r>
      <w:r w:rsidR="0076682C" w:rsidRPr="00B35E76">
        <w:rPr>
          <w:rFonts w:asciiTheme="minorHAnsi" w:hAnsiTheme="minorHAnsi"/>
          <w:color w:val="000000" w:themeColor="text1"/>
          <w:sz w:val="28"/>
          <w:szCs w:val="28"/>
        </w:rPr>
        <w:t xml:space="preserve"> is subjected.</w:t>
      </w:r>
    </w:p>
    <w:p w14:paraId="5CB8C431" w14:textId="374B7779" w:rsidR="009C5155" w:rsidRDefault="009C5155" w:rsidP="009C5155">
      <w:pPr>
        <w:pStyle w:val="NormalWeb"/>
        <w:shd w:val="clear" w:color="auto" w:fill="FFFFFF"/>
        <w:spacing w:before="0" w:beforeAutospacing="0" w:after="0" w:afterAutospacing="0"/>
        <w:textAlignment w:val="baseline"/>
        <w:divId w:val="1449932531"/>
        <w:rPr>
          <w:rFonts w:asciiTheme="minorHAnsi" w:hAnsiTheme="minorHAnsi"/>
          <w:b/>
          <w:color w:val="000000" w:themeColor="text1"/>
          <w:sz w:val="28"/>
          <w:szCs w:val="28"/>
        </w:rPr>
      </w:pPr>
    </w:p>
    <w:p w14:paraId="65333778" w14:textId="78E3E09D" w:rsidR="009C5155" w:rsidRDefault="009C5155" w:rsidP="009C5155">
      <w:pPr>
        <w:pStyle w:val="NormalWeb"/>
        <w:shd w:val="clear" w:color="auto" w:fill="FFFFFF"/>
        <w:spacing w:before="0" w:beforeAutospacing="0" w:after="0" w:afterAutospacing="0"/>
        <w:textAlignment w:val="baseline"/>
        <w:divId w:val="1449932531"/>
        <w:rPr>
          <w:rFonts w:asciiTheme="minorHAnsi" w:hAnsiTheme="minorHAnsi"/>
          <w:b/>
          <w:color w:val="000000" w:themeColor="text1"/>
          <w:sz w:val="28"/>
          <w:szCs w:val="28"/>
        </w:rPr>
      </w:pPr>
    </w:p>
    <w:p w14:paraId="592CE80F" w14:textId="2ACF7F90" w:rsidR="009C5155" w:rsidRDefault="009C5155" w:rsidP="009C5155">
      <w:pPr>
        <w:pStyle w:val="NormalWeb"/>
        <w:shd w:val="clear" w:color="auto" w:fill="FFFFFF"/>
        <w:spacing w:before="0" w:beforeAutospacing="0" w:after="0" w:afterAutospacing="0"/>
        <w:textAlignment w:val="baseline"/>
        <w:divId w:val="1449932531"/>
        <w:rPr>
          <w:rFonts w:asciiTheme="minorHAnsi" w:hAnsiTheme="minorHAnsi"/>
          <w:b/>
          <w:color w:val="000000" w:themeColor="text1"/>
          <w:sz w:val="28"/>
          <w:szCs w:val="28"/>
        </w:rPr>
      </w:pPr>
    </w:p>
    <w:p w14:paraId="755D714E" w14:textId="1CD0ADCE" w:rsidR="009C5155" w:rsidRDefault="009C5155" w:rsidP="009C5155">
      <w:pPr>
        <w:pStyle w:val="NormalWeb"/>
        <w:shd w:val="clear" w:color="auto" w:fill="FFFFFF"/>
        <w:spacing w:before="0" w:beforeAutospacing="0" w:after="0" w:afterAutospacing="0"/>
        <w:textAlignment w:val="baseline"/>
        <w:divId w:val="1449932531"/>
        <w:rPr>
          <w:rFonts w:asciiTheme="minorHAnsi" w:hAnsiTheme="minorHAnsi"/>
          <w:b/>
          <w:color w:val="000000" w:themeColor="text1"/>
          <w:sz w:val="28"/>
          <w:szCs w:val="28"/>
        </w:rPr>
      </w:pPr>
    </w:p>
    <w:p w14:paraId="0CA8840B" w14:textId="37DE430F" w:rsidR="009C5155" w:rsidRDefault="009C5155" w:rsidP="009C5155">
      <w:pPr>
        <w:pStyle w:val="NormalWeb"/>
        <w:shd w:val="clear" w:color="auto" w:fill="FFFFFF"/>
        <w:spacing w:before="0" w:beforeAutospacing="0" w:after="0" w:afterAutospacing="0"/>
        <w:textAlignment w:val="baseline"/>
        <w:divId w:val="1449932531"/>
        <w:rPr>
          <w:rFonts w:asciiTheme="minorHAnsi" w:hAnsiTheme="minorHAnsi"/>
          <w:b/>
          <w:color w:val="000000" w:themeColor="text1"/>
          <w:sz w:val="28"/>
          <w:szCs w:val="28"/>
        </w:rPr>
      </w:pPr>
    </w:p>
    <w:p w14:paraId="64BF5E9A" w14:textId="1C9D3714" w:rsidR="009C5155" w:rsidRDefault="009C5155" w:rsidP="009C5155">
      <w:pPr>
        <w:pStyle w:val="NormalWeb"/>
        <w:shd w:val="clear" w:color="auto" w:fill="FFFFFF"/>
        <w:spacing w:before="0" w:beforeAutospacing="0" w:after="0" w:afterAutospacing="0"/>
        <w:textAlignment w:val="baseline"/>
        <w:divId w:val="1449932531"/>
        <w:rPr>
          <w:rFonts w:asciiTheme="minorHAnsi" w:hAnsiTheme="minorHAnsi"/>
          <w:b/>
          <w:color w:val="000000" w:themeColor="text1"/>
          <w:sz w:val="28"/>
          <w:szCs w:val="28"/>
        </w:rPr>
      </w:pPr>
    </w:p>
    <w:p w14:paraId="5656BAC7" w14:textId="58484D31" w:rsidR="009C5155" w:rsidRDefault="009C5155" w:rsidP="009C5155">
      <w:pPr>
        <w:pStyle w:val="NormalWeb"/>
        <w:shd w:val="clear" w:color="auto" w:fill="FFFFFF"/>
        <w:spacing w:before="0" w:beforeAutospacing="0" w:after="0" w:afterAutospacing="0"/>
        <w:textAlignment w:val="baseline"/>
        <w:divId w:val="1449932531"/>
        <w:rPr>
          <w:rFonts w:asciiTheme="minorHAnsi" w:hAnsiTheme="minorHAnsi"/>
          <w:b/>
          <w:color w:val="000000" w:themeColor="text1"/>
          <w:sz w:val="28"/>
          <w:szCs w:val="28"/>
        </w:rPr>
      </w:pPr>
    </w:p>
    <w:p w14:paraId="555B699C" w14:textId="2EEF5F10" w:rsidR="009C5155" w:rsidRDefault="009C5155" w:rsidP="009C5155">
      <w:pPr>
        <w:pStyle w:val="NormalWeb"/>
        <w:shd w:val="clear" w:color="auto" w:fill="FFFFFF"/>
        <w:spacing w:before="0" w:beforeAutospacing="0" w:after="0" w:afterAutospacing="0"/>
        <w:textAlignment w:val="baseline"/>
        <w:divId w:val="1449932531"/>
        <w:rPr>
          <w:rFonts w:asciiTheme="minorHAnsi" w:hAnsiTheme="minorHAnsi"/>
          <w:b/>
          <w:color w:val="000000" w:themeColor="text1"/>
          <w:sz w:val="28"/>
          <w:szCs w:val="28"/>
        </w:rPr>
      </w:pPr>
    </w:p>
    <w:sectPr w:rsidR="009C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1DA2"/>
    <w:multiLevelType w:val="hybridMultilevel"/>
    <w:tmpl w:val="0D4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312E4"/>
    <w:multiLevelType w:val="hybridMultilevel"/>
    <w:tmpl w:val="ADF650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2ADD1035"/>
    <w:multiLevelType w:val="hybridMultilevel"/>
    <w:tmpl w:val="C3C4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D3256"/>
    <w:multiLevelType w:val="hybridMultilevel"/>
    <w:tmpl w:val="D23E330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54EF2CB3"/>
    <w:multiLevelType w:val="hybridMultilevel"/>
    <w:tmpl w:val="F3F6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C0E78"/>
    <w:multiLevelType w:val="hybridMultilevel"/>
    <w:tmpl w:val="7D48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77"/>
    <w:rsid w:val="00001210"/>
    <w:rsid w:val="0002281B"/>
    <w:rsid w:val="000361DB"/>
    <w:rsid w:val="000431E3"/>
    <w:rsid w:val="00093AD7"/>
    <w:rsid w:val="000954AE"/>
    <w:rsid w:val="000957EA"/>
    <w:rsid w:val="000A6895"/>
    <w:rsid w:val="000D32B3"/>
    <w:rsid w:val="000D6DA0"/>
    <w:rsid w:val="000E5405"/>
    <w:rsid w:val="000F7EEB"/>
    <w:rsid w:val="00120C4D"/>
    <w:rsid w:val="00122874"/>
    <w:rsid w:val="00141094"/>
    <w:rsid w:val="00160CE7"/>
    <w:rsid w:val="00170BB1"/>
    <w:rsid w:val="0018184C"/>
    <w:rsid w:val="00197F65"/>
    <w:rsid w:val="001A552B"/>
    <w:rsid w:val="001B7F0C"/>
    <w:rsid w:val="001F3FB9"/>
    <w:rsid w:val="001F4424"/>
    <w:rsid w:val="00214CB1"/>
    <w:rsid w:val="00225769"/>
    <w:rsid w:val="00247A79"/>
    <w:rsid w:val="00255D79"/>
    <w:rsid w:val="00263ADF"/>
    <w:rsid w:val="002729D0"/>
    <w:rsid w:val="00281143"/>
    <w:rsid w:val="002A3EF4"/>
    <w:rsid w:val="002D0A9A"/>
    <w:rsid w:val="002F2C0B"/>
    <w:rsid w:val="002F3C80"/>
    <w:rsid w:val="00312D2A"/>
    <w:rsid w:val="003170D9"/>
    <w:rsid w:val="00322685"/>
    <w:rsid w:val="00326341"/>
    <w:rsid w:val="0037622E"/>
    <w:rsid w:val="00377EB8"/>
    <w:rsid w:val="0038331D"/>
    <w:rsid w:val="0038652F"/>
    <w:rsid w:val="00396648"/>
    <w:rsid w:val="003A0F7E"/>
    <w:rsid w:val="003A3260"/>
    <w:rsid w:val="003A3DB9"/>
    <w:rsid w:val="003A561A"/>
    <w:rsid w:val="003A7A0E"/>
    <w:rsid w:val="003E7D12"/>
    <w:rsid w:val="004123AE"/>
    <w:rsid w:val="00424B87"/>
    <w:rsid w:val="00426133"/>
    <w:rsid w:val="0046522B"/>
    <w:rsid w:val="004747CD"/>
    <w:rsid w:val="0048197A"/>
    <w:rsid w:val="00491A99"/>
    <w:rsid w:val="00492957"/>
    <w:rsid w:val="004A1C6E"/>
    <w:rsid w:val="004B101C"/>
    <w:rsid w:val="004B6AB8"/>
    <w:rsid w:val="004D2F59"/>
    <w:rsid w:val="004D3D6B"/>
    <w:rsid w:val="004D5CA2"/>
    <w:rsid w:val="004E42B3"/>
    <w:rsid w:val="00513601"/>
    <w:rsid w:val="0052797F"/>
    <w:rsid w:val="0053131F"/>
    <w:rsid w:val="005337A0"/>
    <w:rsid w:val="005362E6"/>
    <w:rsid w:val="00537738"/>
    <w:rsid w:val="0054375D"/>
    <w:rsid w:val="00566911"/>
    <w:rsid w:val="005A0F3B"/>
    <w:rsid w:val="005A7932"/>
    <w:rsid w:val="005C0856"/>
    <w:rsid w:val="005C2AD3"/>
    <w:rsid w:val="005D3E31"/>
    <w:rsid w:val="005F10AB"/>
    <w:rsid w:val="006006F9"/>
    <w:rsid w:val="00615670"/>
    <w:rsid w:val="006224F5"/>
    <w:rsid w:val="006273E3"/>
    <w:rsid w:val="00637566"/>
    <w:rsid w:val="006867EB"/>
    <w:rsid w:val="00693C18"/>
    <w:rsid w:val="006A61EC"/>
    <w:rsid w:val="006B3823"/>
    <w:rsid w:val="006B4290"/>
    <w:rsid w:val="006B49DB"/>
    <w:rsid w:val="006E271E"/>
    <w:rsid w:val="006F49C7"/>
    <w:rsid w:val="00707358"/>
    <w:rsid w:val="007150B5"/>
    <w:rsid w:val="007151EC"/>
    <w:rsid w:val="00724516"/>
    <w:rsid w:val="007519D8"/>
    <w:rsid w:val="00751B0C"/>
    <w:rsid w:val="00753914"/>
    <w:rsid w:val="00764F77"/>
    <w:rsid w:val="0076682C"/>
    <w:rsid w:val="007764D4"/>
    <w:rsid w:val="007E7B7A"/>
    <w:rsid w:val="007F4C29"/>
    <w:rsid w:val="00805C77"/>
    <w:rsid w:val="0081333C"/>
    <w:rsid w:val="0082125D"/>
    <w:rsid w:val="008336B6"/>
    <w:rsid w:val="008547C1"/>
    <w:rsid w:val="008553F6"/>
    <w:rsid w:val="00870DDF"/>
    <w:rsid w:val="008734C3"/>
    <w:rsid w:val="00893232"/>
    <w:rsid w:val="008A053C"/>
    <w:rsid w:val="008E7904"/>
    <w:rsid w:val="00907F14"/>
    <w:rsid w:val="00926221"/>
    <w:rsid w:val="00931199"/>
    <w:rsid w:val="00931BE7"/>
    <w:rsid w:val="00942FDA"/>
    <w:rsid w:val="00953EA8"/>
    <w:rsid w:val="00957849"/>
    <w:rsid w:val="009610E0"/>
    <w:rsid w:val="0098204B"/>
    <w:rsid w:val="00985711"/>
    <w:rsid w:val="00987B79"/>
    <w:rsid w:val="00990F25"/>
    <w:rsid w:val="009B5981"/>
    <w:rsid w:val="009C5155"/>
    <w:rsid w:val="009D5F19"/>
    <w:rsid w:val="009E7428"/>
    <w:rsid w:val="009F2943"/>
    <w:rsid w:val="00A0209C"/>
    <w:rsid w:val="00A14E97"/>
    <w:rsid w:val="00A33714"/>
    <w:rsid w:val="00A740B3"/>
    <w:rsid w:val="00A86102"/>
    <w:rsid w:val="00A97E9B"/>
    <w:rsid w:val="00AC0F34"/>
    <w:rsid w:val="00AD4151"/>
    <w:rsid w:val="00AF2F6B"/>
    <w:rsid w:val="00B02B9C"/>
    <w:rsid w:val="00B23589"/>
    <w:rsid w:val="00B2437E"/>
    <w:rsid w:val="00B35E76"/>
    <w:rsid w:val="00B43A75"/>
    <w:rsid w:val="00B655FC"/>
    <w:rsid w:val="00B6668D"/>
    <w:rsid w:val="00B86067"/>
    <w:rsid w:val="00B87905"/>
    <w:rsid w:val="00B90E9B"/>
    <w:rsid w:val="00BF0209"/>
    <w:rsid w:val="00C01992"/>
    <w:rsid w:val="00C40ECC"/>
    <w:rsid w:val="00C42A24"/>
    <w:rsid w:val="00C7142E"/>
    <w:rsid w:val="00C84A31"/>
    <w:rsid w:val="00C87912"/>
    <w:rsid w:val="00CA64F3"/>
    <w:rsid w:val="00CE6155"/>
    <w:rsid w:val="00CF370D"/>
    <w:rsid w:val="00D133F1"/>
    <w:rsid w:val="00D66F4A"/>
    <w:rsid w:val="00D86C08"/>
    <w:rsid w:val="00D92550"/>
    <w:rsid w:val="00DE021B"/>
    <w:rsid w:val="00E15D82"/>
    <w:rsid w:val="00E2206B"/>
    <w:rsid w:val="00E561FF"/>
    <w:rsid w:val="00E77DD1"/>
    <w:rsid w:val="00E80C16"/>
    <w:rsid w:val="00E80E43"/>
    <w:rsid w:val="00E834B3"/>
    <w:rsid w:val="00E9107F"/>
    <w:rsid w:val="00EB5458"/>
    <w:rsid w:val="00ED43BB"/>
    <w:rsid w:val="00ED52F8"/>
    <w:rsid w:val="00F01C1B"/>
    <w:rsid w:val="00F106F1"/>
    <w:rsid w:val="00F159ED"/>
    <w:rsid w:val="00F16177"/>
    <w:rsid w:val="00F238FB"/>
    <w:rsid w:val="00F3041B"/>
    <w:rsid w:val="00F420F1"/>
    <w:rsid w:val="00F6111A"/>
    <w:rsid w:val="00F816E4"/>
    <w:rsid w:val="00F92ACB"/>
    <w:rsid w:val="00F953F8"/>
    <w:rsid w:val="00FA1860"/>
    <w:rsid w:val="00FB7C95"/>
    <w:rsid w:val="00FD7938"/>
    <w:rsid w:val="00FE7943"/>
    <w:rsid w:val="00FF12E3"/>
    <w:rsid w:val="00FF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2FDED"/>
  <w15:chartTrackingRefBased/>
  <w15:docId w15:val="{4B6406D6-5758-BE49-9C7E-249FB900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25D"/>
    <w:rPr>
      <w:color w:val="0000FF"/>
      <w:u w:val="single"/>
    </w:rPr>
  </w:style>
  <w:style w:type="paragraph" w:styleId="NormalWeb">
    <w:name w:val="Normal (Web)"/>
    <w:basedOn w:val="Normal"/>
    <w:uiPriority w:val="99"/>
    <w:unhideWhenUsed/>
    <w:rsid w:val="00751B0C"/>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25769"/>
    <w:rPr>
      <w:color w:val="954F72" w:themeColor="followedHyperlink"/>
      <w:u w:val="single"/>
    </w:rPr>
  </w:style>
  <w:style w:type="character" w:customStyle="1" w:styleId="Heading1Char">
    <w:name w:val="Heading 1 Char"/>
    <w:basedOn w:val="DefaultParagraphFont"/>
    <w:link w:val="Heading1"/>
    <w:uiPriority w:val="9"/>
    <w:rsid w:val="00225769"/>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225769"/>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57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576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5769"/>
    <w:rPr>
      <w:rFonts w:ascii="Arial" w:hAnsi="Arial" w:cs="Arial"/>
      <w:vanish/>
      <w:sz w:val="16"/>
      <w:szCs w:val="16"/>
    </w:rPr>
  </w:style>
  <w:style w:type="character" w:customStyle="1" w:styleId="breadcrumbseparator">
    <w:name w:val="breadcrumb__separator"/>
    <w:basedOn w:val="DefaultParagraphFont"/>
    <w:rsid w:val="00225769"/>
  </w:style>
  <w:style w:type="paragraph" w:customStyle="1" w:styleId="topicauthors--description">
    <w:name w:val="topic__authors--description"/>
    <w:basedOn w:val="Normal"/>
    <w:rsid w:val="0022576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25769"/>
    <w:rPr>
      <w:b/>
      <w:bCs/>
    </w:rPr>
  </w:style>
  <w:style w:type="paragraph" w:styleId="ListParagraph">
    <w:name w:val="List Paragraph"/>
    <w:basedOn w:val="Normal"/>
    <w:uiPriority w:val="34"/>
    <w:qFormat/>
    <w:rsid w:val="002D0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21972">
      <w:bodyDiv w:val="1"/>
      <w:marLeft w:val="0"/>
      <w:marRight w:val="0"/>
      <w:marTop w:val="0"/>
      <w:marBottom w:val="0"/>
      <w:divBdr>
        <w:top w:val="none" w:sz="0" w:space="0" w:color="auto"/>
        <w:left w:val="none" w:sz="0" w:space="0" w:color="auto"/>
        <w:bottom w:val="none" w:sz="0" w:space="0" w:color="auto"/>
        <w:right w:val="none" w:sz="0" w:space="0" w:color="auto"/>
      </w:divBdr>
      <w:divsChild>
        <w:div w:id="43869533">
          <w:marLeft w:val="0"/>
          <w:marRight w:val="0"/>
          <w:marTop w:val="0"/>
          <w:marBottom w:val="0"/>
          <w:divBdr>
            <w:top w:val="none" w:sz="0" w:space="0" w:color="auto"/>
            <w:left w:val="none" w:sz="0" w:space="0" w:color="auto"/>
            <w:bottom w:val="none" w:sz="0" w:space="0" w:color="auto"/>
            <w:right w:val="none" w:sz="0" w:space="0" w:color="auto"/>
          </w:divBdr>
          <w:divsChild>
            <w:div w:id="565648828">
              <w:marLeft w:val="0"/>
              <w:marRight w:val="0"/>
              <w:marTop w:val="0"/>
              <w:marBottom w:val="0"/>
              <w:divBdr>
                <w:top w:val="none" w:sz="0" w:space="0" w:color="auto"/>
                <w:left w:val="none" w:sz="0" w:space="0" w:color="auto"/>
                <w:bottom w:val="none" w:sz="0" w:space="0" w:color="auto"/>
                <w:right w:val="none" w:sz="0" w:space="0" w:color="auto"/>
              </w:divBdr>
              <w:divsChild>
                <w:div w:id="1557013521">
                  <w:marLeft w:val="0"/>
                  <w:marRight w:val="0"/>
                  <w:marTop w:val="0"/>
                  <w:marBottom w:val="0"/>
                  <w:divBdr>
                    <w:top w:val="none" w:sz="0" w:space="0" w:color="auto"/>
                    <w:left w:val="none" w:sz="0" w:space="0" w:color="auto"/>
                    <w:bottom w:val="none" w:sz="0" w:space="0" w:color="auto"/>
                    <w:right w:val="none" w:sz="0" w:space="0" w:color="auto"/>
                  </w:divBdr>
                  <w:divsChild>
                    <w:div w:id="1703089628">
                      <w:marLeft w:val="0"/>
                      <w:marRight w:val="0"/>
                      <w:marTop w:val="0"/>
                      <w:marBottom w:val="0"/>
                      <w:divBdr>
                        <w:top w:val="none" w:sz="0" w:space="0" w:color="auto"/>
                        <w:left w:val="none" w:sz="0" w:space="0" w:color="auto"/>
                        <w:bottom w:val="none" w:sz="0" w:space="0" w:color="auto"/>
                        <w:right w:val="none" w:sz="0" w:space="0" w:color="auto"/>
                      </w:divBdr>
                      <w:divsChild>
                        <w:div w:id="175585850">
                          <w:marLeft w:val="0"/>
                          <w:marRight w:val="0"/>
                          <w:marTop w:val="0"/>
                          <w:marBottom w:val="0"/>
                          <w:divBdr>
                            <w:top w:val="none" w:sz="0" w:space="0" w:color="auto"/>
                            <w:left w:val="none" w:sz="0" w:space="0" w:color="auto"/>
                            <w:bottom w:val="none" w:sz="0" w:space="0" w:color="auto"/>
                            <w:right w:val="none" w:sz="0" w:space="0" w:color="auto"/>
                          </w:divBdr>
                          <w:divsChild>
                            <w:div w:id="1892572500">
                              <w:marLeft w:val="0"/>
                              <w:marRight w:val="0"/>
                              <w:marTop w:val="0"/>
                              <w:marBottom w:val="0"/>
                              <w:divBdr>
                                <w:top w:val="none" w:sz="0" w:space="0" w:color="auto"/>
                                <w:left w:val="none" w:sz="0" w:space="0" w:color="auto"/>
                                <w:bottom w:val="none" w:sz="0" w:space="0" w:color="auto"/>
                                <w:right w:val="none" w:sz="0" w:space="0" w:color="auto"/>
                              </w:divBdr>
                            </w:div>
                            <w:div w:id="1225801616">
                              <w:marLeft w:val="0"/>
                              <w:marRight w:val="0"/>
                              <w:marTop w:val="0"/>
                              <w:marBottom w:val="0"/>
                              <w:divBdr>
                                <w:top w:val="none" w:sz="0" w:space="0" w:color="auto"/>
                                <w:left w:val="none" w:sz="0" w:space="0" w:color="auto"/>
                                <w:bottom w:val="none" w:sz="0" w:space="0" w:color="auto"/>
                                <w:right w:val="none" w:sz="0" w:space="0" w:color="auto"/>
                              </w:divBdr>
                              <w:divsChild>
                                <w:div w:id="2108765228">
                                  <w:marLeft w:val="0"/>
                                  <w:marRight w:val="0"/>
                                  <w:marTop w:val="0"/>
                                  <w:marBottom w:val="0"/>
                                  <w:divBdr>
                                    <w:top w:val="none" w:sz="0" w:space="0" w:color="auto"/>
                                    <w:left w:val="none" w:sz="0" w:space="0" w:color="auto"/>
                                    <w:bottom w:val="none" w:sz="0" w:space="0" w:color="auto"/>
                                    <w:right w:val="none" w:sz="0" w:space="0" w:color="auto"/>
                                  </w:divBdr>
                                </w:div>
                                <w:div w:id="183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958">
                          <w:marLeft w:val="0"/>
                          <w:marRight w:val="0"/>
                          <w:marTop w:val="540"/>
                          <w:marBottom w:val="0"/>
                          <w:divBdr>
                            <w:top w:val="none" w:sz="0" w:space="0" w:color="auto"/>
                            <w:left w:val="none" w:sz="0" w:space="0" w:color="auto"/>
                            <w:bottom w:val="none" w:sz="0" w:space="0" w:color="auto"/>
                            <w:right w:val="none" w:sz="0" w:space="0" w:color="auto"/>
                          </w:divBdr>
                          <w:divsChild>
                            <w:div w:id="16776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330">
                      <w:marLeft w:val="0"/>
                      <w:marRight w:val="0"/>
                      <w:marTop w:val="0"/>
                      <w:marBottom w:val="0"/>
                      <w:divBdr>
                        <w:top w:val="none" w:sz="0" w:space="0" w:color="auto"/>
                        <w:left w:val="none" w:sz="0" w:space="0" w:color="auto"/>
                        <w:bottom w:val="none" w:sz="0" w:space="0" w:color="auto"/>
                        <w:right w:val="none" w:sz="0" w:space="0" w:color="auto"/>
                      </w:divBdr>
                      <w:divsChild>
                        <w:div w:id="458306512">
                          <w:marLeft w:val="0"/>
                          <w:marRight w:val="0"/>
                          <w:marTop w:val="0"/>
                          <w:marBottom w:val="0"/>
                          <w:divBdr>
                            <w:top w:val="none" w:sz="0" w:space="0" w:color="auto"/>
                            <w:left w:val="none" w:sz="0" w:space="0" w:color="auto"/>
                            <w:bottom w:val="none" w:sz="0" w:space="0" w:color="auto"/>
                            <w:right w:val="none" w:sz="0" w:space="0" w:color="auto"/>
                          </w:divBdr>
                        </w:div>
                        <w:div w:id="315955252">
                          <w:marLeft w:val="0"/>
                          <w:marRight w:val="0"/>
                          <w:marTop w:val="0"/>
                          <w:marBottom w:val="0"/>
                          <w:divBdr>
                            <w:top w:val="none" w:sz="0" w:space="0" w:color="auto"/>
                            <w:left w:val="none" w:sz="0" w:space="0" w:color="auto"/>
                            <w:bottom w:val="none" w:sz="0" w:space="0" w:color="auto"/>
                            <w:right w:val="none" w:sz="0" w:space="0" w:color="auto"/>
                          </w:divBdr>
                          <w:divsChild>
                            <w:div w:id="1057900062">
                              <w:marLeft w:val="0"/>
                              <w:marRight w:val="0"/>
                              <w:marTop w:val="0"/>
                              <w:marBottom w:val="0"/>
                              <w:divBdr>
                                <w:top w:val="none" w:sz="0" w:space="0" w:color="auto"/>
                                <w:left w:val="none" w:sz="0" w:space="0" w:color="auto"/>
                                <w:bottom w:val="none" w:sz="0" w:space="0" w:color="auto"/>
                                <w:right w:val="none" w:sz="0" w:space="0" w:color="auto"/>
                              </w:divBdr>
                            </w:div>
                          </w:divsChild>
                        </w:div>
                        <w:div w:id="109934117">
                          <w:marLeft w:val="0"/>
                          <w:marRight w:val="0"/>
                          <w:marTop w:val="0"/>
                          <w:marBottom w:val="0"/>
                          <w:divBdr>
                            <w:top w:val="none" w:sz="0" w:space="0" w:color="auto"/>
                            <w:left w:val="none" w:sz="0" w:space="0" w:color="auto"/>
                            <w:bottom w:val="none" w:sz="0" w:space="0" w:color="auto"/>
                            <w:right w:val="none" w:sz="0" w:space="0" w:color="auto"/>
                          </w:divBdr>
                        </w:div>
                        <w:div w:id="615065716">
                          <w:marLeft w:val="0"/>
                          <w:marRight w:val="0"/>
                          <w:marTop w:val="0"/>
                          <w:marBottom w:val="0"/>
                          <w:divBdr>
                            <w:top w:val="none" w:sz="0" w:space="0" w:color="auto"/>
                            <w:left w:val="none" w:sz="0" w:space="0" w:color="auto"/>
                            <w:bottom w:val="none" w:sz="0" w:space="0" w:color="auto"/>
                            <w:right w:val="none" w:sz="0" w:space="0" w:color="auto"/>
                          </w:divBdr>
                        </w:div>
                        <w:div w:id="1965380510">
                          <w:marLeft w:val="0"/>
                          <w:marRight w:val="0"/>
                          <w:marTop w:val="0"/>
                          <w:marBottom w:val="0"/>
                          <w:divBdr>
                            <w:top w:val="none" w:sz="0" w:space="0" w:color="auto"/>
                            <w:left w:val="none" w:sz="0" w:space="0" w:color="auto"/>
                            <w:bottom w:val="none" w:sz="0" w:space="0" w:color="auto"/>
                            <w:right w:val="none" w:sz="0" w:space="0" w:color="auto"/>
                          </w:divBdr>
                        </w:div>
                        <w:div w:id="2121606843">
                          <w:marLeft w:val="0"/>
                          <w:marRight w:val="0"/>
                          <w:marTop w:val="0"/>
                          <w:marBottom w:val="0"/>
                          <w:divBdr>
                            <w:top w:val="none" w:sz="0" w:space="0" w:color="auto"/>
                            <w:left w:val="none" w:sz="0" w:space="0" w:color="auto"/>
                            <w:bottom w:val="none" w:sz="0" w:space="0" w:color="auto"/>
                            <w:right w:val="none" w:sz="0" w:space="0" w:color="auto"/>
                          </w:divBdr>
                        </w:div>
                        <w:div w:id="1595895557">
                          <w:marLeft w:val="0"/>
                          <w:marRight w:val="0"/>
                          <w:marTop w:val="0"/>
                          <w:marBottom w:val="0"/>
                          <w:divBdr>
                            <w:top w:val="none" w:sz="0" w:space="0" w:color="auto"/>
                            <w:left w:val="none" w:sz="0" w:space="0" w:color="auto"/>
                            <w:bottom w:val="none" w:sz="0" w:space="0" w:color="auto"/>
                            <w:right w:val="none" w:sz="0" w:space="0" w:color="auto"/>
                          </w:divBdr>
                        </w:div>
                        <w:div w:id="10355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1562">
                  <w:marLeft w:val="0"/>
                  <w:marRight w:val="0"/>
                  <w:marTop w:val="0"/>
                  <w:marBottom w:val="0"/>
                  <w:divBdr>
                    <w:top w:val="none" w:sz="0" w:space="0" w:color="auto"/>
                    <w:left w:val="none" w:sz="0" w:space="0" w:color="auto"/>
                    <w:bottom w:val="none" w:sz="0" w:space="0" w:color="auto"/>
                    <w:right w:val="none" w:sz="0" w:space="0" w:color="auto"/>
                  </w:divBdr>
                  <w:divsChild>
                    <w:div w:id="763695336">
                      <w:marLeft w:val="150"/>
                      <w:marRight w:val="150"/>
                      <w:marTop w:val="0"/>
                      <w:marBottom w:val="0"/>
                      <w:divBdr>
                        <w:top w:val="none" w:sz="0" w:space="0" w:color="auto"/>
                        <w:left w:val="none" w:sz="0" w:space="0" w:color="auto"/>
                        <w:bottom w:val="none" w:sz="0" w:space="0" w:color="auto"/>
                        <w:right w:val="none" w:sz="0" w:space="0" w:color="auto"/>
                      </w:divBdr>
                      <w:divsChild>
                        <w:div w:id="1146628006">
                          <w:marLeft w:val="0"/>
                          <w:marRight w:val="0"/>
                          <w:marTop w:val="0"/>
                          <w:marBottom w:val="0"/>
                          <w:divBdr>
                            <w:top w:val="none" w:sz="0" w:space="0" w:color="auto"/>
                            <w:left w:val="none" w:sz="0" w:space="0" w:color="auto"/>
                            <w:bottom w:val="none" w:sz="0" w:space="0" w:color="auto"/>
                            <w:right w:val="none" w:sz="0" w:space="0" w:color="auto"/>
                          </w:divBdr>
                        </w:div>
                      </w:divsChild>
                    </w:div>
                    <w:div w:id="5808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0766">
              <w:marLeft w:val="0"/>
              <w:marRight w:val="0"/>
              <w:marTop w:val="0"/>
              <w:marBottom w:val="0"/>
              <w:divBdr>
                <w:top w:val="none" w:sz="0" w:space="0" w:color="auto"/>
                <w:left w:val="none" w:sz="0" w:space="0" w:color="auto"/>
                <w:bottom w:val="none" w:sz="0" w:space="0" w:color="auto"/>
                <w:right w:val="none" w:sz="0" w:space="0" w:color="auto"/>
              </w:divBdr>
              <w:divsChild>
                <w:div w:id="1488671023">
                  <w:marLeft w:val="0"/>
                  <w:marRight w:val="0"/>
                  <w:marTop w:val="0"/>
                  <w:marBottom w:val="0"/>
                  <w:divBdr>
                    <w:top w:val="none" w:sz="0" w:space="0" w:color="auto"/>
                    <w:left w:val="none" w:sz="0" w:space="0" w:color="auto"/>
                    <w:bottom w:val="none" w:sz="0" w:space="0" w:color="auto"/>
                    <w:right w:val="none" w:sz="0" w:space="0" w:color="auto"/>
                  </w:divBdr>
                  <w:divsChild>
                    <w:div w:id="457572751">
                      <w:marLeft w:val="0"/>
                      <w:marRight w:val="0"/>
                      <w:marTop w:val="0"/>
                      <w:marBottom w:val="0"/>
                      <w:divBdr>
                        <w:top w:val="none" w:sz="0" w:space="0" w:color="auto"/>
                        <w:left w:val="none" w:sz="0" w:space="0" w:color="auto"/>
                        <w:bottom w:val="none" w:sz="0" w:space="0" w:color="auto"/>
                        <w:right w:val="none" w:sz="0" w:space="0" w:color="auto"/>
                      </w:divBdr>
                      <w:divsChild>
                        <w:div w:id="240875251">
                          <w:marLeft w:val="0"/>
                          <w:marRight w:val="0"/>
                          <w:marTop w:val="0"/>
                          <w:marBottom w:val="0"/>
                          <w:divBdr>
                            <w:top w:val="none" w:sz="0" w:space="0" w:color="auto"/>
                            <w:left w:val="none" w:sz="0" w:space="0" w:color="auto"/>
                            <w:bottom w:val="none" w:sz="0" w:space="0" w:color="auto"/>
                            <w:right w:val="none" w:sz="0" w:space="0" w:color="auto"/>
                          </w:divBdr>
                          <w:divsChild>
                            <w:div w:id="1107044153">
                              <w:marLeft w:val="0"/>
                              <w:marRight w:val="0"/>
                              <w:marTop w:val="0"/>
                              <w:marBottom w:val="0"/>
                              <w:divBdr>
                                <w:top w:val="none" w:sz="0" w:space="0" w:color="auto"/>
                                <w:left w:val="none" w:sz="0" w:space="0" w:color="auto"/>
                                <w:bottom w:val="none" w:sz="0" w:space="0" w:color="auto"/>
                                <w:right w:val="none" w:sz="0" w:space="0" w:color="auto"/>
                              </w:divBdr>
                            </w:div>
                            <w:div w:id="2026009685">
                              <w:marLeft w:val="0"/>
                              <w:marRight w:val="0"/>
                              <w:marTop w:val="0"/>
                              <w:marBottom w:val="0"/>
                              <w:divBdr>
                                <w:top w:val="none" w:sz="0" w:space="0" w:color="auto"/>
                                <w:left w:val="none" w:sz="0" w:space="0" w:color="auto"/>
                                <w:bottom w:val="none" w:sz="0" w:space="0" w:color="auto"/>
                                <w:right w:val="none" w:sz="0" w:space="0" w:color="auto"/>
                              </w:divBdr>
                              <w:divsChild>
                                <w:div w:id="1200357878">
                                  <w:marLeft w:val="0"/>
                                  <w:marRight w:val="0"/>
                                  <w:marTop w:val="0"/>
                                  <w:marBottom w:val="0"/>
                                  <w:divBdr>
                                    <w:top w:val="none" w:sz="0" w:space="0" w:color="auto"/>
                                    <w:left w:val="none" w:sz="0" w:space="0" w:color="auto"/>
                                    <w:bottom w:val="none" w:sz="0" w:space="0" w:color="auto"/>
                                    <w:right w:val="none" w:sz="0" w:space="0" w:color="auto"/>
                                  </w:divBdr>
                                </w:div>
                                <w:div w:id="10455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0973">
                          <w:marLeft w:val="0"/>
                          <w:marRight w:val="0"/>
                          <w:marTop w:val="0"/>
                          <w:marBottom w:val="0"/>
                          <w:divBdr>
                            <w:top w:val="none" w:sz="0" w:space="0" w:color="auto"/>
                            <w:left w:val="none" w:sz="0" w:space="0" w:color="auto"/>
                            <w:bottom w:val="none" w:sz="0" w:space="0" w:color="auto"/>
                            <w:right w:val="none" w:sz="0" w:space="0" w:color="auto"/>
                          </w:divBdr>
                          <w:divsChild>
                            <w:div w:id="16829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125">
              <w:marLeft w:val="0"/>
              <w:marRight w:val="0"/>
              <w:marTop w:val="0"/>
              <w:marBottom w:val="0"/>
              <w:divBdr>
                <w:top w:val="none" w:sz="0" w:space="0" w:color="auto"/>
                <w:left w:val="none" w:sz="0" w:space="0" w:color="auto"/>
                <w:bottom w:val="none" w:sz="0" w:space="0" w:color="auto"/>
                <w:right w:val="none" w:sz="0" w:space="0" w:color="auto"/>
              </w:divBdr>
              <w:divsChild>
                <w:div w:id="94139292">
                  <w:marLeft w:val="0"/>
                  <w:marRight w:val="0"/>
                  <w:marTop w:val="0"/>
                  <w:marBottom w:val="0"/>
                  <w:divBdr>
                    <w:top w:val="none" w:sz="0" w:space="0" w:color="auto"/>
                    <w:left w:val="none" w:sz="0" w:space="0" w:color="auto"/>
                    <w:bottom w:val="none" w:sz="0" w:space="0" w:color="auto"/>
                    <w:right w:val="none" w:sz="0" w:space="0" w:color="auto"/>
                  </w:divBdr>
                  <w:divsChild>
                    <w:div w:id="365646093">
                      <w:marLeft w:val="0"/>
                      <w:marRight w:val="0"/>
                      <w:marTop w:val="0"/>
                      <w:marBottom w:val="0"/>
                      <w:divBdr>
                        <w:top w:val="none" w:sz="0" w:space="0" w:color="auto"/>
                        <w:left w:val="none" w:sz="0" w:space="0" w:color="auto"/>
                        <w:bottom w:val="none" w:sz="0" w:space="0" w:color="auto"/>
                        <w:right w:val="none" w:sz="0" w:space="0" w:color="auto"/>
                      </w:divBdr>
                      <w:divsChild>
                        <w:div w:id="1835876550">
                          <w:marLeft w:val="0"/>
                          <w:marRight w:val="0"/>
                          <w:marTop w:val="0"/>
                          <w:marBottom w:val="0"/>
                          <w:divBdr>
                            <w:top w:val="none" w:sz="0" w:space="0" w:color="auto"/>
                            <w:left w:val="none" w:sz="0" w:space="0" w:color="auto"/>
                            <w:bottom w:val="none" w:sz="0" w:space="0" w:color="auto"/>
                            <w:right w:val="none" w:sz="0" w:space="0" w:color="auto"/>
                          </w:divBdr>
                          <w:divsChild>
                            <w:div w:id="369767446">
                              <w:marLeft w:val="0"/>
                              <w:marRight w:val="0"/>
                              <w:marTop w:val="0"/>
                              <w:marBottom w:val="0"/>
                              <w:divBdr>
                                <w:top w:val="none" w:sz="0" w:space="0" w:color="auto"/>
                                <w:left w:val="none" w:sz="0" w:space="0" w:color="auto"/>
                                <w:bottom w:val="none" w:sz="0" w:space="0" w:color="auto"/>
                                <w:right w:val="none" w:sz="0" w:space="0" w:color="auto"/>
                              </w:divBdr>
                            </w:div>
                            <w:div w:id="1234123759">
                              <w:marLeft w:val="0"/>
                              <w:marRight w:val="0"/>
                              <w:marTop w:val="0"/>
                              <w:marBottom w:val="0"/>
                              <w:divBdr>
                                <w:top w:val="none" w:sz="0" w:space="0" w:color="auto"/>
                                <w:left w:val="none" w:sz="0" w:space="0" w:color="auto"/>
                                <w:bottom w:val="none" w:sz="0" w:space="0" w:color="auto"/>
                                <w:right w:val="none" w:sz="0" w:space="0" w:color="auto"/>
                              </w:divBdr>
                            </w:div>
                            <w:div w:id="1476022012">
                              <w:marLeft w:val="0"/>
                              <w:marRight w:val="0"/>
                              <w:marTop w:val="0"/>
                              <w:marBottom w:val="0"/>
                              <w:divBdr>
                                <w:top w:val="none" w:sz="0" w:space="0" w:color="auto"/>
                                <w:left w:val="none" w:sz="0" w:space="0" w:color="auto"/>
                                <w:bottom w:val="none" w:sz="0" w:space="0" w:color="auto"/>
                                <w:right w:val="none" w:sz="0" w:space="0" w:color="auto"/>
                              </w:divBdr>
                            </w:div>
                            <w:div w:id="8930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39844">
              <w:marLeft w:val="0"/>
              <w:marRight w:val="0"/>
              <w:marTop w:val="0"/>
              <w:marBottom w:val="0"/>
              <w:divBdr>
                <w:top w:val="none" w:sz="0" w:space="0" w:color="auto"/>
                <w:left w:val="none" w:sz="0" w:space="0" w:color="auto"/>
                <w:bottom w:val="none" w:sz="0" w:space="0" w:color="auto"/>
                <w:right w:val="none" w:sz="0" w:space="0" w:color="auto"/>
              </w:divBdr>
              <w:divsChild>
                <w:div w:id="1012537303">
                  <w:marLeft w:val="0"/>
                  <w:marRight w:val="0"/>
                  <w:marTop w:val="0"/>
                  <w:marBottom w:val="0"/>
                  <w:divBdr>
                    <w:top w:val="none" w:sz="0" w:space="0" w:color="auto"/>
                    <w:left w:val="none" w:sz="0" w:space="0" w:color="auto"/>
                    <w:bottom w:val="none" w:sz="0" w:space="0" w:color="auto"/>
                    <w:right w:val="none" w:sz="0" w:space="0" w:color="auto"/>
                  </w:divBdr>
                  <w:divsChild>
                    <w:div w:id="437723700">
                      <w:marLeft w:val="0"/>
                      <w:marRight w:val="0"/>
                      <w:marTop w:val="0"/>
                      <w:marBottom w:val="0"/>
                      <w:divBdr>
                        <w:top w:val="none" w:sz="0" w:space="0" w:color="auto"/>
                        <w:left w:val="none" w:sz="0" w:space="0" w:color="auto"/>
                        <w:bottom w:val="none" w:sz="0" w:space="0" w:color="auto"/>
                        <w:right w:val="none" w:sz="0" w:space="0" w:color="auto"/>
                      </w:divBdr>
                      <w:divsChild>
                        <w:div w:id="1642534702">
                          <w:marLeft w:val="0"/>
                          <w:marRight w:val="0"/>
                          <w:marTop w:val="0"/>
                          <w:marBottom w:val="0"/>
                          <w:divBdr>
                            <w:top w:val="none" w:sz="0" w:space="0" w:color="auto"/>
                            <w:left w:val="none" w:sz="0" w:space="0" w:color="auto"/>
                            <w:bottom w:val="none" w:sz="0" w:space="0" w:color="auto"/>
                            <w:right w:val="none" w:sz="0" w:space="0" w:color="auto"/>
                          </w:divBdr>
                          <w:divsChild>
                            <w:div w:id="969896353">
                              <w:marLeft w:val="0"/>
                              <w:marRight w:val="0"/>
                              <w:marTop w:val="0"/>
                              <w:marBottom w:val="0"/>
                              <w:divBdr>
                                <w:top w:val="none" w:sz="0" w:space="0" w:color="auto"/>
                                <w:left w:val="none" w:sz="0" w:space="0" w:color="auto"/>
                                <w:bottom w:val="none" w:sz="0" w:space="0" w:color="auto"/>
                                <w:right w:val="none" w:sz="0" w:space="0" w:color="auto"/>
                              </w:divBdr>
                              <w:divsChild>
                                <w:div w:id="1864395942">
                                  <w:marLeft w:val="0"/>
                                  <w:marRight w:val="0"/>
                                  <w:marTop w:val="0"/>
                                  <w:marBottom w:val="0"/>
                                  <w:divBdr>
                                    <w:top w:val="none" w:sz="0" w:space="0" w:color="auto"/>
                                    <w:left w:val="none" w:sz="0" w:space="0" w:color="auto"/>
                                    <w:bottom w:val="none" w:sz="0" w:space="0" w:color="auto"/>
                                    <w:right w:val="none" w:sz="0" w:space="0" w:color="auto"/>
                                  </w:divBdr>
                                  <w:divsChild>
                                    <w:div w:id="474225182">
                                      <w:marLeft w:val="0"/>
                                      <w:marRight w:val="0"/>
                                      <w:marTop w:val="0"/>
                                      <w:marBottom w:val="0"/>
                                      <w:divBdr>
                                        <w:top w:val="none" w:sz="0" w:space="0" w:color="auto"/>
                                        <w:left w:val="none" w:sz="0" w:space="0" w:color="auto"/>
                                        <w:bottom w:val="none" w:sz="0" w:space="0" w:color="auto"/>
                                        <w:right w:val="none" w:sz="0" w:space="0" w:color="auto"/>
                                      </w:divBdr>
                                      <w:divsChild>
                                        <w:div w:id="1615676765">
                                          <w:marLeft w:val="0"/>
                                          <w:marRight w:val="0"/>
                                          <w:marTop w:val="0"/>
                                          <w:marBottom w:val="0"/>
                                          <w:divBdr>
                                            <w:top w:val="none" w:sz="0" w:space="0" w:color="auto"/>
                                            <w:left w:val="none" w:sz="0" w:space="0" w:color="auto"/>
                                            <w:bottom w:val="none" w:sz="0" w:space="0" w:color="auto"/>
                                            <w:right w:val="none" w:sz="0" w:space="0" w:color="auto"/>
                                          </w:divBdr>
                                          <w:divsChild>
                                            <w:div w:id="677655425">
                                              <w:marLeft w:val="0"/>
                                              <w:marRight w:val="0"/>
                                              <w:marTop w:val="150"/>
                                              <w:marBottom w:val="0"/>
                                              <w:divBdr>
                                                <w:top w:val="none" w:sz="0" w:space="0" w:color="auto"/>
                                                <w:left w:val="none" w:sz="0" w:space="0" w:color="auto"/>
                                                <w:bottom w:val="none" w:sz="0" w:space="0" w:color="auto"/>
                                                <w:right w:val="none" w:sz="0" w:space="0" w:color="auto"/>
                                              </w:divBdr>
                                              <w:divsChild>
                                                <w:div w:id="21106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6540">
                                          <w:marLeft w:val="0"/>
                                          <w:marRight w:val="0"/>
                                          <w:marTop w:val="225"/>
                                          <w:marBottom w:val="0"/>
                                          <w:divBdr>
                                            <w:top w:val="none" w:sz="0" w:space="0" w:color="auto"/>
                                            <w:left w:val="none" w:sz="0" w:space="0" w:color="auto"/>
                                            <w:bottom w:val="none" w:sz="0" w:space="0" w:color="auto"/>
                                            <w:right w:val="none" w:sz="0" w:space="0" w:color="auto"/>
                                          </w:divBdr>
                                          <w:divsChild>
                                            <w:div w:id="622809985">
                                              <w:marLeft w:val="0"/>
                                              <w:marRight w:val="0"/>
                                              <w:marTop w:val="0"/>
                                              <w:marBottom w:val="0"/>
                                              <w:divBdr>
                                                <w:top w:val="none" w:sz="0" w:space="0" w:color="auto"/>
                                                <w:left w:val="none" w:sz="0" w:space="0" w:color="auto"/>
                                                <w:bottom w:val="none" w:sz="0" w:space="0" w:color="auto"/>
                                                <w:right w:val="none" w:sz="0" w:space="0" w:color="auto"/>
                                              </w:divBdr>
                                              <w:divsChild>
                                                <w:div w:id="470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661803">
                          <w:marLeft w:val="0"/>
                          <w:marRight w:val="0"/>
                          <w:marTop w:val="0"/>
                          <w:marBottom w:val="0"/>
                          <w:divBdr>
                            <w:top w:val="none" w:sz="0" w:space="0" w:color="auto"/>
                            <w:left w:val="none" w:sz="0" w:space="0" w:color="auto"/>
                            <w:bottom w:val="none" w:sz="0" w:space="0" w:color="auto"/>
                            <w:right w:val="none" w:sz="0" w:space="0" w:color="auto"/>
                          </w:divBdr>
                          <w:divsChild>
                            <w:div w:id="1945765073">
                              <w:marLeft w:val="0"/>
                              <w:marRight w:val="0"/>
                              <w:marTop w:val="0"/>
                              <w:marBottom w:val="0"/>
                              <w:divBdr>
                                <w:top w:val="none" w:sz="0" w:space="0" w:color="auto"/>
                                <w:left w:val="none" w:sz="0" w:space="0" w:color="auto"/>
                                <w:bottom w:val="none" w:sz="0" w:space="0" w:color="auto"/>
                                <w:right w:val="none" w:sz="0" w:space="0" w:color="auto"/>
                              </w:divBdr>
                              <w:divsChild>
                                <w:div w:id="1269198672">
                                  <w:marLeft w:val="0"/>
                                  <w:marRight w:val="0"/>
                                  <w:marTop w:val="0"/>
                                  <w:marBottom w:val="225"/>
                                  <w:divBdr>
                                    <w:top w:val="none" w:sz="0" w:space="0" w:color="auto"/>
                                    <w:left w:val="none" w:sz="0" w:space="0" w:color="auto"/>
                                    <w:bottom w:val="none" w:sz="0" w:space="0" w:color="auto"/>
                                    <w:right w:val="none" w:sz="0" w:space="0" w:color="auto"/>
                                  </w:divBdr>
                                </w:div>
                              </w:divsChild>
                            </w:div>
                            <w:div w:id="1129713359">
                              <w:marLeft w:val="0"/>
                              <w:marRight w:val="0"/>
                              <w:marTop w:val="0"/>
                              <w:marBottom w:val="0"/>
                              <w:divBdr>
                                <w:top w:val="none" w:sz="0" w:space="0" w:color="auto"/>
                                <w:left w:val="none" w:sz="0" w:space="0" w:color="auto"/>
                                <w:bottom w:val="none" w:sz="0" w:space="0" w:color="auto"/>
                                <w:right w:val="none" w:sz="0" w:space="0" w:color="auto"/>
                              </w:divBdr>
                            </w:div>
                            <w:div w:id="509678628">
                              <w:marLeft w:val="0"/>
                              <w:marRight w:val="0"/>
                              <w:marTop w:val="0"/>
                              <w:marBottom w:val="0"/>
                              <w:divBdr>
                                <w:top w:val="none" w:sz="0" w:space="0" w:color="auto"/>
                                <w:left w:val="none" w:sz="0" w:space="0" w:color="auto"/>
                                <w:bottom w:val="none" w:sz="0" w:space="0" w:color="auto"/>
                                <w:right w:val="none" w:sz="0" w:space="0" w:color="auto"/>
                              </w:divBdr>
                            </w:div>
                            <w:div w:id="1128233139">
                              <w:marLeft w:val="0"/>
                              <w:marRight w:val="0"/>
                              <w:marTop w:val="0"/>
                              <w:marBottom w:val="0"/>
                              <w:divBdr>
                                <w:top w:val="none" w:sz="0" w:space="0" w:color="auto"/>
                                <w:left w:val="none" w:sz="0" w:space="0" w:color="auto"/>
                                <w:bottom w:val="none" w:sz="0" w:space="0" w:color="auto"/>
                                <w:right w:val="none" w:sz="0" w:space="0" w:color="auto"/>
                              </w:divBdr>
                            </w:div>
                            <w:div w:id="5580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9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Enzyme" TargetMode="External" /><Relationship Id="rId13" Type="http://schemas.openxmlformats.org/officeDocument/2006/relationships/hyperlink" Target="https://en.m.wikipedia.org/wiki/Cancer" TargetMode="External" /><Relationship Id="rId18" Type="http://schemas.openxmlformats.org/officeDocument/2006/relationships/hyperlink" Target="https://en.m.wikipedia.org/wiki/Transferase" TargetMode="External" /><Relationship Id="rId26" Type="http://schemas.openxmlformats.org/officeDocument/2006/relationships/hyperlink" Target="https://en.m.wikipedia.org/wiki/Human" TargetMode="External" /><Relationship Id="rId39" Type="http://schemas.openxmlformats.org/officeDocument/2006/relationships/hyperlink" Target="https://en.m.wikipedia.org/wiki/Heart" TargetMode="External" /><Relationship Id="rId3" Type="http://schemas.openxmlformats.org/officeDocument/2006/relationships/settings" Target="settings.xml" /><Relationship Id="rId21" Type="http://schemas.openxmlformats.org/officeDocument/2006/relationships/hyperlink" Target="https://en.m.wikipedia.org/wiki/Hydrophile" TargetMode="External" /><Relationship Id="rId34" Type="http://schemas.openxmlformats.org/officeDocument/2006/relationships/hyperlink" Target="https://en.m.wikipedia.org/wiki/Polymorphism_(biology)" TargetMode="External" /><Relationship Id="rId7" Type="http://schemas.openxmlformats.org/officeDocument/2006/relationships/hyperlink" Target="https://en.m.wikipedia.org/wiki/Organism" TargetMode="External" /><Relationship Id="rId12" Type="http://schemas.openxmlformats.org/officeDocument/2006/relationships/hyperlink" Target="https://en.m.wikipedia.org/wiki/Chemotherapy" TargetMode="External" /><Relationship Id="rId17" Type="http://schemas.openxmlformats.org/officeDocument/2006/relationships/hyperlink" Target="https://en.m.wikipedia.org/wiki/Cytochrome_P450_oxidase" TargetMode="External" /><Relationship Id="rId25" Type="http://schemas.openxmlformats.org/officeDocument/2006/relationships/hyperlink" Target="https://en.m.wikipedia.org/wiki/Elderly" TargetMode="External" /><Relationship Id="rId33" Type="http://schemas.openxmlformats.org/officeDocument/2006/relationships/hyperlink" Target="https://www.merckmanuals.com/home/older-people%E2%80%99s-health-issues/aging-and-drugs" TargetMode="External" /><Relationship Id="rId38" Type="http://schemas.openxmlformats.org/officeDocument/2006/relationships/hyperlink" Target="https://en.m.wikipedia.org/wiki/Kidney" TargetMode="External" /><Relationship Id="rId2" Type="http://schemas.openxmlformats.org/officeDocument/2006/relationships/styles" Target="styles.xml" /><Relationship Id="rId16" Type="http://schemas.openxmlformats.org/officeDocument/2006/relationships/hyperlink" Target="https://en.m.wikipedia.org/wiki/Drug_interaction" TargetMode="External" /><Relationship Id="rId20" Type="http://schemas.openxmlformats.org/officeDocument/2006/relationships/hyperlink" Target="https://en.m.wikipedia.org/wiki/Lipophilic" TargetMode="External" /><Relationship Id="rId29" Type="http://schemas.openxmlformats.org/officeDocument/2006/relationships/hyperlink" Target="https://en.m.wikipedia.org/wiki/Enterohepatic_circulation" TargetMode="External" /><Relationship Id="rId41"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en.m.wikipedia.org/wiki/Drug" TargetMode="External" /><Relationship Id="rId11" Type="http://schemas.openxmlformats.org/officeDocument/2006/relationships/hyperlink" Target="https://en.m.wikipedia.org/wiki/Infectious_disease" TargetMode="External" /><Relationship Id="rId24" Type="http://schemas.openxmlformats.org/officeDocument/2006/relationships/hyperlink" Target="https://en.m.wikipedia.org/wiki/Neonatal" TargetMode="External" /><Relationship Id="rId32" Type="http://schemas.openxmlformats.org/officeDocument/2006/relationships/hyperlink" Target="https://en.m.wikipedia.org/wiki/Sex_difference" TargetMode="External" /><Relationship Id="rId37" Type="http://schemas.openxmlformats.org/officeDocument/2006/relationships/hyperlink" Target="https://en.m.wikipedia.org/wiki/Liver" TargetMode="External" /><Relationship Id="rId40" Type="http://schemas.openxmlformats.org/officeDocument/2006/relationships/fontTable" Target="fontTable.xml" /><Relationship Id="rId5" Type="http://schemas.openxmlformats.org/officeDocument/2006/relationships/hyperlink" Target="https://en.m.wikipedia.org/wiki/Metabolism" TargetMode="External" /><Relationship Id="rId15" Type="http://schemas.openxmlformats.org/officeDocument/2006/relationships/hyperlink" Target="https://en.m.wikipedia.org/wiki/Enzyme_inhibitor" TargetMode="External" /><Relationship Id="rId23" Type="http://schemas.openxmlformats.org/officeDocument/2006/relationships/hyperlink" Target="https://en.m.wikipedia.org/wiki/Fetal" TargetMode="External" /><Relationship Id="rId28" Type="http://schemas.openxmlformats.org/officeDocument/2006/relationships/hyperlink" Target="https://en.m.wikipedia.org/wiki/Adult" TargetMode="External" /><Relationship Id="rId36" Type="http://schemas.openxmlformats.org/officeDocument/2006/relationships/hyperlink" Target="https://en.m.wikipedia.org/wiki/Cytochrome_P450_monooxygenase_system" TargetMode="External" /><Relationship Id="rId10" Type="http://schemas.openxmlformats.org/officeDocument/2006/relationships/hyperlink" Target="https://en.m.wikipedia.org/wiki/Multidrug_resistance" TargetMode="External" /><Relationship Id="rId19" Type="http://schemas.openxmlformats.org/officeDocument/2006/relationships/hyperlink" Target="https://en.m.wikipedia.org/wiki/Efflux_(microbiology)" TargetMode="External" /><Relationship Id="rId31" Type="http://schemas.openxmlformats.org/officeDocument/2006/relationships/hyperlink" Target="https://en.m.wikipedia.org/wiki/Intestinal_flora" TargetMode="External" /><Relationship Id="rId4" Type="http://schemas.openxmlformats.org/officeDocument/2006/relationships/webSettings" Target="webSettings.xml" /><Relationship Id="rId9" Type="http://schemas.openxmlformats.org/officeDocument/2006/relationships/hyperlink" Target="https://www.merckmanuals.com/home/drugs/administration-and-kinetics-of-drugs/drug-elimination" TargetMode="External" /><Relationship Id="rId14" Type="http://schemas.openxmlformats.org/officeDocument/2006/relationships/hyperlink" Target="https://en.m.wikipedia.org/wiki/Substrate_(chemistry)" TargetMode="External" /><Relationship Id="rId22" Type="http://schemas.openxmlformats.org/officeDocument/2006/relationships/hyperlink" Target="https://en.m.wikipedia.org/wiki/Excretion" TargetMode="External" /><Relationship Id="rId27" Type="http://schemas.openxmlformats.org/officeDocument/2006/relationships/hyperlink" Target="https://en.m.wikipedia.org/wiki/Animal" TargetMode="External" /><Relationship Id="rId30" Type="http://schemas.openxmlformats.org/officeDocument/2006/relationships/hyperlink" Target="https://en.m.wikipedia.org/wiki/Nutrition" TargetMode="External" /><Relationship Id="rId35" Type="http://schemas.openxmlformats.org/officeDocument/2006/relationships/hyperlink" Target="https://en.m.wikipedia.org/w/index.php?title=Slow_acetylators&amp;action=edit&amp;redlink=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2347031242219</dc:creator>
  <cp:keywords/>
  <dc:description/>
  <cp:lastModifiedBy>2347031242219</cp:lastModifiedBy>
  <cp:revision>178</cp:revision>
  <dcterms:created xsi:type="dcterms:W3CDTF">2020-04-29T15:24:00Z</dcterms:created>
  <dcterms:modified xsi:type="dcterms:W3CDTF">2020-05-04T14:17:00Z</dcterms:modified>
</cp:coreProperties>
</file>