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241" w:rsidRDefault="00FD7241" w:rsidP="00FD7241">
      <w:pPr>
        <w:jc w:val="both"/>
        <w:rPr>
          <w:b/>
        </w:rPr>
      </w:pPr>
    </w:p>
    <w:p w:rsidR="00FD7241" w:rsidRDefault="00FD7241" w:rsidP="00FD7241">
      <w:pPr>
        <w:pStyle w:val="NormalWeb"/>
        <w:jc w:val="both"/>
        <w:rPr>
          <w:b/>
          <w:sz w:val="22"/>
          <w:szCs w:val="22"/>
        </w:rPr>
      </w:pPr>
      <w:r>
        <w:rPr>
          <w:b/>
          <w:sz w:val="22"/>
          <w:szCs w:val="22"/>
        </w:rPr>
        <w:t>OPUTE RUTH ADAEZE</w:t>
      </w:r>
    </w:p>
    <w:p w:rsidR="00FD7241" w:rsidRDefault="00FD7241" w:rsidP="00FD7241">
      <w:pPr>
        <w:pStyle w:val="NormalWeb"/>
        <w:jc w:val="both"/>
        <w:rPr>
          <w:b/>
          <w:sz w:val="22"/>
          <w:szCs w:val="22"/>
        </w:rPr>
      </w:pPr>
      <w:r>
        <w:rPr>
          <w:b/>
          <w:sz w:val="22"/>
          <w:szCs w:val="22"/>
        </w:rPr>
        <w:t>17/MHS01/270</w:t>
      </w:r>
    </w:p>
    <w:p w:rsidR="00FD7241" w:rsidRDefault="00FD7241" w:rsidP="00FD7241">
      <w:pPr>
        <w:pStyle w:val="NormalWeb"/>
        <w:jc w:val="both"/>
        <w:rPr>
          <w:b/>
          <w:sz w:val="22"/>
          <w:szCs w:val="22"/>
        </w:rPr>
      </w:pPr>
      <w:r>
        <w:rPr>
          <w:b/>
          <w:sz w:val="22"/>
          <w:szCs w:val="22"/>
        </w:rPr>
        <w:t>GROSS ASSIGNMENT</w:t>
      </w:r>
    </w:p>
    <w:p w:rsidR="00FD7241" w:rsidRPr="00FF742F" w:rsidRDefault="00FD7241" w:rsidP="00FD7241">
      <w:pPr>
        <w:pStyle w:val="NormalWeb"/>
        <w:numPr>
          <w:ilvl w:val="0"/>
          <w:numId w:val="1"/>
        </w:numPr>
        <w:jc w:val="both"/>
        <w:rPr>
          <w:b/>
          <w:sz w:val="22"/>
          <w:szCs w:val="22"/>
        </w:rPr>
      </w:pPr>
      <w:r w:rsidRPr="00FF742F">
        <w:rPr>
          <w:b/>
          <w:sz w:val="22"/>
          <w:szCs w:val="22"/>
        </w:rPr>
        <w:t>Write an essay on t</w:t>
      </w:r>
      <w:bookmarkStart w:id="0" w:name="_GoBack"/>
      <w:bookmarkEnd w:id="0"/>
      <w:r w:rsidRPr="00FF742F">
        <w:rPr>
          <w:b/>
          <w:sz w:val="22"/>
          <w:szCs w:val="22"/>
        </w:rPr>
        <w:t>he cavernous sinus</w:t>
      </w:r>
    </w:p>
    <w:p w:rsidR="00FD7241" w:rsidRPr="00FF742F" w:rsidRDefault="00FD7241" w:rsidP="00FD7241">
      <w:pPr>
        <w:pStyle w:val="NormalWeb"/>
        <w:spacing w:after="0" w:afterAutospacing="0"/>
        <w:ind w:left="360"/>
        <w:jc w:val="center"/>
        <w:rPr>
          <w:sz w:val="22"/>
          <w:szCs w:val="22"/>
        </w:rPr>
      </w:pPr>
      <w:r w:rsidRPr="00FF742F">
        <w:rPr>
          <w:noProof/>
          <w:sz w:val="22"/>
          <w:szCs w:val="22"/>
        </w:rPr>
        <w:drawing>
          <wp:inline distT="0" distB="0" distL="0" distR="0">
            <wp:extent cx="2829464" cy="2829464"/>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rnous sinus showing vessels passing through it.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6970" cy="2826970"/>
                    </a:xfrm>
                    <a:prstGeom prst="rect">
                      <a:avLst/>
                    </a:prstGeom>
                  </pic:spPr>
                </pic:pic>
              </a:graphicData>
            </a:graphic>
          </wp:inline>
        </w:drawing>
      </w:r>
    </w:p>
    <w:p w:rsidR="00FD7241" w:rsidRPr="00FF742F" w:rsidRDefault="00FD7241" w:rsidP="00FD7241">
      <w:pPr>
        <w:shd w:val="clear" w:color="auto" w:fill="FFFFFF"/>
        <w:spacing w:after="0" w:line="660" w:lineRule="atLeast"/>
        <w:jc w:val="both"/>
        <w:outlineLvl w:val="0"/>
        <w:rPr>
          <w:rFonts w:ascii="Times New Roman" w:eastAsia="Times New Roman" w:hAnsi="Times New Roman" w:cs="Times New Roman"/>
          <w:b/>
          <w:spacing w:val="-2"/>
          <w:kern w:val="36"/>
          <w:lang w:eastAsia="en-GB"/>
        </w:rPr>
      </w:pPr>
      <w:r w:rsidRPr="00FF742F">
        <w:rPr>
          <w:rFonts w:ascii="Times New Roman" w:eastAsia="Times New Roman" w:hAnsi="Times New Roman" w:cs="Times New Roman"/>
          <w:b/>
          <w:spacing w:val="-2"/>
          <w:kern w:val="36"/>
          <w:lang w:eastAsia="en-GB"/>
        </w:rPr>
        <w:t>Cavernous Sinus</w:t>
      </w:r>
    </w:p>
    <w:p w:rsidR="00FD7241" w:rsidRPr="00FF742F" w:rsidRDefault="00FD7241" w:rsidP="00FD7241">
      <w:pPr>
        <w:shd w:val="clear" w:color="auto" w:fill="FFFFFF"/>
        <w:spacing w:after="0" w:line="240" w:lineRule="auto"/>
        <w:ind w:firstLine="72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w:t>
      </w:r>
      <w:hyperlink r:id="rId6" w:history="1">
        <w:r w:rsidRPr="00FF742F">
          <w:rPr>
            <w:rFonts w:ascii="Times New Roman" w:eastAsia="Times New Roman" w:hAnsi="Times New Roman" w:cs="Times New Roman"/>
            <w:spacing w:val="-2"/>
            <w:lang w:eastAsia="en-GB"/>
          </w:rPr>
          <w:t>human brain</w:t>
        </w:r>
      </w:hyperlink>
      <w:r w:rsidRPr="00FF742F">
        <w:rPr>
          <w:rFonts w:ascii="Times New Roman" w:eastAsia="Times New Roman" w:hAnsi="Times New Roman" w:cs="Times New Roman"/>
          <w:spacing w:val="-2"/>
          <w:lang w:eastAsia="en-GB"/>
        </w:rPr>
        <w:t xml:space="preserve"> is a highly vascular organ responsible for coordinating a myriad of processes throughout the body. Therefore, it is important that a pathway exists to return blood that enters </w:t>
      </w:r>
      <w:hyperlink r:id="rId7" w:history="1">
        <w:r w:rsidRPr="00FF742F">
          <w:rPr>
            <w:rFonts w:ascii="Times New Roman" w:eastAsia="Times New Roman" w:hAnsi="Times New Roman" w:cs="Times New Roman"/>
            <w:spacing w:val="-2"/>
            <w:lang w:eastAsia="en-GB"/>
          </w:rPr>
          <w:t>the cranium</w:t>
        </w:r>
      </w:hyperlink>
      <w:r w:rsidRPr="00FF742F">
        <w:rPr>
          <w:rFonts w:ascii="Times New Roman" w:eastAsia="Times New Roman" w:hAnsi="Times New Roman" w:cs="Times New Roman"/>
          <w:spacing w:val="-2"/>
          <w:lang w:eastAsia="en-GB"/>
        </w:rPr>
        <w:t xml:space="preserve"> to systemic circulation. The cavernous sinuses are one of several drainage pathways for the brain that sits in the middle. In addition to receiving venous drainage from the brain, it also receives tributaries from parts of the </w:t>
      </w:r>
      <w:hyperlink r:id="rId8" w:history="1">
        <w:r w:rsidRPr="00FF742F">
          <w:rPr>
            <w:rFonts w:ascii="Times New Roman" w:eastAsia="Times New Roman" w:hAnsi="Times New Roman" w:cs="Times New Roman"/>
            <w:spacing w:val="-2"/>
            <w:lang w:eastAsia="en-GB"/>
          </w:rPr>
          <w:t>face</w:t>
        </w:r>
      </w:hyperlink>
      <w:r w:rsidRPr="00FF742F">
        <w:rPr>
          <w:rFonts w:ascii="Times New Roman" w:eastAsia="Times New Roman" w:hAnsi="Times New Roman" w:cs="Times New Roman"/>
          <w:spacing w:val="-2"/>
          <w:lang w:eastAsia="en-GB"/>
        </w:rPr>
        <w:t>.</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Default="00FD7241" w:rsidP="00FD7241">
      <w:pPr>
        <w:shd w:val="clear" w:color="auto" w:fill="FFFFFF"/>
        <w:spacing w:after="0" w:line="240" w:lineRule="auto"/>
        <w:ind w:firstLine="72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left and right cavernous sinuses communicate by through the anterior and posterior </w:t>
      </w:r>
      <w:proofErr w:type="spellStart"/>
      <w:r w:rsidRPr="00FF742F">
        <w:rPr>
          <w:rFonts w:ascii="Times New Roman" w:eastAsia="Times New Roman" w:hAnsi="Times New Roman" w:cs="Times New Roman"/>
          <w:spacing w:val="-2"/>
          <w:lang w:eastAsia="en-GB"/>
        </w:rPr>
        <w:t>intercavernous</w:t>
      </w:r>
      <w:proofErr w:type="spellEnd"/>
      <w:r w:rsidRPr="00FF742F">
        <w:rPr>
          <w:rFonts w:ascii="Times New Roman" w:eastAsia="Times New Roman" w:hAnsi="Times New Roman" w:cs="Times New Roman"/>
          <w:spacing w:val="-2"/>
          <w:lang w:eastAsia="en-GB"/>
        </w:rPr>
        <w:t xml:space="preserve"> sinuses. The cavernous sinus drains to the superior and inferior </w:t>
      </w:r>
      <w:proofErr w:type="spellStart"/>
      <w:r w:rsidRPr="00FF742F">
        <w:rPr>
          <w:rFonts w:ascii="Times New Roman" w:eastAsia="Times New Roman" w:hAnsi="Times New Roman" w:cs="Times New Roman"/>
          <w:spacing w:val="-2"/>
          <w:lang w:eastAsia="en-GB"/>
        </w:rPr>
        <w:t>petrosal</w:t>
      </w:r>
      <w:proofErr w:type="spellEnd"/>
      <w:r w:rsidRPr="00FF742F">
        <w:rPr>
          <w:rFonts w:ascii="Times New Roman" w:eastAsia="Times New Roman" w:hAnsi="Times New Roman" w:cs="Times New Roman"/>
          <w:spacing w:val="-2"/>
          <w:lang w:eastAsia="en-GB"/>
        </w:rPr>
        <w:t xml:space="preserve"> sinuses, which then join the sigmoid sinus.</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ind w:firstLine="720"/>
        <w:jc w:val="both"/>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cavernous sinuses are 1 cm wide cavities that extend a distance of 2 cm from the most posterior aspect of the </w:t>
      </w:r>
      <w:hyperlink r:id="rId9" w:history="1">
        <w:r w:rsidRPr="00FF742F">
          <w:rPr>
            <w:rFonts w:ascii="Times New Roman" w:eastAsia="Times New Roman" w:hAnsi="Times New Roman" w:cs="Times New Roman"/>
            <w:spacing w:val="-2"/>
            <w:lang w:eastAsia="en-GB"/>
          </w:rPr>
          <w:t>orbit</w:t>
        </w:r>
      </w:hyperlink>
      <w:r w:rsidRPr="00FF742F">
        <w:rPr>
          <w:rFonts w:ascii="Times New Roman" w:eastAsia="Times New Roman" w:hAnsi="Times New Roman" w:cs="Times New Roman"/>
          <w:spacing w:val="-2"/>
          <w:lang w:eastAsia="en-GB"/>
        </w:rPr>
        <w:t xml:space="preserve"> to the </w:t>
      </w:r>
      <w:proofErr w:type="spellStart"/>
      <w:r w:rsidRPr="00FF742F">
        <w:rPr>
          <w:rFonts w:ascii="Times New Roman" w:eastAsia="Times New Roman" w:hAnsi="Times New Roman" w:cs="Times New Roman"/>
          <w:spacing w:val="-2"/>
          <w:lang w:eastAsia="en-GB"/>
        </w:rPr>
        <w:t>petrous</w:t>
      </w:r>
      <w:proofErr w:type="spellEnd"/>
      <w:r w:rsidRPr="00FF742F">
        <w:rPr>
          <w:rFonts w:ascii="Times New Roman" w:eastAsia="Times New Roman" w:hAnsi="Times New Roman" w:cs="Times New Roman"/>
          <w:spacing w:val="-2"/>
          <w:lang w:eastAsia="en-GB"/>
        </w:rPr>
        <w:t xml:space="preserve"> part of the </w:t>
      </w:r>
      <w:hyperlink r:id="rId10" w:history="1">
        <w:r w:rsidRPr="00FF742F">
          <w:rPr>
            <w:rFonts w:ascii="Times New Roman" w:eastAsia="Times New Roman" w:hAnsi="Times New Roman" w:cs="Times New Roman"/>
            <w:spacing w:val="-2"/>
            <w:lang w:eastAsia="en-GB"/>
          </w:rPr>
          <w:t>temporal bone</w:t>
        </w:r>
      </w:hyperlink>
      <w:r w:rsidRPr="00FF742F">
        <w:rPr>
          <w:rFonts w:ascii="Times New Roman" w:eastAsia="Times New Roman" w:hAnsi="Times New Roman" w:cs="Times New Roman"/>
          <w:spacing w:val="-2"/>
          <w:lang w:eastAsia="en-GB"/>
        </w:rPr>
        <w:t xml:space="preserve">. They are bilaterally paired collections of venous plexuses that sit on either side of the </w:t>
      </w:r>
      <w:hyperlink r:id="rId11" w:history="1">
        <w:r w:rsidRPr="00FF742F">
          <w:rPr>
            <w:rFonts w:ascii="Times New Roman" w:eastAsia="Times New Roman" w:hAnsi="Times New Roman" w:cs="Times New Roman"/>
            <w:spacing w:val="-2"/>
            <w:lang w:eastAsia="en-GB"/>
          </w:rPr>
          <w:t>sphenoid bone</w:t>
        </w:r>
      </w:hyperlink>
      <w:r w:rsidRPr="00FF742F">
        <w:rPr>
          <w:rFonts w:ascii="Times New Roman" w:eastAsia="Times New Roman" w:hAnsi="Times New Roman" w:cs="Times New Roman"/>
          <w:spacing w:val="-2"/>
          <w:lang w:eastAsia="en-GB"/>
        </w:rPr>
        <w:t xml:space="preserve">. Although they are not truly </w:t>
      </w:r>
      <w:proofErr w:type="spellStart"/>
      <w:r w:rsidRPr="00FF742F">
        <w:rPr>
          <w:rFonts w:ascii="Times New Roman" w:eastAsia="Times New Roman" w:hAnsi="Times New Roman" w:cs="Times New Roman"/>
          <w:spacing w:val="-2"/>
          <w:lang w:eastAsia="en-GB"/>
        </w:rPr>
        <w:t>trabeculated</w:t>
      </w:r>
      <w:proofErr w:type="spellEnd"/>
      <w:r w:rsidRPr="00FF742F">
        <w:rPr>
          <w:rFonts w:ascii="Times New Roman" w:eastAsia="Times New Roman" w:hAnsi="Times New Roman" w:cs="Times New Roman"/>
          <w:spacing w:val="-2"/>
          <w:lang w:eastAsia="en-GB"/>
        </w:rPr>
        <w:t xml:space="preserve"> cavities like the corpora </w:t>
      </w:r>
      <w:proofErr w:type="spellStart"/>
      <w:r w:rsidRPr="00FF742F">
        <w:rPr>
          <w:rFonts w:ascii="Times New Roman" w:eastAsia="Times New Roman" w:hAnsi="Times New Roman" w:cs="Times New Roman"/>
          <w:spacing w:val="-2"/>
          <w:lang w:eastAsia="en-GB"/>
        </w:rPr>
        <w:t>cavernosa</w:t>
      </w:r>
      <w:proofErr w:type="spellEnd"/>
      <w:r w:rsidRPr="00FF742F">
        <w:rPr>
          <w:rFonts w:ascii="Times New Roman" w:eastAsia="Times New Roman" w:hAnsi="Times New Roman" w:cs="Times New Roman"/>
          <w:spacing w:val="-2"/>
          <w:lang w:eastAsia="en-GB"/>
        </w:rPr>
        <w:t xml:space="preserve"> of the penis, the numerous plexuses, however, give the cavities their characteristic sponge-like appearance.</w:t>
      </w:r>
    </w:p>
    <w:p w:rsidR="00FD7241" w:rsidRPr="00FF742F" w:rsidRDefault="00FD7241" w:rsidP="00FD7241">
      <w:pPr>
        <w:shd w:val="clear" w:color="auto" w:fill="FFFFFF"/>
        <w:spacing w:after="0" w:line="240" w:lineRule="auto"/>
        <w:jc w:val="both"/>
        <w:outlineLvl w:val="1"/>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ind w:firstLine="72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cavernous sinus is roofed by an inner layer of </w:t>
      </w:r>
      <w:hyperlink r:id="rId12" w:history="1">
        <w:proofErr w:type="spellStart"/>
        <w:r w:rsidRPr="00FF742F">
          <w:rPr>
            <w:rFonts w:ascii="Times New Roman" w:eastAsia="Times New Roman" w:hAnsi="Times New Roman" w:cs="Times New Roman"/>
            <w:spacing w:val="-2"/>
            <w:lang w:eastAsia="en-GB"/>
          </w:rPr>
          <w:t>dura</w:t>
        </w:r>
        <w:proofErr w:type="spellEnd"/>
        <w:r w:rsidRPr="00FF742F">
          <w:rPr>
            <w:rFonts w:ascii="Times New Roman" w:eastAsia="Times New Roman" w:hAnsi="Times New Roman" w:cs="Times New Roman"/>
            <w:spacing w:val="-2"/>
            <w:lang w:eastAsia="en-GB"/>
          </w:rPr>
          <w:t xml:space="preserve"> mater</w:t>
        </w:r>
      </w:hyperlink>
      <w:r w:rsidRPr="00FF742F">
        <w:rPr>
          <w:rFonts w:ascii="Times New Roman" w:eastAsia="Times New Roman" w:hAnsi="Times New Roman" w:cs="Times New Roman"/>
          <w:spacing w:val="-2"/>
          <w:lang w:eastAsia="en-GB"/>
        </w:rPr>
        <w:t xml:space="preserve"> that continues with the </w:t>
      </w:r>
      <w:proofErr w:type="spellStart"/>
      <w:r w:rsidRPr="00FF742F">
        <w:rPr>
          <w:rFonts w:ascii="Times New Roman" w:eastAsia="Times New Roman" w:hAnsi="Times New Roman" w:cs="Times New Roman"/>
          <w:spacing w:val="-2"/>
          <w:lang w:eastAsia="en-GB"/>
        </w:rPr>
        <w:t>diaphragmasellae</w:t>
      </w:r>
      <w:proofErr w:type="spellEnd"/>
      <w:r w:rsidRPr="00FF742F">
        <w:rPr>
          <w:rFonts w:ascii="Times New Roman" w:eastAsia="Times New Roman" w:hAnsi="Times New Roman" w:cs="Times New Roman"/>
          <w:spacing w:val="-2"/>
          <w:lang w:eastAsia="en-GB"/>
        </w:rPr>
        <w:t xml:space="preserve"> that covers the superior part of the </w:t>
      </w:r>
      <w:hyperlink r:id="rId13" w:history="1">
        <w:r w:rsidRPr="00FF742F">
          <w:rPr>
            <w:rFonts w:ascii="Times New Roman" w:eastAsia="Times New Roman" w:hAnsi="Times New Roman" w:cs="Times New Roman"/>
            <w:spacing w:val="-2"/>
            <w:lang w:eastAsia="en-GB"/>
          </w:rPr>
          <w:t>pituitary gland</w:t>
        </w:r>
      </w:hyperlink>
      <w:r w:rsidRPr="00FF742F">
        <w:rPr>
          <w:rFonts w:ascii="Times New Roman" w:eastAsia="Times New Roman" w:hAnsi="Times New Roman" w:cs="Times New Roman"/>
          <w:spacing w:val="-2"/>
          <w:lang w:eastAsia="en-GB"/>
        </w:rPr>
        <w:t xml:space="preserve">. The roof of the sinus also has several other attachments. </w:t>
      </w:r>
      <w:proofErr w:type="spellStart"/>
      <w:r w:rsidRPr="00FF742F">
        <w:rPr>
          <w:rFonts w:ascii="Times New Roman" w:eastAsia="Times New Roman" w:hAnsi="Times New Roman" w:cs="Times New Roman"/>
          <w:spacing w:val="-2"/>
          <w:lang w:eastAsia="en-GB"/>
        </w:rPr>
        <w:t>Anteriorly</w:t>
      </w:r>
      <w:proofErr w:type="spellEnd"/>
      <w:r w:rsidRPr="00FF742F">
        <w:rPr>
          <w:rFonts w:ascii="Times New Roman" w:eastAsia="Times New Roman" w:hAnsi="Times New Roman" w:cs="Times New Roman"/>
          <w:spacing w:val="-2"/>
          <w:lang w:eastAsia="en-GB"/>
        </w:rPr>
        <w:t xml:space="preserve">, it attaches to the anterior and middle </w:t>
      </w:r>
      <w:proofErr w:type="spellStart"/>
      <w:r w:rsidRPr="00FF742F">
        <w:rPr>
          <w:rFonts w:ascii="Times New Roman" w:eastAsia="Times New Roman" w:hAnsi="Times New Roman" w:cs="Times New Roman"/>
          <w:spacing w:val="-2"/>
          <w:lang w:eastAsia="en-GB"/>
        </w:rPr>
        <w:t>clinoid</w:t>
      </w:r>
      <w:proofErr w:type="spellEnd"/>
      <w:r w:rsidRPr="00FF742F">
        <w:rPr>
          <w:rFonts w:ascii="Times New Roman" w:eastAsia="Times New Roman" w:hAnsi="Times New Roman" w:cs="Times New Roman"/>
          <w:spacing w:val="-2"/>
          <w:lang w:eastAsia="en-GB"/>
        </w:rPr>
        <w:t xml:space="preserve"> processes, </w:t>
      </w:r>
      <w:proofErr w:type="spellStart"/>
      <w:r w:rsidRPr="00FF742F">
        <w:rPr>
          <w:rFonts w:ascii="Times New Roman" w:eastAsia="Times New Roman" w:hAnsi="Times New Roman" w:cs="Times New Roman"/>
          <w:spacing w:val="-2"/>
          <w:lang w:eastAsia="en-GB"/>
        </w:rPr>
        <w:t>posteriorly</w:t>
      </w:r>
      <w:proofErr w:type="spellEnd"/>
      <w:r w:rsidRPr="00FF742F">
        <w:rPr>
          <w:rFonts w:ascii="Times New Roman" w:eastAsia="Times New Roman" w:hAnsi="Times New Roman" w:cs="Times New Roman"/>
          <w:spacing w:val="-2"/>
          <w:lang w:eastAsia="en-GB"/>
        </w:rPr>
        <w:t xml:space="preserve"> it attaches to the </w:t>
      </w:r>
      <w:proofErr w:type="spellStart"/>
      <w:r w:rsidRPr="00FF742F">
        <w:rPr>
          <w:rFonts w:ascii="Times New Roman" w:eastAsia="Times New Roman" w:hAnsi="Times New Roman" w:cs="Times New Roman"/>
          <w:spacing w:val="-2"/>
          <w:lang w:eastAsia="en-GB"/>
        </w:rPr>
        <w:t>tentorium</w:t>
      </w:r>
      <w:proofErr w:type="spellEnd"/>
      <w:r w:rsidRPr="00FF742F">
        <w:rPr>
          <w:rFonts w:ascii="Times New Roman" w:eastAsia="Times New Roman" w:hAnsi="Times New Roman" w:cs="Times New Roman"/>
          <w:spacing w:val="-2"/>
          <w:lang w:eastAsia="en-GB"/>
        </w:rPr>
        <w:t xml:space="preserve"> (at its attachment to the posterior </w:t>
      </w:r>
      <w:proofErr w:type="spellStart"/>
      <w:r w:rsidRPr="00FF742F">
        <w:rPr>
          <w:rFonts w:ascii="Times New Roman" w:eastAsia="Times New Roman" w:hAnsi="Times New Roman" w:cs="Times New Roman"/>
          <w:spacing w:val="-2"/>
          <w:lang w:eastAsia="en-GB"/>
        </w:rPr>
        <w:t>clinoid</w:t>
      </w:r>
      <w:proofErr w:type="spellEnd"/>
      <w:r w:rsidRPr="00FF742F">
        <w:rPr>
          <w:rFonts w:ascii="Times New Roman" w:eastAsia="Times New Roman" w:hAnsi="Times New Roman" w:cs="Times New Roman"/>
          <w:spacing w:val="-2"/>
          <w:lang w:eastAsia="en-GB"/>
        </w:rPr>
        <w:t xml:space="preserve"> process). Part of the </w:t>
      </w:r>
      <w:proofErr w:type="spellStart"/>
      <w:r w:rsidRPr="00FF742F">
        <w:rPr>
          <w:rFonts w:ascii="Times New Roman" w:eastAsia="Times New Roman" w:hAnsi="Times New Roman" w:cs="Times New Roman"/>
          <w:spacing w:val="-2"/>
          <w:lang w:eastAsia="en-GB"/>
        </w:rPr>
        <w:t>periosteum</w:t>
      </w:r>
      <w:proofErr w:type="spellEnd"/>
      <w:r w:rsidRPr="00FF742F">
        <w:rPr>
          <w:rFonts w:ascii="Times New Roman" w:eastAsia="Times New Roman" w:hAnsi="Times New Roman" w:cs="Times New Roman"/>
          <w:spacing w:val="-2"/>
          <w:lang w:eastAsia="en-GB"/>
        </w:rPr>
        <w:t xml:space="preserve"> of the greater wing of the sphenoid bone forms the floor of the sinus. The body of the sphenoid acts as the medial wall of the sinus while the lateral wall is formed from the visceral part of the </w:t>
      </w:r>
      <w:proofErr w:type="spellStart"/>
      <w:r w:rsidRPr="00FF742F">
        <w:rPr>
          <w:rFonts w:ascii="Times New Roman" w:eastAsia="Times New Roman" w:hAnsi="Times New Roman" w:cs="Times New Roman"/>
          <w:spacing w:val="-2"/>
          <w:lang w:eastAsia="en-GB"/>
        </w:rPr>
        <w:t>dura</w:t>
      </w:r>
      <w:proofErr w:type="spellEnd"/>
      <w:r w:rsidRPr="00FF742F">
        <w:rPr>
          <w:rFonts w:ascii="Times New Roman" w:eastAsia="Times New Roman" w:hAnsi="Times New Roman" w:cs="Times New Roman"/>
          <w:spacing w:val="-2"/>
          <w:lang w:eastAsia="en-GB"/>
        </w:rPr>
        <w:t xml:space="preserve"> mater.</w:t>
      </w:r>
    </w:p>
    <w:p w:rsidR="00FD7241" w:rsidRPr="00FF742F" w:rsidRDefault="00FD7241" w:rsidP="00FD7241">
      <w:pPr>
        <w:shd w:val="clear" w:color="auto" w:fill="FFFFFF"/>
        <w:spacing w:after="0" w:line="240" w:lineRule="auto"/>
        <w:jc w:val="both"/>
        <w:outlineLvl w:val="1"/>
        <w:rPr>
          <w:rFonts w:ascii="Times New Roman" w:eastAsia="Times New Roman" w:hAnsi="Times New Roman" w:cs="Times New Roman"/>
          <w:b/>
          <w:spacing w:val="-2"/>
          <w:u w:val="single"/>
          <w:lang w:eastAsia="en-GB"/>
        </w:rPr>
      </w:pPr>
    </w:p>
    <w:p w:rsidR="00FD7241" w:rsidRPr="00FF742F" w:rsidRDefault="00FD7241" w:rsidP="00FD7241">
      <w:pPr>
        <w:shd w:val="clear" w:color="auto" w:fill="FFFFFF"/>
        <w:spacing w:after="0" w:line="240" w:lineRule="auto"/>
        <w:ind w:firstLine="720"/>
        <w:jc w:val="both"/>
        <w:outlineLvl w:val="1"/>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lang w:eastAsia="en-GB"/>
        </w:rPr>
        <w:lastRenderedPageBreak/>
        <w:t xml:space="preserve">The cavernous sinus contains the internal carotid artery and several cranial nerves. </w:t>
      </w:r>
      <w:proofErr w:type="spellStart"/>
      <w:r w:rsidRPr="00FF742F">
        <w:rPr>
          <w:rFonts w:ascii="Times New Roman" w:eastAsia="Times New Roman" w:hAnsi="Times New Roman" w:cs="Times New Roman"/>
          <w:spacing w:val="-2"/>
          <w:lang w:eastAsia="en-GB"/>
        </w:rPr>
        <w:t>Abducens</w:t>
      </w:r>
      <w:proofErr w:type="spellEnd"/>
      <w:r w:rsidRPr="00FF742F">
        <w:rPr>
          <w:rFonts w:ascii="Times New Roman" w:eastAsia="Times New Roman" w:hAnsi="Times New Roman" w:cs="Times New Roman"/>
          <w:spacing w:val="-2"/>
          <w:lang w:eastAsia="en-GB"/>
        </w:rPr>
        <w:t xml:space="preserve"> nerve (CN VI) traverses the sinus lateral to the internal carotid artery. The remainder of the cranial nerves passes through the lateral wall of the carotid sinus, and from superior to inferior they are:</w:t>
      </w:r>
    </w:p>
    <w:p w:rsidR="00FD7241" w:rsidRPr="00FF742F" w:rsidRDefault="00FD7241" w:rsidP="00FD7241">
      <w:pPr>
        <w:numPr>
          <w:ilvl w:val="0"/>
          <w:numId w:val="2"/>
        </w:numPr>
        <w:shd w:val="clear" w:color="auto" w:fill="FFFFFF"/>
        <w:spacing w:before="100" w:beforeAutospacing="1" w:after="0" w:line="240" w:lineRule="auto"/>
        <w:ind w:left="300"/>
        <w:jc w:val="both"/>
        <w:rPr>
          <w:rFonts w:ascii="Times New Roman" w:eastAsia="Times New Roman" w:hAnsi="Times New Roman" w:cs="Times New Roman"/>
          <w:spacing w:val="-2"/>
          <w:lang w:eastAsia="en-GB"/>
        </w:rPr>
      </w:pPr>
      <w:proofErr w:type="spellStart"/>
      <w:r w:rsidRPr="00FF742F">
        <w:rPr>
          <w:rFonts w:ascii="Times New Roman" w:eastAsia="Times New Roman" w:hAnsi="Times New Roman" w:cs="Times New Roman"/>
          <w:spacing w:val="-2"/>
          <w:lang w:eastAsia="en-GB"/>
        </w:rPr>
        <w:t>Oculomotor</w:t>
      </w:r>
      <w:proofErr w:type="spellEnd"/>
      <w:r w:rsidRPr="00FF742F">
        <w:rPr>
          <w:rFonts w:ascii="Times New Roman" w:eastAsia="Times New Roman" w:hAnsi="Times New Roman" w:cs="Times New Roman"/>
          <w:spacing w:val="-2"/>
          <w:lang w:eastAsia="en-GB"/>
        </w:rPr>
        <w:t xml:space="preserve"> nerve (CN III)</w:t>
      </w:r>
    </w:p>
    <w:p w:rsidR="00FD7241" w:rsidRPr="00FF742F" w:rsidRDefault="00FD7241" w:rsidP="00FD7241">
      <w:pPr>
        <w:numPr>
          <w:ilvl w:val="0"/>
          <w:numId w:val="2"/>
        </w:numPr>
        <w:shd w:val="clear" w:color="auto" w:fill="FFFFFF"/>
        <w:spacing w:before="100" w:beforeAutospacing="1" w:after="0" w:line="240" w:lineRule="auto"/>
        <w:ind w:left="300"/>
        <w:jc w:val="both"/>
        <w:rPr>
          <w:rFonts w:ascii="Times New Roman" w:eastAsia="Times New Roman" w:hAnsi="Times New Roman" w:cs="Times New Roman"/>
          <w:spacing w:val="-2"/>
          <w:lang w:eastAsia="en-GB"/>
        </w:rPr>
      </w:pPr>
      <w:proofErr w:type="spellStart"/>
      <w:r w:rsidRPr="00FF742F">
        <w:rPr>
          <w:rFonts w:ascii="Times New Roman" w:eastAsia="Times New Roman" w:hAnsi="Times New Roman" w:cs="Times New Roman"/>
          <w:spacing w:val="-2"/>
          <w:lang w:eastAsia="en-GB"/>
        </w:rPr>
        <w:t>Trochlear</w:t>
      </w:r>
      <w:proofErr w:type="spellEnd"/>
      <w:r w:rsidRPr="00FF742F">
        <w:rPr>
          <w:rFonts w:ascii="Times New Roman" w:eastAsia="Times New Roman" w:hAnsi="Times New Roman" w:cs="Times New Roman"/>
          <w:spacing w:val="-2"/>
          <w:lang w:eastAsia="en-GB"/>
        </w:rPr>
        <w:t xml:space="preserve"> nerve (CN IV)</w:t>
      </w:r>
    </w:p>
    <w:p w:rsidR="00FD7241" w:rsidRPr="00FF742F" w:rsidRDefault="00FD7241" w:rsidP="00FD7241">
      <w:pPr>
        <w:numPr>
          <w:ilvl w:val="0"/>
          <w:numId w:val="2"/>
        </w:numPr>
        <w:shd w:val="clear" w:color="auto" w:fill="FFFFFF"/>
        <w:spacing w:before="100" w:beforeAutospacing="1" w:after="0" w:line="240" w:lineRule="auto"/>
        <w:ind w:left="30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Trigeminal nerve (CN V) - ophthalmic and maxillary divisions.</w:t>
      </w:r>
    </w:p>
    <w:p w:rsidR="00FD7241" w:rsidRPr="00FF742F" w:rsidRDefault="00FD7241" w:rsidP="00FD7241">
      <w:pPr>
        <w:shd w:val="clear" w:color="auto" w:fill="FFFFFF"/>
        <w:spacing w:before="100" w:beforeAutospacing="1" w:after="0" w:line="240" w:lineRule="auto"/>
        <w:ind w:left="300"/>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Internal carotid artery</w:t>
      </w:r>
    </w:p>
    <w:p w:rsidR="00FD7241" w:rsidRPr="00FF742F" w:rsidRDefault="00FD7241" w:rsidP="00FD7241">
      <w:pPr>
        <w:shd w:val="clear" w:color="auto" w:fill="FFFFFF"/>
        <w:spacing w:after="0" w:line="240" w:lineRule="auto"/>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lang w:eastAsia="en-GB"/>
        </w:rPr>
        <w:t xml:space="preserve">In addition to the thin walled veins that traverse the cavernous sinus, a lone arterial vessel also uses the area as a conduit. The </w:t>
      </w:r>
      <w:hyperlink r:id="rId14" w:history="1">
        <w:r w:rsidRPr="00FF742F">
          <w:rPr>
            <w:rFonts w:ascii="Times New Roman" w:eastAsia="Times New Roman" w:hAnsi="Times New Roman" w:cs="Times New Roman"/>
            <w:spacing w:val="-2"/>
            <w:lang w:eastAsia="en-GB"/>
          </w:rPr>
          <w:t>internal carotid artery</w:t>
        </w:r>
      </w:hyperlink>
      <w:r w:rsidRPr="00FF742F">
        <w:rPr>
          <w:rFonts w:ascii="Times New Roman" w:eastAsia="Times New Roman" w:hAnsi="Times New Roman" w:cs="Times New Roman"/>
          <w:spacing w:val="-2"/>
          <w:lang w:eastAsia="en-GB"/>
        </w:rPr>
        <w:t xml:space="preserve"> (a branch of the common carotid artery) – along with its postganglionic sympathetic plexus from the superior cervical ganglion – gains access to the cavernous sinus </w:t>
      </w:r>
      <w:proofErr w:type="spellStart"/>
      <w:r w:rsidRPr="00FF742F">
        <w:rPr>
          <w:rFonts w:ascii="Times New Roman" w:eastAsia="Times New Roman" w:hAnsi="Times New Roman" w:cs="Times New Roman"/>
          <w:spacing w:val="-2"/>
          <w:lang w:eastAsia="en-GB"/>
        </w:rPr>
        <w:t>posteriorly</w:t>
      </w:r>
      <w:proofErr w:type="spellEnd"/>
      <w:r w:rsidRPr="00FF742F">
        <w:rPr>
          <w:rFonts w:ascii="Times New Roman" w:eastAsia="Times New Roman" w:hAnsi="Times New Roman" w:cs="Times New Roman"/>
          <w:spacing w:val="-2"/>
          <w:lang w:eastAsia="en-GB"/>
        </w:rPr>
        <w:t>.</w:t>
      </w:r>
    </w:p>
    <w:p w:rsidR="00FD7241" w:rsidRPr="00FF742F" w:rsidRDefault="00FD7241" w:rsidP="00FD7241">
      <w:pPr>
        <w:shd w:val="clear" w:color="auto" w:fill="FFFFFF"/>
        <w:spacing w:before="240"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As the </w:t>
      </w:r>
      <w:proofErr w:type="spellStart"/>
      <w:r w:rsidRPr="00FF742F">
        <w:rPr>
          <w:rFonts w:ascii="Times New Roman" w:eastAsia="Times New Roman" w:hAnsi="Times New Roman" w:cs="Times New Roman"/>
          <w:spacing w:val="-2"/>
          <w:lang w:eastAsia="en-GB"/>
        </w:rPr>
        <w:t>petrous</w:t>
      </w:r>
      <w:proofErr w:type="spellEnd"/>
      <w:r w:rsidRPr="00FF742F">
        <w:rPr>
          <w:rFonts w:ascii="Times New Roman" w:eastAsia="Times New Roman" w:hAnsi="Times New Roman" w:cs="Times New Roman"/>
          <w:spacing w:val="-2"/>
          <w:lang w:eastAsia="en-GB"/>
        </w:rPr>
        <w:t xml:space="preserve"> part of the internal carotid artery leaves the carotid canal, it curves vertically and superiorly above foramen </w:t>
      </w:r>
      <w:proofErr w:type="spellStart"/>
      <w:r w:rsidRPr="00FF742F">
        <w:rPr>
          <w:rFonts w:ascii="Times New Roman" w:eastAsia="Times New Roman" w:hAnsi="Times New Roman" w:cs="Times New Roman"/>
          <w:spacing w:val="-2"/>
          <w:lang w:eastAsia="en-GB"/>
        </w:rPr>
        <w:t>lacerum</w:t>
      </w:r>
      <w:proofErr w:type="spellEnd"/>
      <w:r w:rsidRPr="00FF742F">
        <w:rPr>
          <w:rFonts w:ascii="Times New Roman" w:eastAsia="Times New Roman" w:hAnsi="Times New Roman" w:cs="Times New Roman"/>
          <w:spacing w:val="-2"/>
          <w:lang w:eastAsia="en-GB"/>
        </w:rPr>
        <w:t xml:space="preserve"> to enter the cavernous sinus. Here the artery is also referred to as the cavernous part.</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Within the sinus, the internal carotid artery travels </w:t>
      </w:r>
      <w:proofErr w:type="spellStart"/>
      <w:r w:rsidRPr="00FF742F">
        <w:rPr>
          <w:rFonts w:ascii="Times New Roman" w:eastAsia="Times New Roman" w:hAnsi="Times New Roman" w:cs="Times New Roman"/>
          <w:spacing w:val="-2"/>
          <w:lang w:eastAsia="en-GB"/>
        </w:rPr>
        <w:t>anteriorly</w:t>
      </w:r>
      <w:proofErr w:type="spellEnd"/>
      <w:r w:rsidRPr="00FF742F">
        <w:rPr>
          <w:rFonts w:ascii="Times New Roman" w:eastAsia="Times New Roman" w:hAnsi="Times New Roman" w:cs="Times New Roman"/>
          <w:spacing w:val="-2"/>
          <w:lang w:eastAsia="en-GB"/>
        </w:rPr>
        <w:t>, in a horizontal manner until it reaches the anterior limit of the sinus. Here it curves vertically and superiorly to exit the sinus through its roof and become the cerebral part of the internal carotid artery. It is noteworthy that the cavernous part of the internal carotid artery is the only arterial vessel that is completely surrounded by venous networks. This fact is of great clinical significance.</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outlineLvl w:val="2"/>
        <w:rPr>
          <w:rFonts w:ascii="Times New Roman" w:eastAsia="Times New Roman" w:hAnsi="Times New Roman" w:cs="Times New Roman"/>
          <w:spacing w:val="-2"/>
          <w:u w:val="single"/>
          <w:lang w:eastAsia="en-GB"/>
        </w:rPr>
      </w:pPr>
      <w:proofErr w:type="spellStart"/>
      <w:r w:rsidRPr="00FF742F">
        <w:rPr>
          <w:rFonts w:ascii="Times New Roman" w:eastAsia="Times New Roman" w:hAnsi="Times New Roman" w:cs="Times New Roman"/>
          <w:spacing w:val="-2"/>
          <w:u w:val="single"/>
          <w:lang w:eastAsia="en-GB"/>
        </w:rPr>
        <w:t>Abducent</w:t>
      </w:r>
      <w:proofErr w:type="spellEnd"/>
      <w:r w:rsidRPr="00FF742F">
        <w:rPr>
          <w:rFonts w:ascii="Times New Roman" w:eastAsia="Times New Roman" w:hAnsi="Times New Roman" w:cs="Times New Roman"/>
          <w:spacing w:val="-2"/>
          <w:u w:val="single"/>
          <w:lang w:eastAsia="en-GB"/>
        </w:rPr>
        <w:t xml:space="preserve"> nerve</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This motor nerve leave the </w:t>
      </w:r>
      <w:proofErr w:type="spellStart"/>
      <w:r w:rsidRPr="00FF742F">
        <w:rPr>
          <w:rFonts w:ascii="Times New Roman" w:eastAsia="Times New Roman" w:hAnsi="Times New Roman" w:cs="Times New Roman"/>
          <w:spacing w:val="-2"/>
          <w:lang w:eastAsia="en-GB"/>
        </w:rPr>
        <w:t>pons</w:t>
      </w:r>
      <w:proofErr w:type="spellEnd"/>
      <w:r w:rsidRPr="00FF742F">
        <w:rPr>
          <w:rFonts w:ascii="Times New Roman" w:eastAsia="Times New Roman" w:hAnsi="Times New Roman" w:cs="Times New Roman"/>
          <w:spacing w:val="-2"/>
          <w:lang w:eastAsia="en-GB"/>
        </w:rPr>
        <w:t xml:space="preserve"> and gains access through the posterior part of the sinus after passing of the apical potion of the </w:t>
      </w:r>
      <w:proofErr w:type="spellStart"/>
      <w:r w:rsidRPr="00FF742F">
        <w:rPr>
          <w:rFonts w:ascii="Times New Roman" w:eastAsia="Times New Roman" w:hAnsi="Times New Roman" w:cs="Times New Roman"/>
          <w:spacing w:val="-2"/>
          <w:lang w:eastAsia="en-GB"/>
        </w:rPr>
        <w:t>petrous</w:t>
      </w:r>
      <w:proofErr w:type="spellEnd"/>
      <w:r w:rsidRPr="00FF742F">
        <w:rPr>
          <w:rFonts w:ascii="Times New Roman" w:eastAsia="Times New Roman" w:hAnsi="Times New Roman" w:cs="Times New Roman"/>
          <w:spacing w:val="-2"/>
          <w:lang w:eastAsia="en-GB"/>
        </w:rPr>
        <w:t xml:space="preserve"> temporal bone. It has also been known to access the cavernous sinus by way of the </w:t>
      </w:r>
      <w:proofErr w:type="spellStart"/>
      <w:r w:rsidRPr="00FF742F">
        <w:rPr>
          <w:rFonts w:ascii="Times New Roman" w:eastAsia="Times New Roman" w:hAnsi="Times New Roman" w:cs="Times New Roman"/>
          <w:spacing w:val="-2"/>
          <w:lang w:eastAsia="en-GB"/>
        </w:rPr>
        <w:t>petrosal</w:t>
      </w:r>
      <w:proofErr w:type="spellEnd"/>
      <w:r w:rsidRPr="00FF742F">
        <w:rPr>
          <w:rFonts w:ascii="Times New Roman" w:eastAsia="Times New Roman" w:hAnsi="Times New Roman" w:cs="Times New Roman"/>
          <w:spacing w:val="-2"/>
          <w:lang w:eastAsia="en-GB"/>
        </w:rPr>
        <w:t xml:space="preserve"> sinus, adjacent to the </w:t>
      </w:r>
      <w:proofErr w:type="spellStart"/>
      <w:r w:rsidRPr="00FF742F">
        <w:rPr>
          <w:rFonts w:ascii="Times New Roman" w:eastAsia="Times New Roman" w:hAnsi="Times New Roman" w:cs="Times New Roman"/>
          <w:spacing w:val="-2"/>
          <w:lang w:eastAsia="en-GB"/>
        </w:rPr>
        <w:t>clivus</w:t>
      </w:r>
      <w:proofErr w:type="spellEnd"/>
      <w:r w:rsidRPr="00FF742F">
        <w:rPr>
          <w:rFonts w:ascii="Times New Roman" w:eastAsia="Times New Roman" w:hAnsi="Times New Roman" w:cs="Times New Roman"/>
          <w:spacing w:val="-2"/>
          <w:lang w:eastAsia="en-GB"/>
        </w:rPr>
        <w:t>.</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Within the cavernous sinus, it takes an </w:t>
      </w:r>
      <w:proofErr w:type="spellStart"/>
      <w:r w:rsidRPr="00FF742F">
        <w:rPr>
          <w:rFonts w:ascii="Times New Roman" w:eastAsia="Times New Roman" w:hAnsi="Times New Roman" w:cs="Times New Roman"/>
          <w:spacing w:val="-2"/>
          <w:lang w:eastAsia="en-GB"/>
        </w:rPr>
        <w:t>inferolateral</w:t>
      </w:r>
      <w:proofErr w:type="spellEnd"/>
      <w:r w:rsidRPr="00FF742F">
        <w:rPr>
          <w:rFonts w:ascii="Times New Roman" w:eastAsia="Times New Roman" w:hAnsi="Times New Roman" w:cs="Times New Roman"/>
          <w:spacing w:val="-2"/>
          <w:lang w:eastAsia="en-GB"/>
        </w:rPr>
        <w:t xml:space="preserve"> course, relative to the internal carotid artery. It exits the sinus by way of the superior orbital fissure to gain access to the orbit, where it innervates the </w:t>
      </w:r>
      <w:hyperlink r:id="rId15" w:history="1">
        <w:r w:rsidRPr="00FF742F">
          <w:rPr>
            <w:rFonts w:ascii="Times New Roman" w:eastAsia="Times New Roman" w:hAnsi="Times New Roman" w:cs="Times New Roman"/>
            <w:spacing w:val="-2"/>
            <w:lang w:eastAsia="en-GB"/>
          </w:rPr>
          <w:t>lateral rectus muscle</w:t>
        </w:r>
      </w:hyperlink>
      <w:r w:rsidRPr="00FF742F">
        <w:rPr>
          <w:rFonts w:ascii="Times New Roman" w:eastAsia="Times New Roman" w:hAnsi="Times New Roman" w:cs="Times New Roman"/>
          <w:spacing w:val="-2"/>
          <w:lang w:eastAsia="en-GB"/>
        </w:rPr>
        <w:t xml:space="preserve"> of the eyeball.</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outlineLvl w:val="2"/>
        <w:rPr>
          <w:rFonts w:ascii="Times New Roman" w:eastAsia="Times New Roman" w:hAnsi="Times New Roman" w:cs="Times New Roman"/>
          <w:spacing w:val="-2"/>
          <w:u w:val="single"/>
          <w:lang w:eastAsia="en-GB"/>
        </w:rPr>
      </w:pPr>
      <w:proofErr w:type="spellStart"/>
      <w:r w:rsidRPr="00FF742F">
        <w:rPr>
          <w:rFonts w:ascii="Times New Roman" w:eastAsia="Times New Roman" w:hAnsi="Times New Roman" w:cs="Times New Roman"/>
          <w:spacing w:val="-2"/>
          <w:u w:val="single"/>
          <w:lang w:eastAsia="en-GB"/>
        </w:rPr>
        <w:t>Oculomotor</w:t>
      </w:r>
      <w:proofErr w:type="spellEnd"/>
      <w:r w:rsidRPr="00FF742F">
        <w:rPr>
          <w:rFonts w:ascii="Times New Roman" w:eastAsia="Times New Roman" w:hAnsi="Times New Roman" w:cs="Times New Roman"/>
          <w:spacing w:val="-2"/>
          <w:u w:val="single"/>
          <w:lang w:eastAsia="en-GB"/>
        </w:rPr>
        <w:t xml:space="preserve"> nerve</w:t>
      </w:r>
    </w:p>
    <w:p w:rsidR="00FD7241" w:rsidRPr="00FF742F" w:rsidRDefault="00FD7241" w:rsidP="00FD7241">
      <w:pPr>
        <w:shd w:val="clear" w:color="auto" w:fill="FFFFFF"/>
        <w:spacing w:after="0" w:line="240" w:lineRule="auto"/>
        <w:jc w:val="both"/>
        <w:outlineLvl w:val="2"/>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other nerves travelling through the cavernous sinus do so between the endothelial lining and the </w:t>
      </w:r>
      <w:proofErr w:type="spellStart"/>
      <w:r w:rsidRPr="00FF742F">
        <w:rPr>
          <w:rFonts w:ascii="Times New Roman" w:eastAsia="Times New Roman" w:hAnsi="Times New Roman" w:cs="Times New Roman"/>
          <w:spacing w:val="-2"/>
          <w:lang w:eastAsia="en-GB"/>
        </w:rPr>
        <w:t>dura</w:t>
      </w:r>
      <w:proofErr w:type="spellEnd"/>
      <w:r w:rsidRPr="00FF742F">
        <w:rPr>
          <w:rFonts w:ascii="Times New Roman" w:eastAsia="Times New Roman" w:hAnsi="Times New Roman" w:cs="Times New Roman"/>
          <w:spacing w:val="-2"/>
          <w:lang w:eastAsia="en-GB"/>
        </w:rPr>
        <w:t xml:space="preserve"> mater of its lateral wall. The most superior of the four nerves in the lateral wall is the </w:t>
      </w:r>
      <w:hyperlink r:id="rId16" w:history="1">
        <w:proofErr w:type="spellStart"/>
        <w:r w:rsidRPr="00FF742F">
          <w:rPr>
            <w:rFonts w:ascii="Times New Roman" w:eastAsia="Times New Roman" w:hAnsi="Times New Roman" w:cs="Times New Roman"/>
            <w:spacing w:val="-2"/>
            <w:lang w:eastAsia="en-GB"/>
          </w:rPr>
          <w:t>oculomotor</w:t>
        </w:r>
        <w:proofErr w:type="spellEnd"/>
        <w:r w:rsidRPr="00FF742F">
          <w:rPr>
            <w:rFonts w:ascii="Times New Roman" w:eastAsia="Times New Roman" w:hAnsi="Times New Roman" w:cs="Times New Roman"/>
            <w:spacing w:val="-2"/>
            <w:lang w:eastAsia="en-GB"/>
          </w:rPr>
          <w:t xml:space="preserve"> nerve (CN III)</w:t>
        </w:r>
      </w:hyperlink>
      <w:r w:rsidRPr="00FF742F">
        <w:rPr>
          <w:rFonts w:ascii="Times New Roman" w:eastAsia="Times New Roman" w:hAnsi="Times New Roman" w:cs="Times New Roman"/>
          <w:spacing w:val="-2"/>
          <w:lang w:eastAsia="en-GB"/>
        </w:rPr>
        <w:t xml:space="preserve">. At the posterior aspect of the roof of the cavernous sinus, the free and attached edges of </w:t>
      </w:r>
      <w:proofErr w:type="spellStart"/>
      <w:r w:rsidRPr="00FF742F">
        <w:rPr>
          <w:rFonts w:ascii="Times New Roman" w:eastAsia="Times New Roman" w:hAnsi="Times New Roman" w:cs="Times New Roman"/>
          <w:spacing w:val="-2"/>
          <w:lang w:eastAsia="en-GB"/>
        </w:rPr>
        <w:t>tentorium</w:t>
      </w:r>
      <w:proofErr w:type="spellEnd"/>
      <w:r w:rsidRPr="00FF742F">
        <w:rPr>
          <w:rFonts w:ascii="Times New Roman" w:eastAsia="Times New Roman" w:hAnsi="Times New Roman" w:cs="Times New Roman"/>
          <w:spacing w:val="-2"/>
          <w:lang w:eastAsia="en-GB"/>
        </w:rPr>
        <w:t xml:space="preserve"> </w:t>
      </w:r>
      <w:proofErr w:type="spellStart"/>
      <w:r w:rsidRPr="00FF742F">
        <w:rPr>
          <w:rFonts w:ascii="Times New Roman" w:eastAsia="Times New Roman" w:hAnsi="Times New Roman" w:cs="Times New Roman"/>
          <w:spacing w:val="-2"/>
          <w:lang w:eastAsia="en-GB"/>
        </w:rPr>
        <w:t>cerebelli</w:t>
      </w:r>
      <w:proofErr w:type="spellEnd"/>
      <w:r w:rsidRPr="00FF742F">
        <w:rPr>
          <w:rFonts w:ascii="Times New Roman" w:eastAsia="Times New Roman" w:hAnsi="Times New Roman" w:cs="Times New Roman"/>
          <w:spacing w:val="-2"/>
          <w:lang w:eastAsia="en-GB"/>
        </w:rPr>
        <w:t xml:space="preserve"> forms a space through which CN III enters the lateral wall of the sinus. It takes an anterior, </w:t>
      </w:r>
      <w:proofErr w:type="spellStart"/>
      <w:r w:rsidRPr="00FF742F">
        <w:rPr>
          <w:rFonts w:ascii="Times New Roman" w:eastAsia="Times New Roman" w:hAnsi="Times New Roman" w:cs="Times New Roman"/>
          <w:spacing w:val="-2"/>
          <w:lang w:eastAsia="en-GB"/>
        </w:rPr>
        <w:t>inferomedial</w:t>
      </w:r>
      <w:proofErr w:type="spellEnd"/>
      <w:r w:rsidRPr="00FF742F">
        <w:rPr>
          <w:rFonts w:ascii="Times New Roman" w:eastAsia="Times New Roman" w:hAnsi="Times New Roman" w:cs="Times New Roman"/>
          <w:spacing w:val="-2"/>
          <w:lang w:eastAsia="en-GB"/>
        </w:rPr>
        <w:t xml:space="preserve"> course (relative to the other nerves in the lateral wall) towards the anterior extremity of the sinus.</w:t>
      </w:r>
    </w:p>
    <w:p w:rsidR="00FD7241" w:rsidRPr="00FF742F" w:rsidRDefault="00FD7241" w:rsidP="00FD7241">
      <w:pPr>
        <w:shd w:val="clear" w:color="auto" w:fill="FFFFFF"/>
        <w:spacing w:after="0" w:line="240" w:lineRule="auto"/>
        <w:jc w:val="both"/>
        <w:outlineLvl w:val="2"/>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Here it bifurcates into its superior and inferior </w:t>
      </w:r>
      <w:proofErr w:type="spellStart"/>
      <w:r w:rsidRPr="00FF742F">
        <w:rPr>
          <w:rFonts w:ascii="Times New Roman" w:eastAsia="Times New Roman" w:hAnsi="Times New Roman" w:cs="Times New Roman"/>
          <w:spacing w:val="-2"/>
          <w:lang w:eastAsia="en-GB"/>
        </w:rPr>
        <w:t>rami</w:t>
      </w:r>
      <w:proofErr w:type="spellEnd"/>
      <w:r w:rsidRPr="00FF742F">
        <w:rPr>
          <w:rFonts w:ascii="Times New Roman" w:eastAsia="Times New Roman" w:hAnsi="Times New Roman" w:cs="Times New Roman"/>
          <w:spacing w:val="-2"/>
          <w:lang w:eastAsia="en-GB"/>
        </w:rPr>
        <w:t xml:space="preserve"> that pass through the superior orbital fissure. Along with sympathetic </w:t>
      </w:r>
      <w:proofErr w:type="spellStart"/>
      <w:r w:rsidRPr="00FF742F">
        <w:rPr>
          <w:rFonts w:ascii="Times New Roman" w:eastAsia="Times New Roman" w:hAnsi="Times New Roman" w:cs="Times New Roman"/>
          <w:spacing w:val="-2"/>
          <w:lang w:eastAsia="en-GB"/>
        </w:rPr>
        <w:t>fibers</w:t>
      </w:r>
      <w:proofErr w:type="spellEnd"/>
      <w:r w:rsidRPr="00FF742F">
        <w:rPr>
          <w:rFonts w:ascii="Times New Roman" w:eastAsia="Times New Roman" w:hAnsi="Times New Roman" w:cs="Times New Roman"/>
          <w:spacing w:val="-2"/>
          <w:lang w:eastAsia="en-GB"/>
        </w:rPr>
        <w:t xml:space="preserve"> from the internal carotid plexus, CN III provides motor supply to </w:t>
      </w:r>
      <w:hyperlink r:id="rId17" w:history="1">
        <w:r w:rsidRPr="00FF742F">
          <w:rPr>
            <w:rFonts w:ascii="Times New Roman" w:eastAsia="Times New Roman" w:hAnsi="Times New Roman" w:cs="Times New Roman"/>
            <w:spacing w:val="-2"/>
            <w:lang w:eastAsia="en-GB"/>
          </w:rPr>
          <w:t>inferior oblique</w:t>
        </w:r>
      </w:hyperlink>
      <w:r w:rsidRPr="00FF742F">
        <w:rPr>
          <w:rFonts w:ascii="Times New Roman" w:eastAsia="Times New Roman" w:hAnsi="Times New Roman" w:cs="Times New Roman"/>
          <w:spacing w:val="-2"/>
          <w:lang w:eastAsia="en-GB"/>
        </w:rPr>
        <w:t xml:space="preserve">, </w:t>
      </w:r>
      <w:hyperlink r:id="rId18" w:history="1">
        <w:proofErr w:type="spellStart"/>
        <w:r w:rsidRPr="00FF742F">
          <w:rPr>
            <w:rFonts w:ascii="Times New Roman" w:eastAsia="Times New Roman" w:hAnsi="Times New Roman" w:cs="Times New Roman"/>
            <w:spacing w:val="-2"/>
            <w:lang w:eastAsia="en-GB"/>
          </w:rPr>
          <w:t>levatorpalpebraesuperioris</w:t>
        </w:r>
        <w:proofErr w:type="spellEnd"/>
      </w:hyperlink>
      <w:r w:rsidRPr="00FF742F">
        <w:rPr>
          <w:rFonts w:ascii="Times New Roman" w:eastAsia="Times New Roman" w:hAnsi="Times New Roman" w:cs="Times New Roman"/>
          <w:spacing w:val="-2"/>
          <w:lang w:eastAsia="en-GB"/>
        </w:rPr>
        <w:t xml:space="preserve">, and the inferior, medial and superior </w:t>
      </w:r>
      <w:proofErr w:type="spellStart"/>
      <w:r w:rsidRPr="00FF742F">
        <w:rPr>
          <w:rFonts w:ascii="Times New Roman" w:eastAsia="Times New Roman" w:hAnsi="Times New Roman" w:cs="Times New Roman"/>
          <w:spacing w:val="-2"/>
          <w:lang w:eastAsia="en-GB"/>
        </w:rPr>
        <w:t>recti</w:t>
      </w:r>
      <w:proofErr w:type="spellEnd"/>
      <w:r w:rsidRPr="00FF742F">
        <w:rPr>
          <w:rFonts w:ascii="Times New Roman" w:eastAsia="Times New Roman" w:hAnsi="Times New Roman" w:cs="Times New Roman"/>
          <w:spacing w:val="-2"/>
          <w:lang w:eastAsia="en-GB"/>
        </w:rPr>
        <w:t xml:space="preserve"> muscles.</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outlineLvl w:val="2"/>
        <w:rPr>
          <w:rFonts w:ascii="Times New Roman" w:eastAsia="Times New Roman" w:hAnsi="Times New Roman" w:cs="Times New Roman"/>
          <w:spacing w:val="-2"/>
          <w:u w:val="single"/>
          <w:lang w:eastAsia="en-GB"/>
        </w:rPr>
      </w:pPr>
      <w:proofErr w:type="spellStart"/>
      <w:r w:rsidRPr="00FF742F">
        <w:rPr>
          <w:rFonts w:ascii="Times New Roman" w:eastAsia="Times New Roman" w:hAnsi="Times New Roman" w:cs="Times New Roman"/>
          <w:spacing w:val="-2"/>
          <w:u w:val="single"/>
          <w:lang w:eastAsia="en-GB"/>
        </w:rPr>
        <w:t>Trochlear</w:t>
      </w:r>
      <w:proofErr w:type="spellEnd"/>
      <w:r w:rsidRPr="00FF742F">
        <w:rPr>
          <w:rFonts w:ascii="Times New Roman" w:eastAsia="Times New Roman" w:hAnsi="Times New Roman" w:cs="Times New Roman"/>
          <w:spacing w:val="-2"/>
          <w:u w:val="single"/>
          <w:lang w:eastAsia="en-GB"/>
        </w:rPr>
        <w:t xml:space="preserve"> nerve</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smallest of the cranial nerves, the </w:t>
      </w:r>
      <w:hyperlink r:id="rId19" w:history="1">
        <w:proofErr w:type="spellStart"/>
        <w:r w:rsidRPr="00FF742F">
          <w:rPr>
            <w:rFonts w:ascii="Times New Roman" w:eastAsia="Times New Roman" w:hAnsi="Times New Roman" w:cs="Times New Roman"/>
            <w:spacing w:val="-2"/>
            <w:lang w:eastAsia="en-GB"/>
          </w:rPr>
          <w:t>trochlear</w:t>
        </w:r>
        <w:proofErr w:type="spellEnd"/>
        <w:r w:rsidRPr="00FF742F">
          <w:rPr>
            <w:rFonts w:ascii="Times New Roman" w:eastAsia="Times New Roman" w:hAnsi="Times New Roman" w:cs="Times New Roman"/>
            <w:spacing w:val="-2"/>
            <w:lang w:eastAsia="en-GB"/>
          </w:rPr>
          <w:t xml:space="preserve"> nerve (CN IV)</w:t>
        </w:r>
      </w:hyperlink>
      <w:r w:rsidRPr="00FF742F">
        <w:rPr>
          <w:rFonts w:ascii="Times New Roman" w:eastAsia="Times New Roman" w:hAnsi="Times New Roman" w:cs="Times New Roman"/>
          <w:spacing w:val="-2"/>
          <w:lang w:eastAsia="en-GB"/>
        </w:rPr>
        <w:t xml:space="preserve">, enters the posterior aspect of the cavernous sinus after leaving the posterior part of the </w:t>
      </w:r>
      <w:hyperlink r:id="rId20" w:history="1">
        <w:r w:rsidRPr="00FF742F">
          <w:rPr>
            <w:rFonts w:ascii="Times New Roman" w:eastAsia="Times New Roman" w:hAnsi="Times New Roman" w:cs="Times New Roman"/>
            <w:spacing w:val="-2"/>
            <w:lang w:eastAsia="en-GB"/>
          </w:rPr>
          <w:t>brainstem</w:t>
        </w:r>
      </w:hyperlink>
      <w:r w:rsidRPr="00FF742F">
        <w:rPr>
          <w:rFonts w:ascii="Times New Roman" w:eastAsia="Times New Roman" w:hAnsi="Times New Roman" w:cs="Times New Roman"/>
          <w:spacing w:val="-2"/>
          <w:lang w:eastAsia="en-GB"/>
        </w:rPr>
        <w:t xml:space="preserve"> and decussating with the same nerve from the opposite side. It continues </w:t>
      </w:r>
      <w:proofErr w:type="spellStart"/>
      <w:r w:rsidRPr="00FF742F">
        <w:rPr>
          <w:rFonts w:ascii="Times New Roman" w:eastAsia="Times New Roman" w:hAnsi="Times New Roman" w:cs="Times New Roman"/>
          <w:spacing w:val="-2"/>
          <w:lang w:eastAsia="en-GB"/>
        </w:rPr>
        <w:t>anteriorly</w:t>
      </w:r>
      <w:proofErr w:type="spellEnd"/>
      <w:r w:rsidRPr="00FF742F">
        <w:rPr>
          <w:rFonts w:ascii="Times New Roman" w:eastAsia="Times New Roman" w:hAnsi="Times New Roman" w:cs="Times New Roman"/>
          <w:spacing w:val="-2"/>
          <w:lang w:eastAsia="en-GB"/>
        </w:rPr>
        <w:t xml:space="preserve"> in the lateral wall of the cavernous sinus, inferior to CN III and passes through the superior orbital fissure at the anterior aspect of the sinus. Once in the orbit, CN IV has the responsibility of innervating the </w:t>
      </w:r>
      <w:hyperlink r:id="rId21" w:history="1">
        <w:r w:rsidRPr="00FF742F">
          <w:rPr>
            <w:rFonts w:ascii="Times New Roman" w:eastAsia="Times New Roman" w:hAnsi="Times New Roman" w:cs="Times New Roman"/>
            <w:spacing w:val="-2"/>
            <w:lang w:eastAsia="en-GB"/>
          </w:rPr>
          <w:t>muscles of the eyeball</w:t>
        </w:r>
      </w:hyperlink>
      <w:r w:rsidRPr="00FF742F">
        <w:rPr>
          <w:rFonts w:ascii="Times New Roman" w:eastAsia="Times New Roman" w:hAnsi="Times New Roman" w:cs="Times New Roman"/>
          <w:spacing w:val="-2"/>
          <w:lang w:eastAsia="en-GB"/>
        </w:rPr>
        <w:t xml:space="preserve"> that are responsible for </w:t>
      </w:r>
      <w:proofErr w:type="spellStart"/>
      <w:r w:rsidRPr="00FF742F">
        <w:rPr>
          <w:rFonts w:ascii="Times New Roman" w:eastAsia="Times New Roman" w:hAnsi="Times New Roman" w:cs="Times New Roman"/>
          <w:spacing w:val="-2"/>
          <w:lang w:eastAsia="en-GB"/>
        </w:rPr>
        <w:t>inferolateral</w:t>
      </w:r>
      <w:proofErr w:type="spellEnd"/>
      <w:r w:rsidRPr="00FF742F">
        <w:rPr>
          <w:rFonts w:ascii="Times New Roman" w:eastAsia="Times New Roman" w:hAnsi="Times New Roman" w:cs="Times New Roman"/>
          <w:spacing w:val="-2"/>
          <w:lang w:eastAsia="en-GB"/>
        </w:rPr>
        <w:t xml:space="preserve"> motions.</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Trigeminal nerve</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Finally, two of the three branches of the </w:t>
      </w:r>
      <w:hyperlink r:id="rId22" w:history="1">
        <w:r w:rsidRPr="00FF742F">
          <w:rPr>
            <w:rFonts w:ascii="Times New Roman" w:eastAsia="Times New Roman" w:hAnsi="Times New Roman" w:cs="Times New Roman"/>
            <w:spacing w:val="-2"/>
            <w:lang w:eastAsia="en-GB"/>
          </w:rPr>
          <w:t>trigeminal nerve (CN V)</w:t>
        </w:r>
      </w:hyperlink>
      <w:r w:rsidRPr="00FF742F">
        <w:rPr>
          <w:rFonts w:ascii="Times New Roman" w:eastAsia="Times New Roman" w:hAnsi="Times New Roman" w:cs="Times New Roman"/>
          <w:spacing w:val="-2"/>
          <w:lang w:eastAsia="en-GB"/>
        </w:rPr>
        <w:t xml:space="preserve"> pass through the cavernous sinus. Prior to entering the cavernous sinus, the proximal portion of the nerve lies in </w:t>
      </w:r>
      <w:proofErr w:type="spellStart"/>
      <w:r w:rsidRPr="00FF742F">
        <w:rPr>
          <w:rFonts w:ascii="Times New Roman" w:eastAsia="Times New Roman" w:hAnsi="Times New Roman" w:cs="Times New Roman"/>
          <w:spacing w:val="-2"/>
          <w:lang w:eastAsia="en-GB"/>
        </w:rPr>
        <w:t>Meckel’s</w:t>
      </w:r>
      <w:proofErr w:type="spellEnd"/>
      <w:r w:rsidRPr="00FF742F">
        <w:rPr>
          <w:rFonts w:ascii="Times New Roman" w:eastAsia="Times New Roman" w:hAnsi="Times New Roman" w:cs="Times New Roman"/>
          <w:spacing w:val="-2"/>
          <w:lang w:eastAsia="en-GB"/>
        </w:rPr>
        <w:t xml:space="preserve"> cave, where it </w:t>
      </w:r>
      <w:r w:rsidRPr="00FF742F">
        <w:rPr>
          <w:rFonts w:ascii="Times New Roman" w:eastAsia="Times New Roman" w:hAnsi="Times New Roman" w:cs="Times New Roman"/>
          <w:spacing w:val="-2"/>
          <w:lang w:eastAsia="en-GB"/>
        </w:rPr>
        <w:lastRenderedPageBreak/>
        <w:t xml:space="preserve">forms the trigeminal ganglion. After leaving the cave, the </w:t>
      </w:r>
      <w:hyperlink r:id="rId23" w:history="1">
        <w:proofErr w:type="spellStart"/>
        <w:r w:rsidRPr="00FF742F">
          <w:rPr>
            <w:rFonts w:ascii="Times New Roman" w:eastAsia="Times New Roman" w:hAnsi="Times New Roman" w:cs="Times New Roman"/>
            <w:spacing w:val="-2"/>
            <w:lang w:eastAsia="en-GB"/>
          </w:rPr>
          <w:t>mandibular</w:t>
        </w:r>
        <w:proofErr w:type="spellEnd"/>
        <w:r w:rsidRPr="00FF742F">
          <w:rPr>
            <w:rFonts w:ascii="Times New Roman" w:eastAsia="Times New Roman" w:hAnsi="Times New Roman" w:cs="Times New Roman"/>
            <w:spacing w:val="-2"/>
            <w:lang w:eastAsia="en-GB"/>
          </w:rPr>
          <w:t xml:space="preserve"> division (CN V3)</w:t>
        </w:r>
      </w:hyperlink>
      <w:r w:rsidRPr="00FF742F">
        <w:rPr>
          <w:rFonts w:ascii="Times New Roman" w:eastAsia="Times New Roman" w:hAnsi="Times New Roman" w:cs="Times New Roman"/>
          <w:spacing w:val="-2"/>
          <w:lang w:eastAsia="en-GB"/>
        </w:rPr>
        <w:t xml:space="preserve"> courses inferiorly to pass through foramen </w:t>
      </w:r>
      <w:proofErr w:type="spellStart"/>
      <w:r w:rsidRPr="00FF742F">
        <w:rPr>
          <w:rFonts w:ascii="Times New Roman" w:eastAsia="Times New Roman" w:hAnsi="Times New Roman" w:cs="Times New Roman"/>
          <w:spacing w:val="-2"/>
          <w:lang w:eastAsia="en-GB"/>
        </w:rPr>
        <w:t>ovale</w:t>
      </w:r>
      <w:proofErr w:type="spellEnd"/>
      <w:r w:rsidRPr="00FF742F">
        <w:rPr>
          <w:rFonts w:ascii="Times New Roman" w:eastAsia="Times New Roman" w:hAnsi="Times New Roman" w:cs="Times New Roman"/>
          <w:spacing w:val="-2"/>
          <w:lang w:eastAsia="en-GB"/>
        </w:rPr>
        <w:t xml:space="preserve"> (without entering the cavernous sinus).</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other two branches, the </w:t>
      </w:r>
      <w:hyperlink r:id="rId24" w:history="1">
        <w:r w:rsidRPr="00FF742F">
          <w:rPr>
            <w:rFonts w:ascii="Times New Roman" w:eastAsia="Times New Roman" w:hAnsi="Times New Roman" w:cs="Times New Roman"/>
            <w:spacing w:val="-2"/>
            <w:lang w:eastAsia="en-GB"/>
          </w:rPr>
          <w:t>ophthalmic</w:t>
        </w:r>
      </w:hyperlink>
      <w:r w:rsidRPr="00FF742F">
        <w:rPr>
          <w:rFonts w:ascii="Times New Roman" w:eastAsia="Times New Roman" w:hAnsi="Times New Roman" w:cs="Times New Roman"/>
          <w:spacing w:val="-2"/>
          <w:lang w:eastAsia="en-GB"/>
        </w:rPr>
        <w:t xml:space="preserve"> and the </w:t>
      </w:r>
      <w:hyperlink r:id="rId25" w:history="1">
        <w:r w:rsidRPr="00FF742F">
          <w:rPr>
            <w:rFonts w:ascii="Times New Roman" w:eastAsia="Times New Roman" w:hAnsi="Times New Roman" w:cs="Times New Roman"/>
            <w:spacing w:val="-2"/>
            <w:lang w:eastAsia="en-GB"/>
          </w:rPr>
          <w:t>maxillary</w:t>
        </w:r>
      </w:hyperlink>
      <w:r w:rsidRPr="00FF742F">
        <w:rPr>
          <w:rFonts w:ascii="Times New Roman" w:eastAsia="Times New Roman" w:hAnsi="Times New Roman" w:cs="Times New Roman"/>
          <w:spacing w:val="-2"/>
          <w:lang w:eastAsia="en-GB"/>
        </w:rPr>
        <w:t xml:space="preserve"> (CN V1 and CN V2, respectively), travel through the lateral wall of the sinus. Both take courses inferior to CN III and CN IV, however, CN V2 is the most inferior of them all. Both CN V branches in the sinus travels horizontally. CN V2 leaves the sinus via foramen </w:t>
      </w:r>
      <w:proofErr w:type="spellStart"/>
      <w:r w:rsidRPr="00FF742F">
        <w:rPr>
          <w:rFonts w:ascii="Times New Roman" w:eastAsia="Times New Roman" w:hAnsi="Times New Roman" w:cs="Times New Roman"/>
          <w:spacing w:val="-2"/>
          <w:lang w:eastAsia="en-GB"/>
        </w:rPr>
        <w:t>rotundum</w:t>
      </w:r>
      <w:proofErr w:type="spellEnd"/>
      <w:r w:rsidRPr="00FF742F">
        <w:rPr>
          <w:rFonts w:ascii="Times New Roman" w:eastAsia="Times New Roman" w:hAnsi="Times New Roman" w:cs="Times New Roman"/>
          <w:spacing w:val="-2"/>
          <w:lang w:eastAsia="en-GB"/>
        </w:rPr>
        <w:t xml:space="preserve">, while the three branches of CN V1 exit the cranial </w:t>
      </w:r>
      <w:proofErr w:type="spellStart"/>
      <w:r w:rsidRPr="00FF742F">
        <w:rPr>
          <w:rFonts w:ascii="Times New Roman" w:eastAsia="Times New Roman" w:hAnsi="Times New Roman" w:cs="Times New Roman"/>
          <w:spacing w:val="-2"/>
          <w:lang w:eastAsia="en-GB"/>
        </w:rPr>
        <w:t>fossa</w:t>
      </w:r>
      <w:proofErr w:type="spellEnd"/>
      <w:r w:rsidRPr="00FF742F">
        <w:rPr>
          <w:rFonts w:ascii="Times New Roman" w:eastAsia="Times New Roman" w:hAnsi="Times New Roman" w:cs="Times New Roman"/>
          <w:spacing w:val="-2"/>
          <w:lang w:eastAsia="en-GB"/>
        </w:rPr>
        <w:t xml:space="preserve"> via the superior orbital fissure. CN V1 and CN V2 are purely sensory and supply specific regions of the face.</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outlineLvl w:val="1"/>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Relations</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There are numerous structures surrounding the cavernous sinus that are noteworthy. Medially, the sinus is adjacent to the lateral walls of the pituitary </w:t>
      </w:r>
      <w:proofErr w:type="spellStart"/>
      <w:r w:rsidRPr="00FF742F">
        <w:rPr>
          <w:rFonts w:ascii="Times New Roman" w:eastAsia="Times New Roman" w:hAnsi="Times New Roman" w:cs="Times New Roman"/>
          <w:spacing w:val="-2"/>
          <w:lang w:eastAsia="en-GB"/>
        </w:rPr>
        <w:t>fossa</w:t>
      </w:r>
      <w:proofErr w:type="spellEnd"/>
      <w:r w:rsidRPr="00FF742F">
        <w:rPr>
          <w:rFonts w:ascii="Times New Roman" w:eastAsia="Times New Roman" w:hAnsi="Times New Roman" w:cs="Times New Roman"/>
          <w:spacing w:val="-2"/>
          <w:lang w:eastAsia="en-GB"/>
        </w:rPr>
        <w:t xml:space="preserve"> with the pituitary gland, the sphenoid bone and its air sinus. The cerebral part of the internal carotid artery courses superiorly. Laterally, the medial aspect of the temporal lobe of each hemisphere lies adjacent to the sinus. And </w:t>
      </w:r>
      <w:proofErr w:type="spellStart"/>
      <w:r w:rsidRPr="00FF742F">
        <w:rPr>
          <w:rFonts w:ascii="Times New Roman" w:eastAsia="Times New Roman" w:hAnsi="Times New Roman" w:cs="Times New Roman"/>
          <w:spacing w:val="-2"/>
          <w:lang w:eastAsia="en-GB"/>
        </w:rPr>
        <w:t>posteriosuperiorly</w:t>
      </w:r>
      <w:proofErr w:type="spellEnd"/>
      <w:r w:rsidRPr="00FF742F">
        <w:rPr>
          <w:rFonts w:ascii="Times New Roman" w:eastAsia="Times New Roman" w:hAnsi="Times New Roman" w:cs="Times New Roman"/>
          <w:spacing w:val="-2"/>
          <w:lang w:eastAsia="en-GB"/>
        </w:rPr>
        <w:t xml:space="preserve">, the </w:t>
      </w:r>
      <w:proofErr w:type="spellStart"/>
      <w:r w:rsidRPr="00FF742F">
        <w:rPr>
          <w:rFonts w:ascii="Times New Roman" w:eastAsia="Times New Roman" w:hAnsi="Times New Roman" w:cs="Times New Roman"/>
          <w:spacing w:val="-2"/>
          <w:lang w:eastAsia="en-GB"/>
        </w:rPr>
        <w:t>uncus</w:t>
      </w:r>
      <w:proofErr w:type="spellEnd"/>
      <w:r w:rsidRPr="00FF742F">
        <w:rPr>
          <w:rFonts w:ascii="Times New Roman" w:eastAsia="Times New Roman" w:hAnsi="Times New Roman" w:cs="Times New Roman"/>
          <w:spacing w:val="-2"/>
          <w:lang w:eastAsia="en-GB"/>
        </w:rPr>
        <w:t xml:space="preserve"> of the </w:t>
      </w:r>
      <w:hyperlink r:id="rId26" w:history="1">
        <w:r w:rsidRPr="00FF742F">
          <w:rPr>
            <w:rFonts w:ascii="Times New Roman" w:eastAsia="Times New Roman" w:hAnsi="Times New Roman" w:cs="Times New Roman"/>
            <w:spacing w:val="-2"/>
            <w:lang w:eastAsia="en-GB"/>
          </w:rPr>
          <w:t>temporal lobe</w:t>
        </w:r>
      </w:hyperlink>
      <w:r w:rsidRPr="00FF742F">
        <w:rPr>
          <w:rFonts w:ascii="Times New Roman" w:eastAsia="Times New Roman" w:hAnsi="Times New Roman" w:cs="Times New Roman"/>
          <w:spacing w:val="-2"/>
          <w:lang w:eastAsia="en-GB"/>
        </w:rPr>
        <w:t xml:space="preserve"> has a relation to the sinus.</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hAnsi="Times New Roman" w:cs="Times New Roman"/>
          <w:noProof/>
          <w:lang w:eastAsia="en-GB"/>
        </w:rPr>
        <w:drawing>
          <wp:anchor distT="0" distB="0" distL="114300" distR="114300" simplePos="0" relativeHeight="251659264" behindDoc="0" locked="0" layoutInCell="1" allowOverlap="1">
            <wp:simplePos x="0" y="0"/>
            <wp:positionH relativeFrom="column">
              <wp:posOffset>715645</wp:posOffset>
            </wp:positionH>
            <wp:positionV relativeFrom="paragraph">
              <wp:posOffset>170180</wp:posOffset>
            </wp:positionV>
            <wp:extent cx="4433570" cy="2906395"/>
            <wp:effectExtent l="0" t="0" r="5080" b="8255"/>
            <wp:wrapSquare wrapText="bothSides"/>
            <wp:docPr id="1" name="Picture 1" descr="Cavernous Sinus Syndrom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vernous Sinus Syndrome | SpringerLink"/>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3570" cy="2906395"/>
                    </a:xfrm>
                    <a:prstGeom prst="rect">
                      <a:avLst/>
                    </a:prstGeom>
                    <a:noFill/>
                    <a:ln>
                      <a:noFill/>
                    </a:ln>
                  </pic:spPr>
                </pic:pic>
              </a:graphicData>
            </a:graphic>
          </wp:anchor>
        </w:drawing>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outlineLvl w:val="1"/>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Communications</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The cavernous sinus is an unconventional venous system in the sense that it does not have a unidirectional flow of blood. Owing to the fact that there are no valves in the sinus and its connected veins, the direction of blood flow is dependent on venous pressure. The veins that communicate with the cavernous sinus are:</w:t>
      </w:r>
    </w:p>
    <w:p w:rsidR="00FD7241" w:rsidRPr="00FF742F" w:rsidRDefault="00FD7241" w:rsidP="00FD7241">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Superior ophthalmic vein</w:t>
      </w:r>
    </w:p>
    <w:p w:rsidR="00FD7241" w:rsidRPr="00FF742F" w:rsidRDefault="00FD7241" w:rsidP="00FD7241">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Inferior ophthalmic vein</w:t>
      </w:r>
    </w:p>
    <w:p w:rsidR="00FD7241" w:rsidRPr="00FF742F" w:rsidRDefault="00FD7241" w:rsidP="00FD7241">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Superficial middle cerebral vein</w:t>
      </w:r>
    </w:p>
    <w:p w:rsidR="00FD7241" w:rsidRPr="00FF742F" w:rsidRDefault="00FD7241" w:rsidP="00FD7241">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Middle </w:t>
      </w:r>
      <w:proofErr w:type="spellStart"/>
      <w:r w:rsidRPr="00FF742F">
        <w:rPr>
          <w:rFonts w:ascii="Times New Roman" w:eastAsia="Times New Roman" w:hAnsi="Times New Roman" w:cs="Times New Roman"/>
          <w:spacing w:val="-2"/>
          <w:lang w:eastAsia="en-GB"/>
        </w:rPr>
        <w:t>meningeal</w:t>
      </w:r>
      <w:proofErr w:type="spellEnd"/>
      <w:r w:rsidRPr="00FF742F">
        <w:rPr>
          <w:rFonts w:ascii="Times New Roman" w:eastAsia="Times New Roman" w:hAnsi="Times New Roman" w:cs="Times New Roman"/>
          <w:spacing w:val="-2"/>
          <w:lang w:eastAsia="en-GB"/>
        </w:rPr>
        <w:t xml:space="preserve"> vein</w:t>
      </w:r>
    </w:p>
    <w:p w:rsidR="00FD7241" w:rsidRPr="00FF742F" w:rsidRDefault="00FD7241" w:rsidP="00FD7241">
      <w:pPr>
        <w:numPr>
          <w:ilvl w:val="0"/>
          <w:numId w:val="3"/>
        </w:numPr>
        <w:shd w:val="clear" w:color="auto" w:fill="FFFFFF"/>
        <w:spacing w:before="100" w:beforeAutospacing="1" w:after="100" w:afterAutospacing="1" w:line="240" w:lineRule="auto"/>
        <w:ind w:left="300"/>
        <w:jc w:val="both"/>
        <w:rPr>
          <w:rFonts w:ascii="Times New Roman" w:eastAsia="Times New Roman" w:hAnsi="Times New Roman" w:cs="Times New Roman"/>
          <w:spacing w:val="-2"/>
          <w:lang w:eastAsia="en-GB"/>
        </w:rPr>
      </w:pPr>
      <w:proofErr w:type="spellStart"/>
      <w:r w:rsidRPr="00FF742F">
        <w:rPr>
          <w:rFonts w:ascii="Times New Roman" w:eastAsia="Times New Roman" w:hAnsi="Times New Roman" w:cs="Times New Roman"/>
          <w:spacing w:val="-2"/>
          <w:lang w:eastAsia="en-GB"/>
        </w:rPr>
        <w:t>Hypophyseal</w:t>
      </w:r>
      <w:proofErr w:type="spellEnd"/>
      <w:r w:rsidRPr="00FF742F">
        <w:rPr>
          <w:rFonts w:ascii="Times New Roman" w:eastAsia="Times New Roman" w:hAnsi="Times New Roman" w:cs="Times New Roman"/>
          <w:spacing w:val="-2"/>
          <w:lang w:eastAsia="en-GB"/>
        </w:rPr>
        <w:t xml:space="preserve"> veins</w:t>
      </w:r>
    </w:p>
    <w:p w:rsidR="00FD7241" w:rsidRPr="00FF742F" w:rsidRDefault="00FD7241" w:rsidP="00FD7241">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Superior ophthalmic vein</w:t>
      </w:r>
    </w:p>
    <w:p w:rsidR="00FD7241" w:rsidRPr="00FF742F" w:rsidRDefault="00FD7241" w:rsidP="00FD7241">
      <w:pPr>
        <w:pStyle w:val="ListParagraph"/>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cavernous sinus generally has five venous tributaries. The superior ophthalmic vein receives blood from the </w:t>
      </w:r>
      <w:proofErr w:type="spellStart"/>
      <w:r w:rsidRPr="00FF742F">
        <w:rPr>
          <w:rFonts w:ascii="Times New Roman" w:eastAsia="Times New Roman" w:hAnsi="Times New Roman" w:cs="Times New Roman"/>
          <w:spacing w:val="-2"/>
          <w:lang w:eastAsia="en-GB"/>
        </w:rPr>
        <w:t>ethmoidal</w:t>
      </w:r>
      <w:proofErr w:type="spellEnd"/>
      <w:r w:rsidRPr="00FF742F">
        <w:rPr>
          <w:rFonts w:ascii="Times New Roman" w:eastAsia="Times New Roman" w:hAnsi="Times New Roman" w:cs="Times New Roman"/>
          <w:spacing w:val="-2"/>
          <w:lang w:eastAsia="en-GB"/>
        </w:rPr>
        <w:t xml:space="preserve">, </w:t>
      </w:r>
      <w:proofErr w:type="spellStart"/>
      <w:r w:rsidRPr="00FF742F">
        <w:rPr>
          <w:rFonts w:ascii="Times New Roman" w:eastAsia="Times New Roman" w:hAnsi="Times New Roman" w:cs="Times New Roman"/>
          <w:spacing w:val="-2"/>
          <w:lang w:eastAsia="en-GB"/>
        </w:rPr>
        <w:t>nasofrontal</w:t>
      </w:r>
      <w:proofErr w:type="spellEnd"/>
      <w:r w:rsidRPr="00FF742F">
        <w:rPr>
          <w:rFonts w:ascii="Times New Roman" w:eastAsia="Times New Roman" w:hAnsi="Times New Roman" w:cs="Times New Roman"/>
          <w:spacing w:val="-2"/>
          <w:lang w:eastAsia="en-GB"/>
        </w:rPr>
        <w:t xml:space="preserve">, </w:t>
      </w:r>
      <w:proofErr w:type="spellStart"/>
      <w:r w:rsidRPr="00FF742F">
        <w:rPr>
          <w:rFonts w:ascii="Times New Roman" w:eastAsia="Times New Roman" w:hAnsi="Times New Roman" w:cs="Times New Roman"/>
          <w:spacing w:val="-2"/>
          <w:lang w:eastAsia="en-GB"/>
        </w:rPr>
        <w:t>vorticose</w:t>
      </w:r>
      <w:proofErr w:type="spellEnd"/>
      <w:r w:rsidRPr="00FF742F">
        <w:rPr>
          <w:rFonts w:ascii="Times New Roman" w:eastAsia="Times New Roman" w:hAnsi="Times New Roman" w:cs="Times New Roman"/>
          <w:spacing w:val="-2"/>
          <w:lang w:eastAsia="en-GB"/>
        </w:rPr>
        <w:t xml:space="preserve"> (drains the ocular choroid), and central retinal veins. It drains into the anterior part of the sinus via the superior orbital fissure.</w:t>
      </w:r>
    </w:p>
    <w:p w:rsidR="00FD7241" w:rsidRPr="00FF742F" w:rsidRDefault="00FD7241" w:rsidP="00FD7241">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Inferior ophthalmic vein</w:t>
      </w:r>
    </w:p>
    <w:p w:rsidR="00FD7241" w:rsidRPr="00FF742F" w:rsidRDefault="00FD7241" w:rsidP="00FD7241">
      <w:pPr>
        <w:pStyle w:val="ListParagraph"/>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lastRenderedPageBreak/>
        <w:t xml:space="preserve">The inferior ophthalmic vein collects blood from the eyelids, </w:t>
      </w:r>
      <w:proofErr w:type="spellStart"/>
      <w:r w:rsidRPr="00FF742F">
        <w:rPr>
          <w:rFonts w:ascii="Times New Roman" w:eastAsia="Times New Roman" w:hAnsi="Times New Roman" w:cs="Times New Roman"/>
          <w:spacing w:val="-2"/>
          <w:lang w:eastAsia="en-GB"/>
        </w:rPr>
        <w:t>lacrimal</w:t>
      </w:r>
      <w:proofErr w:type="spellEnd"/>
      <w:r w:rsidRPr="00FF742F">
        <w:rPr>
          <w:rFonts w:ascii="Times New Roman" w:eastAsia="Times New Roman" w:hAnsi="Times New Roman" w:cs="Times New Roman"/>
          <w:spacing w:val="-2"/>
          <w:lang w:eastAsia="en-GB"/>
        </w:rPr>
        <w:t xml:space="preserve"> sac, and some </w:t>
      </w:r>
      <w:proofErr w:type="spellStart"/>
      <w:r w:rsidRPr="00FF742F">
        <w:rPr>
          <w:rFonts w:ascii="Times New Roman" w:eastAsia="Times New Roman" w:hAnsi="Times New Roman" w:cs="Times New Roman"/>
          <w:spacing w:val="-2"/>
          <w:lang w:eastAsia="en-GB"/>
        </w:rPr>
        <w:t>vorticose</w:t>
      </w:r>
      <w:proofErr w:type="spellEnd"/>
      <w:r w:rsidRPr="00FF742F">
        <w:rPr>
          <w:rFonts w:ascii="Times New Roman" w:eastAsia="Times New Roman" w:hAnsi="Times New Roman" w:cs="Times New Roman"/>
          <w:spacing w:val="-2"/>
          <w:lang w:eastAsia="en-GB"/>
        </w:rPr>
        <w:t xml:space="preserve"> contributions, as well as the anterior floor and medial wall of the orbit. In addition to draining to the cavernous sinus, it also drains to the </w:t>
      </w:r>
      <w:proofErr w:type="spellStart"/>
      <w:r w:rsidRPr="00FF742F">
        <w:rPr>
          <w:rFonts w:ascii="Times New Roman" w:eastAsia="Times New Roman" w:hAnsi="Times New Roman" w:cs="Times New Roman"/>
          <w:spacing w:val="-2"/>
          <w:lang w:eastAsia="en-GB"/>
        </w:rPr>
        <w:t>pterygoid</w:t>
      </w:r>
      <w:proofErr w:type="spellEnd"/>
      <w:r w:rsidRPr="00FF742F">
        <w:rPr>
          <w:rFonts w:ascii="Times New Roman" w:eastAsia="Times New Roman" w:hAnsi="Times New Roman" w:cs="Times New Roman"/>
          <w:spacing w:val="-2"/>
          <w:lang w:eastAsia="en-GB"/>
        </w:rPr>
        <w:t xml:space="preserve"> plexus.</w:t>
      </w:r>
    </w:p>
    <w:p w:rsidR="00FD7241" w:rsidRPr="00FF742F" w:rsidRDefault="00FD7241" w:rsidP="00FD7241">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Superficial middle cerebral vein</w:t>
      </w:r>
    </w:p>
    <w:p w:rsidR="00FD7241" w:rsidRPr="00FF742F" w:rsidRDefault="00FD7241" w:rsidP="00FD7241">
      <w:pPr>
        <w:pStyle w:val="ListParagraph"/>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At the point where the internal carotid artery emerges, the superficial middle cerebral vein pierces the roof of the sinus. Here, it drains blood from the cortices that are adjacent to it as it courses through the lateral </w:t>
      </w:r>
      <w:proofErr w:type="spellStart"/>
      <w:r w:rsidRPr="00FF742F">
        <w:rPr>
          <w:rFonts w:ascii="Times New Roman" w:eastAsia="Times New Roman" w:hAnsi="Times New Roman" w:cs="Times New Roman"/>
          <w:spacing w:val="-2"/>
          <w:lang w:eastAsia="en-GB"/>
        </w:rPr>
        <w:t>sulcus</w:t>
      </w:r>
      <w:proofErr w:type="spellEnd"/>
      <w:r w:rsidRPr="00FF742F">
        <w:rPr>
          <w:rFonts w:ascii="Times New Roman" w:eastAsia="Times New Roman" w:hAnsi="Times New Roman" w:cs="Times New Roman"/>
          <w:spacing w:val="-2"/>
          <w:lang w:eastAsia="en-GB"/>
        </w:rPr>
        <w:t>.</w:t>
      </w:r>
    </w:p>
    <w:p w:rsidR="00FD7241" w:rsidRPr="00FF742F" w:rsidRDefault="00FD7241" w:rsidP="00FD7241">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 xml:space="preserve">Middle </w:t>
      </w:r>
      <w:proofErr w:type="spellStart"/>
      <w:r w:rsidRPr="00FF742F">
        <w:rPr>
          <w:rFonts w:ascii="Times New Roman" w:eastAsia="Times New Roman" w:hAnsi="Times New Roman" w:cs="Times New Roman"/>
          <w:spacing w:val="-2"/>
          <w:u w:val="single"/>
          <w:lang w:eastAsia="en-GB"/>
        </w:rPr>
        <w:t>meningeal</w:t>
      </w:r>
      <w:proofErr w:type="spellEnd"/>
      <w:r w:rsidRPr="00FF742F">
        <w:rPr>
          <w:rFonts w:ascii="Times New Roman" w:eastAsia="Times New Roman" w:hAnsi="Times New Roman" w:cs="Times New Roman"/>
          <w:spacing w:val="-2"/>
          <w:u w:val="single"/>
          <w:lang w:eastAsia="en-GB"/>
        </w:rPr>
        <w:t xml:space="preserve"> vein</w:t>
      </w:r>
    </w:p>
    <w:p w:rsidR="00FD7241" w:rsidRPr="00FF742F" w:rsidRDefault="00FD7241" w:rsidP="00FD7241">
      <w:pPr>
        <w:pStyle w:val="ListParagraph"/>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Finally, branches of the middle </w:t>
      </w:r>
      <w:proofErr w:type="spellStart"/>
      <w:r w:rsidRPr="00FF742F">
        <w:rPr>
          <w:rFonts w:ascii="Times New Roman" w:eastAsia="Times New Roman" w:hAnsi="Times New Roman" w:cs="Times New Roman"/>
          <w:spacing w:val="-2"/>
          <w:lang w:eastAsia="en-GB"/>
        </w:rPr>
        <w:t>meningeal</w:t>
      </w:r>
      <w:proofErr w:type="spellEnd"/>
      <w:r w:rsidRPr="00FF742F">
        <w:rPr>
          <w:rFonts w:ascii="Times New Roman" w:eastAsia="Times New Roman" w:hAnsi="Times New Roman" w:cs="Times New Roman"/>
          <w:spacing w:val="-2"/>
          <w:lang w:eastAsia="en-GB"/>
        </w:rPr>
        <w:t xml:space="preserve"> vein may join the </w:t>
      </w:r>
      <w:proofErr w:type="spellStart"/>
      <w:r w:rsidRPr="00FF742F">
        <w:rPr>
          <w:rFonts w:ascii="Times New Roman" w:eastAsia="Times New Roman" w:hAnsi="Times New Roman" w:cs="Times New Roman"/>
          <w:spacing w:val="-2"/>
          <w:lang w:eastAsia="en-GB"/>
        </w:rPr>
        <w:t>sphenoparietal</w:t>
      </w:r>
      <w:proofErr w:type="spellEnd"/>
      <w:r w:rsidRPr="00FF742F">
        <w:rPr>
          <w:rFonts w:ascii="Times New Roman" w:eastAsia="Times New Roman" w:hAnsi="Times New Roman" w:cs="Times New Roman"/>
          <w:spacing w:val="-2"/>
          <w:lang w:eastAsia="en-GB"/>
        </w:rPr>
        <w:t xml:space="preserve"> sinus on its way to the cavernous sinus. Before piercing the roof of the sinus, it travels along the edge of the lesser wing of the sphenoid between the layers of </w:t>
      </w:r>
      <w:proofErr w:type="spellStart"/>
      <w:r w:rsidRPr="00FF742F">
        <w:rPr>
          <w:rFonts w:ascii="Times New Roman" w:eastAsia="Times New Roman" w:hAnsi="Times New Roman" w:cs="Times New Roman"/>
          <w:spacing w:val="-2"/>
          <w:lang w:eastAsia="en-GB"/>
        </w:rPr>
        <w:t>dura</w:t>
      </w:r>
      <w:proofErr w:type="spellEnd"/>
      <w:r w:rsidRPr="00FF742F">
        <w:rPr>
          <w:rFonts w:ascii="Times New Roman" w:eastAsia="Times New Roman" w:hAnsi="Times New Roman" w:cs="Times New Roman"/>
          <w:spacing w:val="-2"/>
          <w:lang w:eastAsia="en-GB"/>
        </w:rPr>
        <w:t xml:space="preserve"> mater.</w:t>
      </w:r>
    </w:p>
    <w:p w:rsidR="00FD7241" w:rsidRPr="00FF742F" w:rsidRDefault="00FD7241" w:rsidP="00FD7241">
      <w:pPr>
        <w:pStyle w:val="ListParagraph"/>
        <w:numPr>
          <w:ilvl w:val="0"/>
          <w:numId w:val="4"/>
        </w:numPr>
        <w:shd w:val="clear" w:color="auto" w:fill="FFFFFF"/>
        <w:spacing w:after="0" w:line="240" w:lineRule="auto"/>
        <w:jc w:val="both"/>
        <w:outlineLvl w:val="2"/>
        <w:rPr>
          <w:rFonts w:ascii="Times New Roman" w:eastAsia="Times New Roman" w:hAnsi="Times New Roman" w:cs="Times New Roman"/>
          <w:spacing w:val="-2"/>
          <w:u w:val="single"/>
          <w:lang w:eastAsia="en-GB"/>
        </w:rPr>
      </w:pPr>
      <w:proofErr w:type="spellStart"/>
      <w:r w:rsidRPr="00FF742F">
        <w:rPr>
          <w:rFonts w:ascii="Times New Roman" w:eastAsia="Times New Roman" w:hAnsi="Times New Roman" w:cs="Times New Roman"/>
          <w:spacing w:val="-2"/>
          <w:u w:val="single"/>
          <w:lang w:eastAsia="en-GB"/>
        </w:rPr>
        <w:t>Hypophyseal</w:t>
      </w:r>
      <w:proofErr w:type="spellEnd"/>
      <w:r w:rsidRPr="00FF742F">
        <w:rPr>
          <w:rFonts w:ascii="Times New Roman" w:eastAsia="Times New Roman" w:hAnsi="Times New Roman" w:cs="Times New Roman"/>
          <w:spacing w:val="-2"/>
          <w:u w:val="single"/>
          <w:lang w:eastAsia="en-GB"/>
        </w:rPr>
        <w:t xml:space="preserve"> veins</w:t>
      </w:r>
    </w:p>
    <w:p w:rsidR="00FD7241" w:rsidRPr="00FF742F" w:rsidRDefault="00FD7241" w:rsidP="00FD7241">
      <w:pPr>
        <w:pStyle w:val="ListParagraph"/>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Additionally, efferent </w:t>
      </w:r>
      <w:proofErr w:type="spellStart"/>
      <w:r w:rsidRPr="00FF742F">
        <w:rPr>
          <w:rFonts w:ascii="Times New Roman" w:eastAsia="Times New Roman" w:hAnsi="Times New Roman" w:cs="Times New Roman"/>
          <w:spacing w:val="-2"/>
          <w:lang w:eastAsia="en-GB"/>
        </w:rPr>
        <w:t>hypophyseal</w:t>
      </w:r>
      <w:proofErr w:type="spellEnd"/>
      <w:r w:rsidRPr="00FF742F">
        <w:rPr>
          <w:rFonts w:ascii="Times New Roman" w:eastAsia="Times New Roman" w:hAnsi="Times New Roman" w:cs="Times New Roman"/>
          <w:spacing w:val="-2"/>
          <w:lang w:eastAsia="en-GB"/>
        </w:rPr>
        <w:t xml:space="preserve"> veins of both the </w:t>
      </w:r>
      <w:proofErr w:type="spellStart"/>
      <w:r w:rsidRPr="00FF742F">
        <w:rPr>
          <w:rFonts w:ascii="Times New Roman" w:eastAsia="Times New Roman" w:hAnsi="Times New Roman" w:cs="Times New Roman"/>
          <w:spacing w:val="-2"/>
          <w:lang w:eastAsia="en-GB"/>
        </w:rPr>
        <w:t>adenohypophysis</w:t>
      </w:r>
      <w:proofErr w:type="spellEnd"/>
      <w:r w:rsidRPr="00FF742F">
        <w:rPr>
          <w:rFonts w:ascii="Times New Roman" w:eastAsia="Times New Roman" w:hAnsi="Times New Roman" w:cs="Times New Roman"/>
          <w:spacing w:val="-2"/>
          <w:lang w:eastAsia="en-GB"/>
        </w:rPr>
        <w:t xml:space="preserve"> and </w:t>
      </w:r>
      <w:proofErr w:type="spellStart"/>
      <w:r w:rsidRPr="00FF742F">
        <w:rPr>
          <w:rFonts w:ascii="Times New Roman" w:eastAsia="Times New Roman" w:hAnsi="Times New Roman" w:cs="Times New Roman"/>
          <w:spacing w:val="-2"/>
          <w:lang w:eastAsia="en-GB"/>
        </w:rPr>
        <w:t>neurohypophysis</w:t>
      </w:r>
      <w:proofErr w:type="spellEnd"/>
      <w:r w:rsidRPr="00FF742F">
        <w:rPr>
          <w:rFonts w:ascii="Times New Roman" w:eastAsia="Times New Roman" w:hAnsi="Times New Roman" w:cs="Times New Roman"/>
          <w:spacing w:val="-2"/>
          <w:lang w:eastAsia="en-GB"/>
        </w:rPr>
        <w:t xml:space="preserve"> drain to the cavernous sinus.</w:t>
      </w:r>
    </w:p>
    <w:p w:rsidR="00FD7241" w:rsidRPr="00FF742F" w:rsidRDefault="00FD7241" w:rsidP="00FD7241">
      <w:pPr>
        <w:pStyle w:val="ListParagraph"/>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outlineLvl w:val="1"/>
        <w:rPr>
          <w:rFonts w:ascii="Times New Roman" w:eastAsia="Times New Roman" w:hAnsi="Times New Roman" w:cs="Times New Roman"/>
          <w:spacing w:val="-2"/>
          <w:u w:val="single"/>
          <w:lang w:eastAsia="en-GB"/>
        </w:rPr>
      </w:pPr>
      <w:proofErr w:type="spellStart"/>
      <w:r w:rsidRPr="00FF742F">
        <w:rPr>
          <w:rFonts w:ascii="Times New Roman" w:eastAsia="Times New Roman" w:hAnsi="Times New Roman" w:cs="Times New Roman"/>
          <w:spacing w:val="-2"/>
          <w:u w:val="single"/>
          <w:lang w:eastAsia="en-GB"/>
        </w:rPr>
        <w:t>Intercavernous</w:t>
      </w:r>
      <w:proofErr w:type="spellEnd"/>
      <w:r w:rsidRPr="00FF742F">
        <w:rPr>
          <w:rFonts w:ascii="Times New Roman" w:eastAsia="Times New Roman" w:hAnsi="Times New Roman" w:cs="Times New Roman"/>
          <w:spacing w:val="-2"/>
          <w:u w:val="single"/>
          <w:lang w:eastAsia="en-GB"/>
        </w:rPr>
        <w:t xml:space="preserve"> sinuses and drainage</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left and right cavernous sinuses communicate by way of the anterior and posterior </w:t>
      </w:r>
      <w:proofErr w:type="spellStart"/>
      <w:r w:rsidRPr="00FF742F">
        <w:rPr>
          <w:rFonts w:ascii="Times New Roman" w:eastAsia="Times New Roman" w:hAnsi="Times New Roman" w:cs="Times New Roman"/>
          <w:spacing w:val="-2"/>
          <w:lang w:eastAsia="en-GB"/>
        </w:rPr>
        <w:t>intercavernous</w:t>
      </w:r>
      <w:proofErr w:type="spellEnd"/>
      <w:r w:rsidRPr="00FF742F">
        <w:rPr>
          <w:rFonts w:ascii="Times New Roman" w:eastAsia="Times New Roman" w:hAnsi="Times New Roman" w:cs="Times New Roman"/>
          <w:spacing w:val="-2"/>
          <w:lang w:eastAsia="en-GB"/>
        </w:rPr>
        <w:t xml:space="preserve"> sinuses. These vessels travel </w:t>
      </w:r>
      <w:proofErr w:type="spellStart"/>
      <w:r w:rsidRPr="00FF742F">
        <w:rPr>
          <w:rFonts w:ascii="Times New Roman" w:eastAsia="Times New Roman" w:hAnsi="Times New Roman" w:cs="Times New Roman"/>
          <w:spacing w:val="-2"/>
          <w:lang w:eastAsia="en-GB"/>
        </w:rPr>
        <w:t>anteriorly</w:t>
      </w:r>
      <w:proofErr w:type="spellEnd"/>
      <w:r w:rsidRPr="00FF742F">
        <w:rPr>
          <w:rFonts w:ascii="Times New Roman" w:eastAsia="Times New Roman" w:hAnsi="Times New Roman" w:cs="Times New Roman"/>
          <w:spacing w:val="-2"/>
          <w:lang w:eastAsia="en-GB"/>
        </w:rPr>
        <w:t xml:space="preserve"> and </w:t>
      </w:r>
      <w:proofErr w:type="spellStart"/>
      <w:r w:rsidRPr="00FF742F">
        <w:rPr>
          <w:rFonts w:ascii="Times New Roman" w:eastAsia="Times New Roman" w:hAnsi="Times New Roman" w:cs="Times New Roman"/>
          <w:spacing w:val="-2"/>
          <w:lang w:eastAsia="en-GB"/>
        </w:rPr>
        <w:t>posteriorly</w:t>
      </w:r>
      <w:proofErr w:type="spellEnd"/>
      <w:r w:rsidRPr="00FF742F">
        <w:rPr>
          <w:rFonts w:ascii="Times New Roman" w:eastAsia="Times New Roman" w:hAnsi="Times New Roman" w:cs="Times New Roman"/>
          <w:spacing w:val="-2"/>
          <w:lang w:eastAsia="en-GB"/>
        </w:rPr>
        <w:t xml:space="preserve"> (respectively) around the </w:t>
      </w:r>
      <w:proofErr w:type="spellStart"/>
      <w:r w:rsidRPr="00FF742F">
        <w:rPr>
          <w:rFonts w:ascii="Times New Roman" w:eastAsia="Times New Roman" w:hAnsi="Times New Roman" w:cs="Times New Roman"/>
          <w:spacing w:val="-2"/>
          <w:lang w:eastAsia="en-GB"/>
        </w:rPr>
        <w:t>infundibulum</w:t>
      </w:r>
      <w:proofErr w:type="spellEnd"/>
      <w:r w:rsidRPr="00FF742F">
        <w:rPr>
          <w:rFonts w:ascii="Times New Roman" w:eastAsia="Times New Roman" w:hAnsi="Times New Roman" w:cs="Times New Roman"/>
          <w:spacing w:val="-2"/>
          <w:lang w:eastAsia="en-GB"/>
        </w:rPr>
        <w:t xml:space="preserve"> of the pituitary gland, deep to the </w:t>
      </w:r>
      <w:proofErr w:type="spellStart"/>
      <w:r w:rsidRPr="00FF742F">
        <w:rPr>
          <w:rFonts w:ascii="Times New Roman" w:eastAsia="Times New Roman" w:hAnsi="Times New Roman" w:cs="Times New Roman"/>
          <w:spacing w:val="-2"/>
          <w:lang w:eastAsia="en-GB"/>
        </w:rPr>
        <w:t>diaphragmasellae</w:t>
      </w:r>
      <w:proofErr w:type="spellEnd"/>
      <w:r w:rsidRPr="00FF742F">
        <w:rPr>
          <w:rFonts w:ascii="Times New Roman" w:eastAsia="Times New Roman" w:hAnsi="Times New Roman" w:cs="Times New Roman"/>
          <w:spacing w:val="-2"/>
          <w:lang w:eastAsia="en-GB"/>
        </w:rPr>
        <w:t xml:space="preserve">, between the layers of </w:t>
      </w:r>
      <w:proofErr w:type="spellStart"/>
      <w:r w:rsidRPr="00FF742F">
        <w:rPr>
          <w:rFonts w:ascii="Times New Roman" w:eastAsia="Times New Roman" w:hAnsi="Times New Roman" w:cs="Times New Roman"/>
          <w:spacing w:val="-2"/>
          <w:lang w:eastAsia="en-GB"/>
        </w:rPr>
        <w:t>dura</w:t>
      </w:r>
      <w:proofErr w:type="spellEnd"/>
      <w:r w:rsidRPr="00FF742F">
        <w:rPr>
          <w:rFonts w:ascii="Times New Roman" w:eastAsia="Times New Roman" w:hAnsi="Times New Roman" w:cs="Times New Roman"/>
          <w:spacing w:val="-2"/>
          <w:lang w:eastAsia="en-GB"/>
        </w:rPr>
        <w:t xml:space="preserve"> mater.</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cavernous sinus in turn drains to the superior and inferior </w:t>
      </w:r>
      <w:proofErr w:type="spellStart"/>
      <w:r w:rsidRPr="00FF742F">
        <w:rPr>
          <w:rFonts w:ascii="Times New Roman" w:eastAsia="Times New Roman" w:hAnsi="Times New Roman" w:cs="Times New Roman"/>
          <w:spacing w:val="-2"/>
          <w:lang w:eastAsia="en-GB"/>
        </w:rPr>
        <w:t>petrosal</w:t>
      </w:r>
      <w:proofErr w:type="spellEnd"/>
      <w:r w:rsidRPr="00FF742F">
        <w:rPr>
          <w:rFonts w:ascii="Times New Roman" w:eastAsia="Times New Roman" w:hAnsi="Times New Roman" w:cs="Times New Roman"/>
          <w:spacing w:val="-2"/>
          <w:lang w:eastAsia="en-GB"/>
        </w:rPr>
        <w:t xml:space="preserve"> sinuses. Both sinuses join the sigmoid sinus, which then becomes the internal jugular vein. The internal jugular vein meets with the </w:t>
      </w:r>
      <w:proofErr w:type="spellStart"/>
      <w:r w:rsidRPr="00FF742F">
        <w:rPr>
          <w:rFonts w:ascii="Times New Roman" w:eastAsia="Times New Roman" w:hAnsi="Times New Roman" w:cs="Times New Roman"/>
          <w:spacing w:val="-2"/>
          <w:lang w:eastAsia="en-GB"/>
        </w:rPr>
        <w:t>subclavian</w:t>
      </w:r>
      <w:proofErr w:type="spellEnd"/>
      <w:r w:rsidRPr="00FF742F">
        <w:rPr>
          <w:rFonts w:ascii="Times New Roman" w:eastAsia="Times New Roman" w:hAnsi="Times New Roman" w:cs="Times New Roman"/>
          <w:spacing w:val="-2"/>
          <w:lang w:eastAsia="en-GB"/>
        </w:rPr>
        <w:t xml:space="preserve"> vein to become the left (or right) </w:t>
      </w:r>
      <w:hyperlink r:id="rId28" w:history="1">
        <w:proofErr w:type="spellStart"/>
        <w:r w:rsidRPr="00FF742F">
          <w:rPr>
            <w:rFonts w:ascii="Times New Roman" w:eastAsia="Times New Roman" w:hAnsi="Times New Roman" w:cs="Times New Roman"/>
            <w:spacing w:val="-2"/>
            <w:lang w:eastAsia="en-GB"/>
          </w:rPr>
          <w:t>brachiocephalic</w:t>
        </w:r>
        <w:proofErr w:type="spellEnd"/>
        <w:r w:rsidRPr="00FF742F">
          <w:rPr>
            <w:rFonts w:ascii="Times New Roman" w:eastAsia="Times New Roman" w:hAnsi="Times New Roman" w:cs="Times New Roman"/>
            <w:spacing w:val="-2"/>
            <w:lang w:eastAsia="en-GB"/>
          </w:rPr>
          <w:t xml:space="preserve"> vein</w:t>
        </w:r>
      </w:hyperlink>
      <w:r w:rsidRPr="00FF742F">
        <w:rPr>
          <w:rFonts w:ascii="Times New Roman" w:eastAsia="Times New Roman" w:hAnsi="Times New Roman" w:cs="Times New Roman"/>
          <w:spacing w:val="-2"/>
          <w:lang w:eastAsia="en-GB"/>
        </w:rPr>
        <w:t>.</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spacing w:after="0" w:line="240" w:lineRule="auto"/>
        <w:jc w:val="both"/>
        <w:outlineLvl w:val="1"/>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Clinical significance</w:t>
      </w:r>
    </w:p>
    <w:p w:rsidR="00FD7241" w:rsidRPr="00FF742F" w:rsidRDefault="00FD7241" w:rsidP="00FD7241">
      <w:pPr>
        <w:pStyle w:val="ListParagraph"/>
        <w:numPr>
          <w:ilvl w:val="0"/>
          <w:numId w:val="4"/>
        </w:numPr>
        <w:spacing w:after="0" w:line="240" w:lineRule="auto"/>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Carotid-cavernous fistula</w:t>
      </w:r>
    </w:p>
    <w:p w:rsidR="00FD7241" w:rsidRPr="00FF742F" w:rsidRDefault="00FD7241" w:rsidP="00FD7241">
      <w:pPr>
        <w:pStyle w:val="ListParagraph"/>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Head trauma resulting in rupture of the cavernous part of the internal carotid artery can produce what is known as a carotid-cavernous fistula. A pulsating </w:t>
      </w:r>
      <w:proofErr w:type="spellStart"/>
      <w:r w:rsidRPr="00FF742F">
        <w:rPr>
          <w:rFonts w:ascii="Times New Roman" w:eastAsia="Times New Roman" w:hAnsi="Times New Roman" w:cs="Times New Roman"/>
          <w:spacing w:val="-2"/>
          <w:lang w:eastAsia="en-GB"/>
        </w:rPr>
        <w:t>exophthalmos</w:t>
      </w:r>
      <w:proofErr w:type="spellEnd"/>
      <w:r w:rsidRPr="00FF742F">
        <w:rPr>
          <w:rFonts w:ascii="Times New Roman" w:eastAsia="Times New Roman" w:hAnsi="Times New Roman" w:cs="Times New Roman"/>
          <w:spacing w:val="-2"/>
          <w:lang w:eastAsia="en-GB"/>
        </w:rPr>
        <w:t xml:space="preserve"> can result as the venous pressure in the sinus would increase and reverse the flow of blood in the ophthalmic veins.</w:t>
      </w:r>
    </w:p>
    <w:p w:rsidR="00FD7241" w:rsidRPr="00FF742F" w:rsidRDefault="00FD7241" w:rsidP="00FD7241">
      <w:pPr>
        <w:pStyle w:val="ListParagraph"/>
        <w:numPr>
          <w:ilvl w:val="0"/>
          <w:numId w:val="4"/>
        </w:numPr>
        <w:spacing w:after="0" w:line="240" w:lineRule="auto"/>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Cavernous sinus thrombosis</w:t>
      </w:r>
    </w:p>
    <w:p w:rsidR="00FD7241" w:rsidRPr="00FF742F" w:rsidRDefault="00FD7241" w:rsidP="00FD7241">
      <w:pPr>
        <w:pStyle w:val="ListParagraph"/>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sinus also has communicating branches from the sin of the face. Particularly in the ‘danger area’ (at the </w:t>
      </w:r>
      <w:proofErr w:type="spellStart"/>
      <w:r w:rsidRPr="00FF742F">
        <w:rPr>
          <w:rFonts w:ascii="Times New Roman" w:eastAsia="Times New Roman" w:hAnsi="Times New Roman" w:cs="Times New Roman"/>
          <w:spacing w:val="-2"/>
          <w:lang w:eastAsia="en-GB"/>
        </w:rPr>
        <w:t>nasolabial</w:t>
      </w:r>
      <w:proofErr w:type="spellEnd"/>
      <w:r w:rsidRPr="00FF742F">
        <w:rPr>
          <w:rFonts w:ascii="Times New Roman" w:eastAsia="Times New Roman" w:hAnsi="Times New Roman" w:cs="Times New Roman"/>
          <w:spacing w:val="-2"/>
          <w:lang w:eastAsia="en-GB"/>
        </w:rPr>
        <w:t xml:space="preserve"> crease and at the crease between the ala of the nose and the cheek), an infection can spread to the cavernous sinus, which can result in a cavernous sinus thrombosis. This condition can result in internal strabismus (crossed </w:t>
      </w:r>
      <w:hyperlink r:id="rId29" w:history="1">
        <w:r w:rsidRPr="00FF742F">
          <w:rPr>
            <w:rFonts w:ascii="Times New Roman" w:eastAsia="Times New Roman" w:hAnsi="Times New Roman" w:cs="Times New Roman"/>
            <w:spacing w:val="-2"/>
            <w:lang w:eastAsia="en-GB"/>
          </w:rPr>
          <w:t>eyes</w:t>
        </w:r>
      </w:hyperlink>
      <w:r w:rsidRPr="00FF742F">
        <w:rPr>
          <w:rFonts w:ascii="Times New Roman" w:eastAsia="Times New Roman" w:hAnsi="Times New Roman" w:cs="Times New Roman"/>
          <w:spacing w:val="-2"/>
          <w:lang w:eastAsia="en-GB"/>
        </w:rPr>
        <w:t xml:space="preserve">) if the CN VI is damaged, doubled vision while looking downward if CN IV was damaged, or </w:t>
      </w:r>
      <w:proofErr w:type="spellStart"/>
      <w:r w:rsidRPr="00FF742F">
        <w:rPr>
          <w:rFonts w:ascii="Times New Roman" w:eastAsia="Times New Roman" w:hAnsi="Times New Roman" w:cs="Times New Roman"/>
          <w:spacing w:val="-2"/>
          <w:lang w:eastAsia="en-GB"/>
        </w:rPr>
        <w:t>ophthalmoplegia</w:t>
      </w:r>
      <w:proofErr w:type="spellEnd"/>
      <w:r w:rsidRPr="00FF742F">
        <w:rPr>
          <w:rFonts w:ascii="Times New Roman" w:eastAsia="Times New Roman" w:hAnsi="Times New Roman" w:cs="Times New Roman"/>
          <w:spacing w:val="-2"/>
          <w:lang w:eastAsia="en-GB"/>
        </w:rPr>
        <w:t xml:space="preserve"> (paralysis or weakness in muscles of movement of the eye).</w:t>
      </w:r>
    </w:p>
    <w:p w:rsidR="00FD7241" w:rsidRPr="00FF742F" w:rsidRDefault="00FD7241" w:rsidP="00FD7241">
      <w:pPr>
        <w:pStyle w:val="ListParagraph"/>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pStyle w:val="ListParagraph"/>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pStyle w:val="NormalWeb"/>
        <w:numPr>
          <w:ilvl w:val="0"/>
          <w:numId w:val="1"/>
        </w:numPr>
        <w:jc w:val="both"/>
        <w:rPr>
          <w:b/>
          <w:sz w:val="22"/>
          <w:szCs w:val="22"/>
        </w:rPr>
      </w:pPr>
      <w:r w:rsidRPr="00FF742F">
        <w:rPr>
          <w:b/>
          <w:sz w:val="22"/>
          <w:szCs w:val="22"/>
        </w:rPr>
        <w:t>Discuss the walls of the nose</w:t>
      </w:r>
    </w:p>
    <w:p w:rsidR="00FD7241" w:rsidRPr="00FF742F" w:rsidRDefault="00FD7241" w:rsidP="00FD7241">
      <w:pPr>
        <w:pStyle w:val="NormalWeb"/>
        <w:spacing w:before="0" w:beforeAutospacing="0" w:after="0" w:afterAutospacing="0"/>
        <w:ind w:left="720" w:hanging="294"/>
        <w:rPr>
          <w:iCs/>
          <w:sz w:val="22"/>
          <w:szCs w:val="22"/>
          <w:lang w:val="en-US"/>
        </w:rPr>
      </w:pPr>
      <w:r w:rsidRPr="00FF742F">
        <w:rPr>
          <w:iCs/>
          <w:sz w:val="22"/>
          <w:szCs w:val="22"/>
          <w:lang w:val="en-US"/>
        </w:rPr>
        <w:t>The nasal cavity has a roof</w:t>
      </w:r>
      <w:r w:rsidRPr="00FF742F">
        <w:rPr>
          <w:sz w:val="22"/>
          <w:szCs w:val="22"/>
        </w:rPr>
        <w:t>, f</w:t>
      </w:r>
      <w:proofErr w:type="spellStart"/>
      <w:r w:rsidRPr="00FF742F">
        <w:rPr>
          <w:iCs/>
          <w:sz w:val="22"/>
          <w:szCs w:val="22"/>
          <w:lang w:val="en-US"/>
        </w:rPr>
        <w:t>loor</w:t>
      </w:r>
      <w:proofErr w:type="spellEnd"/>
      <w:r w:rsidRPr="00FF742F">
        <w:rPr>
          <w:iCs/>
          <w:sz w:val="22"/>
          <w:szCs w:val="22"/>
          <w:lang w:val="en-US"/>
        </w:rPr>
        <w:t>, medial wall</w:t>
      </w:r>
      <w:r w:rsidRPr="00FF742F">
        <w:rPr>
          <w:sz w:val="22"/>
          <w:szCs w:val="22"/>
        </w:rPr>
        <w:t xml:space="preserve"> and</w:t>
      </w:r>
      <w:r w:rsidRPr="00FF742F">
        <w:rPr>
          <w:iCs/>
          <w:sz w:val="22"/>
          <w:szCs w:val="22"/>
          <w:lang w:val="en-US"/>
        </w:rPr>
        <w:t xml:space="preserve"> lateral wall.</w:t>
      </w:r>
    </w:p>
    <w:p w:rsidR="00FD7241" w:rsidRPr="00FF742F" w:rsidRDefault="00FD7241" w:rsidP="00FD7241">
      <w:pPr>
        <w:pStyle w:val="NormalWeb"/>
        <w:spacing w:before="0" w:beforeAutospacing="0" w:after="0" w:afterAutospacing="0"/>
        <w:ind w:left="720" w:hanging="294"/>
        <w:rPr>
          <w:sz w:val="22"/>
          <w:szCs w:val="22"/>
        </w:rPr>
      </w:pPr>
    </w:p>
    <w:p w:rsidR="00FD7241" w:rsidRPr="00FF742F" w:rsidRDefault="00FD7241" w:rsidP="00FD7241">
      <w:pPr>
        <w:pStyle w:val="NormalWeb"/>
        <w:spacing w:before="0" w:beforeAutospacing="0" w:after="0" w:afterAutospacing="0"/>
        <w:ind w:left="360"/>
        <w:rPr>
          <w:sz w:val="22"/>
          <w:szCs w:val="22"/>
        </w:rPr>
      </w:pPr>
      <w:r w:rsidRPr="00FF742F">
        <w:rPr>
          <w:bCs/>
          <w:iCs/>
          <w:sz w:val="22"/>
          <w:szCs w:val="22"/>
          <w:u w:val="single"/>
          <w:lang w:val="en-US"/>
        </w:rPr>
        <w:t>The roof</w:t>
      </w:r>
      <w:r w:rsidRPr="00FF742F">
        <w:rPr>
          <w:iCs/>
          <w:sz w:val="22"/>
          <w:szCs w:val="22"/>
          <w:lang w:val="en-US"/>
        </w:rPr>
        <w:t>: is curved and narrow, except at its posterior end</w:t>
      </w:r>
      <w:r w:rsidRPr="00FF742F">
        <w:rPr>
          <w:sz w:val="22"/>
          <w:szCs w:val="22"/>
        </w:rPr>
        <w:t xml:space="preserve"> and </w:t>
      </w:r>
      <w:r w:rsidRPr="00FF742F">
        <w:rPr>
          <w:iCs/>
          <w:sz w:val="22"/>
          <w:szCs w:val="22"/>
          <w:lang w:val="en-US"/>
        </w:rPr>
        <w:t>it is divided into 3 parts. They are named from the bones forming each part.</w:t>
      </w:r>
    </w:p>
    <w:p w:rsidR="00FD7241" w:rsidRPr="00FF742F" w:rsidRDefault="00FD7241" w:rsidP="00FD7241">
      <w:pPr>
        <w:pStyle w:val="NormalWeb"/>
        <w:numPr>
          <w:ilvl w:val="0"/>
          <w:numId w:val="5"/>
        </w:numPr>
        <w:spacing w:before="0" w:beforeAutospacing="0" w:after="0" w:afterAutospacing="0"/>
        <w:rPr>
          <w:sz w:val="22"/>
          <w:szCs w:val="22"/>
        </w:rPr>
      </w:pPr>
      <w:proofErr w:type="spellStart"/>
      <w:r w:rsidRPr="00FF742F">
        <w:rPr>
          <w:iCs/>
          <w:sz w:val="22"/>
          <w:szCs w:val="22"/>
          <w:lang w:val="en-US"/>
        </w:rPr>
        <w:t>frontonasal</w:t>
      </w:r>
      <w:proofErr w:type="spellEnd"/>
    </w:p>
    <w:p w:rsidR="00FD7241" w:rsidRPr="00FF742F" w:rsidRDefault="00FD7241" w:rsidP="00FD7241">
      <w:pPr>
        <w:pStyle w:val="NormalWeb"/>
        <w:numPr>
          <w:ilvl w:val="0"/>
          <w:numId w:val="5"/>
        </w:numPr>
        <w:spacing w:before="0" w:beforeAutospacing="0" w:after="0" w:afterAutospacing="0"/>
        <w:rPr>
          <w:sz w:val="22"/>
          <w:szCs w:val="22"/>
        </w:rPr>
      </w:pPr>
      <w:proofErr w:type="spellStart"/>
      <w:r w:rsidRPr="00FF742F">
        <w:rPr>
          <w:iCs/>
          <w:sz w:val="22"/>
          <w:szCs w:val="22"/>
          <w:lang w:val="en-US"/>
        </w:rPr>
        <w:t>ethmoidal</w:t>
      </w:r>
      <w:proofErr w:type="spellEnd"/>
    </w:p>
    <w:p w:rsidR="00FD7241" w:rsidRPr="00FF742F" w:rsidRDefault="00FD7241" w:rsidP="00FD7241">
      <w:pPr>
        <w:pStyle w:val="NormalWeb"/>
        <w:numPr>
          <w:ilvl w:val="0"/>
          <w:numId w:val="5"/>
        </w:numPr>
        <w:spacing w:before="0" w:beforeAutospacing="0" w:after="0" w:afterAutospacing="0"/>
        <w:rPr>
          <w:sz w:val="22"/>
          <w:szCs w:val="22"/>
        </w:rPr>
      </w:pPr>
      <w:proofErr w:type="spellStart"/>
      <w:proofErr w:type="gramStart"/>
      <w:r w:rsidRPr="00FF742F">
        <w:rPr>
          <w:iCs/>
          <w:sz w:val="22"/>
          <w:szCs w:val="22"/>
          <w:lang w:val="en-US"/>
        </w:rPr>
        <w:t>sphenoidal</w:t>
      </w:r>
      <w:proofErr w:type="spellEnd"/>
      <w:proofErr w:type="gramEnd"/>
      <w:r w:rsidRPr="00FF742F">
        <w:rPr>
          <w:sz w:val="22"/>
          <w:szCs w:val="22"/>
        </w:rPr>
        <w:t>.</w:t>
      </w:r>
    </w:p>
    <w:p w:rsidR="00FD7241" w:rsidRPr="00FF742F" w:rsidRDefault="00FD7241" w:rsidP="00FD7241">
      <w:pPr>
        <w:pStyle w:val="NormalWeb"/>
        <w:ind w:left="360"/>
        <w:rPr>
          <w:iCs/>
          <w:sz w:val="22"/>
          <w:szCs w:val="22"/>
          <w:lang w:val="en-US"/>
        </w:rPr>
      </w:pPr>
      <w:r w:rsidRPr="00FF742F">
        <w:rPr>
          <w:bCs/>
          <w:iCs/>
          <w:sz w:val="22"/>
          <w:szCs w:val="22"/>
          <w:u w:val="single"/>
          <w:lang w:val="en-US"/>
        </w:rPr>
        <w:t>The floor</w:t>
      </w:r>
      <w:r w:rsidRPr="00FF742F">
        <w:rPr>
          <w:iCs/>
          <w:sz w:val="22"/>
          <w:szCs w:val="22"/>
          <w:lang w:val="en-US"/>
        </w:rPr>
        <w:t xml:space="preserve">: is wider than the roof </w:t>
      </w:r>
      <w:r w:rsidRPr="00FF742F">
        <w:rPr>
          <w:sz w:val="22"/>
          <w:szCs w:val="22"/>
        </w:rPr>
        <w:t>and</w:t>
      </w:r>
      <w:r w:rsidRPr="00FF742F">
        <w:rPr>
          <w:iCs/>
          <w:sz w:val="22"/>
          <w:szCs w:val="22"/>
          <w:lang w:val="en-US"/>
        </w:rPr>
        <w:t xml:space="preserve"> is formed by the palatine processes of the maxilla </w:t>
      </w:r>
      <w:r w:rsidRPr="00FF742F">
        <w:rPr>
          <w:sz w:val="22"/>
          <w:szCs w:val="22"/>
        </w:rPr>
        <w:t xml:space="preserve">and the </w:t>
      </w:r>
      <w:r w:rsidRPr="00FF742F">
        <w:rPr>
          <w:iCs/>
          <w:sz w:val="22"/>
          <w:szCs w:val="22"/>
          <w:lang w:val="en-US"/>
        </w:rPr>
        <w:t>horizontal plates of the palatine bone.</w:t>
      </w:r>
    </w:p>
    <w:p w:rsidR="00FD7241" w:rsidRPr="00FF742F" w:rsidRDefault="00FD7241" w:rsidP="00FD7241">
      <w:pPr>
        <w:pStyle w:val="NormalWeb"/>
        <w:ind w:left="360"/>
        <w:rPr>
          <w:sz w:val="22"/>
          <w:szCs w:val="22"/>
          <w:u w:val="single"/>
        </w:rPr>
      </w:pPr>
      <w:r w:rsidRPr="00FF742F">
        <w:rPr>
          <w:bCs/>
          <w:iCs/>
          <w:sz w:val="22"/>
          <w:szCs w:val="22"/>
          <w:u w:val="single"/>
          <w:lang w:val="en-US"/>
        </w:rPr>
        <w:t>The medial wall</w:t>
      </w:r>
      <w:r w:rsidRPr="00FF742F">
        <w:rPr>
          <w:iCs/>
          <w:sz w:val="22"/>
          <w:szCs w:val="22"/>
          <w:u w:val="single"/>
          <w:lang w:val="en-US"/>
        </w:rPr>
        <w:t>:</w:t>
      </w:r>
      <w:r w:rsidRPr="00FF742F">
        <w:rPr>
          <w:iCs/>
          <w:sz w:val="22"/>
          <w:szCs w:val="22"/>
          <w:lang w:val="en-US"/>
        </w:rPr>
        <w:t xml:space="preserve"> formed by the </w:t>
      </w:r>
      <w:r w:rsidRPr="00FF742F">
        <w:rPr>
          <w:iCs/>
          <w:sz w:val="22"/>
          <w:szCs w:val="22"/>
          <w:u w:val="single"/>
          <w:lang w:val="en-US"/>
        </w:rPr>
        <w:t>nasal septum</w:t>
      </w:r>
    </w:p>
    <w:p w:rsidR="00FD7241" w:rsidRPr="00FF742F" w:rsidRDefault="00FD7241" w:rsidP="00FD7241">
      <w:pPr>
        <w:pStyle w:val="NormalWeb"/>
        <w:ind w:left="360"/>
        <w:rPr>
          <w:iCs/>
          <w:sz w:val="22"/>
          <w:szCs w:val="22"/>
          <w:lang w:val="en-US"/>
        </w:rPr>
      </w:pPr>
      <w:r w:rsidRPr="00FF742F">
        <w:rPr>
          <w:bCs/>
          <w:iCs/>
          <w:sz w:val="22"/>
          <w:szCs w:val="22"/>
          <w:u w:val="single"/>
          <w:lang w:val="en-US"/>
        </w:rPr>
        <w:lastRenderedPageBreak/>
        <w:t>The lateral walls</w:t>
      </w:r>
      <w:r w:rsidRPr="00FF742F">
        <w:rPr>
          <w:iCs/>
          <w:sz w:val="22"/>
          <w:szCs w:val="22"/>
          <w:lang w:val="en-US"/>
        </w:rPr>
        <w:t xml:space="preserve">: are irregular owing to three bony plates, the nasal </w:t>
      </w:r>
      <w:proofErr w:type="spellStart"/>
      <w:r w:rsidRPr="00FF742F">
        <w:rPr>
          <w:iCs/>
          <w:sz w:val="22"/>
          <w:szCs w:val="22"/>
          <w:lang w:val="en-US"/>
        </w:rPr>
        <w:t>conchae</w:t>
      </w:r>
      <w:proofErr w:type="spellEnd"/>
      <w:r w:rsidRPr="00FF742F">
        <w:rPr>
          <w:iCs/>
          <w:sz w:val="22"/>
          <w:szCs w:val="22"/>
          <w:lang w:val="en-US"/>
        </w:rPr>
        <w:t>, which project inferiorly, somewhat like louvers</w:t>
      </w:r>
    </w:p>
    <w:p w:rsidR="00FD7241" w:rsidRPr="00FF742F" w:rsidRDefault="00FD7241" w:rsidP="00FD7241">
      <w:pPr>
        <w:pStyle w:val="NormalWeb"/>
        <w:ind w:left="360"/>
        <w:rPr>
          <w:bCs/>
          <w:iCs/>
          <w:sz w:val="22"/>
          <w:szCs w:val="22"/>
          <w:u w:val="single"/>
          <w:lang w:val="en-US"/>
        </w:rPr>
      </w:pPr>
      <w:r w:rsidRPr="00FF742F">
        <w:rPr>
          <w:bCs/>
          <w:iCs/>
          <w:sz w:val="22"/>
          <w:szCs w:val="22"/>
          <w:u w:val="single"/>
          <w:lang w:val="en-US"/>
        </w:rPr>
        <w:t>The Medial Wall/ Nasal Septum</w:t>
      </w:r>
    </w:p>
    <w:p w:rsidR="00FD7241" w:rsidRPr="00FF742F" w:rsidRDefault="00FD7241" w:rsidP="00FD7241">
      <w:pPr>
        <w:pStyle w:val="NormalWeb"/>
        <w:ind w:left="360"/>
        <w:jc w:val="both"/>
        <w:rPr>
          <w:sz w:val="22"/>
          <w:szCs w:val="22"/>
        </w:rPr>
      </w:pPr>
      <w:r w:rsidRPr="00FF742F">
        <w:rPr>
          <w:iCs/>
          <w:sz w:val="22"/>
          <w:szCs w:val="22"/>
          <w:lang w:val="en-US"/>
        </w:rPr>
        <w:t>It divides the chamber of the nose into two nasal cavities. It has a bony part</w:t>
      </w:r>
      <w:r w:rsidRPr="00FF742F">
        <w:rPr>
          <w:sz w:val="22"/>
          <w:szCs w:val="22"/>
        </w:rPr>
        <w:t xml:space="preserve">and </w:t>
      </w:r>
      <w:r w:rsidRPr="00FF742F">
        <w:rPr>
          <w:iCs/>
          <w:sz w:val="22"/>
          <w:szCs w:val="22"/>
          <w:lang w:val="en-US"/>
        </w:rPr>
        <w:t>a soft mobile cartilaginous part</w:t>
      </w:r>
      <w:r w:rsidRPr="00FF742F">
        <w:rPr>
          <w:sz w:val="22"/>
          <w:szCs w:val="22"/>
        </w:rPr>
        <w:t xml:space="preserve">. </w:t>
      </w:r>
      <w:r w:rsidRPr="00FF742F">
        <w:rPr>
          <w:iCs/>
          <w:sz w:val="22"/>
          <w:szCs w:val="22"/>
          <w:lang w:val="en-US"/>
        </w:rPr>
        <w:t>The components of the nasal septum are:</w:t>
      </w:r>
    </w:p>
    <w:p w:rsidR="00FD7241" w:rsidRPr="00FF742F" w:rsidRDefault="00FD7241" w:rsidP="00FD7241">
      <w:pPr>
        <w:pStyle w:val="NormalWeb"/>
        <w:numPr>
          <w:ilvl w:val="0"/>
          <w:numId w:val="6"/>
        </w:numPr>
        <w:spacing w:after="0" w:afterAutospacing="0"/>
        <w:jc w:val="both"/>
        <w:rPr>
          <w:sz w:val="22"/>
          <w:szCs w:val="22"/>
        </w:rPr>
      </w:pPr>
      <w:r w:rsidRPr="00FF742F">
        <w:rPr>
          <w:iCs/>
          <w:sz w:val="22"/>
          <w:szCs w:val="22"/>
          <w:lang w:val="en-US"/>
        </w:rPr>
        <w:t xml:space="preserve">perpendicular plate of the </w:t>
      </w:r>
      <w:proofErr w:type="spellStart"/>
      <w:r w:rsidRPr="00FF742F">
        <w:rPr>
          <w:iCs/>
          <w:sz w:val="22"/>
          <w:szCs w:val="22"/>
          <w:lang w:val="en-US"/>
        </w:rPr>
        <w:t>ethmoid</w:t>
      </w:r>
      <w:proofErr w:type="spellEnd"/>
      <w:r w:rsidRPr="00FF742F">
        <w:rPr>
          <w:iCs/>
          <w:sz w:val="22"/>
          <w:szCs w:val="22"/>
          <w:lang w:val="en-US"/>
        </w:rPr>
        <w:t xml:space="preserve"> bone</w:t>
      </w:r>
    </w:p>
    <w:p w:rsidR="00FD7241" w:rsidRPr="00FF742F" w:rsidRDefault="00FD7241" w:rsidP="00FD7241">
      <w:pPr>
        <w:pStyle w:val="NormalWeb"/>
        <w:numPr>
          <w:ilvl w:val="0"/>
          <w:numId w:val="6"/>
        </w:numPr>
        <w:spacing w:after="0" w:afterAutospacing="0"/>
        <w:jc w:val="both"/>
        <w:rPr>
          <w:sz w:val="22"/>
          <w:szCs w:val="22"/>
        </w:rPr>
      </w:pPr>
      <w:proofErr w:type="spellStart"/>
      <w:r w:rsidRPr="00FF742F">
        <w:rPr>
          <w:iCs/>
          <w:sz w:val="22"/>
          <w:szCs w:val="22"/>
          <w:lang w:val="en-US"/>
        </w:rPr>
        <w:t>Vomer</w:t>
      </w:r>
      <w:proofErr w:type="spellEnd"/>
      <w:r w:rsidRPr="00FF742F">
        <w:rPr>
          <w:iCs/>
          <w:sz w:val="22"/>
          <w:szCs w:val="22"/>
          <w:lang w:val="en-US"/>
        </w:rPr>
        <w:t xml:space="preserve"> bone</w:t>
      </w:r>
    </w:p>
    <w:p w:rsidR="00FD7241" w:rsidRPr="00FF742F" w:rsidRDefault="00FD7241" w:rsidP="00FD7241">
      <w:pPr>
        <w:pStyle w:val="NormalWeb"/>
        <w:numPr>
          <w:ilvl w:val="0"/>
          <w:numId w:val="6"/>
        </w:numPr>
        <w:spacing w:after="0" w:afterAutospacing="0"/>
        <w:jc w:val="both"/>
        <w:rPr>
          <w:iCs/>
          <w:sz w:val="22"/>
          <w:szCs w:val="22"/>
        </w:rPr>
      </w:pPr>
      <w:proofErr w:type="spellStart"/>
      <w:r w:rsidRPr="00FF742F">
        <w:rPr>
          <w:iCs/>
          <w:sz w:val="22"/>
          <w:szCs w:val="22"/>
          <w:lang w:val="en-US"/>
        </w:rPr>
        <w:t>septal</w:t>
      </w:r>
      <w:proofErr w:type="spellEnd"/>
      <w:r w:rsidRPr="00FF742F">
        <w:rPr>
          <w:iCs/>
          <w:sz w:val="22"/>
          <w:szCs w:val="22"/>
          <w:lang w:val="en-US"/>
        </w:rPr>
        <w:t xml:space="preserve"> cartilage</w:t>
      </w:r>
    </w:p>
    <w:p w:rsidR="00FD7241" w:rsidRPr="00FF742F" w:rsidRDefault="00FD7241" w:rsidP="00FD7241">
      <w:pPr>
        <w:pStyle w:val="NormalWeb"/>
        <w:numPr>
          <w:ilvl w:val="0"/>
          <w:numId w:val="6"/>
        </w:numPr>
        <w:spacing w:after="0" w:afterAutospacing="0"/>
        <w:jc w:val="both"/>
        <w:rPr>
          <w:iCs/>
          <w:sz w:val="22"/>
          <w:szCs w:val="22"/>
        </w:rPr>
      </w:pPr>
      <w:r w:rsidRPr="00FF742F">
        <w:rPr>
          <w:iCs/>
          <w:sz w:val="22"/>
          <w:szCs w:val="22"/>
          <w:lang w:val="en-US"/>
        </w:rPr>
        <w:t>nasal crest of the maxillary bone</w:t>
      </w:r>
    </w:p>
    <w:p w:rsidR="00FD7241" w:rsidRPr="00FF742F" w:rsidRDefault="00FD7241" w:rsidP="00FD7241">
      <w:pPr>
        <w:pStyle w:val="NormalWeb"/>
        <w:numPr>
          <w:ilvl w:val="0"/>
          <w:numId w:val="6"/>
        </w:numPr>
        <w:spacing w:after="0" w:afterAutospacing="0"/>
        <w:jc w:val="both"/>
        <w:rPr>
          <w:iCs/>
          <w:sz w:val="22"/>
          <w:szCs w:val="22"/>
        </w:rPr>
      </w:pPr>
      <w:r w:rsidRPr="00FF742F">
        <w:rPr>
          <w:iCs/>
          <w:sz w:val="22"/>
          <w:szCs w:val="22"/>
          <w:lang w:val="en-US"/>
        </w:rPr>
        <w:t>nasal crest of palatine bone</w:t>
      </w:r>
    </w:p>
    <w:p w:rsidR="00FD7241" w:rsidRPr="00FF742F" w:rsidRDefault="00FD7241" w:rsidP="00FD7241">
      <w:pPr>
        <w:pStyle w:val="NormalWeb"/>
        <w:ind w:left="360"/>
        <w:jc w:val="both"/>
        <w:rPr>
          <w:iCs/>
          <w:sz w:val="22"/>
          <w:szCs w:val="22"/>
        </w:rPr>
      </w:pPr>
      <w:r w:rsidRPr="00FF742F">
        <w:rPr>
          <w:iCs/>
          <w:sz w:val="22"/>
          <w:szCs w:val="22"/>
          <w:lang w:val="en-US"/>
        </w:rPr>
        <w:t xml:space="preserve">The </w:t>
      </w:r>
      <w:r w:rsidRPr="00FF742F">
        <w:rPr>
          <w:bCs/>
          <w:iCs/>
          <w:sz w:val="22"/>
          <w:szCs w:val="22"/>
          <w:lang w:val="en-US"/>
        </w:rPr>
        <w:t xml:space="preserve">perpendicular plate of </w:t>
      </w:r>
      <w:proofErr w:type="spellStart"/>
      <w:r w:rsidRPr="00FF742F">
        <w:rPr>
          <w:bCs/>
          <w:iCs/>
          <w:sz w:val="22"/>
          <w:szCs w:val="22"/>
          <w:lang w:val="en-US"/>
        </w:rPr>
        <w:t>ethmoid</w:t>
      </w:r>
      <w:proofErr w:type="gramStart"/>
      <w:r w:rsidRPr="00FF742F">
        <w:rPr>
          <w:bCs/>
          <w:iCs/>
          <w:sz w:val="22"/>
          <w:szCs w:val="22"/>
          <w:lang w:val="en-US"/>
        </w:rPr>
        <w:t>,vomer</w:t>
      </w:r>
      <w:proofErr w:type="spellEnd"/>
      <w:proofErr w:type="gramEnd"/>
      <w:r w:rsidRPr="00FF742F">
        <w:rPr>
          <w:bCs/>
          <w:iCs/>
          <w:sz w:val="22"/>
          <w:szCs w:val="22"/>
          <w:lang w:val="en-US"/>
        </w:rPr>
        <w:t>, nasal crests of maxillary and palatine bones</w:t>
      </w:r>
      <w:r w:rsidRPr="00FF742F">
        <w:rPr>
          <w:iCs/>
          <w:sz w:val="22"/>
          <w:szCs w:val="22"/>
          <w:lang w:val="en-US"/>
        </w:rPr>
        <w:t xml:space="preserve"> form the </w:t>
      </w:r>
      <w:r w:rsidRPr="00FF742F">
        <w:rPr>
          <w:bCs/>
          <w:iCs/>
          <w:sz w:val="22"/>
          <w:szCs w:val="22"/>
          <w:lang w:val="en-US"/>
        </w:rPr>
        <w:t xml:space="preserve">bony part </w:t>
      </w:r>
      <w:r w:rsidRPr="00FF742F">
        <w:rPr>
          <w:iCs/>
          <w:sz w:val="22"/>
          <w:szCs w:val="22"/>
          <w:lang w:val="en-US"/>
        </w:rPr>
        <w:t xml:space="preserve">of nasal septum while the </w:t>
      </w:r>
      <w:proofErr w:type="spellStart"/>
      <w:r w:rsidRPr="00FF742F">
        <w:rPr>
          <w:bCs/>
          <w:iCs/>
          <w:sz w:val="22"/>
          <w:szCs w:val="22"/>
          <w:lang w:val="en-US"/>
        </w:rPr>
        <w:t>septal</w:t>
      </w:r>
      <w:proofErr w:type="spellEnd"/>
      <w:r w:rsidRPr="00FF742F">
        <w:rPr>
          <w:bCs/>
          <w:iCs/>
          <w:sz w:val="22"/>
          <w:szCs w:val="22"/>
          <w:lang w:val="en-US"/>
        </w:rPr>
        <w:t xml:space="preserve"> cartilage</w:t>
      </w:r>
      <w:r w:rsidRPr="00FF742F">
        <w:rPr>
          <w:iCs/>
          <w:sz w:val="22"/>
          <w:szCs w:val="22"/>
          <w:lang w:val="en-US"/>
        </w:rPr>
        <w:t xml:space="preserve"> forms the </w:t>
      </w:r>
      <w:proofErr w:type="spellStart"/>
      <w:r w:rsidRPr="00FF742F">
        <w:rPr>
          <w:bCs/>
          <w:iCs/>
          <w:sz w:val="22"/>
          <w:szCs w:val="22"/>
          <w:lang w:val="en-US"/>
        </w:rPr>
        <w:t>cartilagenous</w:t>
      </w:r>
      <w:proofErr w:type="spellEnd"/>
      <w:r w:rsidRPr="00FF742F">
        <w:rPr>
          <w:bCs/>
          <w:iCs/>
          <w:sz w:val="22"/>
          <w:szCs w:val="22"/>
          <w:lang w:val="en-US"/>
        </w:rPr>
        <w:t xml:space="preserve"> part</w:t>
      </w:r>
    </w:p>
    <w:p w:rsidR="00FD7241" w:rsidRPr="00FF742F" w:rsidRDefault="00FD7241" w:rsidP="00FD7241">
      <w:pPr>
        <w:pStyle w:val="NormalWeb"/>
        <w:ind w:left="360"/>
        <w:jc w:val="both"/>
        <w:rPr>
          <w:iCs/>
          <w:sz w:val="22"/>
          <w:szCs w:val="22"/>
        </w:rPr>
      </w:pPr>
      <w:r w:rsidRPr="00FF742F">
        <w:rPr>
          <w:iCs/>
          <w:sz w:val="22"/>
          <w:szCs w:val="22"/>
          <w:u w:val="single"/>
          <w:lang w:val="en-US"/>
        </w:rPr>
        <w:t xml:space="preserve">The thin perpendicular plate of the </w:t>
      </w:r>
      <w:proofErr w:type="spellStart"/>
      <w:r w:rsidRPr="00FF742F">
        <w:rPr>
          <w:iCs/>
          <w:sz w:val="22"/>
          <w:szCs w:val="22"/>
          <w:u w:val="single"/>
          <w:lang w:val="en-US"/>
        </w:rPr>
        <w:t>ethmoid</w:t>
      </w:r>
      <w:proofErr w:type="spellEnd"/>
      <w:r w:rsidRPr="00FF742F">
        <w:rPr>
          <w:iCs/>
          <w:sz w:val="22"/>
          <w:szCs w:val="22"/>
          <w:u w:val="single"/>
          <w:lang w:val="en-US"/>
        </w:rPr>
        <w:t xml:space="preserve"> </w:t>
      </w:r>
      <w:proofErr w:type="spellStart"/>
      <w:r w:rsidRPr="00FF742F">
        <w:rPr>
          <w:iCs/>
          <w:sz w:val="22"/>
          <w:szCs w:val="22"/>
          <w:u w:val="single"/>
          <w:lang w:val="en-US"/>
        </w:rPr>
        <w:t>bone</w:t>
      </w:r>
      <w:proofErr w:type="gramStart"/>
      <w:r w:rsidRPr="00FF742F">
        <w:rPr>
          <w:iCs/>
          <w:sz w:val="22"/>
          <w:szCs w:val="22"/>
          <w:u w:val="single"/>
          <w:lang w:val="en-US"/>
        </w:rPr>
        <w:t>:</w:t>
      </w:r>
      <w:r w:rsidRPr="00FF742F">
        <w:rPr>
          <w:iCs/>
          <w:sz w:val="22"/>
          <w:szCs w:val="22"/>
          <w:lang w:val="en-US"/>
        </w:rPr>
        <w:t>forming</w:t>
      </w:r>
      <w:proofErr w:type="spellEnd"/>
      <w:proofErr w:type="gramEnd"/>
      <w:r w:rsidRPr="00FF742F">
        <w:rPr>
          <w:iCs/>
          <w:sz w:val="22"/>
          <w:szCs w:val="22"/>
          <w:lang w:val="en-US"/>
        </w:rPr>
        <w:t xml:space="preserve"> the superior part of the nasal </w:t>
      </w:r>
      <w:proofErr w:type="spellStart"/>
      <w:r w:rsidRPr="00FF742F">
        <w:rPr>
          <w:iCs/>
          <w:sz w:val="22"/>
          <w:szCs w:val="22"/>
          <w:lang w:val="en-US"/>
        </w:rPr>
        <w:t>septumdescends</w:t>
      </w:r>
      <w:proofErr w:type="spellEnd"/>
      <w:r w:rsidRPr="00FF742F">
        <w:rPr>
          <w:iCs/>
          <w:sz w:val="22"/>
          <w:szCs w:val="22"/>
          <w:lang w:val="en-US"/>
        </w:rPr>
        <w:t xml:space="preserve"> from the </w:t>
      </w:r>
      <w:proofErr w:type="spellStart"/>
      <w:r w:rsidRPr="00FF742F">
        <w:rPr>
          <w:iCs/>
          <w:sz w:val="22"/>
          <w:szCs w:val="22"/>
          <w:lang w:val="en-US"/>
        </w:rPr>
        <w:t>cribriform</w:t>
      </w:r>
      <w:proofErr w:type="spellEnd"/>
      <w:r w:rsidRPr="00FF742F">
        <w:rPr>
          <w:iCs/>
          <w:sz w:val="22"/>
          <w:szCs w:val="22"/>
          <w:lang w:val="en-US"/>
        </w:rPr>
        <w:t xml:space="preserve"> plate and is continued superior to this plate as the </w:t>
      </w:r>
      <w:proofErr w:type="spellStart"/>
      <w:r w:rsidRPr="00FF742F">
        <w:rPr>
          <w:iCs/>
          <w:sz w:val="22"/>
          <w:szCs w:val="22"/>
          <w:lang w:val="en-US"/>
        </w:rPr>
        <w:t>crista</w:t>
      </w:r>
      <w:proofErr w:type="spellEnd"/>
      <w:r w:rsidRPr="00FF742F">
        <w:rPr>
          <w:iCs/>
          <w:sz w:val="22"/>
          <w:szCs w:val="22"/>
          <w:lang w:val="en-US"/>
        </w:rPr>
        <w:t xml:space="preserve"> </w:t>
      </w:r>
      <w:proofErr w:type="spellStart"/>
      <w:r w:rsidRPr="00FF742F">
        <w:rPr>
          <w:iCs/>
          <w:sz w:val="22"/>
          <w:szCs w:val="22"/>
          <w:lang w:val="en-US"/>
        </w:rPr>
        <w:t>galli</w:t>
      </w:r>
      <w:proofErr w:type="spellEnd"/>
      <w:r w:rsidRPr="00FF742F">
        <w:rPr>
          <w:iCs/>
          <w:sz w:val="22"/>
          <w:szCs w:val="22"/>
          <w:lang w:val="en-US"/>
        </w:rPr>
        <w:t xml:space="preserve"> which is seen in the anterior cranial </w:t>
      </w:r>
      <w:proofErr w:type="spellStart"/>
      <w:r w:rsidRPr="00FF742F">
        <w:rPr>
          <w:iCs/>
          <w:sz w:val="22"/>
          <w:szCs w:val="22"/>
          <w:lang w:val="en-US"/>
        </w:rPr>
        <w:t>fossa</w:t>
      </w:r>
      <w:proofErr w:type="spellEnd"/>
      <w:r w:rsidRPr="00FF742F">
        <w:rPr>
          <w:iCs/>
          <w:sz w:val="22"/>
          <w:szCs w:val="22"/>
          <w:lang w:val="en-US"/>
        </w:rPr>
        <w:t>.</w:t>
      </w:r>
    </w:p>
    <w:p w:rsidR="00FD7241" w:rsidRPr="00FF742F" w:rsidRDefault="00FD7241" w:rsidP="00FD7241">
      <w:pPr>
        <w:pStyle w:val="NormalWeb"/>
        <w:ind w:left="360"/>
        <w:jc w:val="both"/>
        <w:rPr>
          <w:iCs/>
          <w:sz w:val="22"/>
          <w:szCs w:val="22"/>
        </w:rPr>
      </w:pPr>
      <w:r w:rsidRPr="00FF742F">
        <w:rPr>
          <w:iCs/>
          <w:sz w:val="22"/>
          <w:szCs w:val="22"/>
          <w:u w:val="single"/>
          <w:lang w:val="en-US"/>
        </w:rPr>
        <w:t xml:space="preserve">The </w:t>
      </w:r>
      <w:proofErr w:type="spellStart"/>
      <w:r w:rsidRPr="00FF742F">
        <w:rPr>
          <w:iCs/>
          <w:sz w:val="22"/>
          <w:szCs w:val="22"/>
          <w:u w:val="single"/>
          <w:lang w:val="en-US"/>
        </w:rPr>
        <w:t>vomer</w:t>
      </w:r>
      <w:proofErr w:type="spellEnd"/>
      <w:r w:rsidRPr="00FF742F">
        <w:rPr>
          <w:iCs/>
          <w:sz w:val="22"/>
          <w:szCs w:val="22"/>
          <w:lang w:val="en-US"/>
        </w:rPr>
        <w:t xml:space="preserve">: a thin flat </w:t>
      </w:r>
      <w:proofErr w:type="gramStart"/>
      <w:r w:rsidRPr="00FF742F">
        <w:rPr>
          <w:iCs/>
          <w:sz w:val="22"/>
          <w:szCs w:val="22"/>
          <w:lang w:val="en-US"/>
        </w:rPr>
        <w:t>bone,</w:t>
      </w:r>
      <w:proofErr w:type="gramEnd"/>
      <w:r w:rsidRPr="00FF742F">
        <w:rPr>
          <w:iCs/>
          <w:sz w:val="22"/>
          <w:szCs w:val="22"/>
          <w:lang w:val="en-US"/>
        </w:rPr>
        <w:t xml:space="preserve"> forms the </w:t>
      </w:r>
      <w:proofErr w:type="spellStart"/>
      <w:r w:rsidRPr="00FF742F">
        <w:rPr>
          <w:iCs/>
          <w:sz w:val="22"/>
          <w:szCs w:val="22"/>
          <w:lang w:val="en-US"/>
        </w:rPr>
        <w:t>posteroinferior</w:t>
      </w:r>
      <w:proofErr w:type="spellEnd"/>
      <w:r w:rsidRPr="00FF742F">
        <w:rPr>
          <w:iCs/>
          <w:sz w:val="22"/>
          <w:szCs w:val="22"/>
          <w:lang w:val="en-US"/>
        </w:rPr>
        <w:t xml:space="preserve"> part of the nasal septum, with </w:t>
      </w:r>
      <w:proofErr w:type="spellStart"/>
      <w:r w:rsidRPr="00FF742F">
        <w:rPr>
          <w:iCs/>
          <w:sz w:val="22"/>
          <w:szCs w:val="22"/>
          <w:lang w:val="en-US"/>
        </w:rPr>
        <w:t>somecontribution</w:t>
      </w:r>
      <w:proofErr w:type="spellEnd"/>
      <w:r w:rsidRPr="00FF742F">
        <w:rPr>
          <w:iCs/>
          <w:sz w:val="22"/>
          <w:szCs w:val="22"/>
          <w:lang w:val="en-US"/>
        </w:rPr>
        <w:t xml:space="preserve"> from the nasal crests of the maxillary and palatine bones.</w:t>
      </w:r>
    </w:p>
    <w:p w:rsidR="00FD7241" w:rsidRPr="00FF742F" w:rsidRDefault="00FD7241" w:rsidP="00FD7241">
      <w:pPr>
        <w:pStyle w:val="NormalWeb"/>
        <w:ind w:left="360"/>
        <w:jc w:val="both"/>
        <w:rPr>
          <w:iCs/>
          <w:sz w:val="22"/>
          <w:szCs w:val="22"/>
          <w:lang w:val="en-US"/>
        </w:rPr>
      </w:pPr>
      <w:r w:rsidRPr="00FF742F">
        <w:rPr>
          <w:iCs/>
          <w:sz w:val="22"/>
          <w:szCs w:val="22"/>
          <w:lang w:val="en-US"/>
        </w:rPr>
        <w:t xml:space="preserve">The </w:t>
      </w:r>
      <w:proofErr w:type="spellStart"/>
      <w:r w:rsidRPr="00FF742F">
        <w:rPr>
          <w:iCs/>
          <w:sz w:val="22"/>
          <w:szCs w:val="22"/>
          <w:lang w:val="en-US"/>
        </w:rPr>
        <w:t>septal</w:t>
      </w:r>
      <w:proofErr w:type="spellEnd"/>
      <w:r w:rsidRPr="00FF742F">
        <w:rPr>
          <w:iCs/>
          <w:sz w:val="22"/>
          <w:szCs w:val="22"/>
          <w:lang w:val="en-US"/>
        </w:rPr>
        <w:t xml:space="preserve"> cartilage has a tongue-and-groove articulation with the edges of the bony septum.</w:t>
      </w:r>
    </w:p>
    <w:p w:rsidR="00FD7241" w:rsidRPr="00FF742F" w:rsidRDefault="00FD7241" w:rsidP="00FD7241">
      <w:pPr>
        <w:pStyle w:val="NormalWeb"/>
        <w:ind w:left="360"/>
        <w:jc w:val="center"/>
        <w:rPr>
          <w:iCs/>
          <w:sz w:val="22"/>
          <w:szCs w:val="22"/>
        </w:rPr>
      </w:pPr>
      <w:r w:rsidRPr="00FF742F">
        <w:rPr>
          <w:iCs/>
          <w:noProof/>
          <w:sz w:val="22"/>
          <w:szCs w:val="22"/>
        </w:rPr>
        <w:drawing>
          <wp:inline distT="0" distB="0" distL="0" distR="0">
            <wp:extent cx="2909977" cy="2182483"/>
            <wp:effectExtent l="0" t="0" r="5080" b="88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cstate="print"/>
                    <a:srcRect/>
                    <a:stretch>
                      <a:fillRect/>
                    </a:stretch>
                  </pic:blipFill>
                  <pic:spPr bwMode="auto">
                    <a:xfrm>
                      <a:off x="0" y="0"/>
                      <a:ext cx="2920473" cy="2190355"/>
                    </a:xfrm>
                    <a:prstGeom prst="rect">
                      <a:avLst/>
                    </a:prstGeom>
                    <a:noFill/>
                    <a:ln w="9525">
                      <a:noFill/>
                      <a:miter lim="800000"/>
                      <a:headEnd/>
                      <a:tailEnd/>
                    </a:ln>
                    <a:effectLst/>
                  </pic:spPr>
                </pic:pic>
              </a:graphicData>
            </a:graphic>
          </wp:inline>
        </w:drawing>
      </w:r>
    </w:p>
    <w:p w:rsidR="00FD7241" w:rsidRPr="00FF742F" w:rsidRDefault="00FD7241" w:rsidP="00FD7241">
      <w:pPr>
        <w:pStyle w:val="NormalWeb"/>
        <w:spacing w:before="0" w:beforeAutospacing="0" w:after="0" w:afterAutospacing="0"/>
        <w:ind w:left="360" w:hanging="360"/>
        <w:rPr>
          <w:iCs/>
          <w:sz w:val="22"/>
          <w:szCs w:val="22"/>
          <w:lang w:val="en-US"/>
        </w:rPr>
      </w:pPr>
      <w:r w:rsidRPr="00FF742F">
        <w:rPr>
          <w:iCs/>
          <w:sz w:val="22"/>
          <w:szCs w:val="22"/>
          <w:u w:val="single"/>
          <w:lang w:val="en-US"/>
        </w:rPr>
        <w:t>Lateral wall</w:t>
      </w:r>
      <w:r w:rsidRPr="00FF742F">
        <w:rPr>
          <w:iCs/>
          <w:sz w:val="22"/>
          <w:szCs w:val="22"/>
          <w:lang w:val="en-US"/>
        </w:rPr>
        <w:tab/>
      </w:r>
    </w:p>
    <w:p w:rsidR="00FD7241" w:rsidRPr="00FF742F" w:rsidRDefault="00FD7241" w:rsidP="00FD7241">
      <w:pPr>
        <w:shd w:val="clear" w:color="auto" w:fill="FFFFFF"/>
        <w:spacing w:line="240" w:lineRule="auto"/>
        <w:jc w:val="both"/>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We can find 3 types of nasal </w:t>
      </w:r>
      <w:proofErr w:type="spellStart"/>
      <w:r w:rsidRPr="00FF742F">
        <w:rPr>
          <w:rFonts w:ascii="Times New Roman" w:eastAsia="Times New Roman" w:hAnsi="Times New Roman" w:cs="Times New Roman"/>
          <w:spacing w:val="-2"/>
          <w:lang w:eastAsia="en-GB"/>
        </w:rPr>
        <w:t>conchae</w:t>
      </w:r>
      <w:proofErr w:type="spellEnd"/>
      <w:r w:rsidRPr="00FF742F">
        <w:rPr>
          <w:rFonts w:ascii="Times New Roman" w:eastAsia="Times New Roman" w:hAnsi="Times New Roman" w:cs="Times New Roman"/>
          <w:spacing w:val="-2"/>
          <w:lang w:eastAsia="en-GB"/>
        </w:rPr>
        <w:t xml:space="preserve"> in the nasal cavity. Those are:</w:t>
      </w:r>
    </w:p>
    <w:p w:rsidR="00FD7241" w:rsidRPr="00FF742F" w:rsidRDefault="00FD7241" w:rsidP="00FD7241">
      <w:pPr>
        <w:pStyle w:val="ListParagraph"/>
        <w:numPr>
          <w:ilvl w:val="0"/>
          <w:numId w:val="8"/>
        </w:numPr>
        <w:shd w:val="clear" w:color="auto" w:fill="FFFFFF"/>
        <w:spacing w:before="100" w:beforeAutospacing="1"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Inferior nasal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It is the longest and broadest of the </w:t>
      </w:r>
      <w:proofErr w:type="spellStart"/>
      <w:r w:rsidRPr="00FF742F">
        <w:rPr>
          <w:rFonts w:ascii="Times New Roman" w:eastAsia="Times New Roman" w:hAnsi="Times New Roman" w:cs="Times New Roman"/>
          <w:spacing w:val="-2"/>
          <w:lang w:eastAsia="en-GB"/>
        </w:rPr>
        <w:t>conchae</w:t>
      </w:r>
      <w:proofErr w:type="spellEnd"/>
      <w:r w:rsidRPr="00FF742F">
        <w:rPr>
          <w:rFonts w:ascii="Times New Roman" w:eastAsia="Times New Roman" w:hAnsi="Times New Roman" w:cs="Times New Roman"/>
          <w:spacing w:val="-2"/>
          <w:lang w:eastAsia="en-GB"/>
        </w:rPr>
        <w:t xml:space="preserve"> and is formed by an independent bone (of the same name, inferior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The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is covered by a mucous membrane that contains large vascular spaces and is one of the three that work to both humidify and clear the air that passes into the </w:t>
      </w:r>
      <w:proofErr w:type="spellStart"/>
      <w:r w:rsidRPr="00FF742F">
        <w:rPr>
          <w:rFonts w:ascii="Times New Roman" w:eastAsia="Times New Roman" w:hAnsi="Times New Roman" w:cs="Times New Roman"/>
          <w:spacing w:val="-2"/>
          <w:lang w:eastAsia="en-GB"/>
        </w:rPr>
        <w:t>nasopharynx</w:t>
      </w:r>
      <w:proofErr w:type="spellEnd"/>
      <w:r w:rsidRPr="00FF742F">
        <w:rPr>
          <w:rFonts w:ascii="Times New Roman" w:eastAsia="Times New Roman" w:hAnsi="Times New Roman" w:cs="Times New Roman"/>
          <w:spacing w:val="-2"/>
          <w:lang w:eastAsia="en-GB"/>
        </w:rPr>
        <w:t>.</w:t>
      </w:r>
    </w:p>
    <w:p w:rsidR="00FD7241" w:rsidRPr="00FF742F" w:rsidRDefault="00FD7241" w:rsidP="00FD7241">
      <w:pPr>
        <w:numPr>
          <w:ilvl w:val="0"/>
          <w:numId w:val="8"/>
        </w:numPr>
        <w:shd w:val="clear" w:color="auto" w:fill="FFFFFF"/>
        <w:spacing w:before="100" w:beforeAutospacing="1"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Superior and middle nasal </w:t>
      </w:r>
      <w:proofErr w:type="spellStart"/>
      <w:r w:rsidRPr="00FF742F">
        <w:rPr>
          <w:rFonts w:ascii="Times New Roman" w:eastAsia="Times New Roman" w:hAnsi="Times New Roman" w:cs="Times New Roman"/>
          <w:spacing w:val="-2"/>
          <w:lang w:eastAsia="en-GB"/>
        </w:rPr>
        <w:t>conchae</w:t>
      </w:r>
      <w:proofErr w:type="spellEnd"/>
      <w:r w:rsidRPr="00FF742F">
        <w:rPr>
          <w:rFonts w:ascii="Times New Roman" w:eastAsia="Times New Roman" w:hAnsi="Times New Roman" w:cs="Times New Roman"/>
          <w:spacing w:val="-2"/>
          <w:lang w:eastAsia="en-GB"/>
        </w:rPr>
        <w:t xml:space="preserve"> arise from the perpendicular plate of the </w:t>
      </w:r>
      <w:proofErr w:type="spellStart"/>
      <w:r w:rsidRPr="00FF742F">
        <w:rPr>
          <w:rFonts w:ascii="Times New Roman" w:eastAsia="Times New Roman" w:hAnsi="Times New Roman" w:cs="Times New Roman"/>
          <w:spacing w:val="-2"/>
          <w:lang w:eastAsia="en-GB"/>
        </w:rPr>
        <w:t>ethmoid</w:t>
      </w:r>
      <w:proofErr w:type="spellEnd"/>
      <w:r w:rsidRPr="00FF742F">
        <w:rPr>
          <w:rFonts w:ascii="Times New Roman" w:eastAsia="Times New Roman" w:hAnsi="Times New Roman" w:cs="Times New Roman"/>
          <w:spacing w:val="-2"/>
          <w:lang w:eastAsia="en-GB"/>
        </w:rPr>
        <w:t xml:space="preserve"> bone. The middle nasal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is found in between the superior and </w:t>
      </w:r>
      <w:hyperlink r:id="rId31" w:history="1">
        <w:r w:rsidRPr="00FF742F">
          <w:rPr>
            <w:rFonts w:ascii="Times New Roman" w:eastAsia="Times New Roman" w:hAnsi="Times New Roman" w:cs="Times New Roman"/>
            <w:spacing w:val="-2"/>
            <w:lang w:eastAsia="en-GB"/>
          </w:rPr>
          <w:t xml:space="preserve">inferior nasal </w:t>
        </w:r>
        <w:proofErr w:type="spellStart"/>
        <w:r w:rsidRPr="00FF742F">
          <w:rPr>
            <w:rFonts w:ascii="Times New Roman" w:eastAsia="Times New Roman" w:hAnsi="Times New Roman" w:cs="Times New Roman"/>
            <w:spacing w:val="-2"/>
            <w:lang w:eastAsia="en-GB"/>
          </w:rPr>
          <w:t>concha</w:t>
        </w:r>
        <w:proofErr w:type="spellEnd"/>
      </w:hyperlink>
      <w:r w:rsidRPr="00FF742F">
        <w:rPr>
          <w:rFonts w:ascii="Times New Roman" w:eastAsia="Times New Roman" w:hAnsi="Times New Roman" w:cs="Times New Roman"/>
          <w:spacing w:val="-2"/>
          <w:lang w:eastAsia="en-GB"/>
        </w:rPr>
        <w:t xml:space="preserve"> and plays a role in humidifying and clearing inspired air of micro-particles such as dirt. The superior nasal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is a bony shelf located above the middle nasal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and below the </w:t>
      </w:r>
      <w:proofErr w:type="spellStart"/>
      <w:r w:rsidRPr="00FF742F">
        <w:rPr>
          <w:rFonts w:ascii="Times New Roman" w:eastAsia="Times New Roman" w:hAnsi="Times New Roman" w:cs="Times New Roman"/>
          <w:spacing w:val="-2"/>
          <w:lang w:eastAsia="en-GB"/>
        </w:rPr>
        <w:t>sphenoethmoidal</w:t>
      </w:r>
      <w:proofErr w:type="spellEnd"/>
      <w:r w:rsidRPr="00FF742F">
        <w:rPr>
          <w:rFonts w:ascii="Times New Roman" w:eastAsia="Times New Roman" w:hAnsi="Times New Roman" w:cs="Times New Roman"/>
          <w:spacing w:val="-2"/>
          <w:lang w:eastAsia="en-GB"/>
        </w:rPr>
        <w:t xml:space="preserve"> recess. Similar to the middle nasal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the superior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is itself part of the </w:t>
      </w:r>
      <w:proofErr w:type="spellStart"/>
      <w:r w:rsidRPr="00FF742F">
        <w:rPr>
          <w:rFonts w:ascii="Times New Roman" w:eastAsia="Times New Roman" w:hAnsi="Times New Roman" w:cs="Times New Roman"/>
          <w:spacing w:val="-2"/>
          <w:lang w:eastAsia="en-GB"/>
        </w:rPr>
        <w:t>ethmoid</w:t>
      </w:r>
      <w:proofErr w:type="spellEnd"/>
      <w:r w:rsidRPr="00FF742F">
        <w:rPr>
          <w:rFonts w:ascii="Times New Roman" w:eastAsia="Times New Roman" w:hAnsi="Times New Roman" w:cs="Times New Roman"/>
          <w:spacing w:val="-2"/>
          <w:lang w:eastAsia="en-GB"/>
        </w:rPr>
        <w:t xml:space="preserve"> bone.</w:t>
      </w:r>
    </w:p>
    <w:p w:rsidR="00FD7241" w:rsidRPr="00FF742F" w:rsidRDefault="00FD7241" w:rsidP="00FD7241">
      <w:pPr>
        <w:shd w:val="clear" w:color="auto" w:fill="FFFFFF"/>
        <w:spacing w:line="360" w:lineRule="atLeast"/>
        <w:jc w:val="both"/>
        <w:outlineLvl w:val="2"/>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lastRenderedPageBreak/>
        <w:t>Associated structures</w:t>
      </w:r>
    </w:p>
    <w:p w:rsidR="00FD7241" w:rsidRPr="00FF742F" w:rsidRDefault="00FD7241" w:rsidP="00FD7241">
      <w:pPr>
        <w:pStyle w:val="ListParagraph"/>
        <w:numPr>
          <w:ilvl w:val="0"/>
          <w:numId w:val="9"/>
        </w:numPr>
        <w:shd w:val="clear" w:color="auto" w:fill="FFFFFF"/>
        <w:spacing w:after="0" w:line="240" w:lineRule="auto"/>
        <w:jc w:val="both"/>
        <w:rPr>
          <w:rFonts w:ascii="Times New Roman" w:eastAsia="Times New Roman" w:hAnsi="Times New Roman" w:cs="Times New Roman"/>
          <w:spacing w:val="-2"/>
          <w:lang w:eastAsia="en-GB"/>
        </w:rPr>
      </w:pPr>
      <w:proofErr w:type="spellStart"/>
      <w:r w:rsidRPr="00FF742F">
        <w:rPr>
          <w:rFonts w:ascii="Times New Roman" w:eastAsia="Times New Roman" w:hAnsi="Times New Roman" w:cs="Times New Roman"/>
          <w:spacing w:val="-2"/>
          <w:u w:val="single"/>
          <w:lang w:eastAsia="en-GB"/>
        </w:rPr>
        <w:t>Sphenopalatine</w:t>
      </w:r>
      <w:proofErr w:type="spellEnd"/>
      <w:r w:rsidRPr="00FF742F">
        <w:rPr>
          <w:rFonts w:ascii="Times New Roman" w:eastAsia="Times New Roman" w:hAnsi="Times New Roman" w:cs="Times New Roman"/>
          <w:spacing w:val="-2"/>
          <w:u w:val="single"/>
          <w:lang w:eastAsia="en-GB"/>
        </w:rPr>
        <w:t xml:space="preserve"> foramen (Foramen </w:t>
      </w:r>
      <w:proofErr w:type="spellStart"/>
      <w:r w:rsidRPr="00FF742F">
        <w:rPr>
          <w:rFonts w:ascii="Times New Roman" w:eastAsia="Times New Roman" w:hAnsi="Times New Roman" w:cs="Times New Roman"/>
          <w:spacing w:val="-2"/>
          <w:u w:val="single"/>
          <w:lang w:eastAsia="en-GB"/>
        </w:rPr>
        <w:t>sphenopalatinum</w:t>
      </w:r>
      <w:proofErr w:type="spellEnd"/>
      <w:r w:rsidRPr="00FF742F">
        <w:rPr>
          <w:rFonts w:ascii="Times New Roman" w:eastAsia="Times New Roman" w:hAnsi="Times New Roman" w:cs="Times New Roman"/>
          <w:spacing w:val="-2"/>
          <w:u w:val="single"/>
          <w:lang w:eastAsia="en-GB"/>
        </w:rPr>
        <w:t xml:space="preserve">): </w:t>
      </w:r>
      <w:r w:rsidRPr="00FF742F">
        <w:rPr>
          <w:rFonts w:ascii="Times New Roman" w:eastAsia="Times New Roman" w:hAnsi="Times New Roman" w:cs="Times New Roman"/>
          <w:spacing w:val="-2"/>
          <w:lang w:eastAsia="en-GB"/>
        </w:rPr>
        <w:t xml:space="preserve">The </w:t>
      </w:r>
      <w:proofErr w:type="spellStart"/>
      <w:r w:rsidRPr="00FF742F">
        <w:rPr>
          <w:rFonts w:ascii="Times New Roman" w:eastAsia="Times New Roman" w:hAnsi="Times New Roman" w:cs="Times New Roman"/>
          <w:spacing w:val="-2"/>
          <w:lang w:eastAsia="en-GB"/>
        </w:rPr>
        <w:t>sphenopalatine</w:t>
      </w:r>
      <w:proofErr w:type="spellEnd"/>
      <w:r w:rsidRPr="00FF742F">
        <w:rPr>
          <w:rFonts w:ascii="Times New Roman" w:eastAsia="Times New Roman" w:hAnsi="Times New Roman" w:cs="Times New Roman"/>
          <w:spacing w:val="-2"/>
          <w:lang w:eastAsia="en-GB"/>
        </w:rPr>
        <w:t xml:space="preserve"> foramen is found in the posterior most region of the nasal cavity, at the back of the middle </w:t>
      </w:r>
      <w:proofErr w:type="spellStart"/>
      <w:r w:rsidRPr="00FF742F">
        <w:rPr>
          <w:rFonts w:ascii="Times New Roman" w:eastAsia="Times New Roman" w:hAnsi="Times New Roman" w:cs="Times New Roman"/>
          <w:spacing w:val="-2"/>
          <w:lang w:eastAsia="en-GB"/>
        </w:rPr>
        <w:t>meatus</w:t>
      </w:r>
      <w:proofErr w:type="spellEnd"/>
      <w:r w:rsidRPr="00FF742F">
        <w:rPr>
          <w:rFonts w:ascii="Times New Roman" w:eastAsia="Times New Roman" w:hAnsi="Times New Roman" w:cs="Times New Roman"/>
          <w:spacing w:val="-2"/>
          <w:lang w:eastAsia="en-GB"/>
        </w:rPr>
        <w:t xml:space="preserve">. The foramen is formed by the processes on the superior border of the </w:t>
      </w:r>
      <w:hyperlink r:id="rId32" w:history="1">
        <w:r w:rsidRPr="00FF742F">
          <w:rPr>
            <w:rFonts w:ascii="Times New Roman" w:eastAsia="Times New Roman" w:hAnsi="Times New Roman" w:cs="Times New Roman"/>
            <w:spacing w:val="-2"/>
            <w:lang w:eastAsia="en-GB"/>
          </w:rPr>
          <w:t>palatine bone</w:t>
        </w:r>
      </w:hyperlink>
      <w:r w:rsidRPr="00FF742F">
        <w:rPr>
          <w:rFonts w:ascii="Times New Roman" w:eastAsia="Times New Roman" w:hAnsi="Times New Roman" w:cs="Times New Roman"/>
          <w:spacing w:val="-2"/>
          <w:lang w:eastAsia="en-GB"/>
        </w:rPr>
        <w:t xml:space="preserve">, and the under surface of the </w:t>
      </w:r>
      <w:proofErr w:type="spellStart"/>
      <w:r w:rsidRPr="00FF742F">
        <w:rPr>
          <w:rFonts w:ascii="Times New Roman" w:eastAsia="Times New Roman" w:hAnsi="Times New Roman" w:cs="Times New Roman"/>
          <w:spacing w:val="-2"/>
          <w:lang w:eastAsia="en-GB"/>
        </w:rPr>
        <w:t>sphenoidal</w:t>
      </w:r>
      <w:proofErr w:type="spellEnd"/>
      <w:r w:rsidRPr="00FF742F">
        <w:rPr>
          <w:rFonts w:ascii="Times New Roman" w:eastAsia="Times New Roman" w:hAnsi="Times New Roman" w:cs="Times New Roman"/>
          <w:spacing w:val="-2"/>
          <w:lang w:eastAsia="en-GB"/>
        </w:rPr>
        <w:t xml:space="preserve"> body, which form a foramen. It connects the nasal cavity to the </w:t>
      </w:r>
      <w:proofErr w:type="spellStart"/>
      <w:r w:rsidRPr="00FF742F">
        <w:rPr>
          <w:rFonts w:ascii="Times New Roman" w:eastAsia="Times New Roman" w:hAnsi="Times New Roman" w:cs="Times New Roman"/>
          <w:spacing w:val="-2"/>
          <w:lang w:eastAsia="en-GB"/>
        </w:rPr>
        <w:t>pterygopalatine</w:t>
      </w:r>
      <w:proofErr w:type="spellEnd"/>
      <w:r w:rsidRPr="00FF742F">
        <w:rPr>
          <w:rFonts w:ascii="Times New Roman" w:eastAsia="Times New Roman" w:hAnsi="Times New Roman" w:cs="Times New Roman"/>
          <w:spacing w:val="-2"/>
          <w:lang w:eastAsia="en-GB"/>
        </w:rPr>
        <w:t xml:space="preserve"> </w:t>
      </w:r>
      <w:proofErr w:type="spellStart"/>
      <w:r w:rsidRPr="00FF742F">
        <w:rPr>
          <w:rFonts w:ascii="Times New Roman" w:eastAsia="Times New Roman" w:hAnsi="Times New Roman" w:cs="Times New Roman"/>
          <w:spacing w:val="-2"/>
          <w:lang w:eastAsia="en-GB"/>
        </w:rPr>
        <w:t>fossa</w:t>
      </w:r>
      <w:proofErr w:type="spellEnd"/>
      <w:r w:rsidRPr="00FF742F">
        <w:rPr>
          <w:rFonts w:ascii="Times New Roman" w:eastAsia="Times New Roman" w:hAnsi="Times New Roman" w:cs="Times New Roman"/>
          <w:spacing w:val="-2"/>
          <w:lang w:eastAsia="en-GB"/>
        </w:rPr>
        <w:t xml:space="preserve">, and thus transmits the </w:t>
      </w:r>
      <w:proofErr w:type="spellStart"/>
      <w:r w:rsidRPr="00FF742F">
        <w:rPr>
          <w:rFonts w:ascii="Times New Roman" w:eastAsia="Times New Roman" w:hAnsi="Times New Roman" w:cs="Times New Roman"/>
          <w:spacing w:val="-2"/>
          <w:lang w:eastAsia="en-GB"/>
        </w:rPr>
        <w:t>sphenopalatine</w:t>
      </w:r>
      <w:proofErr w:type="spellEnd"/>
      <w:r w:rsidRPr="00FF742F">
        <w:rPr>
          <w:rFonts w:ascii="Times New Roman" w:eastAsia="Times New Roman" w:hAnsi="Times New Roman" w:cs="Times New Roman"/>
          <w:spacing w:val="-2"/>
          <w:lang w:eastAsia="en-GB"/>
        </w:rPr>
        <w:t xml:space="preserve"> artery and vein as well as the superior nasal and </w:t>
      </w:r>
      <w:proofErr w:type="spellStart"/>
      <w:r w:rsidRPr="00FF742F">
        <w:rPr>
          <w:rFonts w:ascii="Times New Roman" w:eastAsia="Times New Roman" w:hAnsi="Times New Roman" w:cs="Times New Roman"/>
          <w:spacing w:val="-2"/>
          <w:lang w:eastAsia="en-GB"/>
        </w:rPr>
        <w:t>nasopalatine</w:t>
      </w:r>
      <w:proofErr w:type="spellEnd"/>
      <w:r w:rsidRPr="00FF742F">
        <w:rPr>
          <w:rFonts w:ascii="Times New Roman" w:eastAsia="Times New Roman" w:hAnsi="Times New Roman" w:cs="Times New Roman"/>
          <w:spacing w:val="-2"/>
          <w:lang w:eastAsia="en-GB"/>
        </w:rPr>
        <w:t xml:space="preserve"> nerves.</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u w:val="single"/>
          <w:lang w:eastAsia="en-GB"/>
        </w:rPr>
      </w:pPr>
    </w:p>
    <w:p w:rsidR="00FD7241" w:rsidRPr="00FF742F" w:rsidRDefault="00FD7241" w:rsidP="00FD7241">
      <w:pPr>
        <w:pStyle w:val="ListParagraph"/>
        <w:numPr>
          <w:ilvl w:val="0"/>
          <w:numId w:val="9"/>
        </w:num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medial plate of the </w:t>
      </w:r>
      <w:proofErr w:type="spellStart"/>
      <w:r w:rsidRPr="00FF742F">
        <w:rPr>
          <w:rFonts w:ascii="Times New Roman" w:eastAsia="Times New Roman" w:hAnsi="Times New Roman" w:cs="Times New Roman"/>
          <w:spacing w:val="-2"/>
          <w:lang w:eastAsia="en-GB"/>
        </w:rPr>
        <w:t>pterygoid</w:t>
      </w:r>
      <w:proofErr w:type="spellEnd"/>
      <w:r w:rsidRPr="00FF742F">
        <w:rPr>
          <w:rFonts w:ascii="Times New Roman" w:eastAsia="Times New Roman" w:hAnsi="Times New Roman" w:cs="Times New Roman"/>
          <w:spacing w:val="-2"/>
          <w:lang w:eastAsia="en-GB"/>
        </w:rPr>
        <w:t xml:space="preserve"> process is an inferior projection of the </w:t>
      </w:r>
      <w:hyperlink r:id="rId33" w:history="1">
        <w:r w:rsidRPr="00FF742F">
          <w:rPr>
            <w:rFonts w:ascii="Times New Roman" w:eastAsia="Times New Roman" w:hAnsi="Times New Roman" w:cs="Times New Roman"/>
            <w:spacing w:val="-2"/>
            <w:lang w:eastAsia="en-GB"/>
          </w:rPr>
          <w:t>sphenoid bone</w:t>
        </w:r>
      </w:hyperlink>
      <w:r w:rsidRPr="00FF742F">
        <w:rPr>
          <w:rFonts w:ascii="Times New Roman" w:eastAsia="Times New Roman" w:hAnsi="Times New Roman" w:cs="Times New Roman"/>
          <w:spacing w:val="-2"/>
          <w:lang w:eastAsia="en-GB"/>
        </w:rPr>
        <w:t xml:space="preserve">. The plate forms a laterally pointing hook like process at its most inferior point, known as the </w:t>
      </w:r>
      <w:proofErr w:type="spellStart"/>
      <w:r w:rsidRPr="00FF742F">
        <w:rPr>
          <w:rFonts w:ascii="Times New Roman" w:eastAsia="Times New Roman" w:hAnsi="Times New Roman" w:cs="Times New Roman"/>
          <w:spacing w:val="-2"/>
          <w:lang w:eastAsia="en-GB"/>
        </w:rPr>
        <w:t>pterygoidhamulus</w:t>
      </w:r>
      <w:proofErr w:type="spellEnd"/>
      <w:r w:rsidRPr="00FF742F">
        <w:rPr>
          <w:rFonts w:ascii="Times New Roman" w:eastAsia="Times New Roman" w:hAnsi="Times New Roman" w:cs="Times New Roman"/>
          <w:spacing w:val="-2"/>
          <w:lang w:eastAsia="en-GB"/>
        </w:rPr>
        <w:t xml:space="preserve">. The tensor </w:t>
      </w:r>
      <w:proofErr w:type="spellStart"/>
      <w:r w:rsidRPr="00FF742F">
        <w:rPr>
          <w:rFonts w:ascii="Times New Roman" w:eastAsia="Times New Roman" w:hAnsi="Times New Roman" w:cs="Times New Roman"/>
          <w:spacing w:val="-2"/>
          <w:lang w:eastAsia="en-GB"/>
        </w:rPr>
        <w:t>veli</w:t>
      </w:r>
      <w:proofErr w:type="spellEnd"/>
      <w:r w:rsidRPr="00FF742F">
        <w:rPr>
          <w:rFonts w:ascii="Times New Roman" w:eastAsia="Times New Roman" w:hAnsi="Times New Roman" w:cs="Times New Roman"/>
          <w:spacing w:val="-2"/>
          <w:lang w:eastAsia="en-GB"/>
        </w:rPr>
        <w:t xml:space="preserve"> palatine muscle glides around this structure. The lateral surface of the medial plate forms the medial border of the </w:t>
      </w:r>
      <w:proofErr w:type="spellStart"/>
      <w:r w:rsidRPr="00FF742F">
        <w:rPr>
          <w:rFonts w:ascii="Times New Roman" w:eastAsia="Times New Roman" w:hAnsi="Times New Roman" w:cs="Times New Roman"/>
          <w:spacing w:val="-2"/>
          <w:lang w:eastAsia="en-GB"/>
        </w:rPr>
        <w:t>pterygoid</w:t>
      </w:r>
      <w:proofErr w:type="spellEnd"/>
      <w:r w:rsidRPr="00FF742F">
        <w:rPr>
          <w:rFonts w:ascii="Times New Roman" w:eastAsia="Times New Roman" w:hAnsi="Times New Roman" w:cs="Times New Roman"/>
          <w:spacing w:val="-2"/>
          <w:lang w:eastAsia="en-GB"/>
        </w:rPr>
        <w:t xml:space="preserve"> </w:t>
      </w:r>
      <w:proofErr w:type="spellStart"/>
      <w:r w:rsidRPr="00FF742F">
        <w:rPr>
          <w:rFonts w:ascii="Times New Roman" w:eastAsia="Times New Roman" w:hAnsi="Times New Roman" w:cs="Times New Roman"/>
          <w:spacing w:val="-2"/>
          <w:lang w:eastAsia="en-GB"/>
        </w:rPr>
        <w:t>fossa</w:t>
      </w:r>
      <w:proofErr w:type="spellEnd"/>
      <w:r w:rsidRPr="00FF742F">
        <w:rPr>
          <w:rFonts w:ascii="Times New Roman" w:eastAsia="Times New Roman" w:hAnsi="Times New Roman" w:cs="Times New Roman"/>
          <w:spacing w:val="-2"/>
          <w:lang w:eastAsia="en-GB"/>
        </w:rPr>
        <w:t xml:space="preserve">, and the medial surface forms the lateral boundary of the </w:t>
      </w:r>
      <w:proofErr w:type="spellStart"/>
      <w:r w:rsidRPr="00FF742F">
        <w:rPr>
          <w:rFonts w:ascii="Times New Roman" w:eastAsia="Times New Roman" w:hAnsi="Times New Roman" w:cs="Times New Roman"/>
          <w:spacing w:val="-2"/>
          <w:lang w:eastAsia="en-GB"/>
        </w:rPr>
        <w:t>choana</w:t>
      </w:r>
      <w:proofErr w:type="spellEnd"/>
      <w:r w:rsidRPr="00FF742F">
        <w:rPr>
          <w:rFonts w:ascii="Times New Roman" w:eastAsia="Times New Roman" w:hAnsi="Times New Roman" w:cs="Times New Roman"/>
          <w:spacing w:val="-2"/>
          <w:lang w:eastAsia="en-GB"/>
        </w:rPr>
        <w:t xml:space="preserve"> of the adjacent nasal cavity.</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pStyle w:val="ListParagraph"/>
        <w:numPr>
          <w:ilvl w:val="0"/>
          <w:numId w:val="9"/>
        </w:numPr>
        <w:shd w:val="clear" w:color="auto" w:fill="FFFFFF"/>
        <w:spacing w:after="0" w:line="240" w:lineRule="auto"/>
        <w:jc w:val="both"/>
        <w:rPr>
          <w:rFonts w:ascii="Times New Roman" w:eastAsia="Times New Roman" w:hAnsi="Times New Roman" w:cs="Times New Roman"/>
          <w:spacing w:val="-2"/>
          <w:u w:val="single"/>
          <w:lang w:eastAsia="en-GB"/>
        </w:rPr>
      </w:pPr>
      <w:proofErr w:type="spellStart"/>
      <w:r w:rsidRPr="00FF742F">
        <w:rPr>
          <w:rFonts w:ascii="Times New Roman" w:eastAsia="Times New Roman" w:hAnsi="Times New Roman" w:cs="Times New Roman"/>
          <w:spacing w:val="-2"/>
          <w:u w:val="single"/>
          <w:lang w:eastAsia="en-GB"/>
        </w:rPr>
        <w:t>Limen</w:t>
      </w:r>
      <w:proofErr w:type="spellEnd"/>
      <w:r w:rsidRPr="00FF742F">
        <w:rPr>
          <w:rFonts w:ascii="Times New Roman" w:eastAsia="Times New Roman" w:hAnsi="Times New Roman" w:cs="Times New Roman"/>
          <w:spacing w:val="-2"/>
          <w:u w:val="single"/>
          <w:lang w:eastAsia="en-GB"/>
        </w:rPr>
        <w:t xml:space="preserve"> </w:t>
      </w:r>
      <w:proofErr w:type="spellStart"/>
      <w:r w:rsidRPr="00FF742F">
        <w:rPr>
          <w:rFonts w:ascii="Times New Roman" w:eastAsia="Times New Roman" w:hAnsi="Times New Roman" w:cs="Times New Roman"/>
          <w:spacing w:val="-2"/>
          <w:u w:val="single"/>
          <w:lang w:eastAsia="en-GB"/>
        </w:rPr>
        <w:t>nasi</w:t>
      </w:r>
      <w:proofErr w:type="spellEnd"/>
    </w:p>
    <w:p w:rsidR="00FD7241" w:rsidRPr="00FF742F" w:rsidRDefault="00FD7241" w:rsidP="00FD7241">
      <w:pPr>
        <w:pStyle w:val="ListParagraph"/>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w:t>
      </w:r>
      <w:proofErr w:type="spellStart"/>
      <w:r w:rsidRPr="00FF742F">
        <w:rPr>
          <w:rFonts w:ascii="Times New Roman" w:eastAsia="Times New Roman" w:hAnsi="Times New Roman" w:cs="Times New Roman"/>
          <w:spacing w:val="-2"/>
          <w:lang w:eastAsia="en-GB"/>
        </w:rPr>
        <w:t>limen</w:t>
      </w:r>
      <w:proofErr w:type="spellEnd"/>
      <w:r w:rsidRPr="00FF742F">
        <w:rPr>
          <w:rFonts w:ascii="Times New Roman" w:eastAsia="Times New Roman" w:hAnsi="Times New Roman" w:cs="Times New Roman"/>
          <w:spacing w:val="-2"/>
          <w:lang w:eastAsia="en-GB"/>
        </w:rPr>
        <w:t xml:space="preserve"> </w:t>
      </w:r>
      <w:proofErr w:type="spellStart"/>
      <w:r w:rsidRPr="00FF742F">
        <w:rPr>
          <w:rFonts w:ascii="Times New Roman" w:eastAsia="Times New Roman" w:hAnsi="Times New Roman" w:cs="Times New Roman"/>
          <w:spacing w:val="-2"/>
          <w:lang w:eastAsia="en-GB"/>
        </w:rPr>
        <w:t>nasi</w:t>
      </w:r>
      <w:proofErr w:type="spellEnd"/>
      <w:r w:rsidRPr="00FF742F">
        <w:rPr>
          <w:rFonts w:ascii="Times New Roman" w:eastAsia="Times New Roman" w:hAnsi="Times New Roman" w:cs="Times New Roman"/>
          <w:spacing w:val="-2"/>
          <w:lang w:eastAsia="en-GB"/>
        </w:rPr>
        <w:t xml:space="preserve"> is approximately 10mm in length and is defined as the boundary between the nasal cavity proper and the vestibule. It is relatively wide and superficial </w:t>
      </w:r>
      <w:proofErr w:type="spellStart"/>
      <w:r w:rsidRPr="00FF742F">
        <w:rPr>
          <w:rFonts w:ascii="Times New Roman" w:eastAsia="Times New Roman" w:hAnsi="Times New Roman" w:cs="Times New Roman"/>
          <w:spacing w:val="-2"/>
          <w:lang w:eastAsia="en-GB"/>
        </w:rPr>
        <w:t>anteriorly</w:t>
      </w:r>
      <w:proofErr w:type="spellEnd"/>
      <w:r w:rsidRPr="00FF742F">
        <w:rPr>
          <w:rFonts w:ascii="Times New Roman" w:eastAsia="Times New Roman" w:hAnsi="Times New Roman" w:cs="Times New Roman"/>
          <w:spacing w:val="-2"/>
          <w:lang w:eastAsia="en-GB"/>
        </w:rPr>
        <w:t xml:space="preserve"> but gradually narrows as it extends </w:t>
      </w:r>
      <w:proofErr w:type="spellStart"/>
      <w:r w:rsidRPr="00FF742F">
        <w:rPr>
          <w:rFonts w:ascii="Times New Roman" w:eastAsia="Times New Roman" w:hAnsi="Times New Roman" w:cs="Times New Roman"/>
          <w:spacing w:val="-2"/>
          <w:lang w:eastAsia="en-GB"/>
        </w:rPr>
        <w:t>posteriorly</w:t>
      </w:r>
      <w:proofErr w:type="spellEnd"/>
      <w:r w:rsidRPr="00FF742F">
        <w:rPr>
          <w:rFonts w:ascii="Times New Roman" w:eastAsia="Times New Roman" w:hAnsi="Times New Roman" w:cs="Times New Roman"/>
          <w:spacing w:val="-2"/>
          <w:lang w:eastAsia="en-GB"/>
        </w:rPr>
        <w:t xml:space="preserve"> towards the anterior region </w:t>
      </w:r>
      <w:proofErr w:type="spellStart"/>
      <w:r w:rsidRPr="00FF742F">
        <w:rPr>
          <w:rFonts w:ascii="Times New Roman" w:eastAsia="Times New Roman" w:hAnsi="Times New Roman" w:cs="Times New Roman"/>
          <w:spacing w:val="-2"/>
          <w:lang w:eastAsia="en-GB"/>
        </w:rPr>
        <w:t>ofthe</w:t>
      </w:r>
      <w:proofErr w:type="spellEnd"/>
      <w:r w:rsidRPr="00FF742F">
        <w:rPr>
          <w:rFonts w:ascii="Times New Roman" w:eastAsia="Times New Roman" w:hAnsi="Times New Roman" w:cs="Times New Roman"/>
          <w:spacing w:val="-2"/>
          <w:lang w:eastAsia="en-GB"/>
        </w:rPr>
        <w:t xml:space="preserve"> middle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It lies upon the upper edge of the lateral </w:t>
      </w:r>
      <w:proofErr w:type="spellStart"/>
      <w:r w:rsidRPr="00FF742F">
        <w:rPr>
          <w:rFonts w:ascii="Times New Roman" w:eastAsia="Times New Roman" w:hAnsi="Times New Roman" w:cs="Times New Roman"/>
          <w:spacing w:val="-2"/>
          <w:lang w:eastAsia="en-GB"/>
        </w:rPr>
        <w:t>crus</w:t>
      </w:r>
      <w:proofErr w:type="spellEnd"/>
      <w:r w:rsidRPr="00FF742F">
        <w:rPr>
          <w:rFonts w:ascii="Times New Roman" w:eastAsia="Times New Roman" w:hAnsi="Times New Roman" w:cs="Times New Roman"/>
          <w:spacing w:val="-2"/>
          <w:lang w:eastAsia="en-GB"/>
        </w:rPr>
        <w:t xml:space="preserve"> of the greater </w:t>
      </w:r>
      <w:proofErr w:type="spellStart"/>
      <w:r w:rsidRPr="00FF742F">
        <w:rPr>
          <w:rFonts w:ascii="Times New Roman" w:eastAsia="Times New Roman" w:hAnsi="Times New Roman" w:cs="Times New Roman"/>
          <w:spacing w:val="-2"/>
          <w:lang w:eastAsia="en-GB"/>
        </w:rPr>
        <w:t>alar</w:t>
      </w:r>
      <w:proofErr w:type="spellEnd"/>
      <w:r w:rsidRPr="00FF742F">
        <w:rPr>
          <w:rFonts w:ascii="Times New Roman" w:eastAsia="Times New Roman" w:hAnsi="Times New Roman" w:cs="Times New Roman"/>
          <w:spacing w:val="-2"/>
          <w:lang w:eastAsia="en-GB"/>
        </w:rPr>
        <w:t xml:space="preserve"> cartilage and detached pieces of cartilage may take part in its formation.</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pStyle w:val="ListParagraph"/>
        <w:numPr>
          <w:ilvl w:val="0"/>
          <w:numId w:val="9"/>
        </w:numPr>
        <w:shd w:val="clear" w:color="auto" w:fill="FFFFFF"/>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inferior nasal </w:t>
      </w:r>
      <w:proofErr w:type="spellStart"/>
      <w:r w:rsidRPr="00FF742F">
        <w:rPr>
          <w:rFonts w:ascii="Times New Roman" w:eastAsia="Times New Roman" w:hAnsi="Times New Roman" w:cs="Times New Roman"/>
          <w:spacing w:val="-2"/>
          <w:lang w:eastAsia="en-GB"/>
        </w:rPr>
        <w:t>meatus</w:t>
      </w:r>
      <w:proofErr w:type="spellEnd"/>
      <w:r w:rsidRPr="00FF742F">
        <w:rPr>
          <w:rFonts w:ascii="Times New Roman" w:eastAsia="Times New Roman" w:hAnsi="Times New Roman" w:cs="Times New Roman"/>
          <w:spacing w:val="-2"/>
          <w:lang w:eastAsia="en-GB"/>
        </w:rPr>
        <w:t xml:space="preserve"> lies beneath the inferior nasal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and the lateral nasal wall. It is broader in front than behind and extends the entire length of the lateral wall of the nose and the anterior third contains the termination of the </w:t>
      </w:r>
      <w:proofErr w:type="spellStart"/>
      <w:r w:rsidRPr="00FF742F">
        <w:rPr>
          <w:rFonts w:ascii="Times New Roman" w:eastAsia="Times New Roman" w:hAnsi="Times New Roman" w:cs="Times New Roman"/>
          <w:spacing w:val="-2"/>
          <w:lang w:eastAsia="en-GB"/>
        </w:rPr>
        <w:t>nasolacrimal</w:t>
      </w:r>
      <w:proofErr w:type="spellEnd"/>
      <w:r w:rsidRPr="00FF742F">
        <w:rPr>
          <w:rFonts w:ascii="Times New Roman" w:eastAsia="Times New Roman" w:hAnsi="Times New Roman" w:cs="Times New Roman"/>
          <w:spacing w:val="-2"/>
          <w:lang w:eastAsia="en-GB"/>
        </w:rPr>
        <w:t xml:space="preserve"> or ‘</w:t>
      </w:r>
      <w:proofErr w:type="spellStart"/>
      <w:r w:rsidRPr="00FF742F">
        <w:rPr>
          <w:rFonts w:ascii="Times New Roman" w:eastAsia="Times New Roman" w:hAnsi="Times New Roman" w:cs="Times New Roman"/>
          <w:spacing w:val="-2"/>
          <w:lang w:eastAsia="en-GB"/>
        </w:rPr>
        <w:t>tear’duct</w:t>
      </w:r>
      <w:proofErr w:type="spellEnd"/>
      <w:r w:rsidRPr="00FF742F">
        <w:rPr>
          <w:rFonts w:ascii="Times New Roman" w:eastAsia="Times New Roman" w:hAnsi="Times New Roman" w:cs="Times New Roman"/>
          <w:spacing w:val="-2"/>
          <w:lang w:eastAsia="en-GB"/>
        </w:rPr>
        <w:t xml:space="preserve">. This opening is covered by a mucosal valve known as </w:t>
      </w:r>
      <w:proofErr w:type="spellStart"/>
      <w:r w:rsidRPr="00FF742F">
        <w:rPr>
          <w:rFonts w:ascii="Times New Roman" w:eastAsia="Times New Roman" w:hAnsi="Times New Roman" w:cs="Times New Roman"/>
          <w:spacing w:val="-2"/>
          <w:lang w:eastAsia="en-GB"/>
        </w:rPr>
        <w:t>Hassner’s</w:t>
      </w:r>
      <w:proofErr w:type="spellEnd"/>
      <w:r w:rsidRPr="00FF742F">
        <w:rPr>
          <w:rFonts w:ascii="Times New Roman" w:eastAsia="Times New Roman" w:hAnsi="Times New Roman" w:cs="Times New Roman"/>
          <w:spacing w:val="-2"/>
          <w:lang w:eastAsia="en-GB"/>
        </w:rPr>
        <w:t xml:space="preserve"> valve. The middle nasal </w:t>
      </w:r>
      <w:proofErr w:type="spellStart"/>
      <w:r w:rsidRPr="00FF742F">
        <w:rPr>
          <w:rFonts w:ascii="Times New Roman" w:eastAsia="Times New Roman" w:hAnsi="Times New Roman" w:cs="Times New Roman"/>
          <w:spacing w:val="-2"/>
          <w:lang w:eastAsia="en-GB"/>
        </w:rPr>
        <w:t>meatus</w:t>
      </w:r>
      <w:proofErr w:type="spellEnd"/>
      <w:r w:rsidRPr="00FF742F">
        <w:rPr>
          <w:rFonts w:ascii="Times New Roman" w:eastAsia="Times New Roman" w:hAnsi="Times New Roman" w:cs="Times New Roman"/>
          <w:spacing w:val="-2"/>
          <w:lang w:eastAsia="en-GB"/>
        </w:rPr>
        <w:t xml:space="preserve"> is located above the inferior and below the middle nasal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It is also part of the </w:t>
      </w:r>
      <w:proofErr w:type="spellStart"/>
      <w:r w:rsidRPr="00FF742F">
        <w:rPr>
          <w:rFonts w:ascii="Times New Roman" w:eastAsia="Times New Roman" w:hAnsi="Times New Roman" w:cs="Times New Roman"/>
          <w:spacing w:val="-2"/>
          <w:lang w:eastAsia="en-GB"/>
        </w:rPr>
        <w:t>ethmoidal</w:t>
      </w:r>
      <w:proofErr w:type="spellEnd"/>
      <w:r w:rsidRPr="00FF742F">
        <w:rPr>
          <w:rFonts w:ascii="Times New Roman" w:eastAsia="Times New Roman" w:hAnsi="Times New Roman" w:cs="Times New Roman"/>
          <w:spacing w:val="-2"/>
          <w:lang w:eastAsia="en-GB"/>
        </w:rPr>
        <w:t xml:space="preserve"> complex as it drains the maxillary, frontal and anterior </w:t>
      </w:r>
      <w:proofErr w:type="spellStart"/>
      <w:r w:rsidRPr="00FF742F">
        <w:rPr>
          <w:rFonts w:ascii="Times New Roman" w:eastAsia="Times New Roman" w:hAnsi="Times New Roman" w:cs="Times New Roman"/>
          <w:spacing w:val="-2"/>
          <w:lang w:eastAsia="en-GB"/>
        </w:rPr>
        <w:t>ethmoidal</w:t>
      </w:r>
      <w:proofErr w:type="spellEnd"/>
      <w:r w:rsidRPr="00FF742F">
        <w:rPr>
          <w:rFonts w:ascii="Times New Roman" w:eastAsia="Times New Roman" w:hAnsi="Times New Roman" w:cs="Times New Roman"/>
          <w:spacing w:val="-2"/>
          <w:lang w:eastAsia="en-GB"/>
        </w:rPr>
        <w:t xml:space="preserve"> sinuses. The superior </w:t>
      </w:r>
      <w:proofErr w:type="spellStart"/>
      <w:r w:rsidRPr="00FF742F">
        <w:rPr>
          <w:rFonts w:ascii="Times New Roman" w:eastAsia="Times New Roman" w:hAnsi="Times New Roman" w:cs="Times New Roman"/>
          <w:spacing w:val="-2"/>
          <w:lang w:eastAsia="en-GB"/>
        </w:rPr>
        <w:t>meatus</w:t>
      </w:r>
      <w:proofErr w:type="spellEnd"/>
      <w:r w:rsidRPr="00FF742F">
        <w:rPr>
          <w:rFonts w:ascii="Times New Roman" w:eastAsia="Times New Roman" w:hAnsi="Times New Roman" w:cs="Times New Roman"/>
          <w:spacing w:val="-2"/>
          <w:lang w:eastAsia="en-GB"/>
        </w:rPr>
        <w:t xml:space="preserve"> is located below the superior nasal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and drains the posterior </w:t>
      </w:r>
      <w:proofErr w:type="spellStart"/>
      <w:r w:rsidRPr="00FF742F">
        <w:rPr>
          <w:rFonts w:ascii="Times New Roman" w:eastAsia="Times New Roman" w:hAnsi="Times New Roman" w:cs="Times New Roman"/>
          <w:spacing w:val="-2"/>
          <w:lang w:eastAsia="en-GB"/>
        </w:rPr>
        <w:t>ethmoidal</w:t>
      </w:r>
      <w:proofErr w:type="spellEnd"/>
      <w:r w:rsidRPr="00FF742F">
        <w:rPr>
          <w:rFonts w:ascii="Times New Roman" w:eastAsia="Times New Roman" w:hAnsi="Times New Roman" w:cs="Times New Roman"/>
          <w:spacing w:val="-2"/>
          <w:lang w:eastAsia="en-GB"/>
        </w:rPr>
        <w:t xml:space="preserve"> air cells.</w:t>
      </w:r>
    </w:p>
    <w:p w:rsidR="00FD7241" w:rsidRPr="00FF742F" w:rsidRDefault="00FD7241" w:rsidP="00FD7241">
      <w:pPr>
        <w:shd w:val="clear" w:color="auto" w:fill="FFFFFF"/>
        <w:spacing w:after="0" w:line="240" w:lineRule="auto"/>
        <w:jc w:val="both"/>
        <w:rPr>
          <w:rFonts w:ascii="Times New Roman" w:eastAsia="Times New Roman" w:hAnsi="Times New Roman" w:cs="Times New Roman"/>
          <w:spacing w:val="-2"/>
          <w:lang w:eastAsia="en-GB"/>
        </w:rPr>
      </w:pPr>
    </w:p>
    <w:p w:rsidR="00FD7241" w:rsidRPr="00FF742F" w:rsidRDefault="00FD7241" w:rsidP="00FD7241">
      <w:pPr>
        <w:pStyle w:val="ListParagraph"/>
        <w:numPr>
          <w:ilvl w:val="0"/>
          <w:numId w:val="9"/>
        </w:numPr>
        <w:shd w:val="clear" w:color="auto" w:fill="FFFFFF"/>
        <w:spacing w:line="240" w:lineRule="auto"/>
        <w:jc w:val="both"/>
        <w:rPr>
          <w:rFonts w:ascii="Times New Roman" w:eastAsia="Times New Roman" w:hAnsi="Times New Roman" w:cs="Times New Roman"/>
          <w:spacing w:val="-2"/>
          <w:u w:val="single"/>
          <w:lang w:eastAsia="en-GB"/>
        </w:rPr>
      </w:pPr>
      <w:proofErr w:type="spellStart"/>
      <w:r w:rsidRPr="00FF742F">
        <w:rPr>
          <w:rFonts w:ascii="Times New Roman" w:eastAsia="Times New Roman" w:hAnsi="Times New Roman" w:cs="Times New Roman"/>
          <w:spacing w:val="-2"/>
          <w:u w:val="single"/>
          <w:lang w:eastAsia="en-GB"/>
        </w:rPr>
        <w:t>Sphenoethmoidal</w:t>
      </w:r>
      <w:proofErr w:type="spellEnd"/>
      <w:r w:rsidRPr="00FF742F">
        <w:rPr>
          <w:rFonts w:ascii="Times New Roman" w:eastAsia="Times New Roman" w:hAnsi="Times New Roman" w:cs="Times New Roman"/>
          <w:spacing w:val="-2"/>
          <w:u w:val="single"/>
          <w:lang w:eastAsia="en-GB"/>
        </w:rPr>
        <w:t xml:space="preserve"> recess (</w:t>
      </w:r>
      <w:proofErr w:type="spellStart"/>
      <w:r w:rsidRPr="00FF742F">
        <w:rPr>
          <w:rFonts w:ascii="Times New Roman" w:eastAsia="Times New Roman" w:hAnsi="Times New Roman" w:cs="Times New Roman"/>
          <w:spacing w:val="-2"/>
          <w:u w:val="single"/>
          <w:lang w:eastAsia="en-GB"/>
        </w:rPr>
        <w:t>Recessussphenoethmoidalis</w:t>
      </w:r>
      <w:proofErr w:type="spellEnd"/>
      <w:r w:rsidRPr="00FF742F">
        <w:rPr>
          <w:rFonts w:ascii="Times New Roman" w:eastAsia="Times New Roman" w:hAnsi="Times New Roman" w:cs="Times New Roman"/>
          <w:spacing w:val="-2"/>
          <w:u w:val="single"/>
          <w:lang w:eastAsia="en-GB"/>
        </w:rPr>
        <w:t>)</w:t>
      </w:r>
    </w:p>
    <w:p w:rsidR="00FD7241" w:rsidRPr="00FF742F" w:rsidRDefault="00FD7241" w:rsidP="00FD7241">
      <w:pPr>
        <w:pStyle w:val="ListParagraph"/>
        <w:shd w:val="clear" w:color="auto" w:fill="FFFFFF"/>
        <w:spacing w:after="60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w:t>
      </w:r>
      <w:proofErr w:type="spellStart"/>
      <w:r w:rsidRPr="00FF742F">
        <w:rPr>
          <w:rFonts w:ascii="Times New Roman" w:eastAsia="Times New Roman" w:hAnsi="Times New Roman" w:cs="Times New Roman"/>
          <w:spacing w:val="-2"/>
          <w:lang w:eastAsia="en-GB"/>
        </w:rPr>
        <w:t>sphenoethmoidal</w:t>
      </w:r>
      <w:proofErr w:type="spellEnd"/>
      <w:r w:rsidRPr="00FF742F">
        <w:rPr>
          <w:rFonts w:ascii="Times New Roman" w:eastAsia="Times New Roman" w:hAnsi="Times New Roman" w:cs="Times New Roman"/>
          <w:spacing w:val="-2"/>
          <w:lang w:eastAsia="en-GB"/>
        </w:rPr>
        <w:t xml:space="preserve"> recess is a small cleft like pocket located above the superior nasal </w:t>
      </w:r>
      <w:proofErr w:type="spellStart"/>
      <w:r w:rsidRPr="00FF742F">
        <w:rPr>
          <w:rFonts w:ascii="Times New Roman" w:eastAsia="Times New Roman" w:hAnsi="Times New Roman" w:cs="Times New Roman"/>
          <w:spacing w:val="-2"/>
          <w:lang w:eastAsia="en-GB"/>
        </w:rPr>
        <w:t>concha</w:t>
      </w:r>
      <w:proofErr w:type="spellEnd"/>
      <w:r w:rsidRPr="00FF742F">
        <w:rPr>
          <w:rFonts w:ascii="Times New Roman" w:eastAsia="Times New Roman" w:hAnsi="Times New Roman" w:cs="Times New Roman"/>
          <w:spacing w:val="-2"/>
          <w:lang w:eastAsia="en-GB"/>
        </w:rPr>
        <w:t xml:space="preserve"> and drains the sphenoid sinus. The </w:t>
      </w:r>
      <w:proofErr w:type="spellStart"/>
      <w:r w:rsidRPr="00FF742F">
        <w:rPr>
          <w:rFonts w:ascii="Times New Roman" w:eastAsia="Times New Roman" w:hAnsi="Times New Roman" w:cs="Times New Roman"/>
          <w:spacing w:val="-2"/>
          <w:lang w:eastAsia="en-GB"/>
        </w:rPr>
        <w:t>sphenoethmoidal</w:t>
      </w:r>
      <w:proofErr w:type="spellEnd"/>
      <w:r w:rsidRPr="00FF742F">
        <w:rPr>
          <w:rFonts w:ascii="Times New Roman" w:eastAsia="Times New Roman" w:hAnsi="Times New Roman" w:cs="Times New Roman"/>
          <w:spacing w:val="-2"/>
          <w:lang w:eastAsia="en-GB"/>
        </w:rPr>
        <w:t xml:space="preserve"> recess is a space found superior to the superior turbinate bone and drains the </w:t>
      </w:r>
      <w:proofErr w:type="spellStart"/>
      <w:r w:rsidRPr="00FF742F">
        <w:rPr>
          <w:rFonts w:ascii="Times New Roman" w:eastAsia="Times New Roman" w:hAnsi="Times New Roman" w:cs="Times New Roman"/>
          <w:spacing w:val="-2"/>
          <w:lang w:eastAsia="en-GB"/>
        </w:rPr>
        <w:t>sphenoidal</w:t>
      </w:r>
      <w:proofErr w:type="spellEnd"/>
      <w:r w:rsidRPr="00FF742F">
        <w:rPr>
          <w:rFonts w:ascii="Times New Roman" w:eastAsia="Times New Roman" w:hAnsi="Times New Roman" w:cs="Times New Roman"/>
          <w:spacing w:val="-2"/>
          <w:lang w:eastAsia="en-GB"/>
        </w:rPr>
        <w:t xml:space="preserve"> sinus as well as some of the </w:t>
      </w:r>
      <w:proofErr w:type="spellStart"/>
      <w:r w:rsidRPr="00FF742F">
        <w:rPr>
          <w:rFonts w:ascii="Times New Roman" w:eastAsia="Times New Roman" w:hAnsi="Times New Roman" w:cs="Times New Roman"/>
          <w:spacing w:val="-2"/>
          <w:lang w:eastAsia="en-GB"/>
        </w:rPr>
        <w:t>ethmoidal</w:t>
      </w:r>
      <w:proofErr w:type="spellEnd"/>
      <w:r w:rsidRPr="00FF742F">
        <w:rPr>
          <w:rFonts w:ascii="Times New Roman" w:eastAsia="Times New Roman" w:hAnsi="Times New Roman" w:cs="Times New Roman"/>
          <w:spacing w:val="-2"/>
          <w:lang w:eastAsia="en-GB"/>
        </w:rPr>
        <w:t xml:space="preserve"> sinuses. The frontal sinuses are situated between the brow ridges and lie between the two layers of the </w:t>
      </w:r>
      <w:hyperlink r:id="rId34" w:history="1">
        <w:r w:rsidRPr="00FF742F">
          <w:rPr>
            <w:rFonts w:ascii="Times New Roman" w:eastAsia="Times New Roman" w:hAnsi="Times New Roman" w:cs="Times New Roman"/>
            <w:spacing w:val="-2"/>
            <w:lang w:eastAsia="en-GB"/>
          </w:rPr>
          <w:t>frontal bone</w:t>
        </w:r>
      </w:hyperlink>
      <w:r w:rsidRPr="00FF742F">
        <w:rPr>
          <w:rFonts w:ascii="Times New Roman" w:eastAsia="Times New Roman" w:hAnsi="Times New Roman" w:cs="Times New Roman"/>
          <w:spacing w:val="-2"/>
          <w:lang w:eastAsia="en-GB"/>
        </w:rPr>
        <w:t>. They are unlikely to be symmetrical and are not usually involved in sinusitis.</w:t>
      </w:r>
    </w:p>
    <w:p w:rsidR="00FD7241" w:rsidRPr="00FF742F" w:rsidRDefault="00FD7241" w:rsidP="00FD7241">
      <w:pPr>
        <w:pStyle w:val="ListParagraph"/>
        <w:shd w:val="clear" w:color="auto" w:fill="FFFFFF"/>
        <w:spacing w:after="600" w:line="240" w:lineRule="auto"/>
        <w:jc w:val="both"/>
        <w:rPr>
          <w:rFonts w:ascii="Times New Roman" w:eastAsia="Times New Roman" w:hAnsi="Times New Roman" w:cs="Times New Roman"/>
          <w:spacing w:val="-2"/>
          <w:lang w:eastAsia="en-GB"/>
        </w:rPr>
      </w:pPr>
    </w:p>
    <w:p w:rsidR="00FD7241" w:rsidRPr="00FF742F" w:rsidRDefault="00FD7241" w:rsidP="00FD7241">
      <w:pPr>
        <w:pStyle w:val="ListParagraph"/>
        <w:numPr>
          <w:ilvl w:val="0"/>
          <w:numId w:val="9"/>
        </w:numPr>
        <w:shd w:val="clear" w:color="auto" w:fill="FFFFFF"/>
        <w:spacing w:after="60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w:t>
      </w:r>
      <w:proofErr w:type="spellStart"/>
      <w:r w:rsidRPr="00FF742F">
        <w:rPr>
          <w:rFonts w:ascii="Times New Roman" w:eastAsia="Times New Roman" w:hAnsi="Times New Roman" w:cs="Times New Roman"/>
          <w:spacing w:val="-2"/>
          <w:lang w:eastAsia="en-GB"/>
        </w:rPr>
        <w:t>sphenoidal</w:t>
      </w:r>
      <w:proofErr w:type="spellEnd"/>
      <w:r w:rsidRPr="00FF742F">
        <w:rPr>
          <w:rFonts w:ascii="Times New Roman" w:eastAsia="Times New Roman" w:hAnsi="Times New Roman" w:cs="Times New Roman"/>
          <w:spacing w:val="-2"/>
          <w:lang w:eastAsia="en-GB"/>
        </w:rPr>
        <w:t xml:space="preserve"> sinus is contained within the body of the sphenoid bone itself. There is a great deal of variation in the shape and size of this sinus between individuals. The sinus drains into the </w:t>
      </w:r>
      <w:proofErr w:type="spellStart"/>
      <w:r w:rsidRPr="00FF742F">
        <w:rPr>
          <w:rFonts w:ascii="Times New Roman" w:eastAsia="Times New Roman" w:hAnsi="Times New Roman" w:cs="Times New Roman"/>
          <w:spacing w:val="-2"/>
          <w:lang w:eastAsia="en-GB"/>
        </w:rPr>
        <w:t>sphenoethmoidal</w:t>
      </w:r>
      <w:proofErr w:type="spellEnd"/>
      <w:r w:rsidRPr="00FF742F">
        <w:rPr>
          <w:rFonts w:ascii="Times New Roman" w:eastAsia="Times New Roman" w:hAnsi="Times New Roman" w:cs="Times New Roman"/>
          <w:spacing w:val="-2"/>
          <w:lang w:eastAsia="en-GB"/>
        </w:rPr>
        <w:t xml:space="preserve"> recess which is located superior to the </w:t>
      </w:r>
      <w:proofErr w:type="spellStart"/>
      <w:r w:rsidRPr="00FF742F">
        <w:rPr>
          <w:rFonts w:ascii="Times New Roman" w:eastAsia="Times New Roman" w:hAnsi="Times New Roman" w:cs="Times New Roman"/>
          <w:spacing w:val="-2"/>
          <w:lang w:eastAsia="en-GB"/>
        </w:rPr>
        <w:t>choana</w:t>
      </w:r>
      <w:proofErr w:type="spellEnd"/>
      <w:r w:rsidRPr="00FF742F">
        <w:rPr>
          <w:rFonts w:ascii="Times New Roman" w:eastAsia="Times New Roman" w:hAnsi="Times New Roman" w:cs="Times New Roman"/>
          <w:spacing w:val="-2"/>
          <w:lang w:eastAsia="en-GB"/>
        </w:rPr>
        <w:t>. The main expansion of their size occurs during puberty and they perform a similar function to the other sinuses.</w:t>
      </w:r>
    </w:p>
    <w:p w:rsidR="00FD7241" w:rsidRPr="00FF742F" w:rsidRDefault="00FD7241" w:rsidP="00FD7241">
      <w:pPr>
        <w:pStyle w:val="ListParagraph"/>
        <w:shd w:val="clear" w:color="auto" w:fill="FFFFFF"/>
        <w:spacing w:after="600" w:line="240" w:lineRule="auto"/>
        <w:jc w:val="both"/>
        <w:rPr>
          <w:rFonts w:ascii="Times New Roman" w:eastAsia="Times New Roman" w:hAnsi="Times New Roman" w:cs="Times New Roman"/>
          <w:spacing w:val="-2"/>
          <w:lang w:eastAsia="en-GB"/>
        </w:rPr>
      </w:pPr>
    </w:p>
    <w:p w:rsidR="00FD7241" w:rsidRPr="00FF742F" w:rsidRDefault="00FD7241" w:rsidP="00FD7241">
      <w:pPr>
        <w:pStyle w:val="ListParagraph"/>
        <w:numPr>
          <w:ilvl w:val="0"/>
          <w:numId w:val="9"/>
        </w:numPr>
        <w:shd w:val="clear" w:color="auto" w:fill="FFFFFF"/>
        <w:spacing w:after="60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 xml:space="preserve">The nasal vestibule is the visible part of the internal nasal cavity from an external view. The vestibule is maintained by the greater and lesser </w:t>
      </w:r>
      <w:proofErr w:type="spellStart"/>
      <w:r w:rsidRPr="00FF742F">
        <w:rPr>
          <w:rFonts w:ascii="Times New Roman" w:eastAsia="Times New Roman" w:hAnsi="Times New Roman" w:cs="Times New Roman"/>
          <w:spacing w:val="-2"/>
          <w:lang w:eastAsia="en-GB"/>
        </w:rPr>
        <w:t>alar</w:t>
      </w:r>
      <w:proofErr w:type="spellEnd"/>
      <w:r w:rsidRPr="00FF742F">
        <w:rPr>
          <w:rFonts w:ascii="Times New Roman" w:eastAsia="Times New Roman" w:hAnsi="Times New Roman" w:cs="Times New Roman"/>
          <w:spacing w:val="-2"/>
          <w:lang w:eastAsia="en-GB"/>
        </w:rPr>
        <w:t xml:space="preserve"> cartilages and contains small hairs which trap dirt and small particles during inspiration. The vestibules are lined by stratified </w:t>
      </w:r>
      <w:proofErr w:type="spellStart"/>
      <w:r w:rsidRPr="00FF742F">
        <w:rPr>
          <w:rFonts w:ascii="Times New Roman" w:eastAsia="Times New Roman" w:hAnsi="Times New Roman" w:cs="Times New Roman"/>
          <w:spacing w:val="-2"/>
          <w:lang w:eastAsia="en-GB"/>
        </w:rPr>
        <w:t>squamous</w:t>
      </w:r>
      <w:proofErr w:type="spellEnd"/>
      <w:r w:rsidRPr="00FF742F">
        <w:rPr>
          <w:rFonts w:ascii="Times New Roman" w:eastAsia="Times New Roman" w:hAnsi="Times New Roman" w:cs="Times New Roman"/>
          <w:spacing w:val="-2"/>
          <w:lang w:eastAsia="en-GB"/>
        </w:rPr>
        <w:t xml:space="preserve"> </w:t>
      </w:r>
      <w:hyperlink r:id="rId35" w:history="1">
        <w:r w:rsidRPr="00FF742F">
          <w:rPr>
            <w:rFonts w:ascii="Times New Roman" w:eastAsia="Times New Roman" w:hAnsi="Times New Roman" w:cs="Times New Roman"/>
            <w:spacing w:val="-2"/>
            <w:lang w:eastAsia="en-GB"/>
          </w:rPr>
          <w:t>epithelium</w:t>
        </w:r>
      </w:hyperlink>
      <w:r w:rsidRPr="00FF742F">
        <w:rPr>
          <w:rFonts w:ascii="Times New Roman" w:eastAsia="Times New Roman" w:hAnsi="Times New Roman" w:cs="Times New Roman"/>
          <w:spacing w:val="-2"/>
          <w:lang w:eastAsia="en-GB"/>
        </w:rPr>
        <w:t xml:space="preserve">, and are separate from the </w:t>
      </w:r>
      <w:hyperlink r:id="rId36" w:history="1">
        <w:r w:rsidRPr="00FF742F">
          <w:rPr>
            <w:rFonts w:ascii="Times New Roman" w:eastAsia="Times New Roman" w:hAnsi="Times New Roman" w:cs="Times New Roman"/>
            <w:spacing w:val="-2"/>
            <w:lang w:eastAsia="en-GB"/>
          </w:rPr>
          <w:t>nasal cavity</w:t>
        </w:r>
      </w:hyperlink>
      <w:r w:rsidRPr="00FF742F">
        <w:rPr>
          <w:rFonts w:ascii="Times New Roman" w:eastAsia="Times New Roman" w:hAnsi="Times New Roman" w:cs="Times New Roman"/>
          <w:spacing w:val="-2"/>
          <w:lang w:eastAsia="en-GB"/>
        </w:rPr>
        <w:t xml:space="preserve"> proper, which is lined with respiratory epithelium.</w:t>
      </w:r>
    </w:p>
    <w:p w:rsidR="00FD7241" w:rsidRPr="00FF742F" w:rsidRDefault="00FD7241" w:rsidP="00FD7241">
      <w:pPr>
        <w:pStyle w:val="ListParagraph"/>
        <w:rPr>
          <w:rFonts w:ascii="Times New Roman" w:eastAsia="Times New Roman" w:hAnsi="Times New Roman" w:cs="Times New Roman"/>
          <w:spacing w:val="-2"/>
          <w:lang w:eastAsia="en-GB"/>
        </w:rPr>
      </w:pPr>
    </w:p>
    <w:p w:rsidR="00FD7241" w:rsidRPr="00FF742F" w:rsidRDefault="00FD7241" w:rsidP="00FD7241">
      <w:pPr>
        <w:pStyle w:val="ListParagraph"/>
        <w:shd w:val="clear" w:color="auto" w:fill="FFFFFF"/>
        <w:spacing w:after="600" w:line="240" w:lineRule="auto"/>
        <w:jc w:val="both"/>
        <w:rPr>
          <w:rFonts w:ascii="Times New Roman" w:eastAsia="Times New Roman" w:hAnsi="Times New Roman" w:cs="Times New Roman"/>
          <w:spacing w:val="-2"/>
          <w:lang w:eastAsia="en-GB"/>
        </w:rPr>
      </w:pPr>
      <w:r w:rsidRPr="00FF742F">
        <w:rPr>
          <w:rFonts w:ascii="Times New Roman" w:hAnsi="Times New Roman" w:cs="Times New Roman"/>
          <w:noProof/>
          <w:lang w:eastAsia="en-GB"/>
        </w:rPr>
        <w:lastRenderedPageBreak/>
        <w:drawing>
          <wp:inline distT="0" distB="0" distL="0" distR="0">
            <wp:extent cx="4960189" cy="3012225"/>
            <wp:effectExtent l="0" t="0" r="0" b="0"/>
            <wp:docPr id="2" name="Picture 2" descr="Easy Notes On 【Nasal Cavity】Learn in Just 4 Minutes! – Earth'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Notes On 【Nasal Cavity】Learn in Just 4 Minutes! – Earth's Lab"/>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6163" cy="3015853"/>
                    </a:xfrm>
                    <a:prstGeom prst="rect">
                      <a:avLst/>
                    </a:prstGeom>
                    <a:noFill/>
                    <a:ln>
                      <a:noFill/>
                    </a:ln>
                  </pic:spPr>
                </pic:pic>
              </a:graphicData>
            </a:graphic>
          </wp:inline>
        </w:drawing>
      </w:r>
    </w:p>
    <w:p w:rsidR="00FD7241" w:rsidRPr="00FF742F" w:rsidRDefault="00FD7241" w:rsidP="00FD7241">
      <w:pPr>
        <w:spacing w:after="0" w:line="240" w:lineRule="auto"/>
        <w:outlineLvl w:val="1"/>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bCs/>
          <w:iCs/>
          <w:spacing w:val="-2"/>
          <w:u w:val="single"/>
          <w:lang w:val="en-US" w:eastAsia="en-GB"/>
        </w:rPr>
        <w:t>The arterial supply</w:t>
      </w:r>
    </w:p>
    <w:p w:rsidR="00FD7241" w:rsidRPr="00FF742F" w:rsidRDefault="00FD7241" w:rsidP="00FD7241">
      <w:pPr>
        <w:spacing w:after="0" w:line="240" w:lineRule="auto"/>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 xml:space="preserve"> The arterial supply of the </w:t>
      </w:r>
      <w:r w:rsidRPr="00FF742F">
        <w:rPr>
          <w:rFonts w:ascii="Times New Roman" w:eastAsia="Times New Roman" w:hAnsi="Times New Roman" w:cs="Times New Roman"/>
          <w:b/>
          <w:bCs/>
          <w:iCs/>
          <w:spacing w:val="-2"/>
          <w:lang w:val="en-US" w:eastAsia="en-GB"/>
        </w:rPr>
        <w:t>medial</w:t>
      </w:r>
      <w:r w:rsidRPr="00FF742F">
        <w:rPr>
          <w:rFonts w:ascii="Times New Roman" w:eastAsia="Times New Roman" w:hAnsi="Times New Roman" w:cs="Times New Roman"/>
          <w:iCs/>
          <w:spacing w:val="-2"/>
          <w:lang w:val="en-US" w:eastAsia="en-GB"/>
        </w:rPr>
        <w:t xml:space="preserve"> and </w:t>
      </w:r>
      <w:r w:rsidRPr="00FF742F">
        <w:rPr>
          <w:rFonts w:ascii="Times New Roman" w:eastAsia="Times New Roman" w:hAnsi="Times New Roman" w:cs="Times New Roman"/>
          <w:b/>
          <w:bCs/>
          <w:iCs/>
          <w:spacing w:val="-2"/>
          <w:lang w:val="en-US" w:eastAsia="en-GB"/>
        </w:rPr>
        <w:t xml:space="preserve">lateral walls </w:t>
      </w:r>
      <w:r w:rsidRPr="00FF742F">
        <w:rPr>
          <w:rFonts w:ascii="Times New Roman" w:eastAsia="Times New Roman" w:hAnsi="Times New Roman" w:cs="Times New Roman"/>
          <w:iCs/>
          <w:spacing w:val="-2"/>
          <w:lang w:val="en-US" w:eastAsia="en-GB"/>
        </w:rPr>
        <w:t>of the nasal cavity is from five sources:</w:t>
      </w:r>
    </w:p>
    <w:p w:rsidR="00FD7241" w:rsidRPr="00FF742F" w:rsidRDefault="00FD7241" w:rsidP="00FD7241">
      <w:pPr>
        <w:numPr>
          <w:ilvl w:val="0"/>
          <w:numId w:val="10"/>
        </w:numPr>
        <w:spacing w:after="0" w:line="240" w:lineRule="auto"/>
        <w:ind w:left="709" w:hanging="283"/>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 xml:space="preserve">Anterior </w:t>
      </w:r>
      <w:proofErr w:type="spellStart"/>
      <w:r w:rsidRPr="00FF742F">
        <w:rPr>
          <w:rFonts w:ascii="Times New Roman" w:eastAsia="Times New Roman" w:hAnsi="Times New Roman" w:cs="Times New Roman"/>
          <w:iCs/>
          <w:spacing w:val="-2"/>
          <w:lang w:val="en-US" w:eastAsia="en-GB"/>
        </w:rPr>
        <w:t>ethmoidal</w:t>
      </w:r>
      <w:proofErr w:type="spellEnd"/>
      <w:r w:rsidRPr="00FF742F">
        <w:rPr>
          <w:rFonts w:ascii="Times New Roman" w:eastAsia="Times New Roman" w:hAnsi="Times New Roman" w:cs="Times New Roman"/>
          <w:iCs/>
          <w:spacing w:val="-2"/>
          <w:lang w:val="en-US" w:eastAsia="en-GB"/>
        </w:rPr>
        <w:t xml:space="preserve"> artery (from the ophthalmic artery)</w:t>
      </w:r>
    </w:p>
    <w:p w:rsidR="00FD7241" w:rsidRPr="00FF742F" w:rsidRDefault="00FD7241" w:rsidP="00FD7241">
      <w:pPr>
        <w:numPr>
          <w:ilvl w:val="0"/>
          <w:numId w:val="10"/>
        </w:numPr>
        <w:spacing w:after="0" w:line="240" w:lineRule="auto"/>
        <w:ind w:left="709" w:hanging="283"/>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 xml:space="preserve">Posterior </w:t>
      </w:r>
      <w:proofErr w:type="spellStart"/>
      <w:r w:rsidRPr="00FF742F">
        <w:rPr>
          <w:rFonts w:ascii="Times New Roman" w:eastAsia="Times New Roman" w:hAnsi="Times New Roman" w:cs="Times New Roman"/>
          <w:iCs/>
          <w:spacing w:val="-2"/>
          <w:lang w:val="en-US" w:eastAsia="en-GB"/>
        </w:rPr>
        <w:t>ethmoidal</w:t>
      </w:r>
      <w:proofErr w:type="spellEnd"/>
      <w:r w:rsidRPr="00FF742F">
        <w:rPr>
          <w:rFonts w:ascii="Times New Roman" w:eastAsia="Times New Roman" w:hAnsi="Times New Roman" w:cs="Times New Roman"/>
          <w:iCs/>
          <w:spacing w:val="-2"/>
          <w:lang w:val="en-US" w:eastAsia="en-GB"/>
        </w:rPr>
        <w:t xml:space="preserve"> artery (from the ophthalmic artery)</w:t>
      </w:r>
    </w:p>
    <w:p w:rsidR="00FD7241" w:rsidRPr="00FF742F" w:rsidRDefault="00FD7241" w:rsidP="00FD7241">
      <w:pPr>
        <w:numPr>
          <w:ilvl w:val="0"/>
          <w:numId w:val="10"/>
        </w:numPr>
        <w:spacing w:after="0" w:line="240" w:lineRule="auto"/>
        <w:ind w:left="709" w:hanging="283"/>
        <w:outlineLvl w:val="1"/>
        <w:rPr>
          <w:rFonts w:ascii="Times New Roman" w:eastAsia="Times New Roman" w:hAnsi="Times New Roman" w:cs="Times New Roman"/>
          <w:spacing w:val="-2"/>
          <w:lang w:eastAsia="en-GB"/>
        </w:rPr>
      </w:pPr>
      <w:proofErr w:type="spellStart"/>
      <w:r w:rsidRPr="00FF742F">
        <w:rPr>
          <w:rFonts w:ascii="Times New Roman" w:eastAsia="Times New Roman" w:hAnsi="Times New Roman" w:cs="Times New Roman"/>
          <w:iCs/>
          <w:spacing w:val="-2"/>
          <w:lang w:val="en-US" w:eastAsia="en-GB"/>
        </w:rPr>
        <w:t>Sphenopalatine</w:t>
      </w:r>
      <w:proofErr w:type="spellEnd"/>
      <w:r w:rsidRPr="00FF742F">
        <w:rPr>
          <w:rFonts w:ascii="Times New Roman" w:eastAsia="Times New Roman" w:hAnsi="Times New Roman" w:cs="Times New Roman"/>
          <w:iCs/>
          <w:spacing w:val="-2"/>
          <w:lang w:val="en-US" w:eastAsia="en-GB"/>
        </w:rPr>
        <w:t xml:space="preserve"> artery (from the maxillary artery)</w:t>
      </w:r>
    </w:p>
    <w:p w:rsidR="00FD7241" w:rsidRPr="00FF742F" w:rsidRDefault="00FD7241" w:rsidP="00FD7241">
      <w:pPr>
        <w:numPr>
          <w:ilvl w:val="0"/>
          <w:numId w:val="10"/>
        </w:numPr>
        <w:spacing w:after="0" w:line="240" w:lineRule="auto"/>
        <w:ind w:left="709" w:hanging="283"/>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Greater palatine artery (from the maxillary artery)</w:t>
      </w:r>
    </w:p>
    <w:p w:rsidR="00FD7241" w:rsidRPr="00FF742F" w:rsidRDefault="00FD7241" w:rsidP="00FD7241">
      <w:pPr>
        <w:numPr>
          <w:ilvl w:val="0"/>
          <w:numId w:val="10"/>
        </w:numPr>
        <w:spacing w:after="0" w:line="240" w:lineRule="auto"/>
        <w:ind w:left="709" w:hanging="283"/>
        <w:outlineLvl w:val="1"/>
        <w:rPr>
          <w:rFonts w:ascii="Times New Roman" w:eastAsia="Times New Roman" w:hAnsi="Times New Roman" w:cs="Times New Roman"/>
          <w:spacing w:val="-2"/>
          <w:lang w:eastAsia="en-GB"/>
        </w:rPr>
      </w:pPr>
      <w:proofErr w:type="spellStart"/>
      <w:r w:rsidRPr="00FF742F">
        <w:rPr>
          <w:rFonts w:ascii="Times New Roman" w:eastAsia="Times New Roman" w:hAnsi="Times New Roman" w:cs="Times New Roman"/>
          <w:iCs/>
          <w:spacing w:val="-2"/>
          <w:lang w:val="en-US" w:eastAsia="en-GB"/>
        </w:rPr>
        <w:t>Septal</w:t>
      </w:r>
      <w:proofErr w:type="spellEnd"/>
      <w:r w:rsidRPr="00FF742F">
        <w:rPr>
          <w:rFonts w:ascii="Times New Roman" w:eastAsia="Times New Roman" w:hAnsi="Times New Roman" w:cs="Times New Roman"/>
          <w:iCs/>
          <w:spacing w:val="-2"/>
          <w:lang w:val="en-US" w:eastAsia="en-GB"/>
        </w:rPr>
        <w:t xml:space="preserve"> branch of the superior labial artery (from the facial artery)</w:t>
      </w:r>
    </w:p>
    <w:p w:rsidR="00FD7241" w:rsidRPr="00FF742F" w:rsidRDefault="00FD7241" w:rsidP="00FD7241">
      <w:pPr>
        <w:numPr>
          <w:ilvl w:val="0"/>
          <w:numId w:val="10"/>
        </w:numPr>
        <w:spacing w:after="0" w:line="240" w:lineRule="auto"/>
        <w:ind w:left="709" w:hanging="283"/>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 xml:space="preserve">The anterior part of the nasal septum is the site </w:t>
      </w:r>
      <w:r w:rsidRPr="00FF742F">
        <w:rPr>
          <w:rFonts w:ascii="Times New Roman" w:eastAsia="Times New Roman" w:hAnsi="Times New Roman" w:cs="Times New Roman"/>
          <w:b/>
          <w:bCs/>
          <w:iCs/>
          <w:spacing w:val="-2"/>
          <w:lang w:val="en-US" w:eastAsia="en-GB"/>
        </w:rPr>
        <w:t>(</w:t>
      </w:r>
      <w:proofErr w:type="spellStart"/>
      <w:r w:rsidRPr="00FF742F">
        <w:rPr>
          <w:rFonts w:ascii="Times New Roman" w:eastAsia="Times New Roman" w:hAnsi="Times New Roman" w:cs="Times New Roman"/>
          <w:b/>
          <w:bCs/>
          <w:iCs/>
          <w:spacing w:val="-2"/>
          <w:lang w:val="en-US" w:eastAsia="en-GB"/>
        </w:rPr>
        <w:t>Kiesselbach</w:t>
      </w:r>
      <w:proofErr w:type="spellEnd"/>
      <w:r w:rsidRPr="00FF742F">
        <w:rPr>
          <w:rFonts w:ascii="Times New Roman" w:eastAsia="Times New Roman" w:hAnsi="Times New Roman" w:cs="Times New Roman"/>
          <w:b/>
          <w:bCs/>
          <w:iCs/>
          <w:spacing w:val="-2"/>
          <w:lang w:val="en-US" w:eastAsia="en-GB"/>
        </w:rPr>
        <w:t xml:space="preserve"> area)</w:t>
      </w:r>
      <w:r w:rsidRPr="00FF742F">
        <w:rPr>
          <w:rFonts w:ascii="Times New Roman" w:eastAsia="Times New Roman" w:hAnsi="Times New Roman" w:cs="Times New Roman"/>
          <w:iCs/>
          <w:spacing w:val="-2"/>
          <w:lang w:val="en-US" w:eastAsia="en-GB"/>
        </w:rPr>
        <w:t xml:space="preserve"> of an </w:t>
      </w:r>
      <w:proofErr w:type="spellStart"/>
      <w:r w:rsidRPr="00FF742F">
        <w:rPr>
          <w:rFonts w:ascii="Times New Roman" w:eastAsia="Times New Roman" w:hAnsi="Times New Roman" w:cs="Times New Roman"/>
          <w:iCs/>
          <w:spacing w:val="-2"/>
          <w:lang w:val="en-US" w:eastAsia="en-GB"/>
        </w:rPr>
        <w:t>anastomotic</w:t>
      </w:r>
      <w:proofErr w:type="spellEnd"/>
      <w:r w:rsidRPr="00FF742F">
        <w:rPr>
          <w:rFonts w:ascii="Times New Roman" w:eastAsia="Times New Roman" w:hAnsi="Times New Roman" w:cs="Times New Roman"/>
          <w:iCs/>
          <w:spacing w:val="-2"/>
          <w:lang w:val="en-US" w:eastAsia="en-GB"/>
        </w:rPr>
        <w:t xml:space="preserve"> arterial plexus involving all five arteries supplying the septum</w:t>
      </w:r>
    </w:p>
    <w:p w:rsidR="00FD7241" w:rsidRPr="00FF742F" w:rsidRDefault="00FD7241" w:rsidP="00FD7241">
      <w:pPr>
        <w:spacing w:after="0" w:line="240" w:lineRule="auto"/>
        <w:jc w:val="center"/>
        <w:outlineLvl w:val="1"/>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noProof/>
          <w:spacing w:val="-2"/>
          <w:u w:val="single"/>
          <w:lang w:eastAsia="en-GB"/>
        </w:rPr>
        <w:drawing>
          <wp:inline distT="0" distB="0" distL="0" distR="0">
            <wp:extent cx="4623759" cy="3273620"/>
            <wp:effectExtent l="0" t="0" r="5715" b="317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8" cstate="print"/>
                    <a:srcRect/>
                    <a:stretch>
                      <a:fillRect/>
                    </a:stretch>
                  </pic:blipFill>
                  <pic:spPr bwMode="auto">
                    <a:xfrm>
                      <a:off x="0" y="0"/>
                      <a:ext cx="4615776" cy="3267968"/>
                    </a:xfrm>
                    <a:prstGeom prst="rect">
                      <a:avLst/>
                    </a:prstGeom>
                    <a:noFill/>
                    <a:ln w="9525">
                      <a:noFill/>
                      <a:miter lim="800000"/>
                      <a:headEnd/>
                      <a:tailEnd/>
                    </a:ln>
                  </pic:spPr>
                </pic:pic>
              </a:graphicData>
            </a:graphic>
          </wp:inline>
        </w:drawing>
      </w:r>
    </w:p>
    <w:p w:rsidR="00FD7241" w:rsidRPr="00FF742F" w:rsidRDefault="00FD7241" w:rsidP="00FD7241">
      <w:pPr>
        <w:spacing w:after="0" w:line="240" w:lineRule="auto"/>
        <w:outlineLvl w:val="1"/>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b/>
          <w:bCs/>
          <w:iCs/>
          <w:spacing w:val="-2"/>
          <w:u w:val="single"/>
          <w:lang w:val="en-US" w:eastAsia="en-GB"/>
        </w:rPr>
        <w:t>Venous drainage</w:t>
      </w:r>
    </w:p>
    <w:p w:rsidR="00FD7241" w:rsidRPr="00FF742F" w:rsidRDefault="00FD7241" w:rsidP="00FD7241">
      <w:pPr>
        <w:spacing w:after="0" w:line="240" w:lineRule="auto"/>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 xml:space="preserve">A rich </w:t>
      </w:r>
      <w:proofErr w:type="spellStart"/>
      <w:r w:rsidRPr="00FF742F">
        <w:rPr>
          <w:rFonts w:ascii="Times New Roman" w:eastAsia="Times New Roman" w:hAnsi="Times New Roman" w:cs="Times New Roman"/>
          <w:iCs/>
          <w:spacing w:val="-2"/>
          <w:lang w:val="en-US" w:eastAsia="en-GB"/>
        </w:rPr>
        <w:t>submucosal</w:t>
      </w:r>
      <w:proofErr w:type="spellEnd"/>
      <w:r w:rsidRPr="00FF742F">
        <w:rPr>
          <w:rFonts w:ascii="Times New Roman" w:eastAsia="Times New Roman" w:hAnsi="Times New Roman" w:cs="Times New Roman"/>
          <w:iCs/>
          <w:spacing w:val="-2"/>
          <w:lang w:val="en-US" w:eastAsia="en-GB"/>
        </w:rPr>
        <w:t xml:space="preserve"> venous plexus deep to the nasal mucosa drains into the </w:t>
      </w:r>
      <w:proofErr w:type="spellStart"/>
      <w:r w:rsidRPr="00FF742F">
        <w:rPr>
          <w:rFonts w:ascii="Times New Roman" w:eastAsia="Times New Roman" w:hAnsi="Times New Roman" w:cs="Times New Roman"/>
          <w:iCs/>
          <w:spacing w:val="-2"/>
          <w:lang w:val="en-US" w:eastAsia="en-GB"/>
        </w:rPr>
        <w:t>sphenopalatine</w:t>
      </w:r>
      <w:proofErr w:type="spellEnd"/>
      <w:r w:rsidRPr="00FF742F">
        <w:rPr>
          <w:rFonts w:ascii="Times New Roman" w:eastAsia="Times New Roman" w:hAnsi="Times New Roman" w:cs="Times New Roman"/>
          <w:iCs/>
          <w:spacing w:val="-2"/>
          <w:lang w:val="en-US" w:eastAsia="en-GB"/>
        </w:rPr>
        <w:t>, facial, and ophthalmic veins.</w:t>
      </w:r>
    </w:p>
    <w:p w:rsidR="00FD7241" w:rsidRPr="00FF742F" w:rsidRDefault="00FD7241" w:rsidP="00FD7241">
      <w:pPr>
        <w:spacing w:after="0" w:line="240" w:lineRule="auto"/>
        <w:outlineLvl w:val="1"/>
        <w:rPr>
          <w:rFonts w:ascii="Times New Roman" w:eastAsia="Times New Roman" w:hAnsi="Times New Roman" w:cs="Times New Roman"/>
          <w:spacing w:val="-2"/>
          <w:lang w:eastAsia="en-GB"/>
        </w:rPr>
      </w:pPr>
    </w:p>
    <w:p w:rsidR="00FD7241" w:rsidRPr="00FF742F" w:rsidRDefault="00FD7241" w:rsidP="00FD7241">
      <w:pPr>
        <w:spacing w:after="0" w:line="240" w:lineRule="auto"/>
        <w:jc w:val="center"/>
        <w:outlineLvl w:val="1"/>
        <w:rPr>
          <w:rFonts w:ascii="Times New Roman" w:eastAsia="Times New Roman" w:hAnsi="Times New Roman" w:cs="Times New Roman"/>
          <w:spacing w:val="-2"/>
          <w:u w:val="single"/>
          <w:lang w:eastAsia="en-GB"/>
        </w:rPr>
      </w:pPr>
      <w:r w:rsidRPr="00FF742F">
        <w:rPr>
          <w:rFonts w:ascii="Times New Roman" w:hAnsi="Times New Roman" w:cs="Times New Roman"/>
          <w:noProof/>
          <w:lang w:eastAsia="en-GB"/>
        </w:rPr>
        <w:lastRenderedPageBreak/>
        <w:drawing>
          <wp:inline distT="0" distB="0" distL="0" distR="0">
            <wp:extent cx="3191774" cy="3017100"/>
            <wp:effectExtent l="0" t="0" r="8890" b="0"/>
            <wp:docPr id="6" name="Picture 6" descr="GROSS ANATOMY OF THE NASAL CAVITY &amp; THE PHARYNX - ppt video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SS ANATOMY OF THE NASAL CAVITY &amp; THE PHARYNX - ppt video online ..."/>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09" r="11301" b="3972"/>
                    <a:stretch/>
                  </pic:blipFill>
                  <pic:spPr bwMode="auto">
                    <a:xfrm>
                      <a:off x="0" y="0"/>
                      <a:ext cx="3195208" cy="302034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D7241" w:rsidRPr="00FF742F" w:rsidRDefault="00FD7241" w:rsidP="00FD7241">
      <w:pPr>
        <w:spacing w:after="0" w:line="240" w:lineRule="auto"/>
        <w:jc w:val="both"/>
        <w:outlineLvl w:val="1"/>
        <w:rPr>
          <w:rFonts w:ascii="Times New Roman" w:eastAsia="Times New Roman" w:hAnsi="Times New Roman" w:cs="Times New Roman"/>
          <w:spacing w:val="-2"/>
          <w:u w:val="single"/>
          <w:lang w:eastAsia="en-GB"/>
        </w:rPr>
      </w:pPr>
      <w:proofErr w:type="spellStart"/>
      <w:r w:rsidRPr="00FF742F">
        <w:rPr>
          <w:rFonts w:ascii="Times New Roman" w:eastAsia="Times New Roman" w:hAnsi="Times New Roman" w:cs="Times New Roman"/>
          <w:bCs/>
          <w:iCs/>
          <w:spacing w:val="-2"/>
          <w:u w:val="single"/>
          <w:lang w:val="en-US" w:eastAsia="en-GB"/>
        </w:rPr>
        <w:t>Innervation</w:t>
      </w:r>
      <w:proofErr w:type="spellEnd"/>
    </w:p>
    <w:p w:rsidR="00FD7241" w:rsidRPr="00FF742F" w:rsidRDefault="00FD7241" w:rsidP="00FD7241">
      <w:pPr>
        <w:numPr>
          <w:ilvl w:val="0"/>
          <w:numId w:val="11"/>
        </w:numPr>
        <w:tabs>
          <w:tab w:val="clear" w:pos="720"/>
          <w:tab w:val="num" w:pos="567"/>
        </w:tabs>
        <w:spacing w:after="0" w:line="240" w:lineRule="auto"/>
        <w:ind w:hanging="436"/>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 xml:space="preserve"> olfactory nerve </w:t>
      </w:r>
    </w:p>
    <w:p w:rsidR="00FD7241" w:rsidRPr="00FF742F" w:rsidRDefault="00FD7241" w:rsidP="00FD7241">
      <w:pPr>
        <w:numPr>
          <w:ilvl w:val="0"/>
          <w:numId w:val="11"/>
        </w:numPr>
        <w:tabs>
          <w:tab w:val="clear" w:pos="720"/>
          <w:tab w:val="num" w:pos="567"/>
        </w:tabs>
        <w:spacing w:after="0" w:line="240" w:lineRule="auto"/>
        <w:ind w:hanging="436"/>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branches of the ophthalmic [V</w:t>
      </w:r>
      <w:r w:rsidRPr="00FF742F">
        <w:rPr>
          <w:rFonts w:ascii="Times New Roman" w:eastAsia="Times New Roman" w:hAnsi="Times New Roman" w:cs="Times New Roman"/>
          <w:iCs/>
          <w:spacing w:val="-2"/>
          <w:vertAlign w:val="subscript"/>
          <w:lang w:val="en-US" w:eastAsia="en-GB"/>
        </w:rPr>
        <w:t>1</w:t>
      </w:r>
      <w:r w:rsidRPr="00FF742F">
        <w:rPr>
          <w:rFonts w:ascii="Times New Roman" w:eastAsia="Times New Roman" w:hAnsi="Times New Roman" w:cs="Times New Roman"/>
          <w:iCs/>
          <w:spacing w:val="-2"/>
          <w:lang w:val="en-US" w:eastAsia="en-GB"/>
        </w:rPr>
        <w:t xml:space="preserve">] which include the anterior and posterior </w:t>
      </w:r>
      <w:proofErr w:type="spellStart"/>
      <w:r w:rsidRPr="00FF742F">
        <w:rPr>
          <w:rFonts w:ascii="Times New Roman" w:eastAsia="Times New Roman" w:hAnsi="Times New Roman" w:cs="Times New Roman"/>
          <w:iCs/>
          <w:spacing w:val="-2"/>
          <w:lang w:val="en-US" w:eastAsia="en-GB"/>
        </w:rPr>
        <w:t>ethmoidal</w:t>
      </w:r>
      <w:proofErr w:type="spellEnd"/>
      <w:r w:rsidRPr="00FF742F">
        <w:rPr>
          <w:rFonts w:ascii="Times New Roman" w:eastAsia="Times New Roman" w:hAnsi="Times New Roman" w:cs="Times New Roman"/>
          <w:iCs/>
          <w:spacing w:val="-2"/>
          <w:lang w:val="en-US" w:eastAsia="en-GB"/>
        </w:rPr>
        <w:t xml:space="preserve"> nerves</w:t>
      </w:r>
    </w:p>
    <w:p w:rsidR="00FD7241" w:rsidRPr="00FF742F" w:rsidRDefault="00FD7241" w:rsidP="00FD7241">
      <w:pPr>
        <w:numPr>
          <w:ilvl w:val="0"/>
          <w:numId w:val="11"/>
        </w:numPr>
        <w:tabs>
          <w:tab w:val="clear" w:pos="720"/>
          <w:tab w:val="num" w:pos="567"/>
        </w:tabs>
        <w:spacing w:after="0" w:line="240" w:lineRule="auto"/>
        <w:ind w:hanging="436"/>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 xml:space="preserve"> maxillary [V</w:t>
      </w:r>
      <w:r w:rsidRPr="00FF742F">
        <w:rPr>
          <w:rFonts w:ascii="Times New Roman" w:eastAsia="Times New Roman" w:hAnsi="Times New Roman" w:cs="Times New Roman"/>
          <w:iCs/>
          <w:spacing w:val="-2"/>
          <w:vertAlign w:val="subscript"/>
          <w:lang w:val="en-US" w:eastAsia="en-GB"/>
        </w:rPr>
        <w:t>2</w:t>
      </w:r>
      <w:r w:rsidRPr="00FF742F">
        <w:rPr>
          <w:rFonts w:ascii="Times New Roman" w:eastAsia="Times New Roman" w:hAnsi="Times New Roman" w:cs="Times New Roman"/>
          <w:iCs/>
          <w:spacing w:val="-2"/>
          <w:lang w:val="en-US" w:eastAsia="en-GB"/>
        </w:rPr>
        <w:t>] nerves which include;</w:t>
      </w:r>
    </w:p>
    <w:p w:rsidR="00FD7241" w:rsidRPr="00FF742F" w:rsidRDefault="00FD7241" w:rsidP="00FD7241">
      <w:pPr>
        <w:numPr>
          <w:ilvl w:val="0"/>
          <w:numId w:val="12"/>
        </w:numPr>
        <w:tabs>
          <w:tab w:val="clear" w:pos="720"/>
          <w:tab w:val="num" w:pos="851"/>
        </w:tabs>
        <w:spacing w:after="0" w:line="240" w:lineRule="auto"/>
        <w:ind w:left="851" w:hanging="284"/>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 xml:space="preserve">posterior superior lateral nasal nerves </w:t>
      </w:r>
    </w:p>
    <w:p w:rsidR="00FD7241" w:rsidRPr="00FF742F" w:rsidRDefault="00FD7241" w:rsidP="00FD7241">
      <w:pPr>
        <w:numPr>
          <w:ilvl w:val="0"/>
          <w:numId w:val="12"/>
        </w:numPr>
        <w:tabs>
          <w:tab w:val="clear" w:pos="720"/>
          <w:tab w:val="num" w:pos="851"/>
        </w:tabs>
        <w:spacing w:after="0" w:line="240" w:lineRule="auto"/>
        <w:ind w:left="851" w:hanging="284"/>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posterior superior medial nasal nerves</w:t>
      </w:r>
    </w:p>
    <w:p w:rsidR="00FD7241" w:rsidRPr="00FF742F" w:rsidRDefault="00FD7241" w:rsidP="00FD7241">
      <w:pPr>
        <w:numPr>
          <w:ilvl w:val="0"/>
          <w:numId w:val="12"/>
        </w:numPr>
        <w:tabs>
          <w:tab w:val="clear" w:pos="720"/>
          <w:tab w:val="num" w:pos="851"/>
        </w:tabs>
        <w:spacing w:after="0" w:line="240" w:lineRule="auto"/>
        <w:ind w:left="851" w:hanging="284"/>
        <w:outlineLvl w:val="1"/>
        <w:rPr>
          <w:rFonts w:ascii="Times New Roman" w:eastAsia="Times New Roman" w:hAnsi="Times New Roman" w:cs="Times New Roman"/>
          <w:spacing w:val="-2"/>
          <w:lang w:eastAsia="en-GB"/>
        </w:rPr>
      </w:pPr>
      <w:proofErr w:type="spellStart"/>
      <w:r w:rsidRPr="00FF742F">
        <w:rPr>
          <w:rFonts w:ascii="Times New Roman" w:eastAsia="Times New Roman" w:hAnsi="Times New Roman" w:cs="Times New Roman"/>
          <w:iCs/>
          <w:spacing w:val="-2"/>
          <w:lang w:val="en-US" w:eastAsia="en-GB"/>
        </w:rPr>
        <w:t>nasopalatine</w:t>
      </w:r>
      <w:proofErr w:type="spellEnd"/>
      <w:r w:rsidRPr="00FF742F">
        <w:rPr>
          <w:rFonts w:ascii="Times New Roman" w:eastAsia="Times New Roman" w:hAnsi="Times New Roman" w:cs="Times New Roman"/>
          <w:iCs/>
          <w:spacing w:val="-2"/>
          <w:lang w:val="en-US" w:eastAsia="en-GB"/>
        </w:rPr>
        <w:t xml:space="preserve"> nerve</w:t>
      </w:r>
    </w:p>
    <w:p w:rsidR="00FD7241" w:rsidRPr="00FF742F" w:rsidRDefault="00FD7241" w:rsidP="00FD7241">
      <w:pPr>
        <w:numPr>
          <w:ilvl w:val="0"/>
          <w:numId w:val="12"/>
        </w:numPr>
        <w:tabs>
          <w:tab w:val="clear" w:pos="720"/>
          <w:tab w:val="num" w:pos="851"/>
        </w:tabs>
        <w:spacing w:after="0" w:line="240" w:lineRule="auto"/>
        <w:ind w:left="851" w:hanging="284"/>
        <w:outlineLvl w:val="1"/>
        <w:rPr>
          <w:rFonts w:ascii="Times New Roman" w:eastAsia="Times New Roman" w:hAnsi="Times New Roman" w:cs="Times New Roman"/>
          <w:spacing w:val="-2"/>
          <w:lang w:eastAsia="en-GB"/>
        </w:rPr>
      </w:pPr>
      <w:r w:rsidRPr="00FF742F">
        <w:rPr>
          <w:rFonts w:ascii="Times New Roman" w:eastAsia="Times New Roman" w:hAnsi="Times New Roman" w:cs="Times New Roman"/>
          <w:iCs/>
          <w:spacing w:val="-2"/>
          <w:lang w:val="en-US" w:eastAsia="en-GB"/>
        </w:rPr>
        <w:t>posterior inferior nasal nerves</w:t>
      </w:r>
    </w:p>
    <w:p w:rsidR="00FD7241" w:rsidRPr="00FF742F" w:rsidRDefault="00FD7241" w:rsidP="00FD7241">
      <w:pPr>
        <w:spacing w:after="0" w:line="240" w:lineRule="auto"/>
        <w:jc w:val="center"/>
        <w:outlineLvl w:val="1"/>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noProof/>
          <w:spacing w:val="-2"/>
          <w:u w:val="single"/>
          <w:lang w:eastAsia="en-GB"/>
        </w:rPr>
        <w:drawing>
          <wp:inline distT="0" distB="0" distL="0" distR="0">
            <wp:extent cx="3864634" cy="2881548"/>
            <wp:effectExtent l="0" t="0" r="254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0" cstate="print"/>
                    <a:srcRect/>
                    <a:stretch>
                      <a:fillRect/>
                    </a:stretch>
                  </pic:blipFill>
                  <pic:spPr bwMode="auto">
                    <a:xfrm>
                      <a:off x="0" y="0"/>
                      <a:ext cx="3859394" cy="2877641"/>
                    </a:xfrm>
                    <a:prstGeom prst="rect">
                      <a:avLst/>
                    </a:prstGeom>
                    <a:noFill/>
                    <a:ln w="9525">
                      <a:noFill/>
                      <a:miter lim="800000"/>
                      <a:headEnd/>
                      <a:tailEnd/>
                    </a:ln>
                    <a:effectLst/>
                  </pic:spPr>
                </pic:pic>
              </a:graphicData>
            </a:graphic>
          </wp:inline>
        </w:drawing>
      </w:r>
    </w:p>
    <w:p w:rsidR="00FD7241" w:rsidRPr="00FF742F" w:rsidRDefault="00FD7241" w:rsidP="00FD7241">
      <w:pPr>
        <w:spacing w:after="0" w:line="240" w:lineRule="auto"/>
        <w:jc w:val="both"/>
        <w:outlineLvl w:val="1"/>
        <w:rPr>
          <w:rFonts w:ascii="Times New Roman" w:eastAsia="Times New Roman" w:hAnsi="Times New Roman" w:cs="Times New Roman"/>
          <w:spacing w:val="-2"/>
          <w:u w:val="single"/>
          <w:lang w:eastAsia="en-GB"/>
        </w:rPr>
      </w:pPr>
    </w:p>
    <w:p w:rsidR="00FD7241" w:rsidRPr="00FF742F" w:rsidRDefault="00FD7241" w:rsidP="00FD7241">
      <w:pPr>
        <w:spacing w:after="0" w:line="240" w:lineRule="auto"/>
        <w:jc w:val="both"/>
        <w:outlineLvl w:val="1"/>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spacing w:val="-2"/>
          <w:u w:val="single"/>
          <w:lang w:eastAsia="en-GB"/>
        </w:rPr>
        <w:t>Clinical notes</w:t>
      </w:r>
    </w:p>
    <w:p w:rsidR="00FD7241" w:rsidRPr="00FF742F" w:rsidRDefault="00FD7241" w:rsidP="00FD7241">
      <w:pPr>
        <w:spacing w:after="0" w:line="240" w:lineRule="auto"/>
        <w:jc w:val="both"/>
        <w:outlineLvl w:val="2"/>
        <w:rPr>
          <w:rFonts w:ascii="Times New Roman" w:eastAsia="Times New Roman" w:hAnsi="Times New Roman" w:cs="Times New Roman"/>
          <w:b/>
          <w:spacing w:val="-2"/>
          <w:u w:val="single"/>
          <w:lang w:eastAsia="en-GB"/>
        </w:rPr>
      </w:pPr>
      <w:r w:rsidRPr="00FF742F">
        <w:rPr>
          <w:rFonts w:ascii="Times New Roman" w:eastAsia="Times New Roman" w:hAnsi="Times New Roman" w:cs="Times New Roman"/>
          <w:b/>
          <w:spacing w:val="-2"/>
          <w:u w:val="single"/>
          <w:lang w:eastAsia="en-GB"/>
        </w:rPr>
        <w:t>Sinusitis</w:t>
      </w:r>
    </w:p>
    <w:p w:rsidR="00FD7241" w:rsidRPr="00FF742F" w:rsidRDefault="00FD7241" w:rsidP="00FD7241">
      <w:pPr>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Sinusitis is an inflammation of the different sinuses found in the head. That type of inflammation may result in different symptoms including:</w:t>
      </w:r>
    </w:p>
    <w:p w:rsidR="00FD7241" w:rsidRPr="00FF742F" w:rsidRDefault="00FD7241" w:rsidP="00FD7241">
      <w:pPr>
        <w:numPr>
          <w:ilvl w:val="0"/>
          <w:numId w:val="7"/>
        </w:numPr>
        <w:spacing w:after="0" w:line="240" w:lineRule="auto"/>
        <w:ind w:left="30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plugged nose;</w:t>
      </w:r>
    </w:p>
    <w:p w:rsidR="00FD7241" w:rsidRPr="00FF742F" w:rsidRDefault="00FD7241" w:rsidP="00FD7241">
      <w:pPr>
        <w:numPr>
          <w:ilvl w:val="0"/>
          <w:numId w:val="7"/>
        </w:numPr>
        <w:spacing w:after="0" w:line="240" w:lineRule="auto"/>
        <w:ind w:left="300"/>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t>nasal mucus;</w:t>
      </w:r>
    </w:p>
    <w:p w:rsidR="00FD7241" w:rsidRPr="00FF742F" w:rsidRDefault="00FD7241" w:rsidP="00FD7241">
      <w:pPr>
        <w:numPr>
          <w:ilvl w:val="0"/>
          <w:numId w:val="7"/>
        </w:numPr>
        <w:spacing w:after="0" w:line="240" w:lineRule="auto"/>
        <w:ind w:left="300"/>
        <w:jc w:val="both"/>
        <w:rPr>
          <w:rFonts w:ascii="Times New Roman" w:eastAsia="Times New Roman" w:hAnsi="Times New Roman" w:cs="Times New Roman"/>
          <w:spacing w:val="-2"/>
          <w:lang w:eastAsia="en-GB"/>
        </w:rPr>
      </w:pPr>
      <w:proofErr w:type="gramStart"/>
      <w:r w:rsidRPr="00FF742F">
        <w:rPr>
          <w:rFonts w:ascii="Times New Roman" w:eastAsia="Times New Roman" w:hAnsi="Times New Roman" w:cs="Times New Roman"/>
          <w:spacing w:val="-2"/>
          <w:lang w:eastAsia="en-GB"/>
        </w:rPr>
        <w:t>pain</w:t>
      </w:r>
      <w:proofErr w:type="gramEnd"/>
      <w:r w:rsidRPr="00FF742F">
        <w:rPr>
          <w:rFonts w:ascii="Times New Roman" w:eastAsia="Times New Roman" w:hAnsi="Times New Roman" w:cs="Times New Roman"/>
          <w:spacing w:val="-2"/>
          <w:lang w:eastAsia="en-GB"/>
        </w:rPr>
        <w:t xml:space="preserve"> in the facial region.</w:t>
      </w:r>
    </w:p>
    <w:p w:rsidR="00FD7241" w:rsidRPr="00FF742F" w:rsidRDefault="00FD7241" w:rsidP="00FD7241">
      <w:pPr>
        <w:spacing w:after="0" w:line="240" w:lineRule="auto"/>
        <w:jc w:val="both"/>
        <w:rPr>
          <w:rFonts w:ascii="Times New Roman" w:eastAsia="Times New Roman" w:hAnsi="Times New Roman" w:cs="Times New Roman"/>
          <w:spacing w:val="-2"/>
          <w:lang w:eastAsia="en-GB"/>
        </w:rPr>
      </w:pPr>
      <w:r w:rsidRPr="00FF742F">
        <w:rPr>
          <w:rFonts w:ascii="Times New Roman" w:eastAsia="Times New Roman" w:hAnsi="Times New Roman" w:cs="Times New Roman"/>
          <w:spacing w:val="-2"/>
          <w:lang w:eastAsia="en-GB"/>
        </w:rPr>
        <w:lastRenderedPageBreak/>
        <w:t>The </w:t>
      </w:r>
      <w:hyperlink r:id="rId41" w:history="1">
        <w:r w:rsidRPr="00FF742F">
          <w:rPr>
            <w:rFonts w:ascii="Times New Roman" w:eastAsia="Times New Roman" w:hAnsi="Times New Roman" w:cs="Times New Roman"/>
            <w:spacing w:val="-2"/>
            <w:lang w:eastAsia="en-GB"/>
          </w:rPr>
          <w:t>frontal bone</w:t>
        </w:r>
      </w:hyperlink>
      <w:r w:rsidRPr="00FF742F">
        <w:rPr>
          <w:rFonts w:ascii="Times New Roman" w:eastAsia="Times New Roman" w:hAnsi="Times New Roman" w:cs="Times New Roman"/>
          <w:spacing w:val="-2"/>
          <w:lang w:eastAsia="en-GB"/>
        </w:rPr>
        <w:t xml:space="preserve"> overlies the frontal lobe of the brain and lies </w:t>
      </w:r>
      <w:proofErr w:type="spellStart"/>
      <w:r w:rsidRPr="00FF742F">
        <w:rPr>
          <w:rFonts w:ascii="Times New Roman" w:eastAsia="Times New Roman" w:hAnsi="Times New Roman" w:cs="Times New Roman"/>
          <w:spacing w:val="-2"/>
          <w:lang w:eastAsia="en-GB"/>
        </w:rPr>
        <w:t>anteriorly</w:t>
      </w:r>
      <w:proofErr w:type="spellEnd"/>
      <w:r w:rsidRPr="00FF742F">
        <w:rPr>
          <w:rFonts w:ascii="Times New Roman" w:eastAsia="Times New Roman" w:hAnsi="Times New Roman" w:cs="Times New Roman"/>
          <w:spacing w:val="-2"/>
          <w:lang w:eastAsia="en-GB"/>
        </w:rPr>
        <w:t xml:space="preserve"> forming the brow, forehead and one third of the anterior scalp. The bone contains the frontal sinus, which in sinusitis and nasal infections can become filled with fluid.</w:t>
      </w:r>
    </w:p>
    <w:p w:rsidR="00FD7241" w:rsidRPr="00FF742F" w:rsidRDefault="00FD7241" w:rsidP="00FD7241">
      <w:pPr>
        <w:spacing w:after="0" w:line="240" w:lineRule="auto"/>
        <w:jc w:val="both"/>
        <w:rPr>
          <w:rFonts w:ascii="Times New Roman" w:eastAsia="Times New Roman" w:hAnsi="Times New Roman" w:cs="Times New Roman"/>
          <w:spacing w:val="-2"/>
          <w:u w:val="single"/>
          <w:lang w:eastAsia="en-GB"/>
        </w:rPr>
      </w:pPr>
      <w:proofErr w:type="spellStart"/>
      <w:r w:rsidRPr="00FF742F">
        <w:rPr>
          <w:rFonts w:ascii="Times New Roman" w:eastAsia="Times New Roman" w:hAnsi="Times New Roman" w:cs="Times New Roman"/>
          <w:b/>
          <w:bCs/>
          <w:iCs/>
          <w:spacing w:val="-2"/>
          <w:u w:val="single"/>
          <w:lang w:val="en-US" w:eastAsia="en-GB"/>
        </w:rPr>
        <w:t>Epistaxis</w:t>
      </w:r>
      <w:proofErr w:type="spellEnd"/>
    </w:p>
    <w:p w:rsidR="00FD7241" w:rsidRPr="00FF742F" w:rsidRDefault="00FD7241" w:rsidP="00FD7241">
      <w:pPr>
        <w:spacing w:after="0" w:line="240" w:lineRule="auto"/>
        <w:jc w:val="both"/>
        <w:rPr>
          <w:rFonts w:ascii="Times New Roman" w:eastAsia="Times New Roman" w:hAnsi="Times New Roman" w:cs="Times New Roman"/>
          <w:spacing w:val="-2"/>
          <w:lang w:eastAsia="en-GB"/>
        </w:rPr>
      </w:pPr>
      <w:proofErr w:type="spellStart"/>
      <w:r w:rsidRPr="00FF742F">
        <w:rPr>
          <w:rFonts w:ascii="Times New Roman" w:eastAsia="Times New Roman" w:hAnsi="Times New Roman" w:cs="Times New Roman"/>
          <w:iCs/>
          <w:spacing w:val="-2"/>
          <w:lang w:val="en-US" w:eastAsia="en-GB"/>
        </w:rPr>
        <w:t>Epistaxis</w:t>
      </w:r>
      <w:proofErr w:type="spellEnd"/>
      <w:r w:rsidRPr="00FF742F">
        <w:rPr>
          <w:rFonts w:ascii="Times New Roman" w:eastAsia="Times New Roman" w:hAnsi="Times New Roman" w:cs="Times New Roman"/>
          <w:iCs/>
          <w:spacing w:val="-2"/>
          <w:lang w:val="en-US" w:eastAsia="en-GB"/>
        </w:rPr>
        <w:t xml:space="preserve"> (nosebleed) is relatively common because of the rich blood supply to the nasal mucosa. In most cases, the cause is trauma and the bleeding is from an area in the anterior third of the nose (</w:t>
      </w:r>
      <w:proofErr w:type="spellStart"/>
      <w:r w:rsidRPr="00FF742F">
        <w:rPr>
          <w:rFonts w:ascii="Times New Roman" w:eastAsia="Times New Roman" w:hAnsi="Times New Roman" w:cs="Times New Roman"/>
          <w:iCs/>
          <w:spacing w:val="-2"/>
          <w:lang w:val="en-US" w:eastAsia="en-GB"/>
        </w:rPr>
        <w:t>Kiesselbach</w:t>
      </w:r>
      <w:proofErr w:type="spellEnd"/>
      <w:r w:rsidRPr="00FF742F">
        <w:rPr>
          <w:rFonts w:ascii="Times New Roman" w:eastAsia="Times New Roman" w:hAnsi="Times New Roman" w:cs="Times New Roman"/>
          <w:iCs/>
          <w:spacing w:val="-2"/>
          <w:lang w:val="en-US" w:eastAsia="en-GB"/>
        </w:rPr>
        <w:t xml:space="preserve"> area). </w:t>
      </w:r>
      <w:proofErr w:type="spellStart"/>
      <w:r w:rsidRPr="00FF742F">
        <w:rPr>
          <w:rFonts w:ascii="Times New Roman" w:eastAsia="Times New Roman" w:hAnsi="Times New Roman" w:cs="Times New Roman"/>
          <w:iCs/>
          <w:spacing w:val="-2"/>
          <w:lang w:val="en-US" w:eastAsia="en-GB"/>
        </w:rPr>
        <w:t>Epistaxis</w:t>
      </w:r>
      <w:proofErr w:type="spellEnd"/>
      <w:r w:rsidRPr="00FF742F">
        <w:rPr>
          <w:rFonts w:ascii="Times New Roman" w:eastAsia="Times New Roman" w:hAnsi="Times New Roman" w:cs="Times New Roman"/>
          <w:iCs/>
          <w:spacing w:val="-2"/>
          <w:lang w:val="en-US" w:eastAsia="en-GB"/>
        </w:rPr>
        <w:t xml:space="preserve"> is also associated with infections and hypertension</w:t>
      </w:r>
      <w:r w:rsidRPr="00FF742F">
        <w:rPr>
          <w:rFonts w:ascii="Times New Roman" w:eastAsia="Times New Roman" w:hAnsi="Times New Roman" w:cs="Times New Roman"/>
          <w:spacing w:val="-2"/>
          <w:lang w:eastAsia="en-GB"/>
        </w:rPr>
        <w:t xml:space="preserve">. </w:t>
      </w:r>
      <w:r w:rsidRPr="00FF742F">
        <w:rPr>
          <w:rFonts w:ascii="Times New Roman" w:eastAsia="Times New Roman" w:hAnsi="Times New Roman" w:cs="Times New Roman"/>
          <w:iCs/>
          <w:spacing w:val="-2"/>
          <w:lang w:val="en-US" w:eastAsia="en-GB"/>
        </w:rPr>
        <w:t>Spurting of blood from the nose results from rupture of arteries</w:t>
      </w:r>
      <w:r w:rsidRPr="00FF742F">
        <w:rPr>
          <w:rFonts w:ascii="Times New Roman" w:eastAsia="Times New Roman" w:hAnsi="Times New Roman" w:cs="Times New Roman"/>
          <w:spacing w:val="-2"/>
          <w:lang w:eastAsia="en-GB"/>
        </w:rPr>
        <w:t>.</w:t>
      </w:r>
      <w:r w:rsidRPr="00FF742F">
        <w:rPr>
          <w:rFonts w:ascii="Times New Roman" w:eastAsia="Times New Roman" w:hAnsi="Times New Roman" w:cs="Times New Roman"/>
          <w:iCs/>
          <w:spacing w:val="-2"/>
          <w:lang w:val="en-US" w:eastAsia="en-GB"/>
        </w:rPr>
        <w:t xml:space="preserve">Mild </w:t>
      </w:r>
      <w:proofErr w:type="spellStart"/>
      <w:r w:rsidRPr="00FF742F">
        <w:rPr>
          <w:rFonts w:ascii="Times New Roman" w:eastAsia="Times New Roman" w:hAnsi="Times New Roman" w:cs="Times New Roman"/>
          <w:iCs/>
          <w:spacing w:val="-2"/>
          <w:lang w:val="en-US" w:eastAsia="en-GB"/>
        </w:rPr>
        <w:t>epistaxis</w:t>
      </w:r>
      <w:proofErr w:type="spellEnd"/>
      <w:r w:rsidRPr="00FF742F">
        <w:rPr>
          <w:rFonts w:ascii="Times New Roman" w:eastAsia="Times New Roman" w:hAnsi="Times New Roman" w:cs="Times New Roman"/>
          <w:iCs/>
          <w:spacing w:val="-2"/>
          <w:lang w:val="en-US" w:eastAsia="en-GB"/>
        </w:rPr>
        <w:t xml:space="preserve"> may also result from nose picking, which tears veins in the vestibule of the nose.</w:t>
      </w:r>
    </w:p>
    <w:p w:rsidR="00FD7241" w:rsidRPr="00FF742F" w:rsidRDefault="00FD7241" w:rsidP="00FD7241">
      <w:pPr>
        <w:spacing w:after="0" w:line="240" w:lineRule="auto"/>
        <w:jc w:val="both"/>
        <w:rPr>
          <w:rFonts w:ascii="Times New Roman" w:eastAsia="Times New Roman" w:hAnsi="Times New Roman" w:cs="Times New Roman"/>
          <w:spacing w:val="-2"/>
          <w:u w:val="single"/>
          <w:lang w:eastAsia="en-GB"/>
        </w:rPr>
      </w:pPr>
      <w:r w:rsidRPr="00FF742F">
        <w:rPr>
          <w:rFonts w:ascii="Times New Roman" w:eastAsia="Times New Roman" w:hAnsi="Times New Roman" w:cs="Times New Roman"/>
          <w:b/>
          <w:bCs/>
          <w:iCs/>
          <w:spacing w:val="-2"/>
          <w:u w:val="single"/>
          <w:lang w:val="en-US" w:eastAsia="en-GB"/>
        </w:rPr>
        <w:t>Rhinitis</w:t>
      </w:r>
    </w:p>
    <w:p w:rsidR="00AF5F13" w:rsidRDefault="00FD7241" w:rsidP="00FD7241">
      <w:r w:rsidRPr="00FF742F">
        <w:rPr>
          <w:rFonts w:ascii="Times New Roman" w:eastAsia="Times New Roman" w:hAnsi="Times New Roman" w:cs="Times New Roman"/>
          <w:iCs/>
          <w:spacing w:val="-2"/>
          <w:lang w:val="en-US" w:eastAsia="en-GB"/>
        </w:rPr>
        <w:t xml:space="preserve">The nasal mucosa becomes swollen and inflamed (rhinitis) during severe upper respiratory infections and allergic reactions (e.g., </w:t>
      </w:r>
      <w:proofErr w:type="spellStart"/>
      <w:r w:rsidRPr="00FF742F">
        <w:rPr>
          <w:rFonts w:ascii="Times New Roman" w:eastAsia="Times New Roman" w:hAnsi="Times New Roman" w:cs="Times New Roman"/>
          <w:iCs/>
          <w:spacing w:val="-2"/>
          <w:lang w:val="en-US" w:eastAsia="en-GB"/>
        </w:rPr>
        <w:t>hayfever</w:t>
      </w:r>
      <w:proofErr w:type="spellEnd"/>
      <w:r w:rsidRPr="00FF742F">
        <w:rPr>
          <w:rFonts w:ascii="Times New Roman" w:eastAsia="Times New Roman" w:hAnsi="Times New Roman" w:cs="Times New Roman"/>
          <w:iCs/>
          <w:spacing w:val="-2"/>
          <w:lang w:val="en-US" w:eastAsia="en-GB"/>
        </w:rPr>
        <w:t>)</w:t>
      </w:r>
      <w:r w:rsidRPr="00FF742F">
        <w:rPr>
          <w:rFonts w:ascii="Times New Roman" w:eastAsia="Times New Roman" w:hAnsi="Times New Roman" w:cs="Times New Roman"/>
          <w:spacing w:val="-2"/>
          <w:lang w:eastAsia="en-GB"/>
        </w:rPr>
        <w:t xml:space="preserve">. </w:t>
      </w:r>
      <w:r w:rsidRPr="00FF742F">
        <w:rPr>
          <w:rFonts w:ascii="Times New Roman" w:eastAsia="Times New Roman" w:hAnsi="Times New Roman" w:cs="Times New Roman"/>
          <w:iCs/>
          <w:spacing w:val="-2"/>
          <w:lang w:val="en-US" w:eastAsia="en-GB"/>
        </w:rPr>
        <w:t xml:space="preserve">Swelling of the mucosa occurs readily because of its </w:t>
      </w:r>
      <w:proofErr w:type="spellStart"/>
      <w:r w:rsidRPr="00FF742F">
        <w:rPr>
          <w:rFonts w:ascii="Times New Roman" w:eastAsia="Times New Roman" w:hAnsi="Times New Roman" w:cs="Times New Roman"/>
          <w:iCs/>
          <w:spacing w:val="-2"/>
          <w:lang w:val="en-US" w:eastAsia="en-GB"/>
        </w:rPr>
        <w:t>vascularity</w:t>
      </w:r>
      <w:proofErr w:type="spellEnd"/>
    </w:p>
    <w:sectPr w:rsidR="00AF5F13" w:rsidSect="008112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5C77"/>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377D9"/>
    <w:multiLevelType w:val="hybridMultilevel"/>
    <w:tmpl w:val="3BC41C86"/>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F42EF5"/>
    <w:multiLevelType w:val="hybridMultilevel"/>
    <w:tmpl w:val="19E018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51701B"/>
    <w:multiLevelType w:val="hybridMultilevel"/>
    <w:tmpl w:val="16A8A688"/>
    <w:lvl w:ilvl="0" w:tplc="6E8C5A7A">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1736911"/>
    <w:multiLevelType w:val="hybridMultilevel"/>
    <w:tmpl w:val="0CFEBF80"/>
    <w:lvl w:ilvl="0" w:tplc="08090005">
      <w:start w:val="1"/>
      <w:numFmt w:val="bullet"/>
      <w:lvlText w:val=""/>
      <w:lvlJc w:val="left"/>
      <w:pPr>
        <w:tabs>
          <w:tab w:val="num" w:pos="720"/>
        </w:tabs>
        <w:ind w:left="720" w:hanging="360"/>
      </w:pPr>
      <w:rPr>
        <w:rFonts w:ascii="Wingdings" w:hAnsi="Wingdings" w:hint="default"/>
      </w:rPr>
    </w:lvl>
    <w:lvl w:ilvl="1" w:tplc="37ECBE48" w:tentative="1">
      <w:start w:val="1"/>
      <w:numFmt w:val="bullet"/>
      <w:lvlText w:val=""/>
      <w:lvlJc w:val="left"/>
      <w:pPr>
        <w:tabs>
          <w:tab w:val="num" w:pos="1440"/>
        </w:tabs>
        <w:ind w:left="1440" w:hanging="360"/>
      </w:pPr>
      <w:rPr>
        <w:rFonts w:ascii="Wingdings" w:hAnsi="Wingdings" w:hint="default"/>
      </w:rPr>
    </w:lvl>
    <w:lvl w:ilvl="2" w:tplc="477010E8" w:tentative="1">
      <w:start w:val="1"/>
      <w:numFmt w:val="bullet"/>
      <w:lvlText w:val=""/>
      <w:lvlJc w:val="left"/>
      <w:pPr>
        <w:tabs>
          <w:tab w:val="num" w:pos="2160"/>
        </w:tabs>
        <w:ind w:left="2160" w:hanging="360"/>
      </w:pPr>
      <w:rPr>
        <w:rFonts w:ascii="Wingdings" w:hAnsi="Wingdings" w:hint="default"/>
      </w:rPr>
    </w:lvl>
    <w:lvl w:ilvl="3" w:tplc="E9C26DD0" w:tentative="1">
      <w:start w:val="1"/>
      <w:numFmt w:val="bullet"/>
      <w:lvlText w:val=""/>
      <w:lvlJc w:val="left"/>
      <w:pPr>
        <w:tabs>
          <w:tab w:val="num" w:pos="2880"/>
        </w:tabs>
        <w:ind w:left="2880" w:hanging="360"/>
      </w:pPr>
      <w:rPr>
        <w:rFonts w:ascii="Wingdings" w:hAnsi="Wingdings" w:hint="default"/>
      </w:rPr>
    </w:lvl>
    <w:lvl w:ilvl="4" w:tplc="5B02EE8C" w:tentative="1">
      <w:start w:val="1"/>
      <w:numFmt w:val="bullet"/>
      <w:lvlText w:val=""/>
      <w:lvlJc w:val="left"/>
      <w:pPr>
        <w:tabs>
          <w:tab w:val="num" w:pos="3600"/>
        </w:tabs>
        <w:ind w:left="3600" w:hanging="360"/>
      </w:pPr>
      <w:rPr>
        <w:rFonts w:ascii="Wingdings" w:hAnsi="Wingdings" w:hint="default"/>
      </w:rPr>
    </w:lvl>
    <w:lvl w:ilvl="5" w:tplc="0AE8CC7C" w:tentative="1">
      <w:start w:val="1"/>
      <w:numFmt w:val="bullet"/>
      <w:lvlText w:val=""/>
      <w:lvlJc w:val="left"/>
      <w:pPr>
        <w:tabs>
          <w:tab w:val="num" w:pos="4320"/>
        </w:tabs>
        <w:ind w:left="4320" w:hanging="360"/>
      </w:pPr>
      <w:rPr>
        <w:rFonts w:ascii="Wingdings" w:hAnsi="Wingdings" w:hint="default"/>
      </w:rPr>
    </w:lvl>
    <w:lvl w:ilvl="6" w:tplc="5078A4B0" w:tentative="1">
      <w:start w:val="1"/>
      <w:numFmt w:val="bullet"/>
      <w:lvlText w:val=""/>
      <w:lvlJc w:val="left"/>
      <w:pPr>
        <w:tabs>
          <w:tab w:val="num" w:pos="5040"/>
        </w:tabs>
        <w:ind w:left="5040" w:hanging="360"/>
      </w:pPr>
      <w:rPr>
        <w:rFonts w:ascii="Wingdings" w:hAnsi="Wingdings" w:hint="default"/>
      </w:rPr>
    </w:lvl>
    <w:lvl w:ilvl="7" w:tplc="6CA2F4A4" w:tentative="1">
      <w:start w:val="1"/>
      <w:numFmt w:val="bullet"/>
      <w:lvlText w:val=""/>
      <w:lvlJc w:val="left"/>
      <w:pPr>
        <w:tabs>
          <w:tab w:val="num" w:pos="5760"/>
        </w:tabs>
        <w:ind w:left="5760" w:hanging="360"/>
      </w:pPr>
      <w:rPr>
        <w:rFonts w:ascii="Wingdings" w:hAnsi="Wingdings" w:hint="default"/>
      </w:rPr>
    </w:lvl>
    <w:lvl w:ilvl="8" w:tplc="CE6A54D4" w:tentative="1">
      <w:start w:val="1"/>
      <w:numFmt w:val="bullet"/>
      <w:lvlText w:val=""/>
      <w:lvlJc w:val="left"/>
      <w:pPr>
        <w:tabs>
          <w:tab w:val="num" w:pos="6480"/>
        </w:tabs>
        <w:ind w:left="6480" w:hanging="360"/>
      </w:pPr>
      <w:rPr>
        <w:rFonts w:ascii="Wingdings" w:hAnsi="Wingdings" w:hint="default"/>
      </w:rPr>
    </w:lvl>
  </w:abstractNum>
  <w:abstractNum w:abstractNumId="5">
    <w:nsid w:val="383753F7"/>
    <w:multiLevelType w:val="hybridMultilevel"/>
    <w:tmpl w:val="D1F8CFD4"/>
    <w:lvl w:ilvl="0" w:tplc="7194A8AE">
      <w:start w:val="1"/>
      <w:numFmt w:val="bullet"/>
      <w:lvlText w:val="•"/>
      <w:lvlJc w:val="left"/>
      <w:pPr>
        <w:tabs>
          <w:tab w:val="num" w:pos="720"/>
        </w:tabs>
        <w:ind w:left="720" w:hanging="360"/>
      </w:pPr>
      <w:rPr>
        <w:rFonts w:ascii="Arial" w:hAnsi="Arial" w:hint="default"/>
      </w:rPr>
    </w:lvl>
    <w:lvl w:ilvl="1" w:tplc="9F004DD8" w:tentative="1">
      <w:start w:val="1"/>
      <w:numFmt w:val="bullet"/>
      <w:lvlText w:val="•"/>
      <w:lvlJc w:val="left"/>
      <w:pPr>
        <w:tabs>
          <w:tab w:val="num" w:pos="1440"/>
        </w:tabs>
        <w:ind w:left="1440" w:hanging="360"/>
      </w:pPr>
      <w:rPr>
        <w:rFonts w:ascii="Arial" w:hAnsi="Arial" w:hint="default"/>
      </w:rPr>
    </w:lvl>
    <w:lvl w:ilvl="2" w:tplc="C9B8121C" w:tentative="1">
      <w:start w:val="1"/>
      <w:numFmt w:val="bullet"/>
      <w:lvlText w:val="•"/>
      <w:lvlJc w:val="left"/>
      <w:pPr>
        <w:tabs>
          <w:tab w:val="num" w:pos="2160"/>
        </w:tabs>
        <w:ind w:left="2160" w:hanging="360"/>
      </w:pPr>
      <w:rPr>
        <w:rFonts w:ascii="Arial" w:hAnsi="Arial" w:hint="default"/>
      </w:rPr>
    </w:lvl>
    <w:lvl w:ilvl="3" w:tplc="2D14A012" w:tentative="1">
      <w:start w:val="1"/>
      <w:numFmt w:val="bullet"/>
      <w:lvlText w:val="•"/>
      <w:lvlJc w:val="left"/>
      <w:pPr>
        <w:tabs>
          <w:tab w:val="num" w:pos="2880"/>
        </w:tabs>
        <w:ind w:left="2880" w:hanging="360"/>
      </w:pPr>
      <w:rPr>
        <w:rFonts w:ascii="Arial" w:hAnsi="Arial" w:hint="default"/>
      </w:rPr>
    </w:lvl>
    <w:lvl w:ilvl="4" w:tplc="7D769170" w:tentative="1">
      <w:start w:val="1"/>
      <w:numFmt w:val="bullet"/>
      <w:lvlText w:val="•"/>
      <w:lvlJc w:val="left"/>
      <w:pPr>
        <w:tabs>
          <w:tab w:val="num" w:pos="3600"/>
        </w:tabs>
        <w:ind w:left="3600" w:hanging="360"/>
      </w:pPr>
      <w:rPr>
        <w:rFonts w:ascii="Arial" w:hAnsi="Arial" w:hint="default"/>
      </w:rPr>
    </w:lvl>
    <w:lvl w:ilvl="5" w:tplc="F1C22972" w:tentative="1">
      <w:start w:val="1"/>
      <w:numFmt w:val="bullet"/>
      <w:lvlText w:val="•"/>
      <w:lvlJc w:val="left"/>
      <w:pPr>
        <w:tabs>
          <w:tab w:val="num" w:pos="4320"/>
        </w:tabs>
        <w:ind w:left="4320" w:hanging="360"/>
      </w:pPr>
      <w:rPr>
        <w:rFonts w:ascii="Arial" w:hAnsi="Arial" w:hint="default"/>
      </w:rPr>
    </w:lvl>
    <w:lvl w:ilvl="6" w:tplc="83EA1212" w:tentative="1">
      <w:start w:val="1"/>
      <w:numFmt w:val="bullet"/>
      <w:lvlText w:val="•"/>
      <w:lvlJc w:val="left"/>
      <w:pPr>
        <w:tabs>
          <w:tab w:val="num" w:pos="5040"/>
        </w:tabs>
        <w:ind w:left="5040" w:hanging="360"/>
      </w:pPr>
      <w:rPr>
        <w:rFonts w:ascii="Arial" w:hAnsi="Arial" w:hint="default"/>
      </w:rPr>
    </w:lvl>
    <w:lvl w:ilvl="7" w:tplc="94B2EA08" w:tentative="1">
      <w:start w:val="1"/>
      <w:numFmt w:val="bullet"/>
      <w:lvlText w:val="•"/>
      <w:lvlJc w:val="left"/>
      <w:pPr>
        <w:tabs>
          <w:tab w:val="num" w:pos="5760"/>
        </w:tabs>
        <w:ind w:left="5760" w:hanging="360"/>
      </w:pPr>
      <w:rPr>
        <w:rFonts w:ascii="Arial" w:hAnsi="Arial" w:hint="default"/>
      </w:rPr>
    </w:lvl>
    <w:lvl w:ilvl="8" w:tplc="C9D44F86" w:tentative="1">
      <w:start w:val="1"/>
      <w:numFmt w:val="bullet"/>
      <w:lvlText w:val="•"/>
      <w:lvlJc w:val="left"/>
      <w:pPr>
        <w:tabs>
          <w:tab w:val="num" w:pos="6480"/>
        </w:tabs>
        <w:ind w:left="6480" w:hanging="360"/>
      </w:pPr>
      <w:rPr>
        <w:rFonts w:ascii="Arial" w:hAnsi="Arial" w:hint="default"/>
      </w:rPr>
    </w:lvl>
  </w:abstractNum>
  <w:abstractNum w:abstractNumId="6">
    <w:nsid w:val="3D5C3658"/>
    <w:multiLevelType w:val="multilevel"/>
    <w:tmpl w:val="3CDE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4C36F3"/>
    <w:multiLevelType w:val="hybridMultilevel"/>
    <w:tmpl w:val="793A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5A5F76"/>
    <w:multiLevelType w:val="hybridMultilevel"/>
    <w:tmpl w:val="ECE23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686252CA"/>
    <w:multiLevelType w:val="hybridMultilevel"/>
    <w:tmpl w:val="C420784E"/>
    <w:lvl w:ilvl="0" w:tplc="6E8C5A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271C70"/>
    <w:multiLevelType w:val="multilevel"/>
    <w:tmpl w:val="67E4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E30D88"/>
    <w:multiLevelType w:val="multilevel"/>
    <w:tmpl w:val="9134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0"/>
  </w:num>
  <w:num w:numId="4">
    <w:abstractNumId w:val="6"/>
  </w:num>
  <w:num w:numId="5">
    <w:abstractNumId w:val="3"/>
  </w:num>
  <w:num w:numId="6">
    <w:abstractNumId w:val="1"/>
  </w:num>
  <w:num w:numId="7">
    <w:abstractNumId w:val="0"/>
  </w:num>
  <w:num w:numId="8">
    <w:abstractNumId w:val="9"/>
  </w:num>
  <w:num w:numId="9">
    <w:abstractNumId w:val="7"/>
  </w:num>
  <w:num w:numId="10">
    <w:abstractNumId w:val="8"/>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FD7241"/>
    <w:rsid w:val="005D5472"/>
    <w:rsid w:val="007E053C"/>
    <w:rsid w:val="008112B8"/>
    <w:rsid w:val="00BF074F"/>
    <w:rsid w:val="00C16EB6"/>
    <w:rsid w:val="00FD724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241"/>
    <w:pPr>
      <w:spacing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72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D7241"/>
    <w:pPr>
      <w:ind w:left="720"/>
      <w:contextualSpacing/>
    </w:pPr>
  </w:style>
  <w:style w:type="paragraph" w:styleId="BalloonText">
    <w:name w:val="Balloon Text"/>
    <w:basedOn w:val="Normal"/>
    <w:link w:val="BalloonTextChar"/>
    <w:uiPriority w:val="99"/>
    <w:semiHidden/>
    <w:unhideWhenUsed/>
    <w:rsid w:val="00FD7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2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enhub.com/en/library/anatomy/the-human-face" TargetMode="External"/><Relationship Id="rId13" Type="http://schemas.openxmlformats.org/officeDocument/2006/relationships/hyperlink" Target="https://www.kenhub.com/en/library/anatomy/pituitary-gland" TargetMode="External"/><Relationship Id="rId18" Type="http://schemas.openxmlformats.org/officeDocument/2006/relationships/hyperlink" Target="https://www.kenhub.com/en/library/anatomy/levator-palpebrae-superioris-muscle" TargetMode="External"/><Relationship Id="rId26" Type="http://schemas.openxmlformats.org/officeDocument/2006/relationships/hyperlink" Target="https://www.kenhub.com/en/library/anatomy/topography-of-the-cerebral-hemispheres" TargetMode="Externa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kenhub.com/en/library/anatomy/muscles-of-the-orbit" TargetMode="External"/><Relationship Id="rId34" Type="http://schemas.openxmlformats.org/officeDocument/2006/relationships/hyperlink" Target="https://www.kenhub.com/en/library/anatomy/the-frontal-bone" TargetMode="External"/><Relationship Id="rId42" Type="http://schemas.openxmlformats.org/officeDocument/2006/relationships/fontTable" Target="fontTable.xml"/><Relationship Id="rId7" Type="http://schemas.openxmlformats.org/officeDocument/2006/relationships/hyperlink" Target="https://www.kenhub.com/en/library/anatomy/the-skull" TargetMode="External"/><Relationship Id="rId12" Type="http://schemas.openxmlformats.org/officeDocument/2006/relationships/hyperlink" Target="https://www.kenhub.com/en/library/anatomy/meninges-of-the-brain-and-spinal-cord" TargetMode="External"/><Relationship Id="rId17" Type="http://schemas.openxmlformats.org/officeDocument/2006/relationships/hyperlink" Target="https://www.kenhub.com/en/library/anatomy/inferior-oblique-muscle" TargetMode="External"/><Relationship Id="rId25" Type="http://schemas.openxmlformats.org/officeDocument/2006/relationships/hyperlink" Target="https://www.kenhub.com/en/library/anatomy/the-maxillary-branch-of-the-trigeminal-nerve" TargetMode="External"/><Relationship Id="rId33" Type="http://schemas.openxmlformats.org/officeDocument/2006/relationships/hyperlink" Target="https://www.kenhub.com/en/library/anatomy/the-sphenoid-bone" TargetMode="External"/><Relationship Id="rId3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kenhub.com/en/library/anatomy/the-oculomotor-nerve" TargetMode="External"/><Relationship Id="rId20" Type="http://schemas.openxmlformats.org/officeDocument/2006/relationships/hyperlink" Target="https://www.kenhub.com/en/library/anatomy/the-brainstem" TargetMode="External"/><Relationship Id="rId29" Type="http://schemas.openxmlformats.org/officeDocument/2006/relationships/hyperlink" Target="https://www.kenhub.com/en/library/anatomy/eye-anatomy" TargetMode="External"/><Relationship Id="rId41" Type="http://schemas.openxmlformats.org/officeDocument/2006/relationships/hyperlink" Target="https://www.kenhub.com/en/library/anatomy/the-frontal-bone" TargetMode="External"/><Relationship Id="rId1" Type="http://schemas.openxmlformats.org/officeDocument/2006/relationships/numbering" Target="numbering.xml"/><Relationship Id="rId6" Type="http://schemas.openxmlformats.org/officeDocument/2006/relationships/hyperlink" Target="https://www.kenhub.com/en/library/anatomy/cerebral-cortex" TargetMode="External"/><Relationship Id="rId11" Type="http://schemas.openxmlformats.org/officeDocument/2006/relationships/hyperlink" Target="https://www.kenhub.com/en/library/anatomy/the-sphenoid-bone" TargetMode="External"/><Relationship Id="rId24" Type="http://schemas.openxmlformats.org/officeDocument/2006/relationships/hyperlink" Target="https://www.kenhub.com/en/library/anatomy/the-ophthalmic-branch-of-the-trigeminal-nerve" TargetMode="External"/><Relationship Id="rId32" Type="http://schemas.openxmlformats.org/officeDocument/2006/relationships/hyperlink" Target="https://www.kenhub.com/en/library/anatomy/the-palatine-bone" TargetMode="External"/><Relationship Id="rId37" Type="http://schemas.openxmlformats.org/officeDocument/2006/relationships/image" Target="media/image4.jpeg"/><Relationship Id="rId40"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www.kenhub.com/en/library/anatomy/lateral-rectus-muscle" TargetMode="External"/><Relationship Id="rId23" Type="http://schemas.openxmlformats.org/officeDocument/2006/relationships/hyperlink" Target="https://www.kenhub.com/en/library/anatomy/the-mandibular-branch-of-the-trigeminal-nerve" TargetMode="External"/><Relationship Id="rId28" Type="http://schemas.openxmlformats.org/officeDocument/2006/relationships/hyperlink" Target="https://www.kenhub.com/en/library/anatomy/brachiocephalic-veins" TargetMode="External"/><Relationship Id="rId36" Type="http://schemas.openxmlformats.org/officeDocument/2006/relationships/hyperlink" Target="https://www.kenhub.com/en/library/anatomy/nasal-cavity" TargetMode="External"/><Relationship Id="rId10" Type="http://schemas.openxmlformats.org/officeDocument/2006/relationships/hyperlink" Target="https://www.kenhub.com/en/library/anatomy/the-temporal-bone" TargetMode="External"/><Relationship Id="rId19" Type="http://schemas.openxmlformats.org/officeDocument/2006/relationships/hyperlink" Target="https://www.kenhub.com/en/library/anatomy/the-trochlear-nerve-and-the-abducent-nerve" TargetMode="External"/><Relationship Id="rId31" Type="http://schemas.openxmlformats.org/officeDocument/2006/relationships/hyperlink" Target="https://www.kenhub.com/en/library/anatomy/inferior-nasal-concha" TargetMode="External"/><Relationship Id="rId4" Type="http://schemas.openxmlformats.org/officeDocument/2006/relationships/webSettings" Target="webSettings.xml"/><Relationship Id="rId9" Type="http://schemas.openxmlformats.org/officeDocument/2006/relationships/hyperlink" Target="https://www.kenhub.com/en/library/anatomy/bones-of-the-orbit" TargetMode="External"/><Relationship Id="rId14" Type="http://schemas.openxmlformats.org/officeDocument/2006/relationships/hyperlink" Target="https://www.kenhub.com/en/library/anatomy/internal-carotid-artery" TargetMode="External"/><Relationship Id="rId22" Type="http://schemas.openxmlformats.org/officeDocument/2006/relationships/hyperlink" Target="https://www.kenhub.com/en/library/anatomy/the-trigeminal-nerve"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www.kenhub.com/en/library/anatomy/overview-and-types-of-epithelial-tissu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3005</Words>
  <Characters>17135</Characters>
  <Application>Microsoft Office Word</Application>
  <DocSecurity>0</DocSecurity>
  <Lines>142</Lines>
  <Paragraphs>40</Paragraphs>
  <ScaleCrop>false</ScaleCrop>
  <Company>HP</Company>
  <LinksUpToDate>false</LinksUpToDate>
  <CharactersWithSpaces>20100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2020-05-04T14:31:00Z</dcterms:created>
  <dcterms:modified xsi:type="dcterms:W3CDTF">2020-05-04T14:33:00Z</dcterms:modified>
</cp:coreProperties>
</file>