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46A" w:rsidRPr="00D46416" w:rsidRDefault="00D46416">
      <w:pPr>
        <w:rPr>
          <w:rFonts w:ascii="Times New Roman" w:hAnsi="Times New Roman" w:cs="Times New Roman"/>
          <w:sz w:val="24"/>
          <w:szCs w:val="24"/>
        </w:rPr>
      </w:pPr>
      <w:r w:rsidRPr="00D46416">
        <w:rPr>
          <w:rFonts w:ascii="Times New Roman" w:hAnsi="Times New Roman" w:cs="Times New Roman"/>
          <w:sz w:val="24"/>
          <w:szCs w:val="24"/>
        </w:rPr>
        <w:t xml:space="preserve">NAME: SUNDAY THANKGOD IDORENYIN </w:t>
      </w:r>
    </w:p>
    <w:p w:rsidR="00D46416" w:rsidRPr="00D46416" w:rsidRDefault="00D46416">
      <w:pPr>
        <w:rPr>
          <w:rFonts w:ascii="Times New Roman" w:hAnsi="Times New Roman" w:cs="Times New Roman"/>
          <w:sz w:val="24"/>
          <w:szCs w:val="24"/>
        </w:rPr>
      </w:pPr>
      <w:r w:rsidRPr="00D46416">
        <w:rPr>
          <w:rFonts w:ascii="Times New Roman" w:hAnsi="Times New Roman" w:cs="Times New Roman"/>
          <w:sz w:val="24"/>
          <w:szCs w:val="24"/>
        </w:rPr>
        <w:t>MATRIC NO. 18/MHS01/343</w:t>
      </w:r>
    </w:p>
    <w:p w:rsidR="00D46416" w:rsidRPr="00D46416" w:rsidRDefault="00D46416">
      <w:pPr>
        <w:rPr>
          <w:rFonts w:ascii="Times New Roman" w:hAnsi="Times New Roman" w:cs="Times New Roman"/>
          <w:sz w:val="24"/>
          <w:szCs w:val="24"/>
        </w:rPr>
      </w:pPr>
      <w:r w:rsidRPr="00D46416">
        <w:rPr>
          <w:rFonts w:ascii="Times New Roman" w:hAnsi="Times New Roman" w:cs="Times New Roman"/>
          <w:sz w:val="24"/>
          <w:szCs w:val="24"/>
        </w:rPr>
        <w:t xml:space="preserve">DEPARTMENT: ANATOMY </w:t>
      </w:r>
    </w:p>
    <w:p w:rsidR="00D46416" w:rsidRPr="00D46416" w:rsidRDefault="00D46416">
      <w:pPr>
        <w:rPr>
          <w:rFonts w:ascii="Times New Roman" w:hAnsi="Times New Roman" w:cs="Times New Roman"/>
          <w:sz w:val="24"/>
          <w:szCs w:val="24"/>
        </w:rPr>
      </w:pPr>
      <w:r w:rsidRPr="00D46416">
        <w:rPr>
          <w:rFonts w:ascii="Times New Roman" w:hAnsi="Times New Roman" w:cs="Times New Roman"/>
          <w:sz w:val="24"/>
          <w:szCs w:val="24"/>
        </w:rPr>
        <w:t>COURSE: BCH204</w:t>
      </w:r>
    </w:p>
    <w:p w:rsidR="00D46416" w:rsidRPr="00D46416" w:rsidRDefault="00D46416">
      <w:pPr>
        <w:rPr>
          <w:rFonts w:ascii="Times New Roman" w:hAnsi="Times New Roman" w:cs="Times New Roman"/>
          <w:sz w:val="24"/>
          <w:szCs w:val="24"/>
        </w:rPr>
      </w:pPr>
      <w:r w:rsidRPr="00D46416">
        <w:rPr>
          <w:rFonts w:ascii="Times New Roman" w:hAnsi="Times New Roman" w:cs="Times New Roman"/>
          <w:b/>
          <w:sz w:val="24"/>
          <w:szCs w:val="24"/>
          <w:u w:val="single"/>
        </w:rPr>
        <w:t xml:space="preserve">ASSIGNMENT: </w:t>
      </w:r>
    </w:p>
    <w:p w:rsidR="00D46416" w:rsidRPr="00D46416" w:rsidRDefault="00D46416" w:rsidP="00D464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6416">
        <w:rPr>
          <w:rFonts w:ascii="Times New Roman" w:hAnsi="Times New Roman" w:cs="Times New Roman"/>
          <w:sz w:val="24"/>
          <w:szCs w:val="24"/>
        </w:rPr>
        <w:t xml:space="preserve">Highlight the steps of DNA replication </w:t>
      </w:r>
    </w:p>
    <w:p w:rsidR="00D46416" w:rsidRDefault="00D46416" w:rsidP="00D464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6416">
        <w:rPr>
          <w:rFonts w:ascii="Times New Roman" w:hAnsi="Times New Roman" w:cs="Times New Roman"/>
          <w:sz w:val="24"/>
          <w:szCs w:val="24"/>
        </w:rPr>
        <w:t>Outline the functions of DNA replication enzymes</w:t>
      </w:r>
    </w:p>
    <w:p w:rsidR="00D46416" w:rsidRDefault="00D46416" w:rsidP="00D46416">
      <w:pPr>
        <w:rPr>
          <w:rFonts w:ascii="Times New Roman" w:hAnsi="Times New Roman" w:cs="Times New Roman"/>
          <w:sz w:val="24"/>
          <w:szCs w:val="24"/>
        </w:rPr>
      </w:pPr>
      <w:r w:rsidRPr="00D46416">
        <w:rPr>
          <w:rFonts w:ascii="Times New Roman" w:hAnsi="Times New Roman" w:cs="Times New Roman"/>
          <w:b/>
          <w:sz w:val="24"/>
          <w:szCs w:val="24"/>
          <w:u w:val="single"/>
        </w:rPr>
        <w:t>ANSWERS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D46416" w:rsidRDefault="005E03E3" w:rsidP="00D464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three main steps to DNA replication: </w:t>
      </w:r>
    </w:p>
    <w:p w:rsidR="005E03E3" w:rsidRDefault="005E03E3" w:rsidP="005E03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Initiation </w:t>
      </w:r>
    </w:p>
    <w:p w:rsidR="005E03E3" w:rsidRDefault="005E03E3" w:rsidP="005E03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Elongation </w:t>
      </w:r>
    </w:p>
    <w:p w:rsidR="005E03E3" w:rsidRDefault="005E03E3" w:rsidP="005E03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Termination </w:t>
      </w:r>
    </w:p>
    <w:p w:rsidR="005E03E3" w:rsidRDefault="005E03E3" w:rsidP="005E03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functions of DNA replication enzyme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97"/>
        <w:gridCol w:w="4493"/>
      </w:tblGrid>
      <w:tr w:rsidR="005E03E3" w:rsidTr="005E03E3">
        <w:tc>
          <w:tcPr>
            <w:tcW w:w="4675" w:type="dxa"/>
          </w:tcPr>
          <w:p w:rsidR="005E03E3" w:rsidRPr="005E03E3" w:rsidRDefault="005E03E3" w:rsidP="005E0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ENZYME </w:t>
            </w:r>
          </w:p>
        </w:tc>
        <w:tc>
          <w:tcPr>
            <w:tcW w:w="4675" w:type="dxa"/>
          </w:tcPr>
          <w:p w:rsidR="005E03E3" w:rsidRPr="005E03E3" w:rsidRDefault="005E03E3" w:rsidP="005E0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FUNCTIONS </w:t>
            </w:r>
          </w:p>
        </w:tc>
      </w:tr>
      <w:tr w:rsidR="005E03E3" w:rsidTr="005E03E3">
        <w:tc>
          <w:tcPr>
            <w:tcW w:w="4675" w:type="dxa"/>
          </w:tcPr>
          <w:p w:rsidR="005E03E3" w:rsidRDefault="003F4620" w:rsidP="005E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Topoisomerase </w:t>
            </w:r>
          </w:p>
        </w:tc>
        <w:tc>
          <w:tcPr>
            <w:tcW w:w="4675" w:type="dxa"/>
          </w:tcPr>
          <w:p w:rsidR="003F4620" w:rsidRDefault="003F4620" w:rsidP="005E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Relaxes the super-coiled DNA </w:t>
            </w:r>
          </w:p>
        </w:tc>
      </w:tr>
      <w:tr w:rsidR="005E03E3" w:rsidTr="005E03E3">
        <w:tc>
          <w:tcPr>
            <w:tcW w:w="4675" w:type="dxa"/>
          </w:tcPr>
          <w:p w:rsidR="005E03E3" w:rsidRDefault="003F4620" w:rsidP="005E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DNA helicase</w:t>
            </w:r>
          </w:p>
        </w:tc>
        <w:tc>
          <w:tcPr>
            <w:tcW w:w="4675" w:type="dxa"/>
          </w:tcPr>
          <w:p w:rsidR="005E03E3" w:rsidRDefault="003F4620" w:rsidP="005E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Unwinds the double helix at the replication fork</w:t>
            </w:r>
          </w:p>
        </w:tc>
      </w:tr>
      <w:tr w:rsidR="005E03E3" w:rsidTr="005E03E3">
        <w:tc>
          <w:tcPr>
            <w:tcW w:w="4675" w:type="dxa"/>
          </w:tcPr>
          <w:p w:rsidR="005E03E3" w:rsidRDefault="003F4620" w:rsidP="005E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Primase </w:t>
            </w:r>
          </w:p>
        </w:tc>
        <w:tc>
          <w:tcPr>
            <w:tcW w:w="4675" w:type="dxa"/>
          </w:tcPr>
          <w:p w:rsidR="005E03E3" w:rsidRDefault="003F4620" w:rsidP="005E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Provides the starting point for DNA polymerase to begin synthesis of the new strand.</w:t>
            </w:r>
          </w:p>
        </w:tc>
      </w:tr>
      <w:tr w:rsidR="005E03E3" w:rsidTr="005E03E3">
        <w:tc>
          <w:tcPr>
            <w:tcW w:w="4675" w:type="dxa"/>
          </w:tcPr>
          <w:p w:rsidR="005E03E3" w:rsidRDefault="003F4620" w:rsidP="005E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DNA polymerase </w:t>
            </w:r>
          </w:p>
        </w:tc>
        <w:tc>
          <w:tcPr>
            <w:tcW w:w="4675" w:type="dxa"/>
          </w:tcPr>
          <w:p w:rsidR="005E03E3" w:rsidRDefault="003F4620" w:rsidP="005E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Synthesizes the new DNA strand; also proofreads and corrects some errors.</w:t>
            </w:r>
          </w:p>
        </w:tc>
      </w:tr>
      <w:tr w:rsidR="005E03E3" w:rsidTr="005E03E3">
        <w:tc>
          <w:tcPr>
            <w:tcW w:w="4675" w:type="dxa"/>
          </w:tcPr>
          <w:p w:rsidR="005E03E3" w:rsidRDefault="003F4620" w:rsidP="005E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DNA ligase </w:t>
            </w:r>
          </w:p>
        </w:tc>
        <w:tc>
          <w:tcPr>
            <w:tcW w:w="4675" w:type="dxa"/>
          </w:tcPr>
          <w:p w:rsidR="005E03E3" w:rsidRDefault="003F4620" w:rsidP="005E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Re-joins the two DNA  strands into a double helix and joins Okazaki fragments of the lagging strand.</w:t>
            </w:r>
          </w:p>
        </w:tc>
      </w:tr>
    </w:tbl>
    <w:p w:rsidR="005E03E3" w:rsidRPr="005E03E3" w:rsidRDefault="005E03E3" w:rsidP="005E03E3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E03E3" w:rsidRPr="005E03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10681"/>
    <w:multiLevelType w:val="hybridMultilevel"/>
    <w:tmpl w:val="DE48F5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01A25"/>
    <w:multiLevelType w:val="hybridMultilevel"/>
    <w:tmpl w:val="BDEC9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54ED9"/>
    <w:multiLevelType w:val="hybridMultilevel"/>
    <w:tmpl w:val="4AF030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64788"/>
    <w:multiLevelType w:val="hybridMultilevel"/>
    <w:tmpl w:val="9AD6A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23627"/>
    <w:multiLevelType w:val="hybridMultilevel"/>
    <w:tmpl w:val="549C4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416"/>
    <w:rsid w:val="003F4620"/>
    <w:rsid w:val="0048246A"/>
    <w:rsid w:val="005E03E3"/>
    <w:rsid w:val="00D4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FDE47"/>
  <w15:chartTrackingRefBased/>
  <w15:docId w15:val="{33A2B1EB-8C14-423C-BDBD-A97A5D8C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416"/>
    <w:pPr>
      <w:ind w:left="720"/>
      <w:contextualSpacing/>
    </w:pPr>
  </w:style>
  <w:style w:type="table" w:styleId="TableGrid">
    <w:name w:val="Table Grid"/>
    <w:basedOn w:val="TableNormal"/>
    <w:uiPriority w:val="39"/>
    <w:rsid w:val="005E0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2020-05-03T23:47:00Z</dcterms:created>
  <dcterms:modified xsi:type="dcterms:W3CDTF">2020-05-04T00:12:00Z</dcterms:modified>
</cp:coreProperties>
</file>