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D3" w:rsidRPr="00FE5F21" w:rsidRDefault="00FE5F21">
      <w:pPr>
        <w:rPr>
          <w:rFonts w:ascii="Times New Roman" w:hAnsi="Times New Roman" w:cs="Times New Roman"/>
          <w:b/>
          <w:sz w:val="28"/>
          <w:szCs w:val="28"/>
        </w:rPr>
      </w:pPr>
      <w:r w:rsidRPr="00FE5F21">
        <w:rPr>
          <w:rFonts w:ascii="Times New Roman" w:hAnsi="Times New Roman" w:cs="Times New Roman"/>
          <w:b/>
          <w:sz w:val="28"/>
          <w:szCs w:val="28"/>
        </w:rPr>
        <w:t>NAME: MOTAJO OLAKUNLE OLUWATOSIN</w:t>
      </w:r>
    </w:p>
    <w:p w:rsidR="00FE5F21" w:rsidRPr="00FE5F21" w:rsidRDefault="00FE5F21">
      <w:pPr>
        <w:rPr>
          <w:rFonts w:ascii="Times New Roman" w:hAnsi="Times New Roman" w:cs="Times New Roman"/>
          <w:b/>
          <w:sz w:val="28"/>
          <w:szCs w:val="28"/>
        </w:rPr>
      </w:pPr>
      <w:r w:rsidRPr="00FE5F21">
        <w:rPr>
          <w:rFonts w:ascii="Times New Roman" w:hAnsi="Times New Roman" w:cs="Times New Roman"/>
          <w:b/>
          <w:sz w:val="28"/>
          <w:szCs w:val="28"/>
        </w:rPr>
        <w:t>MATRIC NO: 17/MHS01/190</w:t>
      </w:r>
    </w:p>
    <w:p w:rsidR="00FE5F21" w:rsidRPr="00FE5F21" w:rsidRDefault="00FE5F21">
      <w:pPr>
        <w:rPr>
          <w:rFonts w:ascii="Times New Roman" w:hAnsi="Times New Roman" w:cs="Times New Roman"/>
          <w:b/>
          <w:sz w:val="28"/>
          <w:szCs w:val="28"/>
        </w:rPr>
      </w:pPr>
      <w:r w:rsidRPr="00FE5F21">
        <w:rPr>
          <w:rFonts w:ascii="Times New Roman" w:hAnsi="Times New Roman" w:cs="Times New Roman"/>
          <w:b/>
          <w:sz w:val="28"/>
          <w:szCs w:val="28"/>
        </w:rPr>
        <w:t>DEPARTMENT: MEDICINE AND SURGERY</w:t>
      </w:r>
    </w:p>
    <w:p w:rsidR="00FE5F21" w:rsidRPr="00FE5F21" w:rsidRDefault="00FE5F21">
      <w:pPr>
        <w:rPr>
          <w:rFonts w:ascii="Times New Roman" w:hAnsi="Times New Roman" w:cs="Times New Roman"/>
          <w:b/>
          <w:sz w:val="28"/>
          <w:szCs w:val="28"/>
        </w:rPr>
      </w:pPr>
      <w:r w:rsidRPr="00FE5F21">
        <w:rPr>
          <w:rFonts w:ascii="Times New Roman" w:hAnsi="Times New Roman" w:cs="Times New Roman"/>
          <w:b/>
          <w:sz w:val="28"/>
          <w:szCs w:val="28"/>
        </w:rPr>
        <w:t>COURSE: GROSS ANATOMY OF HEAD AND NECK</w:t>
      </w:r>
    </w:p>
    <w:p w:rsidR="00FE5F21" w:rsidRPr="00FE5F21" w:rsidRDefault="00FE5F21">
      <w:pPr>
        <w:rPr>
          <w:rFonts w:ascii="Times New Roman" w:hAnsi="Times New Roman" w:cs="Times New Roman"/>
          <w:b/>
          <w:sz w:val="28"/>
          <w:szCs w:val="28"/>
        </w:rPr>
      </w:pPr>
      <w:r w:rsidRPr="00FE5F21">
        <w:rPr>
          <w:rFonts w:ascii="Times New Roman" w:hAnsi="Times New Roman" w:cs="Times New Roman"/>
          <w:b/>
          <w:sz w:val="28"/>
          <w:szCs w:val="28"/>
        </w:rPr>
        <w:t>COURSE CODE: ANA 301</w:t>
      </w:r>
    </w:p>
    <w:p w:rsidR="00FE5F21" w:rsidRPr="00FE5F21" w:rsidRDefault="00FE5F21">
      <w:pPr>
        <w:rPr>
          <w:rFonts w:ascii="Times New Roman" w:hAnsi="Times New Roman" w:cs="Times New Roman"/>
          <w:b/>
          <w:sz w:val="28"/>
          <w:szCs w:val="28"/>
        </w:rPr>
      </w:pPr>
    </w:p>
    <w:p w:rsidR="00FE5F21" w:rsidRDefault="00F76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Write an essay on the caver</w:t>
      </w:r>
      <w:r w:rsidR="00FE5F21" w:rsidRPr="00FE5F21">
        <w:rPr>
          <w:rFonts w:ascii="Times New Roman" w:hAnsi="Times New Roman" w:cs="Times New Roman"/>
          <w:b/>
          <w:sz w:val="28"/>
          <w:szCs w:val="28"/>
        </w:rPr>
        <w:t>nous sinus</w:t>
      </w:r>
    </w:p>
    <w:p w:rsidR="00FE5F21" w:rsidRPr="00FE5F21" w:rsidRDefault="00FE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Answer: </w:t>
      </w:r>
    </w:p>
    <w:p w:rsidR="00FE5F21" w:rsidRDefault="00FE5F21">
      <w:pPr>
        <w:rPr>
          <w:rFonts w:ascii="Times New Roman" w:hAnsi="Times New Roman" w:cs="Times New Roman"/>
          <w:sz w:val="26"/>
          <w:szCs w:val="26"/>
        </w:rPr>
      </w:pPr>
      <w:r w:rsidRP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The </w:t>
      </w:r>
      <w:r w:rsidRPr="00F7624C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cavernous sinus</w:t>
      </w:r>
      <w:r w:rsidR="00F7624C" w:rsidRP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is a paired </w:t>
      </w:r>
      <w:proofErr w:type="spellStart"/>
      <w:r w:rsidR="00F7624C" w:rsidRP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dura</w:t>
      </w:r>
      <w:proofErr w:type="spellEnd"/>
      <w:r w:rsidRP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venous sinus located within the cranial cavity. It is divid</w:t>
      </w:r>
      <w:r w:rsidR="00F7624C" w:rsidRP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ed by septa into small ‘caves’,</w:t>
      </w:r>
      <w:r w:rsidRP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from which it gets its name</w:t>
      </w:r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The cavernous sinuses lie within the middle cranial </w:t>
      </w:r>
      <w:proofErr w:type="spellStart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fossa</w:t>
      </w:r>
      <w:proofErr w:type="spellEnd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They are placed </w:t>
      </w:r>
      <w:proofErr w:type="spellStart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anteroposteriorly</w:t>
      </w:r>
      <w:proofErr w:type="spellEnd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on either side of the body of the sphenoid bone. </w:t>
      </w:r>
      <w:proofErr w:type="spellStart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Anteriorly</w:t>
      </w:r>
      <w:proofErr w:type="spellEnd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each sinus reaches the superior orbital fissure. </w:t>
      </w:r>
      <w:proofErr w:type="spellStart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Posteriorly</w:t>
      </w:r>
      <w:proofErr w:type="spellEnd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it reaches the apex of the </w:t>
      </w:r>
      <w:proofErr w:type="spellStart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>petrous</w:t>
      </w:r>
      <w:proofErr w:type="spellEnd"/>
      <w:r w:rsidR="00F762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part of the temporal bone.</w:t>
      </w:r>
      <w:r w:rsidR="00F7624C" w:rsidRPr="00F7624C">
        <w:rPr>
          <w:rFonts w:ascii="Arial" w:hAnsi="Arial" w:cs="Arial"/>
          <w:color w:val="32323C"/>
          <w:sz w:val="18"/>
          <w:szCs w:val="18"/>
          <w:shd w:val="clear" w:color="auto" w:fill="F2F2F2"/>
        </w:rPr>
        <w:t xml:space="preserve"> </w:t>
      </w:r>
      <w:r w:rsidR="00F7624C" w:rsidRPr="00F7624C">
        <w:rPr>
          <w:rFonts w:ascii="Times New Roman" w:hAnsi="Times New Roman" w:cs="Times New Roman"/>
          <w:sz w:val="26"/>
          <w:szCs w:val="26"/>
        </w:rPr>
        <w:t xml:space="preserve">They are enclosed by the </w:t>
      </w:r>
      <w:proofErr w:type="spellStart"/>
      <w:r w:rsidR="00F7624C" w:rsidRPr="00F7624C">
        <w:rPr>
          <w:rFonts w:ascii="Times New Roman" w:hAnsi="Times New Roman" w:cs="Times New Roman"/>
          <w:sz w:val="26"/>
          <w:szCs w:val="26"/>
        </w:rPr>
        <w:t>endosteal</w:t>
      </w:r>
      <w:proofErr w:type="spellEnd"/>
      <w:r w:rsidR="00F7624C" w:rsidRPr="00F7624C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F7624C" w:rsidRPr="00F7624C">
        <w:rPr>
          <w:rFonts w:ascii="Times New Roman" w:hAnsi="Times New Roman" w:cs="Times New Roman"/>
          <w:sz w:val="26"/>
          <w:szCs w:val="26"/>
        </w:rPr>
        <w:t>meningeal</w:t>
      </w:r>
      <w:proofErr w:type="spellEnd"/>
      <w:r w:rsidR="00F7624C" w:rsidRPr="00F7624C">
        <w:rPr>
          <w:rFonts w:ascii="Times New Roman" w:hAnsi="Times New Roman" w:cs="Times New Roman"/>
          <w:sz w:val="26"/>
          <w:szCs w:val="26"/>
        </w:rPr>
        <w:t xml:space="preserve"> layers of the </w:t>
      </w:r>
      <w:proofErr w:type="spellStart"/>
      <w:r w:rsidR="00F7624C" w:rsidRPr="00F7624C">
        <w:rPr>
          <w:rFonts w:ascii="Times New Roman" w:hAnsi="Times New Roman" w:cs="Times New Roman"/>
          <w:sz w:val="26"/>
          <w:szCs w:val="26"/>
        </w:rPr>
        <w:t>dura</w:t>
      </w:r>
      <w:proofErr w:type="spellEnd"/>
      <w:r w:rsidR="00F7624C" w:rsidRPr="00F7624C">
        <w:rPr>
          <w:rFonts w:ascii="Times New Roman" w:hAnsi="Times New Roman" w:cs="Times New Roman"/>
          <w:sz w:val="26"/>
          <w:szCs w:val="26"/>
        </w:rPr>
        <w:t xml:space="preserve"> mater.</w:t>
      </w:r>
    </w:p>
    <w:p w:rsidR="00F7624C" w:rsidRPr="00CA3930" w:rsidRDefault="00F7624C" w:rsidP="00F7624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3930">
        <w:rPr>
          <w:rFonts w:ascii="Times New Roman" w:hAnsi="Times New Roman" w:cs="Times New Roman"/>
          <w:b/>
          <w:i/>
          <w:sz w:val="26"/>
          <w:szCs w:val="26"/>
        </w:rPr>
        <w:t>The borders of the cavernous sinus are as follows:</w:t>
      </w:r>
    </w:p>
    <w:p w:rsidR="00F7624C" w:rsidRDefault="00F7624C" w:rsidP="00F7624C">
      <w:pPr>
        <w:rPr>
          <w:rFonts w:ascii="Times New Roman" w:hAnsi="Times New Roman" w:cs="Times New Roman"/>
          <w:sz w:val="26"/>
          <w:szCs w:val="26"/>
        </w:rPr>
      </w:pPr>
      <w:r w:rsidRPr="00CA3930">
        <w:rPr>
          <w:rFonts w:ascii="Times New Roman" w:hAnsi="Times New Roman" w:cs="Times New Roman"/>
          <w:b/>
          <w:i/>
          <w:sz w:val="26"/>
          <w:szCs w:val="26"/>
        </w:rPr>
        <w:t>Anterior</w:t>
      </w:r>
      <w:r w:rsidRPr="00F7624C">
        <w:rPr>
          <w:rFonts w:ascii="Times New Roman" w:hAnsi="Times New Roman" w:cs="Times New Roman"/>
          <w:sz w:val="26"/>
          <w:szCs w:val="26"/>
        </w:rPr>
        <w:t> – superior orbital fissure.</w:t>
      </w:r>
      <w:r w:rsidR="00CA39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CA3930">
        <w:rPr>
          <w:rFonts w:ascii="Times New Roman" w:hAnsi="Times New Roman" w:cs="Times New Roman"/>
          <w:b/>
          <w:i/>
          <w:sz w:val="26"/>
          <w:szCs w:val="26"/>
        </w:rPr>
        <w:t>Posterior</w:t>
      </w:r>
      <w:r w:rsidRPr="00F7624C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petrous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part of the temporal bone.</w:t>
      </w:r>
      <w:r w:rsidR="00CA39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CA3930">
        <w:rPr>
          <w:rFonts w:ascii="Times New Roman" w:hAnsi="Times New Roman" w:cs="Times New Roman"/>
          <w:b/>
          <w:i/>
          <w:sz w:val="26"/>
          <w:szCs w:val="26"/>
        </w:rPr>
        <w:t>Media</w:t>
      </w:r>
      <w:r w:rsidR="00CA3930">
        <w:rPr>
          <w:rFonts w:ascii="Times New Roman" w:hAnsi="Times New Roman" w:cs="Times New Roman"/>
          <w:b/>
          <w:i/>
          <w:sz w:val="26"/>
          <w:szCs w:val="26"/>
        </w:rPr>
        <w:t>lly</w:t>
      </w:r>
      <w:r w:rsidRPr="00F7624C">
        <w:rPr>
          <w:rFonts w:ascii="Times New Roman" w:hAnsi="Times New Roman" w:cs="Times New Roman"/>
          <w:sz w:val="26"/>
          <w:szCs w:val="26"/>
        </w:rPr>
        <w:t> – body of the sphenoid bone.</w:t>
      </w:r>
      <w:r w:rsidR="00CA39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CA3930">
        <w:rPr>
          <w:rFonts w:ascii="Times New Roman" w:hAnsi="Times New Roman" w:cs="Times New Roman"/>
          <w:b/>
          <w:i/>
          <w:sz w:val="26"/>
          <w:szCs w:val="26"/>
        </w:rPr>
        <w:t>Latera</w:t>
      </w:r>
      <w:r w:rsidR="00CA3930">
        <w:rPr>
          <w:rFonts w:ascii="Times New Roman" w:hAnsi="Times New Roman" w:cs="Times New Roman"/>
          <w:b/>
          <w:i/>
          <w:sz w:val="26"/>
          <w:szCs w:val="26"/>
        </w:rPr>
        <w:t>lly</w:t>
      </w:r>
      <w:r w:rsidRPr="00F7624C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meningeal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layer of the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dura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mater running from the roof to the floor of the middle cranial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fossa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>.</w:t>
      </w:r>
      <w:r w:rsidR="00CA39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CA3930">
        <w:rPr>
          <w:rFonts w:ascii="Times New Roman" w:hAnsi="Times New Roman" w:cs="Times New Roman"/>
          <w:b/>
          <w:i/>
          <w:sz w:val="26"/>
          <w:szCs w:val="26"/>
        </w:rPr>
        <w:t>Roof</w:t>
      </w:r>
      <w:r w:rsidRPr="00F7624C">
        <w:rPr>
          <w:rFonts w:ascii="Times New Roman" w:hAnsi="Times New Roman" w:cs="Times New Roman"/>
          <w:sz w:val="26"/>
          <w:szCs w:val="26"/>
        </w:rPr>
        <w:t> – 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meningeal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layer of the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dura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mater that attaches to the anterior and middle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clinoid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processes of the sphenoid bone.</w:t>
      </w:r>
      <w:r w:rsidR="00CA39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CA3930">
        <w:rPr>
          <w:rFonts w:ascii="Times New Roman" w:hAnsi="Times New Roman" w:cs="Times New Roman"/>
          <w:b/>
          <w:i/>
          <w:sz w:val="26"/>
          <w:szCs w:val="26"/>
        </w:rPr>
        <w:t>Floor</w:t>
      </w:r>
      <w:r w:rsidRPr="00F7624C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endosteal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layer of </w:t>
      </w:r>
      <w:proofErr w:type="spellStart"/>
      <w:r w:rsidRPr="00F7624C">
        <w:rPr>
          <w:rFonts w:ascii="Times New Roman" w:hAnsi="Times New Roman" w:cs="Times New Roman"/>
          <w:sz w:val="26"/>
          <w:szCs w:val="26"/>
        </w:rPr>
        <w:t>dura</w:t>
      </w:r>
      <w:proofErr w:type="spellEnd"/>
      <w:r w:rsidRPr="00F7624C">
        <w:rPr>
          <w:rFonts w:ascii="Times New Roman" w:hAnsi="Times New Roman" w:cs="Times New Roman"/>
          <w:sz w:val="26"/>
          <w:szCs w:val="26"/>
        </w:rPr>
        <w:t xml:space="preserve"> mater that overlies the base of the greater wing of the sphenoid bone.</w:t>
      </w:r>
    </w:p>
    <w:p w:rsidR="00CA3930" w:rsidRPr="00CA3930" w:rsidRDefault="00CA3930" w:rsidP="00CA393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A3930">
        <w:rPr>
          <w:rFonts w:ascii="Times New Roman" w:hAnsi="Times New Roman" w:cs="Times New Roman"/>
          <w:b/>
          <w:i/>
          <w:sz w:val="26"/>
          <w:szCs w:val="26"/>
        </w:rPr>
        <w:t>Contents</w:t>
      </w:r>
    </w:p>
    <w:p w:rsidR="00CA3930" w:rsidRPr="00F7624C" w:rsidRDefault="00CA3930" w:rsidP="00F7624C">
      <w:pPr>
        <w:rPr>
          <w:rFonts w:ascii="Times New Roman" w:hAnsi="Times New Roman" w:cs="Times New Roman"/>
          <w:sz w:val="26"/>
          <w:szCs w:val="26"/>
        </w:rPr>
      </w:pPr>
      <w:r w:rsidRPr="00CA3930">
        <w:rPr>
          <w:rFonts w:ascii="Times New Roman" w:hAnsi="Times New Roman" w:cs="Times New Roman"/>
          <w:sz w:val="26"/>
          <w:szCs w:val="26"/>
        </w:rPr>
        <w:t>Several important structures pass through the cavernous sinus to enter the orbit. The can be sub-classified by whether they travel through the sinus itself, or through its lateral wall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           Structures passing through the cavernous sinus includes: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Internal carotid artery                                                                                                                         ii) </w:t>
      </w:r>
      <w:proofErr w:type="spellStart"/>
      <w:r>
        <w:rPr>
          <w:rFonts w:ascii="Times New Roman" w:hAnsi="Times New Roman" w:cs="Times New Roman"/>
          <w:sz w:val="26"/>
          <w:szCs w:val="26"/>
        </w:rPr>
        <w:t>Abducens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nerve</w:t>
      </w:r>
      <w:r w:rsidR="00A83255">
        <w:rPr>
          <w:rFonts w:ascii="Times New Roman" w:hAnsi="Times New Roman" w:cs="Times New Roman"/>
          <w:sz w:val="26"/>
          <w:szCs w:val="26"/>
        </w:rPr>
        <w:t xml:space="preserve"> (CNVI)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Structures passing through its lateral wall includes: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Occulomotor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nerve (CNIII)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ii) </w:t>
      </w:r>
      <w:proofErr w:type="spellStart"/>
      <w:r w:rsidR="00A83255">
        <w:rPr>
          <w:rFonts w:ascii="Times New Roman" w:hAnsi="Times New Roman" w:cs="Times New Roman"/>
          <w:sz w:val="26"/>
          <w:szCs w:val="26"/>
        </w:rPr>
        <w:t>Trochlear</w:t>
      </w:r>
      <w:proofErr w:type="spellEnd"/>
      <w:r w:rsidR="00A83255">
        <w:rPr>
          <w:rFonts w:ascii="Times New Roman" w:hAnsi="Times New Roman" w:cs="Times New Roman"/>
          <w:sz w:val="26"/>
          <w:szCs w:val="26"/>
        </w:rPr>
        <w:t xml:space="preserve"> nerve (CNIV)                                                                                                                                                               iii) </w:t>
      </w:r>
      <w:proofErr w:type="spellStart"/>
      <w:r w:rsidR="00A83255">
        <w:rPr>
          <w:rFonts w:ascii="Times New Roman" w:hAnsi="Times New Roman" w:cs="Times New Roman"/>
          <w:sz w:val="26"/>
          <w:szCs w:val="26"/>
        </w:rPr>
        <w:t>Opthalmic</w:t>
      </w:r>
      <w:proofErr w:type="spellEnd"/>
      <w:r w:rsidR="00A83255">
        <w:rPr>
          <w:rFonts w:ascii="Times New Roman" w:hAnsi="Times New Roman" w:cs="Times New Roman"/>
          <w:sz w:val="26"/>
          <w:szCs w:val="26"/>
        </w:rPr>
        <w:t xml:space="preserve"> division of the </w:t>
      </w:r>
      <w:proofErr w:type="spellStart"/>
      <w:r w:rsidR="00A83255">
        <w:rPr>
          <w:rFonts w:ascii="Times New Roman" w:hAnsi="Times New Roman" w:cs="Times New Roman"/>
          <w:sz w:val="26"/>
          <w:szCs w:val="26"/>
        </w:rPr>
        <w:t>Trigerminal</w:t>
      </w:r>
      <w:proofErr w:type="spellEnd"/>
      <w:r w:rsidR="00A83255">
        <w:rPr>
          <w:rFonts w:ascii="Times New Roman" w:hAnsi="Times New Roman" w:cs="Times New Roman"/>
          <w:sz w:val="26"/>
          <w:szCs w:val="26"/>
        </w:rPr>
        <w:t xml:space="preserve"> Nerve (CNV1)                                                                                               iv) Maxillary division of the </w:t>
      </w:r>
      <w:proofErr w:type="spellStart"/>
      <w:r w:rsidR="00A83255">
        <w:rPr>
          <w:rFonts w:ascii="Times New Roman" w:hAnsi="Times New Roman" w:cs="Times New Roman"/>
          <w:sz w:val="26"/>
          <w:szCs w:val="26"/>
        </w:rPr>
        <w:t>Trigerminal</w:t>
      </w:r>
      <w:proofErr w:type="spellEnd"/>
      <w:r w:rsidR="00A83255">
        <w:rPr>
          <w:rFonts w:ascii="Times New Roman" w:hAnsi="Times New Roman" w:cs="Times New Roman"/>
          <w:sz w:val="26"/>
          <w:szCs w:val="26"/>
        </w:rPr>
        <w:t xml:space="preserve"> nerve (CNV2)</w:t>
      </w:r>
    </w:p>
    <w:p w:rsidR="00A83255" w:rsidRPr="00BC6BC4" w:rsidRDefault="00A83255" w:rsidP="00A8325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6BC4">
        <w:rPr>
          <w:rFonts w:ascii="Times New Roman" w:hAnsi="Times New Roman" w:cs="Times New Roman"/>
          <w:b/>
          <w:i/>
          <w:sz w:val="26"/>
          <w:szCs w:val="26"/>
        </w:rPr>
        <w:t>Each cavernous sinus receives venous drainage from:</w:t>
      </w:r>
    </w:p>
    <w:p w:rsidR="00A83255" w:rsidRPr="00A83255" w:rsidRDefault="00A83255" w:rsidP="00A8325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83255">
        <w:rPr>
          <w:rFonts w:ascii="Times New Roman" w:hAnsi="Times New Roman" w:cs="Times New Roman"/>
          <w:sz w:val="26"/>
          <w:szCs w:val="26"/>
        </w:rPr>
        <w:t>Ophthalmic veins (superior and inferior) – these enter the cavernous sinus via the superior orbital fissure.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ii) </w:t>
      </w:r>
      <w:r w:rsidRPr="00A83255">
        <w:rPr>
          <w:rFonts w:ascii="Times New Roman" w:hAnsi="Times New Roman" w:cs="Times New Roman"/>
          <w:sz w:val="26"/>
          <w:szCs w:val="26"/>
        </w:rPr>
        <w:t>Central vein of the retina – drains into the superior ophthalmic vein, or directly into the cavernous sinus.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iii)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Sphenoparietal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sinus – empties into the anterior aspect of the cavernous sinus.</w:t>
      </w:r>
      <w:r>
        <w:rPr>
          <w:rFonts w:ascii="Times New Roman" w:hAnsi="Times New Roman" w:cs="Times New Roman"/>
          <w:sz w:val="26"/>
          <w:szCs w:val="26"/>
        </w:rPr>
        <w:t xml:space="preserve">        iv) </w:t>
      </w:r>
      <w:r w:rsidRPr="00A83255">
        <w:rPr>
          <w:rFonts w:ascii="Times New Roman" w:hAnsi="Times New Roman" w:cs="Times New Roman"/>
          <w:sz w:val="26"/>
          <w:szCs w:val="26"/>
        </w:rPr>
        <w:t>Superficial middle cerebral vein – contributes to the venous drainage of the cerebru</w:t>
      </w:r>
      <w:r>
        <w:rPr>
          <w:rFonts w:ascii="Times New Roman" w:hAnsi="Times New Roman" w:cs="Times New Roman"/>
          <w:sz w:val="26"/>
          <w:szCs w:val="26"/>
        </w:rPr>
        <w:t xml:space="preserve">m.                                                                                                                                     v) </w:t>
      </w:r>
      <w:r w:rsidRPr="00A83255">
        <w:rPr>
          <w:rFonts w:ascii="Times New Roman" w:hAnsi="Times New Roman" w:cs="Times New Roman"/>
          <w:sz w:val="26"/>
          <w:szCs w:val="26"/>
        </w:rPr>
        <w:t xml:space="preserve">Pterygoid plexus – located within the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infratemporal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fossa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vi) Emissary veins.                                                                                                                            </w:t>
      </w:r>
      <w:r w:rsidRPr="00A83255">
        <w:rPr>
          <w:rFonts w:ascii="Times New Roman" w:hAnsi="Times New Roman" w:cs="Times New Roman"/>
          <w:sz w:val="26"/>
          <w:szCs w:val="26"/>
        </w:rPr>
        <w:t xml:space="preserve">It is important to note that the superior ophthalmic vein forms an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anastomosis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with the facial vein. Therefore, the ophthalmic veins represent a potential route by which infection can spread from an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extracranial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to an intracranial site.</w:t>
      </w:r>
    </w:p>
    <w:p w:rsidR="00A83255" w:rsidRDefault="00A83255" w:rsidP="00A83255">
      <w:pPr>
        <w:rPr>
          <w:rFonts w:ascii="Times New Roman" w:hAnsi="Times New Roman" w:cs="Times New Roman"/>
          <w:sz w:val="26"/>
          <w:szCs w:val="26"/>
        </w:rPr>
      </w:pPr>
      <w:r w:rsidRPr="00A83255">
        <w:rPr>
          <w:rFonts w:ascii="Times New Roman" w:hAnsi="Times New Roman" w:cs="Times New Roman"/>
          <w:sz w:val="26"/>
          <w:szCs w:val="26"/>
        </w:rPr>
        <w:t xml:space="preserve">The cavernous sinuses empty into the superior and inferior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petrosal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sinuses, and ultimately, into the internal jugular vein. The left and right cavernous sinuses are connected in the midline by the anterior and posterior 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intercavernous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sinuses. They travel through the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sella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255">
        <w:rPr>
          <w:rFonts w:ascii="Times New Roman" w:hAnsi="Times New Roman" w:cs="Times New Roman"/>
          <w:sz w:val="26"/>
          <w:szCs w:val="26"/>
        </w:rPr>
        <w:t>turcica</w:t>
      </w:r>
      <w:proofErr w:type="spellEnd"/>
      <w:r w:rsidRPr="00A83255">
        <w:rPr>
          <w:rFonts w:ascii="Times New Roman" w:hAnsi="Times New Roman" w:cs="Times New Roman"/>
          <w:sz w:val="26"/>
          <w:szCs w:val="26"/>
        </w:rPr>
        <w:t xml:space="preserve"> of the sphenoid bone.</w:t>
      </w:r>
    </w:p>
    <w:p w:rsidR="00A83255" w:rsidRPr="00BC6BC4" w:rsidRDefault="00A83255" w:rsidP="00A8325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C6BC4">
        <w:rPr>
          <w:rFonts w:ascii="Times New Roman" w:hAnsi="Times New Roman" w:cs="Times New Roman"/>
          <w:b/>
          <w:i/>
          <w:sz w:val="26"/>
          <w:szCs w:val="26"/>
        </w:rPr>
        <w:t>Clinical Significance - Cavernous Sinus Thrombosis</w:t>
      </w:r>
    </w:p>
    <w:p w:rsidR="00A83255" w:rsidRPr="00BC6BC4" w:rsidRDefault="00A83255" w:rsidP="00A83255">
      <w:pPr>
        <w:rPr>
          <w:rFonts w:ascii="Times New Roman" w:hAnsi="Times New Roman" w:cs="Times New Roman"/>
          <w:sz w:val="26"/>
          <w:szCs w:val="26"/>
        </w:rPr>
      </w:pPr>
      <w:r w:rsidRPr="00BC6BC4">
        <w:rPr>
          <w:rFonts w:ascii="Times New Roman" w:hAnsi="Times New Roman" w:cs="Times New Roman"/>
          <w:sz w:val="26"/>
          <w:szCs w:val="26"/>
        </w:rPr>
        <w:t>Cavernous sinus thrombosis (CST) refers to the formation of a clot within the cavernous sinus.</w:t>
      </w:r>
      <w:r w:rsidR="00BC6BC4">
        <w:rPr>
          <w:rFonts w:ascii="Times New Roman" w:hAnsi="Times New Roman" w:cs="Times New Roman"/>
          <w:sz w:val="26"/>
          <w:szCs w:val="26"/>
        </w:rPr>
        <w:t xml:space="preserve"> </w:t>
      </w:r>
      <w:r w:rsidRPr="00BC6BC4">
        <w:rPr>
          <w:rFonts w:ascii="Times New Roman" w:hAnsi="Times New Roman" w:cs="Times New Roman"/>
          <w:sz w:val="26"/>
          <w:szCs w:val="26"/>
        </w:rPr>
        <w:t xml:space="preserve">This most common cause of CST is infection; which typically spreads from an </w:t>
      </w:r>
      <w:proofErr w:type="spellStart"/>
      <w:r w:rsidRPr="00BC6BC4">
        <w:rPr>
          <w:rFonts w:ascii="Times New Roman" w:hAnsi="Times New Roman" w:cs="Times New Roman"/>
          <w:sz w:val="26"/>
          <w:szCs w:val="26"/>
        </w:rPr>
        <w:t>extracranial</w:t>
      </w:r>
      <w:proofErr w:type="spellEnd"/>
      <w:r w:rsidRPr="00BC6BC4">
        <w:rPr>
          <w:rFonts w:ascii="Times New Roman" w:hAnsi="Times New Roman" w:cs="Times New Roman"/>
          <w:sz w:val="26"/>
          <w:szCs w:val="26"/>
        </w:rPr>
        <w:t xml:space="preserve"> location such as the orbit, </w:t>
      </w:r>
      <w:proofErr w:type="spellStart"/>
      <w:r w:rsidRPr="00BC6BC4">
        <w:rPr>
          <w:rFonts w:ascii="Times New Roman" w:hAnsi="Times New Roman" w:cs="Times New Roman"/>
          <w:sz w:val="26"/>
          <w:szCs w:val="26"/>
        </w:rPr>
        <w:t>paranasal</w:t>
      </w:r>
      <w:proofErr w:type="spellEnd"/>
      <w:r w:rsidRPr="00BC6BC4">
        <w:rPr>
          <w:rFonts w:ascii="Times New Roman" w:hAnsi="Times New Roman" w:cs="Times New Roman"/>
          <w:sz w:val="26"/>
          <w:szCs w:val="26"/>
        </w:rPr>
        <w:t xml:space="preserve"> sinuses, or the ‘danger zone’ of the face. Infection is able to spread in this manner due to the </w:t>
      </w:r>
      <w:proofErr w:type="spellStart"/>
      <w:r w:rsidRPr="00BC6BC4">
        <w:rPr>
          <w:rFonts w:ascii="Times New Roman" w:hAnsi="Times New Roman" w:cs="Times New Roman"/>
          <w:sz w:val="26"/>
          <w:szCs w:val="26"/>
        </w:rPr>
        <w:t>anastomosis</w:t>
      </w:r>
      <w:proofErr w:type="spellEnd"/>
      <w:r w:rsidRPr="00BC6BC4">
        <w:rPr>
          <w:rFonts w:ascii="Times New Roman" w:hAnsi="Times New Roman" w:cs="Times New Roman"/>
          <w:sz w:val="26"/>
          <w:szCs w:val="26"/>
        </w:rPr>
        <w:t xml:space="preserve"> between the facial vein and superior ophthalmic veins.</w:t>
      </w:r>
      <w:r w:rsidR="00BC6BC4">
        <w:rPr>
          <w:rFonts w:ascii="Times New Roman" w:hAnsi="Times New Roman" w:cs="Times New Roman"/>
          <w:sz w:val="26"/>
          <w:szCs w:val="26"/>
        </w:rPr>
        <w:t xml:space="preserve"> </w:t>
      </w:r>
      <w:r w:rsidRPr="00BC6BC4">
        <w:rPr>
          <w:rFonts w:ascii="Times New Roman" w:hAnsi="Times New Roman" w:cs="Times New Roman"/>
          <w:sz w:val="26"/>
          <w:szCs w:val="26"/>
        </w:rPr>
        <w:t>Common clinical features include he</w:t>
      </w:r>
      <w:r w:rsidR="00BC6BC4">
        <w:rPr>
          <w:rFonts w:ascii="Times New Roman" w:hAnsi="Times New Roman" w:cs="Times New Roman"/>
          <w:sz w:val="26"/>
          <w:szCs w:val="26"/>
        </w:rPr>
        <w:t xml:space="preserve">adache, unilateral </w:t>
      </w:r>
      <w:proofErr w:type="spellStart"/>
      <w:r w:rsidR="00BC6BC4">
        <w:rPr>
          <w:rFonts w:ascii="Times New Roman" w:hAnsi="Times New Roman" w:cs="Times New Roman"/>
          <w:sz w:val="26"/>
          <w:szCs w:val="26"/>
        </w:rPr>
        <w:t>periorbital</w:t>
      </w:r>
      <w:proofErr w:type="spellEnd"/>
      <w:r w:rsidR="00BC6B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6BC4">
        <w:rPr>
          <w:rFonts w:ascii="Times New Roman" w:hAnsi="Times New Roman" w:cs="Times New Roman"/>
          <w:sz w:val="26"/>
          <w:szCs w:val="26"/>
        </w:rPr>
        <w:t>edema</w:t>
      </w:r>
      <w:proofErr w:type="spellEnd"/>
      <w:r w:rsidRPr="00BC6B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6BC4">
        <w:rPr>
          <w:rFonts w:ascii="Times New Roman" w:hAnsi="Times New Roman" w:cs="Times New Roman"/>
          <w:sz w:val="26"/>
          <w:szCs w:val="26"/>
        </w:rPr>
        <w:t>proptosis</w:t>
      </w:r>
      <w:proofErr w:type="spellEnd"/>
      <w:r w:rsidRPr="00BC6BC4">
        <w:rPr>
          <w:rFonts w:ascii="Times New Roman" w:hAnsi="Times New Roman" w:cs="Times New Roman"/>
          <w:sz w:val="26"/>
          <w:szCs w:val="26"/>
        </w:rPr>
        <w:t xml:space="preserve"> (eye bulging), photophobia and cranial nerve palsies. The </w:t>
      </w:r>
      <w:proofErr w:type="spellStart"/>
      <w:r w:rsidRPr="00BC6BC4">
        <w:rPr>
          <w:rFonts w:ascii="Times New Roman" w:hAnsi="Times New Roman" w:cs="Times New Roman"/>
          <w:sz w:val="26"/>
          <w:szCs w:val="26"/>
        </w:rPr>
        <w:t>abducens</w:t>
      </w:r>
      <w:proofErr w:type="spellEnd"/>
      <w:r w:rsidRPr="00BC6BC4">
        <w:rPr>
          <w:rFonts w:ascii="Times New Roman" w:hAnsi="Times New Roman" w:cs="Times New Roman"/>
          <w:sz w:val="26"/>
          <w:szCs w:val="26"/>
        </w:rPr>
        <w:t xml:space="preserve"> nerve (CN VI) is most commonly affected.</w:t>
      </w:r>
    </w:p>
    <w:p w:rsidR="00A83255" w:rsidRDefault="00A83255" w:rsidP="00BC6BC4">
      <w:pPr>
        <w:rPr>
          <w:rFonts w:ascii="Times New Roman" w:hAnsi="Times New Roman" w:cs="Times New Roman"/>
          <w:sz w:val="26"/>
          <w:szCs w:val="26"/>
        </w:rPr>
      </w:pPr>
      <w:r w:rsidRPr="00BC6BC4">
        <w:rPr>
          <w:rFonts w:ascii="Times New Roman" w:hAnsi="Times New Roman" w:cs="Times New Roman"/>
          <w:sz w:val="26"/>
          <w:szCs w:val="26"/>
        </w:rPr>
        <w:t>Treatment is typically with antibiotic therapy. Where the cause is infection, thrombosis of the cavernous sinus can rapidly progress to meningitis.</w:t>
      </w:r>
    </w:p>
    <w:p w:rsidR="00E05588" w:rsidRDefault="00E05588" w:rsidP="00BC6BC4">
      <w:pPr>
        <w:rPr>
          <w:rFonts w:ascii="Times New Roman" w:hAnsi="Times New Roman" w:cs="Times New Roman"/>
          <w:b/>
          <w:sz w:val="28"/>
          <w:szCs w:val="28"/>
        </w:rPr>
      </w:pPr>
    </w:p>
    <w:p w:rsidR="00E05588" w:rsidRDefault="00E05588" w:rsidP="00BC6BC4">
      <w:pPr>
        <w:rPr>
          <w:rFonts w:ascii="Times New Roman" w:hAnsi="Times New Roman" w:cs="Times New Roman"/>
          <w:b/>
          <w:sz w:val="28"/>
          <w:szCs w:val="28"/>
        </w:rPr>
      </w:pPr>
    </w:p>
    <w:p w:rsidR="00E05588" w:rsidRDefault="00E05588" w:rsidP="00BC6BC4">
      <w:pPr>
        <w:rPr>
          <w:rFonts w:ascii="Times New Roman" w:hAnsi="Times New Roman" w:cs="Times New Roman"/>
          <w:b/>
          <w:sz w:val="28"/>
          <w:szCs w:val="28"/>
        </w:rPr>
      </w:pPr>
    </w:p>
    <w:p w:rsidR="00BC6BC4" w:rsidRDefault="00BC6BC4" w:rsidP="00BC6BC4">
      <w:pPr>
        <w:rPr>
          <w:rFonts w:ascii="Times New Roman" w:hAnsi="Times New Roman" w:cs="Times New Roman"/>
          <w:b/>
          <w:sz w:val="28"/>
          <w:szCs w:val="28"/>
        </w:rPr>
      </w:pPr>
      <w:r w:rsidRPr="00BC6BC4">
        <w:rPr>
          <w:rFonts w:ascii="Times New Roman" w:hAnsi="Times New Roman" w:cs="Times New Roman"/>
          <w:b/>
          <w:sz w:val="28"/>
          <w:szCs w:val="28"/>
        </w:rPr>
        <w:lastRenderedPageBreak/>
        <w:t>2) Discuss the walls of the nose</w:t>
      </w:r>
    </w:p>
    <w:p w:rsidR="00BC6BC4" w:rsidRDefault="00BC6BC4" w:rsidP="00BC6B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Answer:</w:t>
      </w:r>
    </w:p>
    <w:p w:rsidR="00E05588" w:rsidRPr="00E05588" w:rsidRDefault="00E05588" w:rsidP="00E05588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055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Medial wall </w:t>
      </w:r>
    </w:p>
    <w:p w:rsidR="00BC6BC4" w:rsidRDefault="00E05588" w:rsidP="00E05588">
      <w:pPr>
        <w:rPr>
          <w:rFonts w:ascii="Times New Roman" w:hAnsi="Times New Roman" w:cs="Times New Roman"/>
          <w:sz w:val="26"/>
          <w:szCs w:val="26"/>
        </w:rPr>
      </w:pPr>
      <w:r w:rsidRPr="00E05588">
        <w:rPr>
          <w:rFonts w:ascii="Times New Roman" w:hAnsi="Times New Roman" w:cs="Times New Roman"/>
          <w:sz w:val="26"/>
          <w:szCs w:val="26"/>
        </w:rPr>
        <w:t>The medial wall of each nasal cavity is the mucosa-covered surface of the thin nasal septum, which is oriented verti</w:t>
      </w:r>
      <w:r w:rsidRPr="00E05588">
        <w:rPr>
          <w:rFonts w:ascii="Times New Roman" w:hAnsi="Times New Roman" w:cs="Times New Roman"/>
          <w:sz w:val="26"/>
          <w:szCs w:val="26"/>
        </w:rPr>
        <w:softHyphen/>
        <w:t xml:space="preserve">cally in the median </w:t>
      </w:r>
      <w:proofErr w:type="spellStart"/>
      <w:r w:rsidRPr="00E05588">
        <w:rPr>
          <w:rFonts w:ascii="Times New Roman" w:hAnsi="Times New Roman" w:cs="Times New Roman"/>
          <w:sz w:val="26"/>
          <w:szCs w:val="26"/>
        </w:rPr>
        <w:t>sagittal</w:t>
      </w:r>
      <w:proofErr w:type="spellEnd"/>
      <w:r w:rsidRPr="00E05588">
        <w:rPr>
          <w:rFonts w:ascii="Times New Roman" w:hAnsi="Times New Roman" w:cs="Times New Roman"/>
          <w:sz w:val="26"/>
          <w:szCs w:val="26"/>
        </w:rPr>
        <w:t xml:space="preserve"> plane and separates the right and left nasal cavities from each other.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The nasal septum </w:t>
      </w:r>
      <w:r w:rsidRPr="00E05588">
        <w:rPr>
          <w:rFonts w:ascii="Times New Roman" w:hAnsi="Times New Roman" w:cs="Times New Roman"/>
          <w:sz w:val="26"/>
          <w:szCs w:val="26"/>
        </w:rPr>
        <w:t xml:space="preserve">consists of: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E055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05588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E05588">
        <w:rPr>
          <w:rFonts w:ascii="Times New Roman" w:hAnsi="Times New Roman" w:cs="Times New Roman"/>
          <w:sz w:val="26"/>
          <w:szCs w:val="26"/>
        </w:rPr>
        <w:t>septal</w:t>
      </w:r>
      <w:proofErr w:type="spellEnd"/>
      <w:r w:rsidRPr="00E05588">
        <w:rPr>
          <w:rFonts w:ascii="Times New Roman" w:hAnsi="Times New Roman" w:cs="Times New Roman"/>
          <w:sz w:val="26"/>
          <w:szCs w:val="26"/>
        </w:rPr>
        <w:t xml:space="preserve"> nasal cartilage </w:t>
      </w:r>
      <w:proofErr w:type="spellStart"/>
      <w:r>
        <w:rPr>
          <w:rFonts w:ascii="Times New Roman" w:hAnsi="Times New Roman" w:cs="Times New Roman"/>
          <w:sz w:val="26"/>
          <w:szCs w:val="26"/>
        </w:rPr>
        <w:t>anteriorly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E05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ii) </w:t>
      </w:r>
      <w:r w:rsidRPr="00E05588">
        <w:rPr>
          <w:rFonts w:ascii="Times New Roman" w:hAnsi="Times New Roman" w:cs="Times New Roman"/>
          <w:sz w:val="26"/>
          <w:szCs w:val="26"/>
        </w:rPr>
        <w:t>Mainly the vomer and the perpendi</w:t>
      </w:r>
      <w:r>
        <w:rPr>
          <w:rFonts w:ascii="Times New Roman" w:hAnsi="Times New Roman" w:cs="Times New Roman"/>
          <w:sz w:val="26"/>
          <w:szCs w:val="26"/>
        </w:rPr>
        <w:t xml:space="preserve">cular plate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ethmoid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bone </w:t>
      </w:r>
      <w:proofErr w:type="spellStart"/>
      <w:r>
        <w:rPr>
          <w:rFonts w:ascii="Times New Roman" w:hAnsi="Times New Roman" w:cs="Times New Roman"/>
          <w:sz w:val="26"/>
          <w:szCs w:val="26"/>
        </w:rPr>
        <w:t>posteriorly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E05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iii)</w:t>
      </w:r>
      <w:r w:rsidRPr="00E05588">
        <w:rPr>
          <w:rFonts w:ascii="Times New Roman" w:hAnsi="Times New Roman" w:cs="Times New Roman"/>
          <w:sz w:val="26"/>
          <w:szCs w:val="26"/>
        </w:rPr>
        <w:t xml:space="preserve"> Small contributions by the nasal bones where they meet in the midline, and the nasal</w:t>
      </w:r>
      <w:r>
        <w:rPr>
          <w:rFonts w:ascii="Times New Roman" w:hAnsi="Times New Roman" w:cs="Times New Roman"/>
          <w:sz w:val="26"/>
          <w:szCs w:val="26"/>
        </w:rPr>
        <w:t xml:space="preserve"> spine of the frontal bone.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iv) </w:t>
      </w:r>
      <w:r w:rsidRPr="00E05588">
        <w:rPr>
          <w:rFonts w:ascii="Times New Roman" w:hAnsi="Times New Roman" w:cs="Times New Roman"/>
          <w:sz w:val="26"/>
          <w:szCs w:val="26"/>
        </w:rPr>
        <w:t>Contributions</w:t>
      </w:r>
      <w:proofErr w:type="gramEnd"/>
      <w:r w:rsidRPr="00E05588">
        <w:rPr>
          <w:rFonts w:ascii="Times New Roman" w:hAnsi="Times New Roman" w:cs="Times New Roman"/>
          <w:sz w:val="26"/>
          <w:szCs w:val="26"/>
        </w:rPr>
        <w:t xml:space="preserve"> by the nasal crests of the maxillary and palatine bones, rostrum of the sphenoid bone, and the incisor crest of the maxilla.</w:t>
      </w:r>
    </w:p>
    <w:p w:rsidR="00E05588" w:rsidRDefault="00E05588" w:rsidP="00E05588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05588">
        <w:rPr>
          <w:rFonts w:ascii="Times New Roman" w:hAnsi="Times New Roman" w:cs="Times New Roman"/>
          <w:b/>
          <w:i/>
          <w:sz w:val="26"/>
          <w:szCs w:val="26"/>
          <w:u w:val="single"/>
        </w:rPr>
        <w:t>Lateral wall</w:t>
      </w:r>
    </w:p>
    <w:p w:rsidR="00A83255" w:rsidRPr="00F440A5" w:rsidRDefault="00E05588" w:rsidP="00BC6B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skeletal basis of the lateral wall of the nasal cavity is constituted by the maxilla (medial surface),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ethmoid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bone, the palatine bone, the inferior nasal </w:t>
      </w:r>
      <w:proofErr w:type="spellStart"/>
      <w:r>
        <w:rPr>
          <w:rFonts w:ascii="Times New Roman" w:hAnsi="Times New Roman" w:cs="Times New Roman"/>
          <w:sz w:val="26"/>
          <w:szCs w:val="26"/>
        </w:rPr>
        <w:t>concha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lacrimal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bone. There are three </w:t>
      </w:r>
      <w:proofErr w:type="spellStart"/>
      <w:r>
        <w:rPr>
          <w:rFonts w:ascii="Times New Roman" w:hAnsi="Times New Roman" w:cs="Times New Roman"/>
          <w:sz w:val="26"/>
          <w:szCs w:val="26"/>
        </w:rPr>
        <w:t>anteroposterior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elevations on the lateral wall. These are the superior, middle, and inferior nasal </w:t>
      </w:r>
      <w:proofErr w:type="spellStart"/>
      <w:r>
        <w:rPr>
          <w:rFonts w:ascii="Times New Roman" w:hAnsi="Times New Roman" w:cs="Times New Roman"/>
          <w:sz w:val="26"/>
          <w:szCs w:val="26"/>
        </w:rPr>
        <w:t>conchae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Each </w:t>
      </w:r>
      <w:proofErr w:type="spellStart"/>
      <w:r>
        <w:rPr>
          <w:rFonts w:ascii="Times New Roman" w:hAnsi="Times New Roman" w:cs="Times New Roman"/>
          <w:sz w:val="26"/>
          <w:szCs w:val="26"/>
        </w:rPr>
        <w:t>concha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has a core of bone covered by mucous membrane. The bony core of the superior and middle </w:t>
      </w:r>
      <w:proofErr w:type="spellStart"/>
      <w:r>
        <w:rPr>
          <w:rFonts w:ascii="Times New Roman" w:hAnsi="Times New Roman" w:cs="Times New Roman"/>
          <w:sz w:val="26"/>
          <w:szCs w:val="26"/>
        </w:rPr>
        <w:t>conchae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formed by parts </w:t>
      </w:r>
      <w:r w:rsidR="00F440A5">
        <w:rPr>
          <w:rFonts w:ascii="Times New Roman" w:hAnsi="Times New Roman" w:cs="Times New Roman"/>
          <w:sz w:val="26"/>
          <w:szCs w:val="26"/>
        </w:rPr>
        <w:t xml:space="preserve">of the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eth</w:t>
      </w:r>
      <w:r w:rsidR="00A22CCE">
        <w:rPr>
          <w:rFonts w:ascii="Times New Roman" w:hAnsi="Times New Roman" w:cs="Times New Roman"/>
          <w:sz w:val="26"/>
          <w:szCs w:val="26"/>
        </w:rPr>
        <w:t>m</w:t>
      </w:r>
      <w:r w:rsidR="00F440A5">
        <w:rPr>
          <w:rFonts w:ascii="Times New Roman" w:hAnsi="Times New Roman" w:cs="Times New Roman"/>
          <w:sz w:val="26"/>
          <w:szCs w:val="26"/>
        </w:rPr>
        <w:t>oid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bone, while that of the inferior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conchae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is independent. Each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concha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has an upper border attached to the rest of the lateral wall and a free lower margin.</w:t>
      </w:r>
      <w:r w:rsidR="00A22C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2CCE">
        <w:rPr>
          <w:rFonts w:ascii="Times New Roman" w:hAnsi="Times New Roman" w:cs="Times New Roman"/>
          <w:sz w:val="26"/>
          <w:szCs w:val="26"/>
        </w:rPr>
        <w:t>T</w:t>
      </w:r>
      <w:r w:rsidR="00F440A5">
        <w:rPr>
          <w:rFonts w:ascii="Times New Roman" w:hAnsi="Times New Roman" w:cs="Times New Roman"/>
          <w:sz w:val="26"/>
          <w:szCs w:val="26"/>
        </w:rPr>
        <w:t xml:space="preserve">he spaces deep to the superior, middle and inferior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meatuses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respectively.</w:t>
      </w:r>
      <w:proofErr w:type="gramEnd"/>
      <w:r w:rsidR="00F440A5">
        <w:rPr>
          <w:rFonts w:ascii="Times New Roman" w:hAnsi="Times New Roman" w:cs="Times New Roman"/>
          <w:sz w:val="26"/>
          <w:szCs w:val="26"/>
        </w:rPr>
        <w:t xml:space="preserve"> There is a triangular space above the superior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concha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, this is the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sphenoethmoidal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recess. Occasionally an additional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concha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may be present on the lateral wall of the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sphenoethmoidal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recess.                                                                                                               The part of the nasal cavity just above the anterior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nares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is called the vestibule. The vestibule is lined by skin. At the upper limit of the vestibule (where the skin meets mucous membrane) there is a curved elevation called the </w:t>
      </w:r>
      <w:proofErr w:type="spellStart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>limen</w:t>
      </w:r>
      <w:proofErr w:type="spellEnd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>nasi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. Above the </w:t>
      </w:r>
      <w:proofErr w:type="spellStart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>limen</w:t>
      </w:r>
      <w:proofErr w:type="spellEnd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>nasi</w:t>
      </w:r>
      <w:proofErr w:type="spellEnd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440A5">
        <w:rPr>
          <w:rFonts w:ascii="Times New Roman" w:hAnsi="Times New Roman" w:cs="Times New Roman"/>
          <w:sz w:val="26"/>
          <w:szCs w:val="26"/>
        </w:rPr>
        <w:t xml:space="preserve">there is a depression called the </w:t>
      </w:r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>atrium</w:t>
      </w:r>
      <w:r w:rsidR="00F440A5">
        <w:rPr>
          <w:rFonts w:ascii="Times New Roman" w:hAnsi="Times New Roman" w:cs="Times New Roman"/>
          <w:sz w:val="26"/>
          <w:szCs w:val="26"/>
        </w:rPr>
        <w:t>.</w:t>
      </w:r>
      <w:r w:rsidR="00A22CCE">
        <w:rPr>
          <w:rFonts w:ascii="Times New Roman" w:hAnsi="Times New Roman" w:cs="Times New Roman"/>
          <w:sz w:val="26"/>
          <w:szCs w:val="26"/>
        </w:rPr>
        <w:t xml:space="preserve"> </w:t>
      </w:r>
      <w:r w:rsidR="00F440A5">
        <w:rPr>
          <w:rFonts w:ascii="Times New Roman" w:hAnsi="Times New Roman" w:cs="Times New Roman"/>
          <w:sz w:val="26"/>
          <w:szCs w:val="26"/>
        </w:rPr>
        <w:t xml:space="preserve">The </w:t>
      </w:r>
      <w:r w:rsidR="00A22CCE" w:rsidRPr="00F440A5">
        <w:rPr>
          <w:rFonts w:ascii="Times New Roman" w:hAnsi="Times New Roman" w:cs="Times New Roman"/>
          <w:b/>
          <w:i/>
          <w:sz w:val="26"/>
          <w:szCs w:val="26"/>
        </w:rPr>
        <w:t>atrium</w:t>
      </w:r>
      <w:r w:rsidR="00A22CCE">
        <w:rPr>
          <w:rFonts w:ascii="Times New Roman" w:hAnsi="Times New Roman" w:cs="Times New Roman"/>
          <w:sz w:val="26"/>
          <w:szCs w:val="26"/>
        </w:rPr>
        <w:t xml:space="preserve"> represents</w:t>
      </w:r>
      <w:r w:rsidR="00F440A5">
        <w:rPr>
          <w:rFonts w:ascii="Times New Roman" w:hAnsi="Times New Roman" w:cs="Times New Roman"/>
          <w:sz w:val="26"/>
          <w:szCs w:val="26"/>
        </w:rPr>
        <w:t xml:space="preserve"> a forward continuation of the middle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meatus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 beyond the anterior end of the middle </w:t>
      </w:r>
      <w:proofErr w:type="spellStart"/>
      <w:r w:rsidR="00F440A5">
        <w:rPr>
          <w:rFonts w:ascii="Times New Roman" w:hAnsi="Times New Roman" w:cs="Times New Roman"/>
          <w:sz w:val="26"/>
          <w:szCs w:val="26"/>
        </w:rPr>
        <w:t>concha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 xml:space="preserve">. The upper limit of the atrium is marked by another curved ridge called the </w:t>
      </w:r>
      <w:proofErr w:type="spellStart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>aggar</w:t>
      </w:r>
      <w:proofErr w:type="spellEnd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440A5" w:rsidRPr="00F440A5">
        <w:rPr>
          <w:rFonts w:ascii="Times New Roman" w:hAnsi="Times New Roman" w:cs="Times New Roman"/>
          <w:b/>
          <w:i/>
          <w:sz w:val="26"/>
          <w:szCs w:val="26"/>
        </w:rPr>
        <w:t>nasi</w:t>
      </w:r>
      <w:proofErr w:type="spellEnd"/>
      <w:r w:rsidR="00F440A5">
        <w:rPr>
          <w:rFonts w:ascii="Times New Roman" w:hAnsi="Times New Roman" w:cs="Times New Roman"/>
          <w:sz w:val="26"/>
          <w:szCs w:val="26"/>
        </w:rPr>
        <w:t>.</w:t>
      </w:r>
      <w:r w:rsidR="004B41C3">
        <w:rPr>
          <w:rFonts w:ascii="Times New Roman" w:hAnsi="Times New Roman" w:cs="Times New Roman"/>
          <w:sz w:val="26"/>
          <w:szCs w:val="26"/>
        </w:rPr>
        <w:t xml:space="preserve">            Some structures in the lateral wall of the nose can only be seen when the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conchae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 are cut away. In the middle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meatus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 we see a rounded elevation called the bulla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ethmoidalis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. Below and in front of the bulla there is a curved groove called the hiatus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semilunaris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. The anterior end of the hiatus is continuous with a depression called the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ethmoidal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infundibulum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. The upper end of the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infundibulum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 is usually continuous with the </w:t>
      </w:r>
      <w:proofErr w:type="spellStart"/>
      <w:r w:rsidR="004B41C3">
        <w:rPr>
          <w:rFonts w:ascii="Times New Roman" w:hAnsi="Times New Roman" w:cs="Times New Roman"/>
          <w:sz w:val="26"/>
          <w:szCs w:val="26"/>
        </w:rPr>
        <w:t>frontonasal</w:t>
      </w:r>
      <w:proofErr w:type="spellEnd"/>
      <w:r w:rsidR="004B41C3">
        <w:rPr>
          <w:rFonts w:ascii="Times New Roman" w:hAnsi="Times New Roman" w:cs="Times New Roman"/>
          <w:sz w:val="26"/>
          <w:szCs w:val="26"/>
        </w:rPr>
        <w:t xml:space="preserve"> duct that connects the frontal sinus to the nasal cavity.</w:t>
      </w:r>
    </w:p>
    <w:p w:rsidR="00A83255" w:rsidRPr="00BC6BC4" w:rsidRDefault="00A83255" w:rsidP="00BC6BC4"/>
    <w:p w:rsidR="00F7624C" w:rsidRPr="00A83255" w:rsidRDefault="00F7624C" w:rsidP="00A83255"/>
    <w:sectPr w:rsidR="00F7624C" w:rsidRPr="00A83255" w:rsidSect="007C0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nse">
    <w:altName w:val="Sen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">
    <w:altName w:val="ITC 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D70"/>
    <w:multiLevelType w:val="multilevel"/>
    <w:tmpl w:val="CD7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74227"/>
    <w:multiLevelType w:val="multilevel"/>
    <w:tmpl w:val="02E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FE5F21"/>
    <w:rsid w:val="00330209"/>
    <w:rsid w:val="003E29C7"/>
    <w:rsid w:val="004B41C3"/>
    <w:rsid w:val="007C01D3"/>
    <w:rsid w:val="00A22CCE"/>
    <w:rsid w:val="00A83255"/>
    <w:rsid w:val="00BC6BC4"/>
    <w:rsid w:val="00CA3930"/>
    <w:rsid w:val="00D2221B"/>
    <w:rsid w:val="00E05588"/>
    <w:rsid w:val="00F440A5"/>
    <w:rsid w:val="00F7624C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3"/>
  </w:style>
  <w:style w:type="paragraph" w:styleId="Heading2">
    <w:name w:val="heading 2"/>
    <w:basedOn w:val="Normal"/>
    <w:link w:val="Heading2Char"/>
    <w:uiPriority w:val="9"/>
    <w:qFormat/>
    <w:rsid w:val="00CA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5F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3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primary">
    <w:name w:val="text-primary"/>
    <w:basedOn w:val="DefaultParagraphFont"/>
    <w:rsid w:val="00A83255"/>
  </w:style>
  <w:style w:type="paragraph" w:customStyle="1" w:styleId="Pa16">
    <w:name w:val="Pa16"/>
    <w:basedOn w:val="Normal"/>
    <w:next w:val="Normal"/>
    <w:uiPriority w:val="99"/>
    <w:rsid w:val="00E05588"/>
    <w:pPr>
      <w:autoSpaceDE w:val="0"/>
      <w:autoSpaceDN w:val="0"/>
      <w:adjustRightInd w:val="0"/>
      <w:spacing w:after="0" w:line="240" w:lineRule="auto"/>
    </w:pPr>
    <w:rPr>
      <w:rFonts w:ascii="Sense" w:hAnsi="Sense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05588"/>
    <w:pPr>
      <w:autoSpaceDE w:val="0"/>
      <w:autoSpaceDN w:val="0"/>
      <w:adjustRightInd w:val="0"/>
      <w:spacing w:after="0" w:line="240" w:lineRule="auto"/>
    </w:pPr>
    <w:rPr>
      <w:rFonts w:ascii="Sense" w:hAnsi="Sense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E05588"/>
    <w:pPr>
      <w:autoSpaceDE w:val="0"/>
      <w:autoSpaceDN w:val="0"/>
      <w:adjustRightInd w:val="0"/>
      <w:spacing w:after="0" w:line="240" w:lineRule="auto"/>
    </w:pPr>
    <w:rPr>
      <w:rFonts w:ascii="Sense" w:hAnsi="Sense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E05588"/>
    <w:pPr>
      <w:autoSpaceDE w:val="0"/>
      <w:autoSpaceDN w:val="0"/>
      <w:adjustRightInd w:val="0"/>
      <w:spacing w:after="0" w:line="240" w:lineRule="auto"/>
    </w:pPr>
    <w:rPr>
      <w:rFonts w:ascii="Sense" w:hAnsi="Sense"/>
      <w:sz w:val="24"/>
      <w:szCs w:val="24"/>
    </w:rPr>
  </w:style>
  <w:style w:type="character" w:customStyle="1" w:styleId="A7">
    <w:name w:val="A7"/>
    <w:uiPriority w:val="99"/>
    <w:rsid w:val="00E05588"/>
    <w:rPr>
      <w:rFonts w:ascii="ITC Zapf Dingbats" w:eastAsia="ITC Zapf Dingbats" w:cs="ITC Zapf Dingbats"/>
      <w:color w:val="000000"/>
      <w:sz w:val="12"/>
      <w:szCs w:val="12"/>
    </w:rPr>
  </w:style>
  <w:style w:type="paragraph" w:customStyle="1" w:styleId="Pa18">
    <w:name w:val="Pa18"/>
    <w:basedOn w:val="Normal"/>
    <w:next w:val="Normal"/>
    <w:uiPriority w:val="99"/>
    <w:rsid w:val="00E05588"/>
    <w:pPr>
      <w:autoSpaceDE w:val="0"/>
      <w:autoSpaceDN w:val="0"/>
      <w:adjustRightInd w:val="0"/>
      <w:spacing w:after="0" w:line="240" w:lineRule="auto"/>
    </w:pPr>
    <w:rPr>
      <w:rFonts w:ascii="Sense" w:hAnsi="Sens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2020-04-29T11:23:00Z</dcterms:created>
  <dcterms:modified xsi:type="dcterms:W3CDTF">2020-04-29T12:57:00Z</dcterms:modified>
</cp:coreProperties>
</file>