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64" w:rsidRDefault="00A41D64" w:rsidP="00A41D64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5"/>
        </w:rPr>
      </w:pPr>
      <w:r>
        <w:rPr>
          <w:rFonts w:eastAsia="Times New Roman" w:cstheme="minorHAnsi"/>
          <w:iCs/>
          <w:color w:val="000000" w:themeColor="text1"/>
          <w:sz w:val="25"/>
        </w:rPr>
        <w:t>NAME: NATASHA GIMBIYA DANIEL</w:t>
      </w:r>
    </w:p>
    <w:p w:rsidR="00A41D64" w:rsidRDefault="00A41D64" w:rsidP="00A41D64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5"/>
        </w:rPr>
      </w:pPr>
      <w:r>
        <w:rPr>
          <w:rFonts w:eastAsia="Times New Roman" w:cstheme="minorHAnsi"/>
          <w:iCs/>
          <w:color w:val="000000" w:themeColor="text1"/>
          <w:sz w:val="25"/>
        </w:rPr>
        <w:t>MATRIC NO: 17/MHS01/094</w:t>
      </w:r>
    </w:p>
    <w:p w:rsidR="00A41D64" w:rsidRPr="00A41D64" w:rsidRDefault="00A41D64" w:rsidP="00A41D64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5"/>
        </w:rPr>
      </w:pPr>
      <w:r>
        <w:rPr>
          <w:rFonts w:eastAsia="Times New Roman" w:cstheme="minorHAnsi"/>
          <w:iCs/>
          <w:color w:val="000000" w:themeColor="text1"/>
          <w:sz w:val="25"/>
        </w:rPr>
        <w:t>DEPARTMENT: ANATOMY</w:t>
      </w:r>
    </w:p>
    <w:p w:rsidR="00A41D64" w:rsidRPr="00A41D64" w:rsidRDefault="00A41D64" w:rsidP="00A41D64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5"/>
        </w:rPr>
      </w:pPr>
    </w:p>
    <w:p w:rsidR="00A41D64" w:rsidRPr="00A41D64" w:rsidRDefault="00A41D64" w:rsidP="00A41D64">
      <w:pPr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5"/>
        </w:rPr>
      </w:pPr>
    </w:p>
    <w:p w:rsidR="00A41D64" w:rsidRPr="00A41D64" w:rsidRDefault="00A41D64" w:rsidP="00A41D64">
      <w:pPr>
        <w:spacing w:after="0" w:line="240" w:lineRule="auto"/>
        <w:jc w:val="center"/>
        <w:rPr>
          <w:rFonts w:eastAsia="Times New Roman" w:cstheme="minorHAnsi"/>
          <w:b/>
          <w:iCs/>
          <w:color w:val="000000" w:themeColor="text1"/>
          <w:sz w:val="25"/>
        </w:rPr>
      </w:pPr>
      <w:r w:rsidRPr="00A41D64">
        <w:rPr>
          <w:rFonts w:eastAsia="Times New Roman" w:cstheme="minorHAnsi"/>
          <w:b/>
          <w:iCs/>
          <w:color w:val="000000" w:themeColor="text1"/>
          <w:sz w:val="25"/>
        </w:rPr>
        <w:t>THE GROSS ANATOMY OF THE ANAL CANAL</w:t>
      </w:r>
    </w:p>
    <w:p w:rsidR="00A41D64" w:rsidRPr="00A41D64" w:rsidRDefault="00A41D64" w:rsidP="00A41D64">
      <w:p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5"/>
        </w:rPr>
      </w:pPr>
    </w:p>
    <w:p w:rsidR="009F05B3" w:rsidRPr="009F05B3" w:rsidRDefault="009F05B3" w:rsidP="00A41D6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anal canal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is the final segment of the gastrointestinal tract, extending between the rectum and the anus. It has an important role in defecation and maintaining faecal continence.</w:t>
      </w:r>
    </w:p>
    <w:p w:rsidR="009F05B3" w:rsidRPr="009F05B3" w:rsidRDefault="009F05B3" w:rsidP="00A41D6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</w:p>
    <w:p w:rsidR="009F05B3" w:rsidRPr="009F05B3" w:rsidRDefault="009F05B3" w:rsidP="00A41D6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DIAGRAM:</w:t>
      </w:r>
    </w:p>
    <w:p w:rsidR="009F05B3" w:rsidRPr="009F05B3" w:rsidRDefault="009F05B3" w:rsidP="00A41D6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noProof/>
          <w:color w:val="000000" w:themeColor="text1"/>
          <w:sz w:val="25"/>
          <w:szCs w:val="25"/>
        </w:rPr>
        <w:drawing>
          <wp:inline distT="0" distB="0" distL="0" distR="0">
            <wp:extent cx="2694245" cy="2538919"/>
            <wp:effectExtent l="19050" t="0" r="0" b="0"/>
            <wp:docPr id="1" name="Picture 1" descr="https://3.bp.blogspot.com/-wRhOte1eWc8/WYKCEhAr2hI/AAAAAAAAADE/yJjlRw-lsaMfBDySJTP_l-jxCFfNmXeagCLcBGAs/s320/anal-sphincte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wRhOte1eWc8/WYKCEhAr2hI/AAAAAAAAADE/yJjlRw-lsaMfBDySJTP_l-jxCFfNmXeagCLcBGAs/s320/anal-sphincte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749" cy="25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B3" w:rsidRPr="009F05B3" w:rsidRDefault="009F05B3" w:rsidP="00A41D6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5"/>
          <w:szCs w:val="25"/>
        </w:rPr>
      </w:pPr>
    </w:p>
    <w:p w:rsidR="009F05B3" w:rsidRPr="009F05B3" w:rsidRDefault="009F05B3" w:rsidP="00A41D64">
      <w:pPr>
        <w:spacing w:after="0" w:line="766" w:lineRule="atLeast"/>
        <w:jc w:val="both"/>
        <w:textAlignment w:val="baseline"/>
        <w:outlineLvl w:val="1"/>
        <w:rPr>
          <w:rFonts w:eastAsia="Times New Roman" w:cstheme="minorHAnsi"/>
          <w:color w:val="000000" w:themeColor="text1"/>
          <w:sz w:val="61"/>
          <w:szCs w:val="61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61"/>
        </w:rPr>
        <w:t>Anatomical Location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 anal canal is located within the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anal triangle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 of the perineum. It is bounded by 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these organs</w:t>
      </w:r>
    </w:p>
    <w:p w:rsidR="009F05B3" w:rsidRPr="00A41D64" w:rsidRDefault="009F05B3" w:rsidP="00A41D64">
      <w:pPr>
        <w:pStyle w:val="ListParagraph"/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Anteriorly</w:t>
      </w:r>
      <w:r w:rsidRPr="00A41D64">
        <w:rPr>
          <w:rFonts w:eastAsia="Times New Roman" w:cstheme="minorHAnsi"/>
          <w:iCs/>
          <w:color w:val="000000" w:themeColor="text1"/>
          <w:sz w:val="25"/>
        </w:rPr>
        <w:t>;- in male; - Perineal body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iCs/>
          <w:color w:val="000000" w:themeColor="text1"/>
          <w:sz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              - Urogenital diaphragm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              -Urethra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iCs/>
          <w:color w:val="000000" w:themeColor="text1"/>
          <w:sz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                  -Bulb of the penis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                       in female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; -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Perineal body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iCs/>
          <w:color w:val="000000" w:themeColor="text1"/>
          <w:sz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                      - Urogenital diaphragm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iCs/>
          <w:color w:val="000000" w:themeColor="text1"/>
          <w:sz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                    -  Vagina</w:t>
      </w:r>
    </w:p>
    <w:p w:rsidR="009F05B3" w:rsidRPr="00A41D64" w:rsidRDefault="009F05B3" w:rsidP="00A41D64">
      <w:pPr>
        <w:pStyle w:val="ListParagraph"/>
        <w:numPr>
          <w:ilvl w:val="0"/>
          <w:numId w:val="3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lastRenderedPageBreak/>
        <w:t>posteriorly</w:t>
      </w:r>
      <w:r w:rsidRPr="00A41D64">
        <w:rPr>
          <w:rFonts w:eastAsia="Times New Roman" w:cstheme="minorHAnsi"/>
          <w:iCs/>
          <w:color w:val="000000" w:themeColor="text1"/>
          <w:sz w:val="25"/>
        </w:rPr>
        <w:t>;-     – Anococcygeal ligament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     -Coccyx and sacrum</w:t>
      </w:r>
    </w:p>
    <w:p w:rsidR="009F05B3" w:rsidRPr="00A41D64" w:rsidRDefault="009F05B3" w:rsidP="00A41D64">
      <w:pPr>
        <w:pStyle w:val="ListParagraph"/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 xml:space="preserve">laterally          - </w:t>
      </w:r>
      <w:r w:rsidRPr="00A41D64">
        <w:rPr>
          <w:rFonts w:eastAsia="Times New Roman" w:cstheme="minorHAnsi"/>
          <w:bCs/>
          <w:iCs/>
          <w:color w:val="000000" w:themeColor="text1"/>
          <w:sz w:val="25"/>
        </w:rPr>
        <w:t>Ischioanal fossae</w:t>
      </w:r>
    </w:p>
    <w:p w:rsidR="009F05B3" w:rsidRPr="009F05B3" w:rsidRDefault="009F05B3" w:rsidP="00A41D64">
      <w:pPr>
        <w:spacing w:after="0" w:line="766" w:lineRule="atLeast"/>
        <w:jc w:val="both"/>
        <w:textAlignment w:val="baseline"/>
        <w:outlineLvl w:val="1"/>
        <w:rPr>
          <w:rFonts w:eastAsia="Times New Roman" w:cstheme="minorHAnsi"/>
          <w:color w:val="000000" w:themeColor="text1"/>
          <w:sz w:val="61"/>
          <w:szCs w:val="61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61"/>
        </w:rPr>
        <w:t>Anatomical Structure 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 anal canal is the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final segment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of the gastrointestinal tract, and is around 4cm in length.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It begins as a continuation of the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rectum</w:t>
      </w:r>
      <w:r w:rsidRPr="00A41D64">
        <w:rPr>
          <w:rFonts w:eastAsia="Times New Roman" w:cstheme="minorHAnsi"/>
          <w:iCs/>
          <w:color w:val="000000" w:themeColor="text1"/>
          <w:sz w:val="25"/>
        </w:rPr>
        <w:t>, and passes in an infero-posterior direction to terminate at the anus. Except during defecation, the anal canal is collapsed by the internal and external anal sphincters to preventing the passage of faecal material.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Anal Sphincters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 anal canal is surrounded by internal and external anal sphincters, which play a crucial role in the maintenance of faecal continence:</w:t>
      </w:r>
    </w:p>
    <w:p w:rsidR="009F05B3" w:rsidRPr="009F05B3" w:rsidRDefault="009F05B3" w:rsidP="00A41D64">
      <w:pPr>
        <w:numPr>
          <w:ilvl w:val="0"/>
          <w:numId w:val="1"/>
        </w:numPr>
        <w:spacing w:after="0"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Internal anal sphincter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– surrounds the upper 2/3 of the anal canal. It is formed from a thickening of the involuntary circular smooth muscle in the bowel wall.</w:t>
      </w:r>
    </w:p>
    <w:p w:rsidR="009F05B3" w:rsidRPr="009F05B3" w:rsidRDefault="009F05B3" w:rsidP="00A41D64">
      <w:pPr>
        <w:numPr>
          <w:ilvl w:val="0"/>
          <w:numId w:val="1"/>
        </w:numPr>
        <w:spacing w:after="0"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External anal sphincter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– voluntary muscle that surrounds the lower 2/3 of the anal canal. It blends superiorly with the puborectalis muscle of the floor of pelvis.</w:t>
      </w:r>
    </w:p>
    <w:p w:rsidR="009F05B3" w:rsidRPr="009F05B3" w:rsidRDefault="009F05B3" w:rsidP="00A41D64">
      <w:pPr>
        <w:numPr>
          <w:ilvl w:val="0"/>
          <w:numId w:val="1"/>
        </w:numPr>
        <w:spacing w:after="0"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At the junction of the rectum and the anal canal, there is a muscular ring – known as the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 anorectal ring</w:t>
      </w:r>
      <w:r w:rsidRPr="00A41D64">
        <w:rPr>
          <w:rFonts w:eastAsia="Times New Roman" w:cstheme="minorHAnsi"/>
          <w:iCs/>
          <w:color w:val="000000" w:themeColor="text1"/>
          <w:sz w:val="25"/>
        </w:rPr>
        <w:t>. It is formed by the fusion of the internal anal sphincter, external anal sphincter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Internal Structure</w:t>
      </w:r>
    </w:p>
    <w:p w:rsidR="009F05B3" w:rsidRPr="009F05B3" w:rsidRDefault="009F05B3" w:rsidP="00A41D64">
      <w:pPr>
        <w:spacing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 superior aspect of the anal canal has the same epithelial lining as the rectum (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columnar epithelium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). However, in the anal canal, the mucosa is 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organized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into longitudinal folds, known as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anal columns</w:t>
      </w:r>
      <w:r w:rsidRPr="00A41D64">
        <w:rPr>
          <w:rFonts w:eastAsia="Times New Roman" w:cstheme="minorHAnsi"/>
          <w:iCs/>
          <w:color w:val="000000" w:themeColor="text1"/>
          <w:sz w:val="25"/>
        </w:rPr>
        <w:t>. These are joined together at their inferior ends by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anal valves</w:t>
      </w:r>
      <w:r w:rsidRPr="00A41D64">
        <w:rPr>
          <w:rFonts w:eastAsia="Times New Roman" w:cstheme="minorHAnsi"/>
          <w:iCs/>
          <w:color w:val="000000" w:themeColor="text1"/>
          <w:sz w:val="25"/>
        </w:rPr>
        <w:t>. Above the anal valves are small pouches which are referred to as anal sinuses – these contain glands that secret mucus.</w:t>
      </w:r>
    </w:p>
    <w:p w:rsidR="009F05B3" w:rsidRPr="009F05B3" w:rsidRDefault="009F05B3" w:rsidP="00A41D64">
      <w:pPr>
        <w:spacing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 anal valves collectively form an irregular circle – known as the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pectinate line </w:t>
      </w:r>
      <w:r w:rsidRPr="00A41D64">
        <w:rPr>
          <w:rFonts w:eastAsia="Times New Roman" w:cstheme="minorHAnsi"/>
          <w:iCs/>
          <w:color w:val="000000" w:themeColor="text1"/>
          <w:sz w:val="25"/>
        </w:rPr>
        <w:t>(or dentate line). This line divides the anal canal into upper and lower parts, which differ in both structure and neurovascular supply.</w:t>
      </w:r>
    </w:p>
    <w:p w:rsidR="009F05B3" w:rsidRPr="00A41D64" w:rsidRDefault="009F05B3" w:rsidP="00A41D64">
      <w:pPr>
        <w:spacing w:after="0" w:line="240" w:lineRule="auto"/>
        <w:ind w:left="460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BLOOD SUPPLY</w:t>
      </w:r>
    </w:p>
    <w:p w:rsidR="009F05B3" w:rsidRPr="00A41D64" w:rsidRDefault="009F05B3" w:rsidP="00A41D64">
      <w:pPr>
        <w:pStyle w:val="ListParagraph"/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Arterial Supply;           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Above Pectinate line</w:t>
      </w:r>
      <w:r w:rsidR="00A41D64"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— I) Superior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 xml:space="preserve"> rectal artery (branch of inferior mesenteric artery)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                   II) Anastomosing branches from the middle rectal artery.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Below Pectinate line         I</w:t>
      </w:r>
      <w:r w:rsidR="00A41D64"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) Inferior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 xml:space="preserve"> rectal artery (branch of the internal pudendal artery)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lastRenderedPageBreak/>
        <w:t>                                                     II) Anastomosing branches from the middle rectal artery.</w:t>
      </w:r>
    </w:p>
    <w:p w:rsidR="009F05B3" w:rsidRPr="00A41D64" w:rsidRDefault="009F05B3" w:rsidP="00A41D64">
      <w:pPr>
        <w:pStyle w:val="ListParagraph"/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Venous Drainage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Above Pectinate line—    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Superior rectal vein empties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 inferior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mesenteric vein.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Below Pectinate line—–</w:t>
      </w:r>
      <w:r w:rsidR="00A41D64"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 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Inferior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rectal vein, which empties into the internal pudendal vein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.</w:t>
      </w:r>
    </w:p>
    <w:p w:rsidR="009F05B3" w:rsidRPr="00A41D64" w:rsidRDefault="009F05B3" w:rsidP="00A41D64">
      <w:pPr>
        <w:pStyle w:val="ListParagraph"/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innervation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Above Pectinate line—    i</w:t>
      </w:r>
      <w:r w:rsidR="00A41D64"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) Visceral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innervation via the inferior hypogastric plexus.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                      ii)  Sensitive to stretch.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Below Pectinate line—      </w:t>
      </w:r>
      <w:r w:rsidRPr="00A41D64">
        <w:rPr>
          <w:rFonts w:eastAsia="Times New Roman" w:cstheme="minorHAnsi"/>
          <w:iCs/>
          <w:color w:val="000000" w:themeColor="text1"/>
          <w:sz w:val="25"/>
        </w:rPr>
        <w:t>i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) Somatic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innervation via the inferior anal nerves (branches of the                                                                                                 pudendal nerve)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                                                        ii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) Sensitive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to pain, temperature, touch and pressure</w:t>
      </w:r>
    </w:p>
    <w:p w:rsidR="009F05B3" w:rsidRPr="00A41D64" w:rsidRDefault="009F05B3" w:rsidP="00A41D64">
      <w:pPr>
        <w:pStyle w:val="ListParagraph"/>
        <w:numPr>
          <w:ilvl w:val="0"/>
          <w:numId w:val="4"/>
        </w:num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Lymphatic</w:t>
      </w:r>
      <w:r w:rsidR="00A41D64"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 xml:space="preserve"> Drainage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Above Pectinate line-            </w:t>
      </w:r>
      <w:r w:rsidRPr="00A41D64">
        <w:rPr>
          <w:rFonts w:eastAsia="Times New Roman" w:cstheme="minorHAnsi"/>
          <w:iCs/>
          <w:color w:val="000000" w:themeColor="text1"/>
          <w:sz w:val="25"/>
        </w:rPr>
        <w:t>Internal iliac lymph nodes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Below Pectinate line-             </w:t>
      </w:r>
      <w:r w:rsidRPr="00A41D64">
        <w:rPr>
          <w:rFonts w:eastAsia="Times New Roman" w:cstheme="minorHAnsi"/>
          <w:iCs/>
          <w:color w:val="000000" w:themeColor="text1"/>
          <w:sz w:val="25"/>
        </w:rPr>
        <w:t>Superficial inguinal lymph nodes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                                                     CLINICAL ANATOMY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Haemorrhoids are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vascular cushions</w:t>
      </w:r>
      <w:r w:rsidRPr="00A41D64">
        <w:rPr>
          <w:rFonts w:eastAsia="Times New Roman" w:cstheme="minorHAnsi"/>
          <w:iCs/>
          <w:color w:val="000000" w:themeColor="text1"/>
          <w:sz w:val="25"/>
        </w:rPr>
        <w:t> found within the anal canal of healthy individuals, which help with the maintenance faecal continence. If they become swollen and distended, they are referred to as pathological haemorrhoids.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Pathological haemorrhoids are observed in people who suffer from </w:t>
      </w:r>
      <w:r w:rsidRPr="00A41D64">
        <w:rPr>
          <w:rFonts w:eastAsia="Times New Roman" w:cstheme="minorHAnsi"/>
          <w:b/>
          <w:bCs/>
          <w:iCs/>
          <w:color w:val="000000" w:themeColor="text1"/>
          <w:sz w:val="25"/>
        </w:rPr>
        <w:t>constipation</w:t>
      </w:r>
      <w:r w:rsidRPr="00A41D64">
        <w:rPr>
          <w:rFonts w:eastAsia="Times New Roman" w:cstheme="minorHAnsi"/>
          <w:iCs/>
          <w:color w:val="000000" w:themeColor="text1"/>
          <w:sz w:val="25"/>
        </w:rPr>
        <w:t>, prolonged straining when defecating, or raised intra-abdominal pressure (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e.g.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pregnancy, ascites). Upon examination of the anal canal (w</w:t>
      </w:r>
      <w:r w:rsidR="00A41D64" w:rsidRPr="00A41D64">
        <w:rPr>
          <w:rFonts w:eastAsia="Times New Roman" w:cstheme="minorHAnsi"/>
          <w:iCs/>
          <w:color w:val="000000" w:themeColor="text1"/>
          <w:sz w:val="25"/>
        </w:rPr>
        <w:t>ith the patient in the lithotomic</w:t>
      </w:r>
      <w:r w:rsidRPr="00A41D64">
        <w:rPr>
          <w:rFonts w:eastAsia="Times New Roman" w:cstheme="minorHAnsi"/>
          <w:iCs/>
          <w:color w:val="000000" w:themeColor="text1"/>
          <w:sz w:val="25"/>
        </w:rPr>
        <w:t xml:space="preserve"> position), the haemorrhoids are typically located at the 3, 7 and 11 o’clock positions.</w:t>
      </w:r>
    </w:p>
    <w:p w:rsidR="009F05B3" w:rsidRPr="009F05B3" w:rsidRDefault="009F05B3" w:rsidP="00A41D64">
      <w:pPr>
        <w:spacing w:line="240" w:lineRule="auto"/>
        <w:jc w:val="both"/>
        <w:textAlignment w:val="baseline"/>
        <w:rPr>
          <w:rFonts w:eastAsia="Times New Roman" w:cstheme="minorHAnsi"/>
          <w:color w:val="000000" w:themeColor="text1"/>
          <w:sz w:val="25"/>
          <w:szCs w:val="25"/>
        </w:rPr>
      </w:pPr>
      <w:r w:rsidRPr="00A41D64">
        <w:rPr>
          <w:rFonts w:eastAsia="Times New Roman" w:cstheme="minorHAnsi"/>
          <w:iCs/>
          <w:color w:val="000000" w:themeColor="text1"/>
          <w:sz w:val="25"/>
        </w:rPr>
        <w:t>They can cause bleeding and pain on defecation, and depending on the severity, can be managed conservatively or surgically.</w:t>
      </w:r>
    </w:p>
    <w:p w:rsidR="00B10E7C" w:rsidRPr="00A41D64" w:rsidRDefault="00A41D64" w:rsidP="00A41D64">
      <w:pPr>
        <w:jc w:val="both"/>
        <w:rPr>
          <w:rFonts w:cstheme="minorHAnsi"/>
          <w:color w:val="000000" w:themeColor="text1"/>
        </w:rPr>
      </w:pPr>
    </w:p>
    <w:sectPr w:rsidR="00B10E7C" w:rsidRPr="00A41D64" w:rsidSect="00F50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10B"/>
    <w:multiLevelType w:val="multilevel"/>
    <w:tmpl w:val="08DA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955D5"/>
    <w:multiLevelType w:val="multilevel"/>
    <w:tmpl w:val="30E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D2FB1"/>
    <w:multiLevelType w:val="hybridMultilevel"/>
    <w:tmpl w:val="3D26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67A0B"/>
    <w:multiLevelType w:val="multilevel"/>
    <w:tmpl w:val="3D263E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05B3"/>
    <w:rsid w:val="000F3ACB"/>
    <w:rsid w:val="009F05B3"/>
    <w:rsid w:val="00A41D64"/>
    <w:rsid w:val="00D5271B"/>
    <w:rsid w:val="00F5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00E"/>
  </w:style>
  <w:style w:type="paragraph" w:styleId="Heading2">
    <w:name w:val="heading 2"/>
    <w:basedOn w:val="Normal"/>
    <w:link w:val="Heading2Char"/>
    <w:uiPriority w:val="9"/>
    <w:qFormat/>
    <w:rsid w:val="009F05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5B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9F05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5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650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23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19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98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0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85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13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519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57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55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8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00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29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74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22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64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778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20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25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04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82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06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93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94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6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58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77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331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48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80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12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855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321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129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52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3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93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40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31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81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4070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7404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646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002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86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3.bp.blogspot.com/-wRhOte1eWc8/WYKCEhAr2hI/AAAAAAAAADE/yJjlRw-lsaMfBDySJTP_l-jxCFfNmXeagCLcBGAs/s1600/anal-sphincter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2020-05-04T22:37:00Z</dcterms:created>
  <dcterms:modified xsi:type="dcterms:W3CDTF">2020-05-04T22:55:00Z</dcterms:modified>
</cp:coreProperties>
</file>