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DEE60" w14:textId="77777777" w:rsidR="00ED418B" w:rsidRPr="00452876" w:rsidRDefault="00ED418B">
      <w:pPr>
        <w:rPr>
          <w:rFonts w:ascii="Times New Roman" w:hAnsi="Times New Roman" w:cs="Times New Roman"/>
        </w:rPr>
      </w:pPr>
      <w:r w:rsidRPr="00452876">
        <w:rPr>
          <w:rFonts w:ascii="Times New Roman" w:hAnsi="Times New Roman" w:cs="Times New Roman"/>
        </w:rPr>
        <w:t>MATRIC NUMBER: 18/MHS01/160</w:t>
      </w:r>
    </w:p>
    <w:p w14:paraId="1B5EAA06" w14:textId="77777777" w:rsidR="00ED418B" w:rsidRPr="00452876" w:rsidRDefault="00ED418B">
      <w:pPr>
        <w:rPr>
          <w:rFonts w:ascii="Times New Roman" w:hAnsi="Times New Roman" w:cs="Times New Roman"/>
        </w:rPr>
      </w:pPr>
      <w:r w:rsidRPr="00452876">
        <w:rPr>
          <w:rFonts w:ascii="Times New Roman" w:hAnsi="Times New Roman" w:cs="Times New Roman"/>
        </w:rPr>
        <w:t xml:space="preserve">NAME: FASIPE BLESSING OLUWAFUNKE </w:t>
      </w:r>
    </w:p>
    <w:p w14:paraId="19AD7728" w14:textId="2E3F98B6" w:rsidR="00ED418B" w:rsidRPr="00452876" w:rsidRDefault="00452876">
      <w:pPr>
        <w:rPr>
          <w:rFonts w:ascii="Times New Roman" w:hAnsi="Times New Roman" w:cs="Times New Roman"/>
        </w:rPr>
      </w:pPr>
      <w:r w:rsidRPr="00452876">
        <w:rPr>
          <w:rFonts w:ascii="Times New Roman" w:hAnsi="Times New Roman" w:cs="Times New Roman"/>
        </w:rPr>
        <w:t>COURSE CODE: BCH 204</w:t>
      </w:r>
    </w:p>
    <w:p w14:paraId="0A58F723" w14:textId="33660089" w:rsidR="00452876" w:rsidRPr="00452876" w:rsidRDefault="00452876">
      <w:pPr>
        <w:rPr>
          <w:rFonts w:ascii="Times New Roman" w:hAnsi="Times New Roman" w:cs="Times New Roman"/>
        </w:rPr>
      </w:pPr>
      <w:r w:rsidRPr="00452876">
        <w:rPr>
          <w:rFonts w:ascii="Times New Roman" w:hAnsi="Times New Roman" w:cs="Times New Roman"/>
        </w:rPr>
        <w:t>ASSIGNMENT:</w:t>
      </w:r>
    </w:p>
    <w:p w14:paraId="2861FF04" w14:textId="769F38F2" w:rsidR="00EE10FA" w:rsidRPr="00F40B28" w:rsidRDefault="00452876" w:rsidP="00F40B28">
      <w:pPr>
        <w:pStyle w:val="NormalWeb"/>
        <w:shd w:val="clear" w:color="auto" w:fill="FFFFFF"/>
        <w:spacing w:before="0" w:beforeAutospacing="0" w:after="150" w:afterAutospacing="0"/>
        <w:divId w:val="1426802011"/>
        <w:rPr>
          <w:color w:val="333333"/>
          <w:sz w:val="21"/>
          <w:szCs w:val="21"/>
        </w:rPr>
      </w:pPr>
      <w:r w:rsidRPr="00452876">
        <w:rPr>
          <w:color w:val="333333"/>
          <w:sz w:val="21"/>
          <w:szCs w:val="21"/>
        </w:rPr>
        <w:t xml:space="preserve">1.HIGHLIGHT THE STEPS OF DNA </w:t>
      </w:r>
      <w:r w:rsidR="00EE10FA">
        <w:rPr>
          <w:color w:val="333333"/>
          <w:sz w:val="21"/>
          <w:szCs w:val="21"/>
        </w:rPr>
        <w:t xml:space="preserve">REPLICATION </w:t>
      </w:r>
    </w:p>
    <w:p w14:paraId="5F867913" w14:textId="416DAD2E" w:rsidR="005F3894" w:rsidRPr="00EA3CEE" w:rsidRDefault="005F3894" w:rsidP="005F3894">
      <w:pPr>
        <w:pStyle w:val="Heading2"/>
        <w:numPr>
          <w:ilvl w:val="0"/>
          <w:numId w:val="1"/>
        </w:numPr>
        <w:shd w:val="clear" w:color="auto" w:fill="FFFFFF"/>
        <w:spacing w:before="0"/>
        <w:textAlignment w:val="baseline"/>
        <w:divId w:val="2025084019"/>
        <w:rPr>
          <w:rStyle w:val="mntl-sc-block-headingtext"/>
          <w:rFonts w:ascii="Times New Roman" w:eastAsia="Times New Roman" w:hAnsi="Times New Roman" w:cs="Times New Roman"/>
          <w:b/>
          <w:bCs/>
          <w:color w:val="282828"/>
          <w:sz w:val="22"/>
          <w:szCs w:val="22"/>
          <w:bdr w:val="none" w:sz="0" w:space="0" w:color="auto" w:frame="1"/>
        </w:rPr>
      </w:pPr>
      <w:r w:rsidRPr="00EA3CEE">
        <w:rPr>
          <w:rStyle w:val="mntl-sc-block-headingtext"/>
          <w:rFonts w:ascii="Times New Roman" w:eastAsia="Times New Roman" w:hAnsi="Times New Roman" w:cs="Times New Roman"/>
          <w:b/>
          <w:bCs/>
          <w:color w:val="282828"/>
          <w:sz w:val="22"/>
          <w:szCs w:val="22"/>
          <w:bdr w:val="none" w:sz="0" w:space="0" w:color="auto" w:frame="1"/>
        </w:rPr>
        <w:t>INITIATION:</w:t>
      </w:r>
    </w:p>
    <w:p w14:paraId="77AFA3E6" w14:textId="77777777" w:rsidR="009847B6" w:rsidRPr="009847B6" w:rsidRDefault="005F3894" w:rsidP="009847B6">
      <w:pPr>
        <w:ind w:left="720"/>
        <w:divId w:val="2025084019"/>
        <w:rPr>
          <w:rFonts w:ascii="Times New Roman" w:eastAsia="Times New Roman" w:hAnsi="Times New Roman" w:cs="Times New Roman"/>
          <w:color w:val="333333"/>
          <w:shd w:val="clear" w:color="auto" w:fill="FFFFFF"/>
        </w:rPr>
      </w:pPr>
      <w:r w:rsidRPr="009847B6">
        <w:rPr>
          <w:rFonts w:ascii="Times New Roman" w:eastAsia="Times New Roman" w:hAnsi="Times New Roman" w:cs="Times New Roman"/>
          <w:color w:val="333333"/>
          <w:shd w:val="clear" w:color="auto" w:fill="FFFFFF"/>
        </w:rPr>
        <w:t>The initiation of DNA replication occurs in two steps. First, a so-called initiator protein unwinds a short stretch of the DNA double helix. Then, a protein known as </w:t>
      </w:r>
      <w:r w:rsidRPr="009847B6">
        <w:rPr>
          <w:rFonts w:ascii="Times New Roman" w:eastAsia="Times New Roman" w:hAnsi="Times New Roman" w:cs="Times New Roman"/>
          <w:b/>
          <w:bCs/>
          <w:color w:val="333333"/>
          <w:shd w:val="clear" w:color="auto" w:fill="FFFFFF"/>
        </w:rPr>
        <w:t>helicase</w:t>
      </w:r>
      <w:r w:rsidRPr="009847B6">
        <w:rPr>
          <w:rFonts w:ascii="Times New Roman" w:eastAsia="Times New Roman" w:hAnsi="Times New Roman" w:cs="Times New Roman"/>
          <w:color w:val="333333"/>
          <w:shd w:val="clear" w:color="auto" w:fill="FFFFFF"/>
        </w:rPr>
        <w:t> attaches to and breaks apart the hydrogen bonds between the bases on the DNA strands, thereby pulling apart the two strands. As the helicase moves along the DNA molecule, it continues breaking these hydrogen bonds and separating the two polynucleotide chains</w:t>
      </w:r>
      <w:r w:rsidR="00B575F5" w:rsidRPr="009847B6">
        <w:rPr>
          <w:rFonts w:ascii="Times New Roman" w:eastAsia="Times New Roman" w:hAnsi="Times New Roman" w:cs="Times New Roman"/>
          <w:color w:val="333333"/>
          <w:shd w:val="clear" w:color="auto" w:fill="FFFFFF"/>
        </w:rPr>
        <w:t>.</w:t>
      </w:r>
    </w:p>
    <w:p w14:paraId="01461C67" w14:textId="77777777" w:rsidR="009847B6" w:rsidRDefault="006270F3" w:rsidP="009847B6">
      <w:pPr>
        <w:ind w:left="720"/>
        <w:divId w:val="2025084019"/>
        <w:rPr>
          <w:rFonts w:ascii="Times New Roman" w:eastAsia="Times New Roman" w:hAnsi="Times New Roman" w:cs="Times New Roman"/>
          <w:color w:val="333333"/>
          <w:shd w:val="clear" w:color="auto" w:fill="FFFFFF"/>
        </w:rPr>
      </w:pPr>
      <w:r w:rsidRPr="009847B6">
        <w:rPr>
          <w:rFonts w:ascii="Times New Roman" w:eastAsia="Times New Roman" w:hAnsi="Times New Roman" w:cs="Times New Roman"/>
          <w:color w:val="333333"/>
          <w:shd w:val="clear" w:color="auto" w:fill="FFFFFF"/>
        </w:rPr>
        <w:t>Meanwhile, as the helicase separates the strands, another enzyme called </w:t>
      </w:r>
      <w:r w:rsidRPr="009847B6">
        <w:rPr>
          <w:rFonts w:ascii="Times New Roman" w:eastAsia="Times New Roman" w:hAnsi="Times New Roman" w:cs="Times New Roman"/>
          <w:b/>
          <w:bCs/>
          <w:color w:val="333333"/>
          <w:shd w:val="clear" w:color="auto" w:fill="FFFFFF"/>
        </w:rPr>
        <w:t>primase</w:t>
      </w:r>
      <w:r w:rsidRPr="009847B6">
        <w:rPr>
          <w:rFonts w:ascii="Times New Roman" w:eastAsia="Times New Roman" w:hAnsi="Times New Roman" w:cs="Times New Roman"/>
          <w:color w:val="333333"/>
          <w:shd w:val="clear" w:color="auto" w:fill="FFFFFF"/>
        </w:rPr>
        <w:t> briefly attaches to each strand and assembles a foundation at which replication can begin. This foundation is a short stretch of nucleotides called a</w:t>
      </w:r>
      <w:r w:rsidR="00F66901" w:rsidRPr="009847B6">
        <w:rPr>
          <w:rFonts w:ascii="Times New Roman" w:eastAsia="Times New Roman" w:hAnsi="Times New Roman" w:cs="Times New Roman"/>
          <w:color w:val="333333"/>
          <w:shd w:val="clear" w:color="auto" w:fill="FFFFFF"/>
        </w:rPr>
        <w:t xml:space="preserve"> </w:t>
      </w:r>
      <w:r w:rsidR="009847B6" w:rsidRPr="009847B6">
        <w:rPr>
          <w:rFonts w:ascii="Times New Roman" w:eastAsia="Times New Roman" w:hAnsi="Times New Roman" w:cs="Times New Roman"/>
          <w:color w:val="333333"/>
          <w:shd w:val="clear" w:color="auto" w:fill="FFFFFF"/>
        </w:rPr>
        <w:t>primer.</w:t>
      </w:r>
    </w:p>
    <w:p w14:paraId="7BA063C3" w14:textId="30C14378" w:rsidR="00EE10FA" w:rsidRPr="009847B6" w:rsidRDefault="00FB2C72" w:rsidP="009847B6">
      <w:pPr>
        <w:ind w:left="720"/>
        <w:divId w:val="2025084019"/>
        <w:rPr>
          <w:rStyle w:val="Strong"/>
          <w:rFonts w:ascii="Times New Roman" w:eastAsia="Times New Roman" w:hAnsi="Times New Roman" w:cs="Times New Roman"/>
          <w:b w:val="0"/>
          <w:bCs w:val="0"/>
          <w:color w:val="333333"/>
          <w:shd w:val="clear" w:color="auto" w:fill="FFFFFF"/>
        </w:rPr>
      </w:pPr>
      <w:r w:rsidRPr="009847B6">
        <w:rPr>
          <w:rFonts w:ascii="Times New Roman" w:hAnsi="Times New Roman" w:cs="Times New Roman"/>
          <w:color w:val="282828"/>
        </w:rPr>
        <w:t>The leading strand is the simplest to replicate. Once the DNA strands have been separated, a short piece of </w:t>
      </w:r>
      <w:hyperlink r:id="rId5" w:history="1">
        <w:r w:rsidRPr="009847B6">
          <w:rPr>
            <w:rStyle w:val="Hyperlink"/>
            <w:rFonts w:ascii="Times New Roman" w:hAnsi="Times New Roman" w:cs="Times New Roman"/>
            <w:color w:val="282828"/>
            <w:u w:val="none"/>
          </w:rPr>
          <w:t>RNA</w:t>
        </w:r>
      </w:hyperlink>
      <w:r w:rsidRPr="009847B6">
        <w:rPr>
          <w:rFonts w:ascii="Times New Roman" w:hAnsi="Times New Roman" w:cs="Times New Roman"/>
          <w:color w:val="282828"/>
        </w:rPr>
        <w:t> called a </w:t>
      </w:r>
      <w:r w:rsidRPr="009847B6">
        <w:rPr>
          <w:rStyle w:val="Strong"/>
          <w:rFonts w:ascii="Times New Roman" w:hAnsi="Times New Roman" w:cs="Times New Roman"/>
          <w:color w:val="282828"/>
          <w:bdr w:val="none" w:sz="0" w:space="0" w:color="auto" w:frame="1"/>
        </w:rPr>
        <w:t>primer</w:t>
      </w:r>
      <w:r w:rsidRPr="009847B6">
        <w:rPr>
          <w:rFonts w:ascii="Times New Roman" w:hAnsi="Times New Roman" w:cs="Times New Roman"/>
          <w:color w:val="282828"/>
        </w:rPr>
        <w:t> binds to the 3' end of the strand. The primer always binds as the starting point for replication. Primers are generated by the enzyme </w:t>
      </w:r>
      <w:r w:rsidRPr="009847B6">
        <w:rPr>
          <w:rStyle w:val="Strong"/>
          <w:rFonts w:ascii="Times New Roman" w:hAnsi="Times New Roman" w:cs="Times New Roman"/>
          <w:color w:val="282828"/>
          <w:bdr w:val="none" w:sz="0" w:space="0" w:color="auto" w:frame="1"/>
        </w:rPr>
        <w:t>DNA primase</w:t>
      </w:r>
      <w:r w:rsidR="00971871" w:rsidRPr="009847B6">
        <w:rPr>
          <w:rStyle w:val="Strong"/>
          <w:rFonts w:ascii="Times New Roman" w:hAnsi="Times New Roman" w:cs="Times New Roman"/>
          <w:color w:val="282828"/>
          <w:bdr w:val="none" w:sz="0" w:space="0" w:color="auto" w:frame="1"/>
        </w:rPr>
        <w:t>.</w:t>
      </w:r>
    </w:p>
    <w:p w14:paraId="684EB198" w14:textId="2E000FDA" w:rsidR="00971871" w:rsidRPr="009847B6" w:rsidRDefault="00971871" w:rsidP="009847B6">
      <w:pPr>
        <w:ind w:left="360"/>
        <w:divId w:val="2025084019"/>
        <w:rPr>
          <w:rFonts w:ascii="Times New Roman" w:hAnsi="Times New Roman" w:cs="Times New Roman"/>
        </w:rPr>
      </w:pPr>
    </w:p>
    <w:p w14:paraId="6DFB62D4" w14:textId="77777777" w:rsidR="004462AB" w:rsidRPr="003072AE" w:rsidRDefault="00027512" w:rsidP="004462AB">
      <w:pPr>
        <w:pStyle w:val="Heading2"/>
        <w:numPr>
          <w:ilvl w:val="0"/>
          <w:numId w:val="1"/>
        </w:numPr>
        <w:shd w:val="clear" w:color="auto" w:fill="FFFFFF"/>
        <w:spacing w:before="0"/>
        <w:textAlignment w:val="baseline"/>
        <w:divId w:val="2131510661"/>
        <w:rPr>
          <w:rStyle w:val="mntl-sc-block-headingtext"/>
          <w:rFonts w:ascii="Times New Roman" w:eastAsia="Times New Roman" w:hAnsi="Times New Roman" w:cs="Times New Roman"/>
          <w:color w:val="282828"/>
          <w:sz w:val="28"/>
          <w:szCs w:val="28"/>
        </w:rPr>
      </w:pPr>
      <w:r w:rsidRPr="003072AE">
        <w:rPr>
          <w:rStyle w:val="mntl-sc-block-headingtext"/>
          <w:rFonts w:ascii="Times New Roman" w:eastAsia="Times New Roman" w:hAnsi="Times New Roman" w:cs="Times New Roman"/>
          <w:b/>
          <w:bCs/>
          <w:color w:val="282828"/>
          <w:sz w:val="28"/>
          <w:szCs w:val="28"/>
          <w:bdr w:val="none" w:sz="0" w:space="0" w:color="auto" w:frame="1"/>
        </w:rPr>
        <w:t>Elongation</w:t>
      </w:r>
    </w:p>
    <w:p w14:paraId="4C64C2B8" w14:textId="77777777" w:rsidR="004462AB" w:rsidRPr="003516C6" w:rsidRDefault="00027512" w:rsidP="004462AB">
      <w:pPr>
        <w:pStyle w:val="Heading2"/>
        <w:shd w:val="clear" w:color="auto" w:fill="FFFFFF"/>
        <w:spacing w:before="0"/>
        <w:ind w:left="720"/>
        <w:textAlignment w:val="baseline"/>
        <w:divId w:val="2131510661"/>
        <w:rPr>
          <w:rFonts w:ascii="Times New Roman" w:hAnsi="Times New Roman" w:cs="Times New Roman"/>
          <w:color w:val="282828"/>
          <w:sz w:val="22"/>
          <w:szCs w:val="22"/>
        </w:rPr>
      </w:pPr>
      <w:r w:rsidRPr="003516C6">
        <w:rPr>
          <w:rFonts w:ascii="Times New Roman" w:hAnsi="Times New Roman" w:cs="Times New Roman"/>
          <w:color w:val="282828"/>
          <w:sz w:val="22"/>
          <w:szCs w:val="22"/>
        </w:rPr>
        <w:t>Enzymes known as </w:t>
      </w:r>
      <w:r w:rsidRPr="003516C6">
        <w:rPr>
          <w:rStyle w:val="Strong"/>
          <w:rFonts w:ascii="Times New Roman" w:hAnsi="Times New Roman" w:cs="Times New Roman"/>
          <w:color w:val="282828"/>
          <w:sz w:val="22"/>
          <w:szCs w:val="22"/>
          <w:bdr w:val="none" w:sz="0" w:space="0" w:color="auto" w:frame="1"/>
        </w:rPr>
        <w:t>DNA polymerases</w:t>
      </w:r>
      <w:r w:rsidRPr="003516C6">
        <w:rPr>
          <w:rFonts w:ascii="Times New Roman" w:hAnsi="Times New Roman" w:cs="Times New Roman"/>
          <w:color w:val="282828"/>
          <w:sz w:val="22"/>
          <w:szCs w:val="22"/>
        </w:rPr>
        <w:t> are responsible creating the new strand by a process called elongation. There are five different known types of DNA polymerases in </w:t>
      </w:r>
      <w:hyperlink r:id="rId6" w:history="1">
        <w:r w:rsidRPr="003516C6">
          <w:rPr>
            <w:rStyle w:val="Hyperlink"/>
            <w:rFonts w:ascii="Times New Roman" w:hAnsi="Times New Roman" w:cs="Times New Roman"/>
            <w:color w:val="282828"/>
            <w:sz w:val="22"/>
            <w:szCs w:val="22"/>
          </w:rPr>
          <w:t>bacteria</w:t>
        </w:r>
      </w:hyperlink>
      <w:r w:rsidRPr="003516C6">
        <w:rPr>
          <w:rFonts w:ascii="Times New Roman" w:hAnsi="Times New Roman" w:cs="Times New Roman"/>
          <w:color w:val="282828"/>
          <w:sz w:val="22"/>
          <w:szCs w:val="22"/>
        </w:rPr>
        <w:t> and </w:t>
      </w:r>
      <w:hyperlink r:id="rId7" w:history="1">
        <w:r w:rsidRPr="003516C6">
          <w:rPr>
            <w:rStyle w:val="Hyperlink"/>
            <w:rFonts w:ascii="Times New Roman" w:hAnsi="Times New Roman" w:cs="Times New Roman"/>
            <w:color w:val="282828"/>
            <w:sz w:val="22"/>
            <w:szCs w:val="22"/>
          </w:rPr>
          <w:t>human cells</w:t>
        </w:r>
      </w:hyperlink>
      <w:r w:rsidRPr="003516C6">
        <w:rPr>
          <w:rFonts w:ascii="Times New Roman" w:hAnsi="Times New Roman" w:cs="Times New Roman"/>
          <w:color w:val="282828"/>
          <w:sz w:val="22"/>
          <w:szCs w:val="22"/>
        </w:rPr>
        <w:t>. In bacteria such as E. coli, </w:t>
      </w:r>
      <w:r w:rsidRPr="003516C6">
        <w:rPr>
          <w:rStyle w:val="Strong"/>
          <w:rFonts w:ascii="Times New Roman" w:hAnsi="Times New Roman" w:cs="Times New Roman"/>
          <w:color w:val="282828"/>
          <w:sz w:val="22"/>
          <w:szCs w:val="22"/>
          <w:bdr w:val="none" w:sz="0" w:space="0" w:color="auto" w:frame="1"/>
        </w:rPr>
        <w:t>polymerase III</w:t>
      </w:r>
      <w:r w:rsidRPr="003516C6">
        <w:rPr>
          <w:rFonts w:ascii="Times New Roman" w:hAnsi="Times New Roman" w:cs="Times New Roman"/>
          <w:color w:val="282828"/>
          <w:sz w:val="22"/>
          <w:szCs w:val="22"/>
        </w:rPr>
        <w:t> is the main replication enzyme, while polymerase I, II, IV and V are responsible for error checking and repair. DNA polymerase III binds to the strand at the site of the primer and begins adding new base pairs complementary to the strand during replication. In eukaryotic cells, polymerases alpha, delta, and epsilon are the primary polymerases involved in DNA replication. Because replication proceeds in the 5' to 3' direction on the leading strand, the newly formed strand is continuous.</w:t>
      </w:r>
    </w:p>
    <w:p w14:paraId="5337600A" w14:textId="5868ED4F" w:rsidR="00027512" w:rsidRPr="003516C6" w:rsidRDefault="00027512" w:rsidP="004462AB">
      <w:pPr>
        <w:pStyle w:val="Heading2"/>
        <w:shd w:val="clear" w:color="auto" w:fill="FFFFFF"/>
        <w:spacing w:before="0"/>
        <w:ind w:left="720"/>
        <w:textAlignment w:val="baseline"/>
        <w:divId w:val="2131510661"/>
        <w:rPr>
          <w:rFonts w:ascii="Times New Roman" w:eastAsia="Times New Roman" w:hAnsi="Times New Roman" w:cs="Times New Roman"/>
          <w:color w:val="282828"/>
          <w:sz w:val="22"/>
          <w:szCs w:val="22"/>
        </w:rPr>
      </w:pPr>
      <w:r w:rsidRPr="003516C6">
        <w:rPr>
          <w:rFonts w:ascii="Times New Roman" w:hAnsi="Times New Roman" w:cs="Times New Roman"/>
          <w:color w:val="282828"/>
          <w:sz w:val="22"/>
          <w:szCs w:val="22"/>
        </w:rPr>
        <w:t>The </w:t>
      </w:r>
      <w:r w:rsidRPr="003516C6">
        <w:rPr>
          <w:rStyle w:val="Strong"/>
          <w:rFonts w:ascii="Times New Roman" w:hAnsi="Times New Roman" w:cs="Times New Roman"/>
          <w:color w:val="282828"/>
          <w:sz w:val="22"/>
          <w:szCs w:val="22"/>
          <w:bdr w:val="none" w:sz="0" w:space="0" w:color="auto" w:frame="1"/>
        </w:rPr>
        <w:t>lagging strand</w:t>
      </w:r>
      <w:r w:rsidRPr="003516C6">
        <w:rPr>
          <w:rFonts w:ascii="Times New Roman" w:hAnsi="Times New Roman" w:cs="Times New Roman"/>
          <w:color w:val="282828"/>
          <w:sz w:val="22"/>
          <w:szCs w:val="22"/>
        </w:rPr>
        <w:t> begins replication by binding with multiple primers. Each primer is only several bases apart. DNA polymerase then adds pieces of DNA, called </w:t>
      </w:r>
      <w:r w:rsidRPr="003516C6">
        <w:rPr>
          <w:rStyle w:val="Strong"/>
          <w:rFonts w:ascii="Times New Roman" w:hAnsi="Times New Roman" w:cs="Times New Roman"/>
          <w:color w:val="282828"/>
          <w:sz w:val="22"/>
          <w:szCs w:val="22"/>
          <w:bdr w:val="none" w:sz="0" w:space="0" w:color="auto" w:frame="1"/>
        </w:rPr>
        <w:t>Okazaki fragments</w:t>
      </w:r>
      <w:r w:rsidRPr="003516C6">
        <w:rPr>
          <w:rFonts w:ascii="Times New Roman" w:hAnsi="Times New Roman" w:cs="Times New Roman"/>
          <w:color w:val="282828"/>
          <w:sz w:val="22"/>
          <w:szCs w:val="22"/>
        </w:rPr>
        <w:t>, to the strand between primers. This process of replication is discontinuous as the newly created fragments are disjointed</w:t>
      </w:r>
    </w:p>
    <w:p w14:paraId="5963FCE4" w14:textId="08A59D33" w:rsidR="003516C6" w:rsidRDefault="003516C6" w:rsidP="003516C6">
      <w:pPr>
        <w:divId w:val="2025084019"/>
        <w:rPr>
          <w:rFonts w:ascii="Times New Roman" w:hAnsi="Times New Roman" w:cs="Times New Roman"/>
        </w:rPr>
      </w:pPr>
    </w:p>
    <w:p w14:paraId="669A4DA4" w14:textId="77777777" w:rsidR="003072AE" w:rsidRPr="003072AE" w:rsidRDefault="00820E76" w:rsidP="003072AE">
      <w:pPr>
        <w:pStyle w:val="Heading2"/>
        <w:numPr>
          <w:ilvl w:val="0"/>
          <w:numId w:val="1"/>
        </w:numPr>
        <w:shd w:val="clear" w:color="auto" w:fill="FFFFFF"/>
        <w:spacing w:before="0"/>
        <w:textAlignment w:val="baseline"/>
        <w:divId w:val="1678730318"/>
        <w:rPr>
          <w:rStyle w:val="mntl-sc-block-headingtext"/>
          <w:rFonts w:ascii="Times New Roman" w:eastAsia="Times New Roman" w:hAnsi="Times New Roman" w:cs="Times New Roman"/>
          <w:color w:val="282828"/>
          <w:sz w:val="28"/>
          <w:szCs w:val="28"/>
        </w:rPr>
      </w:pPr>
      <w:r w:rsidRPr="003072AE">
        <w:rPr>
          <w:rStyle w:val="mntl-sc-block-headingtext"/>
          <w:rFonts w:ascii="Times New Roman" w:eastAsia="Times New Roman" w:hAnsi="Times New Roman" w:cs="Times New Roman"/>
          <w:b/>
          <w:bCs/>
          <w:color w:val="282828"/>
          <w:sz w:val="28"/>
          <w:szCs w:val="28"/>
          <w:bdr w:val="none" w:sz="0" w:space="0" w:color="auto" w:frame="1"/>
        </w:rPr>
        <w:lastRenderedPageBreak/>
        <w:t>Termination</w:t>
      </w:r>
    </w:p>
    <w:p w14:paraId="2C472BAA" w14:textId="20401213" w:rsidR="00820E76" w:rsidRDefault="00820E76" w:rsidP="003072AE">
      <w:pPr>
        <w:pStyle w:val="Heading2"/>
        <w:shd w:val="clear" w:color="auto" w:fill="FFFFFF"/>
        <w:spacing w:before="0"/>
        <w:ind w:left="720"/>
        <w:textAlignment w:val="baseline"/>
        <w:divId w:val="1678730318"/>
        <w:rPr>
          <w:rFonts w:ascii="Times New Roman" w:hAnsi="Times New Roman" w:cs="Times New Roman"/>
          <w:color w:val="282828"/>
          <w:sz w:val="22"/>
          <w:szCs w:val="22"/>
        </w:rPr>
      </w:pPr>
      <w:r w:rsidRPr="003072AE">
        <w:rPr>
          <w:rFonts w:ascii="Times New Roman" w:hAnsi="Times New Roman" w:cs="Times New Roman"/>
          <w:color w:val="282828"/>
          <w:sz w:val="22"/>
          <w:szCs w:val="22"/>
        </w:rPr>
        <w:t>Once both the continuous and discontinuous strands are formed, an enzyme called </w:t>
      </w:r>
      <w:r w:rsidRPr="003072AE">
        <w:rPr>
          <w:rStyle w:val="Strong"/>
          <w:rFonts w:ascii="Times New Roman" w:hAnsi="Times New Roman" w:cs="Times New Roman"/>
          <w:color w:val="282828"/>
          <w:sz w:val="22"/>
          <w:szCs w:val="22"/>
          <w:bdr w:val="none" w:sz="0" w:space="0" w:color="auto" w:frame="1"/>
        </w:rPr>
        <w:t>exonuclease</w:t>
      </w:r>
      <w:r w:rsidRPr="003072AE">
        <w:rPr>
          <w:rFonts w:ascii="Times New Roman" w:hAnsi="Times New Roman" w:cs="Times New Roman"/>
          <w:color w:val="282828"/>
          <w:sz w:val="22"/>
          <w:szCs w:val="22"/>
        </w:rPr>
        <w:t> removes all RNA primers from the original strands. These primers are then replaced with appropriate bases. Another exonuclease “proofreads” the newly formed DNA to check, remove and replace any errors. Another enzyme called </w:t>
      </w:r>
      <w:r w:rsidRPr="003072AE">
        <w:rPr>
          <w:rStyle w:val="Strong"/>
          <w:rFonts w:ascii="Times New Roman" w:hAnsi="Times New Roman" w:cs="Times New Roman"/>
          <w:color w:val="282828"/>
          <w:sz w:val="22"/>
          <w:szCs w:val="22"/>
          <w:bdr w:val="none" w:sz="0" w:space="0" w:color="auto" w:frame="1"/>
        </w:rPr>
        <w:t>DNA ligase</w:t>
      </w:r>
      <w:r w:rsidRPr="003072AE">
        <w:rPr>
          <w:rFonts w:ascii="Times New Roman" w:hAnsi="Times New Roman" w:cs="Times New Roman"/>
          <w:color w:val="282828"/>
          <w:sz w:val="22"/>
          <w:szCs w:val="22"/>
        </w:rPr>
        <w:t> joins Okazaki fragments together forming a single unified strand. The ends of the linear DNA present a problem as DNA polymerase can only add nucleotides in the 5′ to 3′ direction. The ends of the parent strands consist of repeated DNA sequences called telomeres. Telomeres act as protective caps at the end of chromosomes to prevent nearby chromosomes from fusing. A special type of DNA polymerase enzyme called </w:t>
      </w:r>
      <w:r w:rsidRPr="003072AE">
        <w:rPr>
          <w:rStyle w:val="Strong"/>
          <w:rFonts w:ascii="Times New Roman" w:hAnsi="Times New Roman" w:cs="Times New Roman"/>
          <w:color w:val="282828"/>
          <w:sz w:val="22"/>
          <w:szCs w:val="22"/>
          <w:bdr w:val="none" w:sz="0" w:space="0" w:color="auto" w:frame="1"/>
        </w:rPr>
        <w:t>telomerase</w:t>
      </w:r>
      <w:r w:rsidRPr="003072AE">
        <w:rPr>
          <w:rFonts w:ascii="Times New Roman" w:hAnsi="Times New Roman" w:cs="Times New Roman"/>
          <w:color w:val="282828"/>
          <w:sz w:val="22"/>
          <w:szCs w:val="22"/>
        </w:rPr>
        <w:t> catalyzes the synthesis of telomere sequences at the ends of the DNA. Once completed, the parent strand and its complementary DNA strand coils into the familiar </w:t>
      </w:r>
      <w:hyperlink r:id="rId8" w:history="1">
        <w:r w:rsidRPr="003072AE">
          <w:rPr>
            <w:rStyle w:val="Hyperlink"/>
            <w:rFonts w:ascii="Times New Roman" w:hAnsi="Times New Roman" w:cs="Times New Roman"/>
            <w:color w:val="282828"/>
            <w:sz w:val="22"/>
            <w:szCs w:val="22"/>
          </w:rPr>
          <w:t>double helix</w:t>
        </w:r>
      </w:hyperlink>
      <w:r w:rsidRPr="003072AE">
        <w:rPr>
          <w:rFonts w:ascii="Times New Roman" w:hAnsi="Times New Roman" w:cs="Times New Roman"/>
          <w:color w:val="282828"/>
          <w:sz w:val="22"/>
          <w:szCs w:val="22"/>
        </w:rPr>
        <w:t> shape. In the end, replication produces two </w:t>
      </w:r>
      <w:hyperlink r:id="rId9" w:history="1">
        <w:r w:rsidRPr="003072AE">
          <w:rPr>
            <w:rStyle w:val="Hyperlink"/>
            <w:rFonts w:ascii="Times New Roman" w:hAnsi="Times New Roman" w:cs="Times New Roman"/>
            <w:color w:val="282828"/>
            <w:sz w:val="22"/>
            <w:szCs w:val="22"/>
          </w:rPr>
          <w:t>DNA molecules</w:t>
        </w:r>
      </w:hyperlink>
      <w:r w:rsidRPr="003072AE">
        <w:rPr>
          <w:rFonts w:ascii="Times New Roman" w:hAnsi="Times New Roman" w:cs="Times New Roman"/>
          <w:color w:val="282828"/>
          <w:sz w:val="22"/>
          <w:szCs w:val="22"/>
        </w:rPr>
        <w:t>, each with one strand from the parent molecule and one new strand</w:t>
      </w:r>
      <w:r w:rsidR="004D7AE1">
        <w:rPr>
          <w:rFonts w:ascii="Times New Roman" w:hAnsi="Times New Roman" w:cs="Times New Roman"/>
          <w:color w:val="282828"/>
          <w:sz w:val="22"/>
          <w:szCs w:val="22"/>
        </w:rPr>
        <w:t>.</w:t>
      </w:r>
    </w:p>
    <w:p w14:paraId="55022F67" w14:textId="4FE16DB7" w:rsidR="00D817FE" w:rsidRDefault="00D817FE" w:rsidP="00D817FE">
      <w:pPr>
        <w:divId w:val="1678730318"/>
      </w:pPr>
    </w:p>
    <w:p w14:paraId="163AE385" w14:textId="743181DF" w:rsidR="00D817FE" w:rsidRDefault="00A86004" w:rsidP="00D817FE">
      <w:pPr>
        <w:divId w:val="1678730318"/>
      </w:pPr>
      <w:bookmarkStart w:id="0" w:name="_GoBack"/>
      <w:r>
        <w:rPr>
          <w:noProof/>
        </w:rPr>
        <w:drawing>
          <wp:anchor distT="0" distB="0" distL="114300" distR="114300" simplePos="0" relativeHeight="251659264" behindDoc="0" locked="0" layoutInCell="1" allowOverlap="1" wp14:anchorId="2A502D9E" wp14:editId="1242BC9C">
            <wp:simplePos x="0" y="0"/>
            <wp:positionH relativeFrom="column">
              <wp:posOffset>0</wp:posOffset>
            </wp:positionH>
            <wp:positionV relativeFrom="paragraph">
              <wp:posOffset>285115</wp:posOffset>
            </wp:positionV>
            <wp:extent cx="5943600" cy="285623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2856230"/>
                    </a:xfrm>
                    <a:prstGeom prst="rect">
                      <a:avLst/>
                    </a:prstGeom>
                  </pic:spPr>
                </pic:pic>
              </a:graphicData>
            </a:graphic>
          </wp:anchor>
        </w:drawing>
      </w:r>
      <w:bookmarkEnd w:id="0"/>
    </w:p>
    <w:p w14:paraId="18829823" w14:textId="651333A1" w:rsidR="00D817FE" w:rsidRDefault="00D817FE" w:rsidP="00D817FE">
      <w:pPr>
        <w:divId w:val="1678730318"/>
      </w:pPr>
    </w:p>
    <w:p w14:paraId="2CB09B2E" w14:textId="0E3DF893" w:rsidR="00D817FE" w:rsidRDefault="00D817FE" w:rsidP="00D817FE">
      <w:pPr>
        <w:divId w:val="1678730318"/>
      </w:pPr>
    </w:p>
    <w:p w14:paraId="7A75D01A" w14:textId="77777777" w:rsidR="00D817FE" w:rsidRPr="00D817FE" w:rsidRDefault="00D817FE" w:rsidP="00D817FE">
      <w:pPr>
        <w:divId w:val="1678730318"/>
      </w:pPr>
    </w:p>
    <w:p w14:paraId="42A68571" w14:textId="095A05BD" w:rsidR="00F40B28" w:rsidRDefault="00F40B28" w:rsidP="00F40B28">
      <w:pPr>
        <w:divId w:val="1678730318"/>
      </w:pPr>
    </w:p>
    <w:p w14:paraId="1CEC7859" w14:textId="495988B3" w:rsidR="00655ECB" w:rsidRPr="00F1744F" w:rsidRDefault="00F40B28" w:rsidP="00F40B28">
      <w:pPr>
        <w:divId w:val="1678730318"/>
        <w:rPr>
          <w:rFonts w:ascii="Times New Roman" w:hAnsi="Times New Roman" w:cs="Times New Roman"/>
        </w:rPr>
      </w:pPr>
      <w:r>
        <w:t xml:space="preserve">2. </w:t>
      </w:r>
      <w:r w:rsidR="00655ECB">
        <w:rPr>
          <w:rFonts w:ascii="Times New Roman" w:hAnsi="Times New Roman" w:cs="Times New Roman"/>
        </w:rPr>
        <w:t>OUTLINE THE FUNCTIONS OF DNA REPLICATION ENZYMES.</w:t>
      </w:r>
    </w:p>
    <w:p w14:paraId="5615A7BA" w14:textId="77777777" w:rsidR="00F1744F" w:rsidRDefault="00F1744F" w:rsidP="00F40B28">
      <w:pPr>
        <w:divId w:val="1678730318"/>
        <w:rPr>
          <w:rFonts w:ascii="Times New Roman" w:hAnsi="Times New Roman" w:cs="Times New Roman"/>
        </w:rPr>
      </w:pPr>
      <w:r>
        <w:rPr>
          <w:rFonts w:ascii="Times New Roman" w:hAnsi="Times New Roman" w:cs="Times New Roman"/>
        </w:rPr>
        <w:t xml:space="preserve">1. </w:t>
      </w:r>
      <w:r w:rsidR="00503DE0">
        <w:rPr>
          <w:rFonts w:ascii="Times New Roman" w:hAnsi="Times New Roman" w:cs="Times New Roman"/>
          <w:b/>
          <w:bCs/>
        </w:rPr>
        <w:t>TOPOI</w:t>
      </w:r>
      <w:r w:rsidR="00151FE3">
        <w:rPr>
          <w:rFonts w:ascii="Times New Roman" w:hAnsi="Times New Roman" w:cs="Times New Roman"/>
          <w:b/>
          <w:bCs/>
        </w:rPr>
        <w:t>SO</w:t>
      </w:r>
      <w:r w:rsidR="00503DE0">
        <w:rPr>
          <w:rFonts w:ascii="Times New Roman" w:hAnsi="Times New Roman" w:cs="Times New Roman"/>
          <w:b/>
          <w:bCs/>
        </w:rPr>
        <w:t>MERASE</w:t>
      </w:r>
      <w:r w:rsidR="002C6068">
        <w:rPr>
          <w:rFonts w:ascii="Times New Roman" w:hAnsi="Times New Roman" w:cs="Times New Roman"/>
          <w:b/>
          <w:bCs/>
        </w:rPr>
        <w:t>:</w:t>
      </w:r>
      <w:r w:rsidR="00757B77">
        <w:rPr>
          <w:rFonts w:ascii="Times New Roman" w:hAnsi="Times New Roman" w:cs="Times New Roman"/>
          <w:b/>
          <w:bCs/>
        </w:rPr>
        <w:t xml:space="preserve"> </w:t>
      </w:r>
      <w:r w:rsidR="00757B77">
        <w:rPr>
          <w:rFonts w:ascii="Times New Roman" w:hAnsi="Times New Roman" w:cs="Times New Roman"/>
        </w:rPr>
        <w:t>Relaxes the super-coiled DNA.</w:t>
      </w:r>
    </w:p>
    <w:p w14:paraId="422460BB" w14:textId="77777777" w:rsidR="00D95AFE" w:rsidRDefault="00F1744F" w:rsidP="00E57B03">
      <w:pPr>
        <w:spacing w:after="0" w:line="240" w:lineRule="auto"/>
        <w:divId w:val="1678730318"/>
        <w:rPr>
          <w:rFonts w:ascii="Times New Roman" w:hAnsi="Times New Roman" w:cs="Times New Roman"/>
        </w:rPr>
      </w:pPr>
      <w:r>
        <w:rPr>
          <w:rFonts w:ascii="Times New Roman" w:hAnsi="Times New Roman" w:cs="Times New Roman"/>
        </w:rPr>
        <w:t>2</w:t>
      </w:r>
      <w:r w:rsidR="00151FE3">
        <w:rPr>
          <w:rFonts w:ascii="Times New Roman" w:hAnsi="Times New Roman" w:cs="Times New Roman"/>
        </w:rPr>
        <w:t xml:space="preserve">. </w:t>
      </w:r>
      <w:r w:rsidR="009B1B09">
        <w:rPr>
          <w:rFonts w:ascii="Times New Roman" w:hAnsi="Times New Roman" w:cs="Times New Roman"/>
          <w:b/>
          <w:bCs/>
        </w:rPr>
        <w:t>DNA HELICASE</w:t>
      </w:r>
      <w:r w:rsidR="00757B77">
        <w:rPr>
          <w:rFonts w:ascii="Times New Roman" w:hAnsi="Times New Roman" w:cs="Times New Roman"/>
          <w:b/>
          <w:bCs/>
        </w:rPr>
        <w:t xml:space="preserve">: </w:t>
      </w:r>
      <w:r w:rsidR="00542377">
        <w:rPr>
          <w:rFonts w:ascii="Times New Roman" w:hAnsi="Times New Roman" w:cs="Times New Roman"/>
          <w:b/>
          <w:bCs/>
        </w:rPr>
        <w:t xml:space="preserve"> </w:t>
      </w:r>
      <w:r w:rsidR="00542377">
        <w:rPr>
          <w:rFonts w:ascii="Times New Roman" w:hAnsi="Times New Roman" w:cs="Times New Roman"/>
        </w:rPr>
        <w:t xml:space="preserve">Also </w:t>
      </w:r>
      <w:r w:rsidR="00D95AFE">
        <w:rPr>
          <w:rFonts w:ascii="Times New Roman" w:hAnsi="Times New Roman" w:cs="Times New Roman"/>
        </w:rPr>
        <w:t>known as helicopter destabilizing enzyme.</w:t>
      </w:r>
    </w:p>
    <w:p w14:paraId="3297BC77" w14:textId="69CED2D2" w:rsidR="00151FE3" w:rsidRDefault="00237EC9" w:rsidP="00E57B03">
      <w:pPr>
        <w:spacing w:after="0" w:line="240" w:lineRule="auto"/>
        <w:divId w:val="1678730318"/>
        <w:rPr>
          <w:rFonts w:ascii="Times New Roman" w:eastAsia="Times New Roman" w:hAnsi="Times New Roman" w:cs="Times New Roman"/>
          <w:color w:val="000000" w:themeColor="text1"/>
          <w:shd w:val="clear" w:color="auto" w:fill="FFFFFF"/>
        </w:rPr>
      </w:pPr>
      <w:r w:rsidRPr="00542377">
        <w:rPr>
          <w:rFonts w:ascii="Times New Roman" w:hAnsi="Times New Roman" w:cs="Times New Roman"/>
        </w:rPr>
        <w:t>Unwinds</w:t>
      </w:r>
      <w:r>
        <w:rPr>
          <w:rFonts w:ascii="Times New Roman" w:hAnsi="Times New Roman" w:cs="Times New Roman"/>
        </w:rPr>
        <w:t xml:space="preserve"> the double helix at the replication </w:t>
      </w:r>
      <w:r w:rsidR="009706EC">
        <w:rPr>
          <w:rFonts w:ascii="Times New Roman" w:hAnsi="Times New Roman" w:cs="Times New Roman"/>
        </w:rPr>
        <w:t>fork.</w:t>
      </w:r>
      <w:r w:rsidR="002C2D2E" w:rsidRPr="00474253">
        <w:rPr>
          <w:rFonts w:ascii="Times New Roman" w:hAnsi="Times New Roman" w:cs="Times New Roman"/>
        </w:rPr>
        <w:t xml:space="preserve"> </w:t>
      </w:r>
      <w:r w:rsidR="00474253" w:rsidRPr="00474253">
        <w:rPr>
          <w:rFonts w:ascii="Times New Roman" w:eastAsia="Times New Roman" w:hAnsi="Times New Roman" w:cs="Times New Roman"/>
          <w:color w:val="000000" w:themeColor="text1"/>
          <w:shd w:val="clear" w:color="auto" w:fill="FFFFFF"/>
        </w:rPr>
        <w:t>T</w:t>
      </w:r>
      <w:r w:rsidR="002C2D2E" w:rsidRPr="00474253">
        <w:rPr>
          <w:rFonts w:ascii="Times New Roman" w:eastAsia="Times New Roman" w:hAnsi="Times New Roman" w:cs="Times New Roman"/>
          <w:color w:val="000000" w:themeColor="text1"/>
          <w:shd w:val="clear" w:color="auto" w:fill="FFFFFF"/>
        </w:rPr>
        <w:t>hey separate double-stranded DNA into single strands allowing each strand to be copied</w:t>
      </w:r>
      <w:r w:rsidR="00E57B03">
        <w:rPr>
          <w:rFonts w:ascii="Times New Roman" w:eastAsia="Times New Roman" w:hAnsi="Times New Roman" w:cs="Times New Roman"/>
          <w:color w:val="000000" w:themeColor="text1"/>
          <w:shd w:val="clear" w:color="auto" w:fill="FFFFFF"/>
        </w:rPr>
        <w:t>.</w:t>
      </w:r>
    </w:p>
    <w:p w14:paraId="3E7AB23B" w14:textId="77777777" w:rsidR="00E57B03" w:rsidRPr="00474253" w:rsidRDefault="00E57B03" w:rsidP="00E57B03">
      <w:pPr>
        <w:spacing w:after="0" w:line="240" w:lineRule="auto"/>
        <w:divId w:val="1678730318"/>
        <w:rPr>
          <w:rFonts w:ascii="Times New Roman" w:hAnsi="Times New Roman" w:cs="Times New Roman"/>
          <w:color w:val="000000" w:themeColor="text1"/>
        </w:rPr>
      </w:pPr>
    </w:p>
    <w:p w14:paraId="6DA57A69" w14:textId="4C481A0A" w:rsidR="009B1B09" w:rsidRDefault="00F1744F" w:rsidP="00F40B28">
      <w:pPr>
        <w:divId w:val="1678730318"/>
        <w:rPr>
          <w:rFonts w:ascii="Times New Roman" w:hAnsi="Times New Roman" w:cs="Times New Roman"/>
        </w:rPr>
      </w:pPr>
      <w:r>
        <w:rPr>
          <w:rFonts w:ascii="Times New Roman" w:hAnsi="Times New Roman" w:cs="Times New Roman"/>
        </w:rPr>
        <w:t>3</w:t>
      </w:r>
      <w:r w:rsidR="009B1B09">
        <w:rPr>
          <w:rFonts w:ascii="Times New Roman" w:hAnsi="Times New Roman" w:cs="Times New Roman"/>
        </w:rPr>
        <w:t xml:space="preserve">. </w:t>
      </w:r>
      <w:r w:rsidR="001A6C6A">
        <w:rPr>
          <w:rFonts w:ascii="Times New Roman" w:hAnsi="Times New Roman" w:cs="Times New Roman"/>
          <w:b/>
          <w:bCs/>
        </w:rPr>
        <w:t>PRIMASE</w:t>
      </w:r>
      <w:r w:rsidR="009706EC">
        <w:rPr>
          <w:rFonts w:ascii="Times New Roman" w:hAnsi="Times New Roman" w:cs="Times New Roman"/>
          <w:b/>
          <w:bCs/>
        </w:rPr>
        <w:t xml:space="preserve">: </w:t>
      </w:r>
      <w:r w:rsidR="006E74BB">
        <w:rPr>
          <w:rFonts w:ascii="Times New Roman" w:hAnsi="Times New Roman" w:cs="Times New Roman"/>
        </w:rPr>
        <w:t xml:space="preserve">Provides the starting point for DNA polymerase </w:t>
      </w:r>
      <w:r w:rsidR="009F1A1B">
        <w:rPr>
          <w:rFonts w:ascii="Times New Roman" w:hAnsi="Times New Roman" w:cs="Times New Roman"/>
        </w:rPr>
        <w:t xml:space="preserve">to begin synthesis of the new strand. </w:t>
      </w:r>
    </w:p>
    <w:p w14:paraId="5277F4FB" w14:textId="23C4F909" w:rsidR="00EC0C57" w:rsidRDefault="00F1744F" w:rsidP="0070221E">
      <w:pPr>
        <w:divId w:val="1678730318"/>
        <w:rPr>
          <w:rFonts w:ascii="Times New Roman" w:hAnsi="Times New Roman" w:cs="Times New Roman"/>
        </w:rPr>
      </w:pPr>
      <w:r>
        <w:rPr>
          <w:rFonts w:ascii="Times New Roman" w:hAnsi="Times New Roman" w:cs="Times New Roman"/>
        </w:rPr>
        <w:lastRenderedPageBreak/>
        <w:t xml:space="preserve">4. </w:t>
      </w:r>
      <w:r w:rsidR="00543F9A">
        <w:rPr>
          <w:rFonts w:ascii="Times New Roman" w:hAnsi="Times New Roman" w:cs="Times New Roman"/>
          <w:b/>
          <w:bCs/>
        </w:rPr>
        <w:t>DNA POLYMERASE</w:t>
      </w:r>
      <w:r w:rsidR="00767054">
        <w:rPr>
          <w:rFonts w:ascii="Times New Roman" w:hAnsi="Times New Roman" w:cs="Times New Roman"/>
          <w:b/>
          <w:bCs/>
        </w:rPr>
        <w:t xml:space="preserve"> I</w:t>
      </w:r>
      <w:r w:rsidR="0070221E">
        <w:rPr>
          <w:rFonts w:ascii="Times New Roman" w:hAnsi="Times New Roman" w:cs="Times New Roman"/>
          <w:b/>
          <w:bCs/>
        </w:rPr>
        <w:t xml:space="preserve">: </w:t>
      </w:r>
      <w:r w:rsidR="00450029">
        <w:rPr>
          <w:rFonts w:ascii="Times New Roman" w:hAnsi="Times New Roman" w:cs="Times New Roman"/>
        </w:rPr>
        <w:t xml:space="preserve">Exonuclease activity removes RNA primer </w:t>
      </w:r>
      <w:r w:rsidR="003F0D6C">
        <w:rPr>
          <w:rFonts w:ascii="Times New Roman" w:hAnsi="Times New Roman" w:cs="Times New Roman"/>
        </w:rPr>
        <w:t>and replaces with newly synthesized DNA.</w:t>
      </w:r>
    </w:p>
    <w:p w14:paraId="56929C1E" w14:textId="56681DFC" w:rsidR="00906ABA" w:rsidRDefault="00906ABA" w:rsidP="0070221E">
      <w:pPr>
        <w:divId w:val="1678730318"/>
        <w:rPr>
          <w:rFonts w:ascii="Times New Roman" w:hAnsi="Times New Roman" w:cs="Times New Roman"/>
        </w:rPr>
      </w:pPr>
      <w:r>
        <w:rPr>
          <w:rFonts w:ascii="Times New Roman" w:hAnsi="Times New Roman" w:cs="Times New Roman"/>
        </w:rPr>
        <w:t xml:space="preserve">5. </w:t>
      </w:r>
      <w:r>
        <w:rPr>
          <w:rFonts w:ascii="Times New Roman" w:hAnsi="Times New Roman" w:cs="Times New Roman"/>
          <w:b/>
          <w:bCs/>
        </w:rPr>
        <w:t xml:space="preserve">DNA POLYMERASE II: </w:t>
      </w:r>
      <w:r>
        <w:rPr>
          <w:rFonts w:ascii="Times New Roman" w:hAnsi="Times New Roman" w:cs="Times New Roman"/>
        </w:rPr>
        <w:t>It helps to repair</w:t>
      </w:r>
      <w:r w:rsidR="00DD2089">
        <w:rPr>
          <w:rFonts w:ascii="Times New Roman" w:hAnsi="Times New Roman" w:cs="Times New Roman"/>
        </w:rPr>
        <w:t>. Performs proofreading and error correction.</w:t>
      </w:r>
    </w:p>
    <w:p w14:paraId="065DF8EF" w14:textId="739A80E0" w:rsidR="00906ABA" w:rsidRPr="004809D1" w:rsidRDefault="00906ABA" w:rsidP="0070221E">
      <w:pPr>
        <w:divId w:val="1678730318"/>
        <w:rPr>
          <w:rFonts w:ascii="Times New Roman" w:hAnsi="Times New Roman" w:cs="Times New Roman"/>
        </w:rPr>
      </w:pPr>
      <w:r>
        <w:rPr>
          <w:rFonts w:ascii="Times New Roman" w:hAnsi="Times New Roman" w:cs="Times New Roman"/>
        </w:rPr>
        <w:t xml:space="preserve">6. </w:t>
      </w:r>
      <w:r w:rsidR="003412BB">
        <w:rPr>
          <w:rFonts w:ascii="Times New Roman" w:hAnsi="Times New Roman" w:cs="Times New Roman"/>
          <w:b/>
          <w:bCs/>
        </w:rPr>
        <w:t xml:space="preserve">DNA POLYMERASE III: </w:t>
      </w:r>
      <w:r w:rsidR="00FA68FE">
        <w:rPr>
          <w:rFonts w:ascii="Times New Roman" w:hAnsi="Times New Roman" w:cs="Times New Roman"/>
        </w:rPr>
        <w:t>Builds a new duplex DNA strand</w:t>
      </w:r>
      <w:r w:rsidR="0058120D">
        <w:rPr>
          <w:rFonts w:ascii="Times New Roman" w:hAnsi="Times New Roman" w:cs="Times New Roman"/>
        </w:rPr>
        <w:t xml:space="preserve"> by adding</w:t>
      </w:r>
      <w:r w:rsidR="004809D1">
        <w:rPr>
          <w:rFonts w:ascii="Times New Roman" w:hAnsi="Times New Roman" w:cs="Times New Roman"/>
        </w:rPr>
        <w:t xml:space="preserve"> nucleotides in the 5</w:t>
      </w:r>
      <w:r w:rsidR="00AE25AC">
        <w:rPr>
          <w:rFonts w:ascii="Times New Roman" w:hAnsi="Times New Roman" w:cs="Times New Roman"/>
        </w:rPr>
        <w:t>`</w:t>
      </w:r>
      <w:r w:rsidR="004809D1">
        <w:rPr>
          <w:rFonts w:ascii="Times New Roman" w:hAnsi="Times New Roman" w:cs="Times New Roman"/>
        </w:rPr>
        <w:t>-3</w:t>
      </w:r>
      <w:r w:rsidR="005E4032">
        <w:rPr>
          <w:rFonts w:ascii="Times New Roman" w:hAnsi="Times New Roman" w:cs="Times New Roman"/>
        </w:rPr>
        <w:t>`</w:t>
      </w:r>
      <w:r w:rsidR="004809D1">
        <w:rPr>
          <w:rFonts w:ascii="Times New Roman" w:hAnsi="Times New Roman" w:cs="Times New Roman"/>
        </w:rPr>
        <w:t xml:space="preserve"> direction</w:t>
      </w:r>
      <w:r w:rsidR="005E4032">
        <w:rPr>
          <w:rFonts w:ascii="Times New Roman" w:hAnsi="Times New Roman" w:cs="Times New Roman"/>
        </w:rPr>
        <w:t>.</w:t>
      </w:r>
    </w:p>
    <w:p w14:paraId="3738F147" w14:textId="59FE7093" w:rsidR="001A6C6A" w:rsidRDefault="00FA7BCA" w:rsidP="00F40B28">
      <w:pPr>
        <w:divId w:val="1678730318"/>
        <w:rPr>
          <w:rFonts w:ascii="Times New Roman" w:hAnsi="Times New Roman" w:cs="Times New Roman"/>
        </w:rPr>
      </w:pPr>
      <w:r>
        <w:rPr>
          <w:rFonts w:ascii="Times New Roman" w:hAnsi="Times New Roman" w:cs="Times New Roman"/>
        </w:rPr>
        <w:t>7.</w:t>
      </w:r>
      <w:r w:rsidR="001A6C6A">
        <w:rPr>
          <w:rFonts w:ascii="Times New Roman" w:hAnsi="Times New Roman" w:cs="Times New Roman"/>
        </w:rPr>
        <w:t xml:space="preserve"> </w:t>
      </w:r>
      <w:r w:rsidR="001E62A8">
        <w:rPr>
          <w:rFonts w:ascii="Times New Roman" w:hAnsi="Times New Roman" w:cs="Times New Roman"/>
          <w:b/>
          <w:bCs/>
        </w:rPr>
        <w:t>DNA LIGASE</w:t>
      </w:r>
      <w:r w:rsidR="00AA7BE8">
        <w:rPr>
          <w:rFonts w:ascii="Times New Roman" w:hAnsi="Times New Roman" w:cs="Times New Roman"/>
          <w:b/>
          <w:bCs/>
        </w:rPr>
        <w:t xml:space="preserve">: </w:t>
      </w:r>
      <w:r w:rsidR="003223BE">
        <w:rPr>
          <w:rFonts w:ascii="Times New Roman" w:hAnsi="Times New Roman" w:cs="Times New Roman"/>
        </w:rPr>
        <w:t xml:space="preserve">Re-joins the two DNA strands </w:t>
      </w:r>
      <w:r w:rsidR="007A7D13">
        <w:rPr>
          <w:rFonts w:ascii="Times New Roman" w:hAnsi="Times New Roman" w:cs="Times New Roman"/>
        </w:rPr>
        <w:t xml:space="preserve">into a double helix and </w:t>
      </w:r>
      <w:r w:rsidR="00036B72">
        <w:rPr>
          <w:rFonts w:ascii="Times New Roman" w:hAnsi="Times New Roman" w:cs="Times New Roman"/>
        </w:rPr>
        <w:t xml:space="preserve">joins </w:t>
      </w:r>
      <w:r w:rsidR="00C4028B">
        <w:rPr>
          <w:rFonts w:ascii="Times New Roman" w:hAnsi="Times New Roman" w:cs="Times New Roman"/>
        </w:rPr>
        <w:t xml:space="preserve">Okazaki fragments </w:t>
      </w:r>
      <w:r w:rsidR="00F74525">
        <w:rPr>
          <w:rFonts w:ascii="Times New Roman" w:hAnsi="Times New Roman" w:cs="Times New Roman"/>
        </w:rPr>
        <w:t xml:space="preserve">of the </w:t>
      </w:r>
      <w:r w:rsidR="00CA07F7">
        <w:rPr>
          <w:rFonts w:ascii="Times New Roman" w:hAnsi="Times New Roman" w:cs="Times New Roman"/>
        </w:rPr>
        <w:t xml:space="preserve">lagging strands. </w:t>
      </w:r>
    </w:p>
    <w:p w14:paraId="22B58509" w14:textId="39833C52" w:rsidR="00AE4736" w:rsidRDefault="00FA7BCA" w:rsidP="00F40B28">
      <w:pPr>
        <w:divId w:val="1678730318"/>
        <w:rPr>
          <w:rFonts w:ascii="Times New Roman" w:hAnsi="Times New Roman" w:cs="Times New Roman"/>
        </w:rPr>
      </w:pPr>
      <w:r>
        <w:rPr>
          <w:rFonts w:ascii="Times New Roman" w:hAnsi="Times New Roman" w:cs="Times New Roman"/>
        </w:rPr>
        <w:t>8</w:t>
      </w:r>
      <w:r w:rsidR="00AE4736">
        <w:rPr>
          <w:rFonts w:ascii="Times New Roman" w:hAnsi="Times New Roman" w:cs="Times New Roman"/>
        </w:rPr>
        <w:t xml:space="preserve">. </w:t>
      </w:r>
      <w:r w:rsidR="00AE4736">
        <w:rPr>
          <w:rFonts w:ascii="Times New Roman" w:hAnsi="Times New Roman" w:cs="Times New Roman"/>
          <w:b/>
          <w:bCs/>
        </w:rPr>
        <w:t xml:space="preserve">DNA CLAMP: </w:t>
      </w:r>
      <w:r w:rsidR="004D7CB5">
        <w:rPr>
          <w:rFonts w:ascii="Times New Roman" w:hAnsi="Times New Roman" w:cs="Times New Roman"/>
        </w:rPr>
        <w:t xml:space="preserve">A protein which prevents DNA Polymerase III </w:t>
      </w:r>
      <w:r w:rsidR="00161788">
        <w:rPr>
          <w:rFonts w:ascii="Times New Roman" w:hAnsi="Times New Roman" w:cs="Times New Roman"/>
        </w:rPr>
        <w:t>from dissociating</w:t>
      </w:r>
      <w:r w:rsidR="0097005B">
        <w:rPr>
          <w:rFonts w:ascii="Times New Roman" w:hAnsi="Times New Roman" w:cs="Times New Roman"/>
        </w:rPr>
        <w:t xml:space="preserve"> from the </w:t>
      </w:r>
      <w:r w:rsidR="002363ED">
        <w:rPr>
          <w:rFonts w:ascii="Times New Roman" w:hAnsi="Times New Roman" w:cs="Times New Roman"/>
        </w:rPr>
        <w:t xml:space="preserve">DBA </w:t>
      </w:r>
      <w:r w:rsidR="0097005B">
        <w:rPr>
          <w:rFonts w:ascii="Times New Roman" w:hAnsi="Times New Roman" w:cs="Times New Roman"/>
        </w:rPr>
        <w:t>parent strand</w:t>
      </w:r>
      <w:r w:rsidR="002363ED">
        <w:rPr>
          <w:rFonts w:ascii="Times New Roman" w:hAnsi="Times New Roman" w:cs="Times New Roman"/>
        </w:rPr>
        <w:t>.</w:t>
      </w:r>
    </w:p>
    <w:p w14:paraId="2E221A84" w14:textId="47AC83E2" w:rsidR="002363ED" w:rsidRDefault="00FA7BCA" w:rsidP="00F40B28">
      <w:pPr>
        <w:divId w:val="1678730318"/>
        <w:rPr>
          <w:rFonts w:ascii="Times New Roman" w:hAnsi="Times New Roman" w:cs="Times New Roman"/>
        </w:rPr>
      </w:pPr>
      <w:r>
        <w:rPr>
          <w:rFonts w:ascii="Times New Roman" w:hAnsi="Times New Roman" w:cs="Times New Roman"/>
        </w:rPr>
        <w:t>9.</w:t>
      </w:r>
      <w:r w:rsidR="0019035D">
        <w:rPr>
          <w:rFonts w:ascii="Times New Roman" w:hAnsi="Times New Roman" w:cs="Times New Roman"/>
          <w:b/>
          <w:bCs/>
        </w:rPr>
        <w:t xml:space="preserve"> SINGLE STRAND BINDING(SSB) PROTEIN: </w:t>
      </w:r>
      <w:r w:rsidR="00621C1E">
        <w:rPr>
          <w:rFonts w:ascii="Times New Roman" w:hAnsi="Times New Roman" w:cs="Times New Roman"/>
        </w:rPr>
        <w:t xml:space="preserve">Bind to single strand DNA </w:t>
      </w:r>
      <w:r w:rsidR="00467E23">
        <w:rPr>
          <w:rFonts w:ascii="Times New Roman" w:hAnsi="Times New Roman" w:cs="Times New Roman"/>
        </w:rPr>
        <w:t xml:space="preserve">and prevents the DNA double helix </w:t>
      </w:r>
      <w:r w:rsidR="004946BE">
        <w:rPr>
          <w:rFonts w:ascii="Times New Roman" w:hAnsi="Times New Roman" w:cs="Times New Roman"/>
        </w:rPr>
        <w:t>from re-annealing</w:t>
      </w:r>
      <w:r w:rsidR="00BC4889">
        <w:rPr>
          <w:rFonts w:ascii="Times New Roman" w:hAnsi="Times New Roman" w:cs="Times New Roman"/>
        </w:rPr>
        <w:t xml:space="preserve"> after DNA helicase unwinds it</w:t>
      </w:r>
      <w:r w:rsidR="0001304A">
        <w:rPr>
          <w:rFonts w:ascii="Times New Roman" w:hAnsi="Times New Roman" w:cs="Times New Roman"/>
        </w:rPr>
        <w:t>, thus maintaining the strand separation.</w:t>
      </w:r>
    </w:p>
    <w:p w14:paraId="523AD8A0" w14:textId="77777777" w:rsidR="00FA7BCA" w:rsidRDefault="00FA7BCA" w:rsidP="00F40B28">
      <w:pPr>
        <w:divId w:val="1678730318"/>
        <w:rPr>
          <w:rFonts w:ascii="Times New Roman" w:hAnsi="Times New Roman" w:cs="Times New Roman"/>
        </w:rPr>
      </w:pPr>
      <w:r>
        <w:rPr>
          <w:rFonts w:ascii="Times New Roman" w:hAnsi="Times New Roman" w:cs="Times New Roman"/>
        </w:rPr>
        <w:t>10</w:t>
      </w:r>
      <w:r w:rsidR="0001304A">
        <w:rPr>
          <w:rFonts w:ascii="Times New Roman" w:hAnsi="Times New Roman" w:cs="Times New Roman"/>
        </w:rPr>
        <w:t xml:space="preserve">. </w:t>
      </w:r>
      <w:r w:rsidR="002F0910">
        <w:rPr>
          <w:rFonts w:ascii="Times New Roman" w:hAnsi="Times New Roman" w:cs="Times New Roman"/>
          <w:b/>
          <w:bCs/>
        </w:rPr>
        <w:t xml:space="preserve">DNA GYRASE: </w:t>
      </w:r>
      <w:r w:rsidR="00286289">
        <w:rPr>
          <w:rFonts w:ascii="Times New Roman" w:hAnsi="Times New Roman" w:cs="Times New Roman"/>
        </w:rPr>
        <w:t>Relieves strain of unwinding by DNA helicase</w:t>
      </w:r>
      <w:r w:rsidR="00FE3807">
        <w:rPr>
          <w:rFonts w:ascii="Times New Roman" w:hAnsi="Times New Roman" w:cs="Times New Roman"/>
        </w:rPr>
        <w:t>. It is a specific type of topoisomerase.</w:t>
      </w:r>
    </w:p>
    <w:p w14:paraId="7975777E" w14:textId="4A76FFA9" w:rsidR="00D146E2" w:rsidRPr="00023331" w:rsidRDefault="00FA7BCA" w:rsidP="00F40B28">
      <w:pPr>
        <w:divId w:val="1678730318"/>
        <w:rPr>
          <w:rFonts w:ascii="Times New Roman" w:hAnsi="Times New Roman" w:cs="Times New Roman"/>
        </w:rPr>
      </w:pPr>
      <w:r>
        <w:rPr>
          <w:rFonts w:ascii="Times New Roman" w:hAnsi="Times New Roman" w:cs="Times New Roman"/>
        </w:rPr>
        <w:t>11</w:t>
      </w:r>
      <w:r w:rsidR="00D146E2">
        <w:rPr>
          <w:rFonts w:ascii="Times New Roman" w:hAnsi="Times New Roman" w:cs="Times New Roman"/>
        </w:rPr>
        <w:t xml:space="preserve">. </w:t>
      </w:r>
      <w:r w:rsidR="00D146E2">
        <w:rPr>
          <w:rFonts w:ascii="Times New Roman" w:hAnsi="Times New Roman" w:cs="Times New Roman"/>
          <w:b/>
          <w:bCs/>
        </w:rPr>
        <w:t xml:space="preserve">TELOMERASE: </w:t>
      </w:r>
      <w:r w:rsidR="00023331">
        <w:rPr>
          <w:rFonts w:ascii="Times New Roman" w:hAnsi="Times New Roman" w:cs="Times New Roman"/>
        </w:rPr>
        <w:t>Lengthens telomeric DNA</w:t>
      </w:r>
      <w:r w:rsidR="003224C4">
        <w:rPr>
          <w:rFonts w:ascii="Times New Roman" w:hAnsi="Times New Roman" w:cs="Times New Roman"/>
        </w:rPr>
        <w:t xml:space="preserve"> by adding repetitive nucleotide </w:t>
      </w:r>
      <w:r w:rsidR="000B1FEA">
        <w:rPr>
          <w:rFonts w:ascii="Times New Roman" w:hAnsi="Times New Roman" w:cs="Times New Roman"/>
        </w:rPr>
        <w:t>sequences to the end of</w:t>
      </w:r>
      <w:r w:rsidR="00846AD4">
        <w:rPr>
          <w:rFonts w:ascii="Times New Roman" w:hAnsi="Times New Roman" w:cs="Times New Roman"/>
        </w:rPr>
        <w:t xml:space="preserve"> eukaryotic chromosomes. </w:t>
      </w:r>
    </w:p>
    <w:p w14:paraId="7E9A3868" w14:textId="77777777" w:rsidR="009D62FB" w:rsidRPr="009D62FB" w:rsidRDefault="009D62FB" w:rsidP="00F40B28">
      <w:pPr>
        <w:divId w:val="1678730318"/>
        <w:rPr>
          <w:rFonts w:ascii="Times New Roman" w:hAnsi="Times New Roman" w:cs="Times New Roman"/>
        </w:rPr>
      </w:pPr>
    </w:p>
    <w:p w14:paraId="548C626D" w14:textId="5886E399" w:rsidR="003516C6" w:rsidRPr="003072AE" w:rsidRDefault="003516C6" w:rsidP="003072AE">
      <w:pPr>
        <w:pStyle w:val="ListParagraph"/>
        <w:divId w:val="2025084019"/>
        <w:rPr>
          <w:rFonts w:ascii="Times New Roman" w:hAnsi="Times New Roman" w:cs="Times New Roman"/>
        </w:rPr>
      </w:pPr>
    </w:p>
    <w:p w14:paraId="644DA7EF" w14:textId="77777777" w:rsidR="00EE10FA" w:rsidRPr="003072AE" w:rsidRDefault="00EE10FA" w:rsidP="005C56C5">
      <w:pPr>
        <w:pStyle w:val="NormalWeb"/>
        <w:shd w:val="clear" w:color="auto" w:fill="FFFFFF"/>
        <w:spacing w:before="0" w:beforeAutospacing="0" w:after="150" w:afterAutospacing="0"/>
        <w:divId w:val="1426802011"/>
        <w:rPr>
          <w:color w:val="333333"/>
          <w:sz w:val="22"/>
          <w:szCs w:val="22"/>
        </w:rPr>
      </w:pPr>
    </w:p>
    <w:sectPr w:rsidR="00EE10FA" w:rsidRPr="00307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D45F6"/>
    <w:multiLevelType w:val="hybridMultilevel"/>
    <w:tmpl w:val="6D7E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67070D"/>
    <w:multiLevelType w:val="hybridMultilevel"/>
    <w:tmpl w:val="4FB2C272"/>
    <w:lvl w:ilvl="0" w:tplc="FFFFFFFF">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8B"/>
    <w:rsid w:val="0001304A"/>
    <w:rsid w:val="00023331"/>
    <w:rsid w:val="00027512"/>
    <w:rsid w:val="00036B72"/>
    <w:rsid w:val="000B1FEA"/>
    <w:rsid w:val="00151FE3"/>
    <w:rsid w:val="00161788"/>
    <w:rsid w:val="0019035D"/>
    <w:rsid w:val="001A6C6A"/>
    <w:rsid w:val="001E62A8"/>
    <w:rsid w:val="002363ED"/>
    <w:rsid w:val="00237EC9"/>
    <w:rsid w:val="00286289"/>
    <w:rsid w:val="002C2D2E"/>
    <w:rsid w:val="002C6068"/>
    <w:rsid w:val="002F0910"/>
    <w:rsid w:val="003072AE"/>
    <w:rsid w:val="003223BE"/>
    <w:rsid w:val="003224C4"/>
    <w:rsid w:val="003412BB"/>
    <w:rsid w:val="003516C6"/>
    <w:rsid w:val="003F0D6C"/>
    <w:rsid w:val="004462AB"/>
    <w:rsid w:val="00450029"/>
    <w:rsid w:val="00452876"/>
    <w:rsid w:val="00462165"/>
    <w:rsid w:val="00467E23"/>
    <w:rsid w:val="00474253"/>
    <w:rsid w:val="004809D1"/>
    <w:rsid w:val="004946BE"/>
    <w:rsid w:val="004D7AE1"/>
    <w:rsid w:val="004D7CB5"/>
    <w:rsid w:val="004E5A1B"/>
    <w:rsid w:val="00503DE0"/>
    <w:rsid w:val="00541525"/>
    <w:rsid w:val="00542377"/>
    <w:rsid w:val="00543F9A"/>
    <w:rsid w:val="0058120D"/>
    <w:rsid w:val="005C56C5"/>
    <w:rsid w:val="005C7E63"/>
    <w:rsid w:val="005E4032"/>
    <w:rsid w:val="005F3894"/>
    <w:rsid w:val="00615069"/>
    <w:rsid w:val="00621C1E"/>
    <w:rsid w:val="006270F3"/>
    <w:rsid w:val="00655ECB"/>
    <w:rsid w:val="006E74BB"/>
    <w:rsid w:val="0070221E"/>
    <w:rsid w:val="007429B5"/>
    <w:rsid w:val="00757B77"/>
    <w:rsid w:val="00767054"/>
    <w:rsid w:val="007A7D13"/>
    <w:rsid w:val="00820E76"/>
    <w:rsid w:val="00846AD4"/>
    <w:rsid w:val="00906ABA"/>
    <w:rsid w:val="0097005B"/>
    <w:rsid w:val="009706EC"/>
    <w:rsid w:val="00971871"/>
    <w:rsid w:val="009847B6"/>
    <w:rsid w:val="009B1B09"/>
    <w:rsid w:val="009D62FB"/>
    <w:rsid w:val="009F1A1B"/>
    <w:rsid w:val="00A86004"/>
    <w:rsid w:val="00AA7BE8"/>
    <w:rsid w:val="00AE25AC"/>
    <w:rsid w:val="00AE4736"/>
    <w:rsid w:val="00B575F5"/>
    <w:rsid w:val="00B82451"/>
    <w:rsid w:val="00BC4889"/>
    <w:rsid w:val="00C4028B"/>
    <w:rsid w:val="00CA07F7"/>
    <w:rsid w:val="00D146E2"/>
    <w:rsid w:val="00D817FE"/>
    <w:rsid w:val="00D95AFE"/>
    <w:rsid w:val="00DD2089"/>
    <w:rsid w:val="00E57B03"/>
    <w:rsid w:val="00EA3CEE"/>
    <w:rsid w:val="00EC0C57"/>
    <w:rsid w:val="00ED418B"/>
    <w:rsid w:val="00EE10FA"/>
    <w:rsid w:val="00F1744F"/>
    <w:rsid w:val="00F35DC7"/>
    <w:rsid w:val="00F40B28"/>
    <w:rsid w:val="00F66901"/>
    <w:rsid w:val="00F73DE9"/>
    <w:rsid w:val="00F74525"/>
    <w:rsid w:val="00F86257"/>
    <w:rsid w:val="00F939DA"/>
    <w:rsid w:val="00FA68FE"/>
    <w:rsid w:val="00FA7BCA"/>
    <w:rsid w:val="00FB2C72"/>
    <w:rsid w:val="00FE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0A404B"/>
  <w15:chartTrackingRefBased/>
  <w15:docId w15:val="{9E6639F2-51C1-0747-BDB3-234084FE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E10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2876"/>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EE10FA"/>
    <w:rPr>
      <w:rFonts w:asciiTheme="majorHAnsi" w:eastAsiaTheme="majorEastAsia" w:hAnsiTheme="majorHAnsi" w:cstheme="majorBidi"/>
      <w:color w:val="2F5496" w:themeColor="accent1" w:themeShade="BF"/>
      <w:sz w:val="26"/>
      <w:szCs w:val="26"/>
    </w:rPr>
  </w:style>
  <w:style w:type="character" w:customStyle="1" w:styleId="mntl-sc-block-headingtext">
    <w:name w:val="mntl-sc-block-heading__text"/>
    <w:basedOn w:val="DefaultParagraphFont"/>
    <w:rsid w:val="00EE10FA"/>
  </w:style>
  <w:style w:type="character" w:styleId="Strong">
    <w:name w:val="Strong"/>
    <w:basedOn w:val="DefaultParagraphFont"/>
    <w:uiPriority w:val="22"/>
    <w:qFormat/>
    <w:rsid w:val="00EE10FA"/>
    <w:rPr>
      <w:b/>
      <w:bCs/>
    </w:rPr>
  </w:style>
  <w:style w:type="character" w:styleId="Hyperlink">
    <w:name w:val="Hyperlink"/>
    <w:basedOn w:val="DefaultParagraphFont"/>
    <w:uiPriority w:val="99"/>
    <w:semiHidden/>
    <w:unhideWhenUsed/>
    <w:rsid w:val="00EE10FA"/>
    <w:rPr>
      <w:color w:val="0000FF"/>
      <w:u w:val="single"/>
    </w:rPr>
  </w:style>
  <w:style w:type="paragraph" w:styleId="ListParagraph">
    <w:name w:val="List Paragraph"/>
    <w:basedOn w:val="Normal"/>
    <w:uiPriority w:val="34"/>
    <w:qFormat/>
    <w:rsid w:val="00EE1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802011">
      <w:bodyDiv w:val="1"/>
      <w:marLeft w:val="0"/>
      <w:marRight w:val="0"/>
      <w:marTop w:val="0"/>
      <w:marBottom w:val="0"/>
      <w:divBdr>
        <w:top w:val="none" w:sz="0" w:space="0" w:color="auto"/>
        <w:left w:val="none" w:sz="0" w:space="0" w:color="auto"/>
        <w:bottom w:val="none" w:sz="0" w:space="0" w:color="auto"/>
        <w:right w:val="none" w:sz="0" w:space="0" w:color="auto"/>
      </w:divBdr>
      <w:divsChild>
        <w:div w:id="305161899">
          <w:marLeft w:val="0"/>
          <w:marRight w:val="0"/>
          <w:marTop w:val="0"/>
          <w:marBottom w:val="0"/>
          <w:divBdr>
            <w:top w:val="none" w:sz="0" w:space="0" w:color="auto"/>
            <w:left w:val="none" w:sz="0" w:space="0" w:color="auto"/>
            <w:bottom w:val="none" w:sz="0" w:space="0" w:color="auto"/>
            <w:right w:val="none" w:sz="0" w:space="0" w:color="auto"/>
          </w:divBdr>
          <w:divsChild>
            <w:div w:id="2025084019">
              <w:marLeft w:val="0"/>
              <w:marRight w:val="0"/>
              <w:marTop w:val="0"/>
              <w:marBottom w:val="0"/>
              <w:divBdr>
                <w:top w:val="none" w:sz="0" w:space="0" w:color="auto"/>
                <w:left w:val="none" w:sz="0" w:space="0" w:color="auto"/>
                <w:bottom w:val="none" w:sz="0" w:space="0" w:color="auto"/>
                <w:right w:val="none" w:sz="0" w:space="0" w:color="auto"/>
              </w:divBdr>
              <w:divsChild>
                <w:div w:id="2131510661">
                  <w:marLeft w:val="0"/>
                  <w:marRight w:val="0"/>
                  <w:marTop w:val="0"/>
                  <w:marBottom w:val="0"/>
                  <w:divBdr>
                    <w:top w:val="none" w:sz="0" w:space="0" w:color="auto"/>
                    <w:left w:val="none" w:sz="0" w:space="0" w:color="auto"/>
                    <w:bottom w:val="none" w:sz="0" w:space="0" w:color="auto"/>
                    <w:right w:val="none" w:sz="0" w:space="0" w:color="auto"/>
                  </w:divBdr>
                </w:div>
                <w:div w:id="16787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double-helix-373302" TargetMode="External" /><Relationship Id="rId3" Type="http://schemas.openxmlformats.org/officeDocument/2006/relationships/settings" Target="settings.xml" /><Relationship Id="rId7" Type="http://schemas.openxmlformats.org/officeDocument/2006/relationships/hyperlink" Target="https://www.thoughtco.com/types-of-cells-in-the-body-373388"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thoughtco.com/surprising-things-you-didnt-know-about-bacteria-373277" TargetMode="External" /><Relationship Id="rId11" Type="http://schemas.openxmlformats.org/officeDocument/2006/relationships/fontTable" Target="fontTable.xml" /><Relationship Id="rId5" Type="http://schemas.openxmlformats.org/officeDocument/2006/relationships/hyperlink" Target="https://www.thoughtco.com/rna-373565" TargetMode="External" /><Relationship Id="rId10"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hyperlink" Target="https://www.thoughtco.com/dna-37345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Fasipe</dc:creator>
  <cp:keywords/>
  <dc:description/>
  <cp:lastModifiedBy>David Fasipe</cp:lastModifiedBy>
  <cp:revision>2</cp:revision>
  <dcterms:created xsi:type="dcterms:W3CDTF">2020-05-04T23:58:00Z</dcterms:created>
  <dcterms:modified xsi:type="dcterms:W3CDTF">2020-05-04T23:58:00Z</dcterms:modified>
</cp:coreProperties>
</file>