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C3" w:rsidRDefault="00B372C3" w:rsidP="00426F79">
      <w:pPr>
        <w:spacing w:line="480" w:lineRule="auto"/>
        <w:rPr>
          <w:rFonts w:ascii="Times New Roman" w:hAnsi="Times New Roman" w:cs="Times New Roman"/>
          <w:sz w:val="54"/>
          <w:szCs w:val="54"/>
          <w:lang w:val="en-US"/>
        </w:rPr>
      </w:pPr>
      <w:r w:rsidRPr="00217E24">
        <w:rPr>
          <w:rFonts w:ascii="Times New Roman" w:hAnsi="Times New Roman" w:cs="Times New Roman"/>
          <w:sz w:val="54"/>
          <w:szCs w:val="54"/>
          <w:lang w:val="en-US"/>
        </w:rPr>
        <w:t>Name</w:t>
      </w:r>
      <w:r w:rsidR="00217E24">
        <w:rPr>
          <w:rFonts w:ascii="Times New Roman" w:hAnsi="Times New Roman" w:cs="Times New Roman"/>
          <w:sz w:val="54"/>
          <w:szCs w:val="54"/>
          <w:lang w:val="en-US"/>
        </w:rPr>
        <w:t>: Lambo Morenike Mariam</w:t>
      </w:r>
    </w:p>
    <w:p w:rsidR="00217E24" w:rsidRDefault="00217E24" w:rsidP="00426F79">
      <w:pPr>
        <w:spacing w:line="480" w:lineRule="auto"/>
        <w:rPr>
          <w:rFonts w:ascii="Times New Roman" w:hAnsi="Times New Roman" w:cs="Times New Roman"/>
          <w:sz w:val="54"/>
          <w:szCs w:val="54"/>
          <w:lang w:val="en-US"/>
        </w:rPr>
      </w:pPr>
    </w:p>
    <w:p w:rsidR="00217E24" w:rsidRDefault="0033553D" w:rsidP="00426F79">
      <w:pPr>
        <w:spacing w:line="480" w:lineRule="auto"/>
        <w:rPr>
          <w:rFonts w:ascii="Times New Roman" w:hAnsi="Times New Roman" w:cs="Times New Roman"/>
          <w:sz w:val="54"/>
          <w:szCs w:val="54"/>
          <w:lang w:val="en-US"/>
        </w:rPr>
      </w:pPr>
      <w:proofErr w:type="spellStart"/>
      <w:r>
        <w:rPr>
          <w:rFonts w:ascii="Times New Roman" w:hAnsi="Times New Roman" w:cs="Times New Roman"/>
          <w:sz w:val="54"/>
          <w:szCs w:val="54"/>
          <w:lang w:val="en-US"/>
        </w:rPr>
        <w:t>Matric</w:t>
      </w:r>
      <w:proofErr w:type="spellEnd"/>
      <w:r>
        <w:rPr>
          <w:rFonts w:ascii="Times New Roman" w:hAnsi="Times New Roman" w:cs="Times New Roman"/>
          <w:sz w:val="54"/>
          <w:szCs w:val="54"/>
          <w:lang w:val="en-US"/>
        </w:rPr>
        <w:t xml:space="preserve"> no: 18/law01/139</w:t>
      </w:r>
    </w:p>
    <w:p w:rsidR="00632C42" w:rsidRP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r w:rsidRPr="00632C42">
        <w:rPr>
          <w:rFonts w:ascii="Times New Roman" w:hAnsi="Times New Roman" w:cs="Times New Roman"/>
          <w:sz w:val="54"/>
          <w:szCs w:val="54"/>
          <w:lang w:val="en-US"/>
        </w:rPr>
        <w:t>Course Title: Law of Contract II</w:t>
      </w:r>
    </w:p>
    <w:p w:rsidR="00632C42" w:rsidRP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r w:rsidRPr="00632C42">
        <w:rPr>
          <w:rFonts w:ascii="Times New Roman" w:hAnsi="Times New Roman" w:cs="Times New Roman"/>
          <w:sz w:val="54"/>
          <w:szCs w:val="54"/>
          <w:lang w:val="en-US"/>
        </w:rPr>
        <w:t xml:space="preserve">Course Code: LPB 202 </w:t>
      </w:r>
    </w:p>
    <w:p w:rsid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p>
    <w:p w:rsidR="00632C42" w:rsidRPr="00632C42" w:rsidRDefault="00632C42" w:rsidP="00426F79">
      <w:pPr>
        <w:spacing w:line="480" w:lineRule="auto"/>
        <w:rPr>
          <w:rFonts w:ascii="Times New Roman" w:hAnsi="Times New Roman" w:cs="Times New Roman"/>
          <w:sz w:val="54"/>
          <w:szCs w:val="54"/>
          <w:lang w:val="en-US"/>
        </w:rPr>
      </w:pPr>
    </w:p>
    <w:p w:rsidR="00A62F9E" w:rsidRDefault="00632C42" w:rsidP="00426F79">
      <w:pPr>
        <w:spacing w:line="480" w:lineRule="auto"/>
        <w:rPr>
          <w:rFonts w:ascii="Times New Roman" w:hAnsi="Times New Roman" w:cs="Times New Roman"/>
          <w:sz w:val="30"/>
          <w:szCs w:val="30"/>
          <w:lang w:val="en-US"/>
        </w:rPr>
      </w:pPr>
      <w:r w:rsidRPr="00632C42">
        <w:rPr>
          <w:rFonts w:ascii="Times New Roman" w:hAnsi="Times New Roman" w:cs="Times New Roman"/>
          <w:sz w:val="54"/>
          <w:szCs w:val="54"/>
          <w:lang w:val="en-US"/>
        </w:rPr>
        <w:lastRenderedPageBreak/>
        <w:t>QUESTIO</w:t>
      </w:r>
      <w:r w:rsidR="00B37D40">
        <w:rPr>
          <w:rFonts w:ascii="Times New Roman" w:hAnsi="Times New Roman" w:cs="Times New Roman"/>
          <w:sz w:val="54"/>
          <w:szCs w:val="54"/>
          <w:lang w:val="en-US"/>
        </w:rPr>
        <w:t>N</w:t>
      </w:r>
    </w:p>
    <w:p w:rsidR="00632C42" w:rsidRPr="00B37D40" w:rsidRDefault="00A62F9E" w:rsidP="00426F79">
      <w:pPr>
        <w:spacing w:line="480" w:lineRule="auto"/>
        <w:rPr>
          <w:rFonts w:ascii="Times New Roman" w:hAnsi="Times New Roman" w:cs="Times New Roman"/>
          <w:sz w:val="54"/>
          <w:szCs w:val="54"/>
          <w:lang w:val="en-US"/>
        </w:rPr>
      </w:pPr>
      <w:r>
        <w:rPr>
          <w:rFonts w:ascii="Times New Roman" w:hAnsi="Times New Roman" w:cs="Times New Roman"/>
          <w:sz w:val="30"/>
          <w:szCs w:val="30"/>
          <w:lang w:val="en-US"/>
        </w:rPr>
        <w:t xml:space="preserve">A </w:t>
      </w:r>
      <w:r w:rsidR="00632C42" w:rsidRPr="00435A9E">
        <w:rPr>
          <w:rFonts w:ascii="Times New Roman" w:hAnsi="Times New Roman" w:cs="Times New Roman"/>
          <w:sz w:val="30"/>
          <w:szCs w:val="30"/>
          <w:lang w:val="en-US"/>
        </w:rPr>
        <w:t xml:space="preserve"> breach of contract is committed when a party without lawful excuse fails or refuses to perform what is due from him under the contract or performs defectively or incapacitates himself from performing. (</w:t>
      </w:r>
      <w:proofErr w:type="spellStart"/>
      <w:r w:rsidR="00632C42" w:rsidRPr="00435A9E">
        <w:rPr>
          <w:rFonts w:ascii="Times New Roman" w:hAnsi="Times New Roman" w:cs="Times New Roman"/>
          <w:sz w:val="30"/>
          <w:szCs w:val="30"/>
          <w:lang w:val="en-US"/>
        </w:rPr>
        <w:t>Treitel</w:t>
      </w:r>
      <w:proofErr w:type="spellEnd"/>
      <w:r w:rsidR="00632C42" w:rsidRPr="00435A9E">
        <w:rPr>
          <w:rFonts w:ascii="Times New Roman" w:hAnsi="Times New Roman" w:cs="Times New Roman"/>
          <w:sz w:val="30"/>
          <w:szCs w:val="30"/>
          <w:lang w:val="en-US"/>
        </w:rPr>
        <w:t xml:space="preserve"> 2007, para 17-049)</w:t>
      </w:r>
    </w:p>
    <w:p w:rsidR="00632C42" w:rsidRPr="00435A9E" w:rsidRDefault="00632C42" w:rsidP="00426F79">
      <w:pPr>
        <w:spacing w:line="480" w:lineRule="auto"/>
        <w:rPr>
          <w:rFonts w:ascii="Times New Roman" w:hAnsi="Times New Roman" w:cs="Times New Roman"/>
          <w:sz w:val="30"/>
          <w:szCs w:val="30"/>
          <w:lang w:val="en-US"/>
        </w:rPr>
      </w:pPr>
    </w:p>
    <w:p w:rsidR="00632C42" w:rsidRPr="00435A9E" w:rsidRDefault="00632C42" w:rsidP="00426F79">
      <w:pPr>
        <w:spacing w:line="480" w:lineRule="auto"/>
        <w:rPr>
          <w:rFonts w:ascii="Times New Roman" w:hAnsi="Times New Roman" w:cs="Times New Roman"/>
          <w:sz w:val="30"/>
          <w:szCs w:val="30"/>
          <w:lang w:val="en-US"/>
        </w:rPr>
      </w:pPr>
      <w:r w:rsidRPr="00435A9E">
        <w:rPr>
          <w:rFonts w:ascii="Times New Roman" w:hAnsi="Times New Roman" w:cs="Times New Roman"/>
          <w:sz w:val="30"/>
          <w:szCs w:val="30"/>
          <w:lang w:val="en-US"/>
        </w:rPr>
        <w:t>Discuss the following:</w:t>
      </w:r>
    </w:p>
    <w:p w:rsidR="00632C42" w:rsidRPr="00435A9E" w:rsidRDefault="00632C42" w:rsidP="00426F79">
      <w:pPr>
        <w:spacing w:line="480" w:lineRule="auto"/>
        <w:rPr>
          <w:rFonts w:ascii="Times New Roman" w:hAnsi="Times New Roman" w:cs="Times New Roman"/>
          <w:sz w:val="30"/>
          <w:szCs w:val="30"/>
          <w:lang w:val="en-US"/>
        </w:rPr>
      </w:pPr>
      <w:r w:rsidRPr="00435A9E">
        <w:rPr>
          <w:rFonts w:ascii="Times New Roman" w:hAnsi="Times New Roman" w:cs="Times New Roman"/>
          <w:sz w:val="30"/>
          <w:szCs w:val="30"/>
          <w:lang w:val="en-US"/>
        </w:rPr>
        <w:t>Breach of contract</w:t>
      </w:r>
    </w:p>
    <w:p w:rsidR="00F506D2" w:rsidRPr="002C0C4C" w:rsidRDefault="00632C42" w:rsidP="00426F79">
      <w:pPr>
        <w:spacing w:line="480" w:lineRule="auto"/>
        <w:rPr>
          <w:rFonts w:ascii="Times New Roman" w:hAnsi="Times New Roman" w:cs="Times New Roman"/>
          <w:sz w:val="30"/>
          <w:szCs w:val="30"/>
          <w:vertAlign w:val="superscript"/>
          <w:lang w:val="en-US"/>
        </w:rPr>
      </w:pPr>
      <w:r w:rsidRPr="00435A9E">
        <w:rPr>
          <w:rFonts w:ascii="Times New Roman" w:hAnsi="Times New Roman" w:cs="Times New Roman"/>
          <w:sz w:val="30"/>
          <w:szCs w:val="30"/>
          <w:lang w:val="en-US"/>
        </w:rPr>
        <w:t>What are the remedies available for breach of contract.</w:t>
      </w:r>
    </w:p>
    <w:p w:rsidR="00F506D2" w:rsidRPr="00EB27E0" w:rsidRDefault="00632C42" w:rsidP="00426F79">
      <w:pPr>
        <w:spacing w:line="480" w:lineRule="auto"/>
        <w:rPr>
          <w:rFonts w:ascii="Times New Roman" w:hAnsi="Times New Roman" w:cs="Times New Roman"/>
          <w:sz w:val="24"/>
          <w:szCs w:val="24"/>
          <w:lang w:val="en-US"/>
        </w:rPr>
      </w:pPr>
      <w:r w:rsidRPr="00435A9E">
        <w:rPr>
          <w:rFonts w:ascii="Times New Roman" w:hAnsi="Times New Roman" w:cs="Times New Roman"/>
          <w:sz w:val="30"/>
          <w:szCs w:val="30"/>
          <w:lang w:val="en-US"/>
        </w:rPr>
        <w:t xml:space="preserve"> </w:t>
      </w:r>
      <w:r w:rsidR="00F506D2" w:rsidRPr="00EB27E0">
        <w:rPr>
          <w:rFonts w:ascii="Times New Roman" w:hAnsi="Times New Roman" w:cs="Times New Roman"/>
          <w:sz w:val="24"/>
          <w:szCs w:val="24"/>
          <w:lang w:val="en-US"/>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F506D2" w:rsidRPr="00EB27E0" w:rsidRDefault="00F506D2" w:rsidP="00426F79">
      <w:pPr>
        <w:spacing w:line="480" w:lineRule="auto"/>
        <w:rPr>
          <w:rFonts w:ascii="Times New Roman" w:hAnsi="Times New Roman" w:cs="Times New Roman"/>
          <w:sz w:val="24"/>
          <w:szCs w:val="24"/>
          <w:lang w:val="en-US"/>
        </w:rPr>
      </w:pPr>
    </w:p>
    <w:p w:rsidR="00632C42" w:rsidRPr="00EB27E0" w:rsidRDefault="00F506D2"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If a contract is rescinded, parties are legally allowed to undo the work unless doing so would directly charge the other party at that exact time.</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There are four main types of contract breaches:</w:t>
      </w:r>
    </w:p>
    <w:p w:rsidR="003520A1" w:rsidRPr="00EB27E0" w:rsidRDefault="003520A1" w:rsidP="00426F79">
      <w:pPr>
        <w:spacing w:line="480" w:lineRule="auto"/>
        <w:rPr>
          <w:rFonts w:ascii="Times New Roman" w:hAnsi="Times New Roman" w:cs="Times New Roman"/>
          <w:sz w:val="24"/>
          <w:szCs w:val="24"/>
          <w:lang w:val="en-US"/>
        </w:rPr>
      </w:pP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lastRenderedPageBreak/>
        <w:t>Minor Breach: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Material Breach: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r w:rsidR="00765957" w:rsidRPr="00EB27E0">
        <w:rPr>
          <w:rStyle w:val="FootnoteReference"/>
          <w:rFonts w:ascii="Times New Roman" w:hAnsi="Times New Roman" w:cs="Times New Roman"/>
          <w:sz w:val="24"/>
          <w:szCs w:val="24"/>
          <w:lang w:val="en-US"/>
        </w:rPr>
        <w:footnoteReference w:id="1"/>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Anticipatory Breach: An anticipatory breach occurs when one party lets the other party know, either verbally or in writing, that they will not be able to fulfill the terms of the contract. The other party is then able to immediately claim a breach of contract and pursue a remedy, such as payment. Anticipatory breach may also be referred to as anticipatory repudiation.</w:t>
      </w:r>
      <w:r w:rsidR="002E1D84" w:rsidRPr="00EB27E0">
        <w:rPr>
          <w:rStyle w:val="FootnoteReference"/>
          <w:rFonts w:ascii="Times New Roman" w:hAnsi="Times New Roman" w:cs="Times New Roman"/>
          <w:sz w:val="24"/>
          <w:szCs w:val="24"/>
          <w:lang w:val="en-US"/>
        </w:rPr>
        <w:footnoteReference w:id="2"/>
      </w:r>
    </w:p>
    <w:p w:rsidR="00126BE5"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A breach of contract occurs when one party in a binding agreement fails to deliver according to the terms of the agreement.</w:t>
      </w:r>
    </w:p>
    <w:p w:rsidR="00126BE5"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A breach of contract can happen in both a written and an oral contract.</w:t>
      </w:r>
    </w:p>
    <w:p w:rsidR="00632C42"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The parties involved in a breach of contract may resolve the issue among themselves, or in a court of law.</w:t>
      </w:r>
    </w:p>
    <w:p w:rsidR="0033553D" w:rsidRDefault="006D5A44" w:rsidP="00426F79">
      <w:pPr>
        <w:spacing w:line="480" w:lineRule="auto"/>
        <w:rPr>
          <w:rFonts w:ascii="Times New Roman" w:hAnsi="Times New Roman" w:cs="Times New Roman"/>
          <w:sz w:val="24"/>
          <w:szCs w:val="24"/>
          <w:lang w:val="en-US"/>
        </w:rPr>
      </w:pPr>
      <w:r w:rsidRPr="006D5A44">
        <w:rPr>
          <w:rFonts w:ascii="Times New Roman" w:hAnsi="Times New Roman" w:cs="Times New Roman"/>
          <w:sz w:val="24"/>
          <w:szCs w:val="24"/>
          <w:lang w:val="en-US"/>
        </w:rPr>
        <w:lastRenderedPageBreak/>
        <w:t>A plaintiff—the person who brings a suit to court—who claims that there has been a breach of contract must first establish that a contract existed between the parties. The plaintiff also must demonstrate how the defendant—the one against whom a claim or charge is brought in a court—failed to meet the requirements of the contract.</w:t>
      </w:r>
    </w:p>
    <w:p w:rsidR="00F51A43" w:rsidRDefault="00F51A43" w:rsidP="00426F79">
      <w:pPr>
        <w:spacing w:line="480" w:lineRule="auto"/>
        <w:rPr>
          <w:rFonts w:ascii="Times New Roman" w:hAnsi="Times New Roman" w:cs="Times New Roman"/>
          <w:sz w:val="24"/>
          <w:szCs w:val="24"/>
          <w:lang w:val="en-US"/>
        </w:rPr>
      </w:pPr>
      <w:r w:rsidRPr="00F51A43">
        <w:rPr>
          <w:rFonts w:ascii="Times New Roman" w:hAnsi="Times New Roman" w:cs="Times New Roman"/>
          <w:sz w:val="24"/>
          <w:szCs w:val="24"/>
          <w:lang w:val="en-US"/>
        </w:rPr>
        <w:t>The court will assess whether or not there was a legal reason for the breach. The defendant might claim that the contract was fraudulent because the plaintiff either misrepresented or concealed material facts. The defendant might claim that the contract was signed under duress from the plaintiff, who applied threats or used physical attacks to compel the defendant to sign the agreement. Or there might have been errors made by both the plaintiff and the defendant that contributed to the breach.</w:t>
      </w:r>
    </w:p>
    <w:p w:rsidR="00E24195" w:rsidRDefault="00E24195"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IS THE CONTRACT VALID?</w:t>
      </w:r>
    </w:p>
    <w:p w:rsidR="0033086F" w:rsidRPr="0033086F" w:rsidRDefault="0033086F" w:rsidP="00426F79">
      <w:pPr>
        <w:spacing w:line="480" w:lineRule="auto"/>
        <w:rPr>
          <w:rFonts w:ascii="Times New Roman" w:hAnsi="Times New Roman" w:cs="Times New Roman"/>
          <w:sz w:val="24"/>
          <w:szCs w:val="24"/>
          <w:lang w:val="en-US"/>
        </w:rPr>
      </w:pPr>
      <w:r w:rsidRPr="0033086F">
        <w:rPr>
          <w:rFonts w:ascii="Times New Roman" w:hAnsi="Times New Roman" w:cs="Times New Roman"/>
          <w:sz w:val="24"/>
          <w:szCs w:val="24"/>
          <w:lang w:val="en-US"/>
        </w:rPr>
        <w:t>The simplest way to prove that a contract exists is to have a written document that is signed by both parties. It's also possible to enforce an oral contract, though certain types of agreements still would require a written contract to carry any legal weight. These kinds of contracts include the sale of goods for more than $500, the sale or transfer of land, and contracts that remain in effect for more than one year after the date on which the parties sign the agreement.</w:t>
      </w:r>
    </w:p>
    <w:p w:rsidR="0033086F" w:rsidRDefault="0033086F" w:rsidP="00426F79">
      <w:pPr>
        <w:spacing w:line="480" w:lineRule="auto"/>
        <w:rPr>
          <w:rFonts w:ascii="Times New Roman" w:hAnsi="Times New Roman" w:cs="Times New Roman"/>
          <w:sz w:val="24"/>
          <w:szCs w:val="24"/>
          <w:lang w:val="en-US"/>
        </w:rPr>
      </w:pPr>
      <w:r w:rsidRPr="0033086F">
        <w:rPr>
          <w:rFonts w:ascii="Times New Roman" w:hAnsi="Times New Roman" w:cs="Times New Roman"/>
          <w:sz w:val="24"/>
          <w:szCs w:val="24"/>
          <w:lang w:val="en-US"/>
        </w:rPr>
        <w:t>Courts will review the responsibilities of each party of the contract to determine whether they have fulfilled their obligations. Courts also will examine the contract to see if it contains any modifications that could have triggered the alleged breach. Typically, the plaintiff must notify a defendant that they are in breach of contract before advancing to legal proceedings</w:t>
      </w:r>
      <w:r w:rsidR="00E24195">
        <w:rPr>
          <w:rFonts w:ascii="Times New Roman" w:hAnsi="Times New Roman" w:cs="Times New Roman"/>
          <w:sz w:val="24"/>
          <w:szCs w:val="24"/>
          <w:lang w:val="en-US"/>
        </w:rPr>
        <w:t>.</w:t>
      </w:r>
      <w:r w:rsidR="003139DE">
        <w:rPr>
          <w:rStyle w:val="FootnoteReference"/>
          <w:rFonts w:ascii="Times New Roman" w:hAnsi="Times New Roman" w:cs="Times New Roman"/>
          <w:sz w:val="24"/>
          <w:szCs w:val="24"/>
          <w:lang w:val="en-US"/>
        </w:rPr>
        <w:footnoteReference w:id="3"/>
      </w:r>
      <w:r w:rsidR="00B355ED">
        <w:rPr>
          <w:rFonts w:ascii="Times New Roman" w:hAnsi="Times New Roman" w:cs="Times New Roman"/>
          <w:sz w:val="24"/>
          <w:szCs w:val="24"/>
          <w:lang w:val="en-US"/>
        </w:rPr>
        <w:t xml:space="preserve"> </w:t>
      </w:r>
    </w:p>
    <w:p w:rsidR="00F4279C" w:rsidRP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When a breach of contract occurs or is alleged, one or both of the parties may wish to have the contract enforced on its terms, or may try to recover for any financial harm caused by the alleged breach.</w:t>
      </w:r>
    </w:p>
    <w:p w:rsidR="00F4279C" w:rsidRPr="00F4279C" w:rsidRDefault="00F4279C" w:rsidP="00426F79">
      <w:pPr>
        <w:spacing w:line="480" w:lineRule="auto"/>
        <w:rPr>
          <w:rFonts w:ascii="Times New Roman" w:hAnsi="Times New Roman" w:cs="Times New Roman"/>
          <w:sz w:val="24"/>
          <w:szCs w:val="24"/>
          <w:lang w:val="en-US"/>
        </w:rPr>
      </w:pPr>
    </w:p>
    <w:p w:rsidR="00F4279C" w:rsidRP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If a dispute over a contract arises and informal attempts at resolution fail, the most common next step is a lawsuit. If the amount at issue is below a certain dollar figure (usually $3,000 to $7,500 depending on the state), the parties may be able to resolve the issue in small claims court.</w:t>
      </w:r>
    </w:p>
    <w:p w:rsidR="00F4279C" w:rsidRPr="00F4279C" w:rsidRDefault="00F4279C" w:rsidP="00426F79">
      <w:pPr>
        <w:spacing w:line="480" w:lineRule="auto"/>
        <w:rPr>
          <w:rFonts w:ascii="Times New Roman" w:hAnsi="Times New Roman" w:cs="Times New Roman"/>
          <w:sz w:val="24"/>
          <w:szCs w:val="24"/>
          <w:lang w:val="en-US"/>
        </w:rPr>
      </w:pPr>
    </w:p>
    <w:p w:rsid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Courts and formal breach of contract lawsuits are not the only options for people and businesses involved in contract disputes. The parties can agree to have a mediator review a contract dispute or may agree to binding arbitration of a contract dispute. These out-of-court options are two methods of "alternative dispute resolution" that can take place as alternatives to business litigation.</w:t>
      </w:r>
      <w:r w:rsidR="00BA3016">
        <w:rPr>
          <w:rStyle w:val="FootnoteReference"/>
          <w:rFonts w:ascii="Times New Roman" w:hAnsi="Times New Roman" w:cs="Times New Roman"/>
          <w:sz w:val="24"/>
          <w:szCs w:val="24"/>
          <w:lang w:val="en-US"/>
        </w:rPr>
        <w:footnoteReference w:id="4"/>
      </w:r>
    </w:p>
    <w:p w:rsidR="00DB2C6C" w:rsidRPr="00A10E4F" w:rsidRDefault="00DB2C6C" w:rsidP="00426F79">
      <w:pPr>
        <w:spacing w:line="480" w:lineRule="auto"/>
        <w:rPr>
          <w:rFonts w:ascii="Times New Roman" w:hAnsi="Times New Roman" w:cs="Times New Roman"/>
          <w:i/>
          <w:iCs/>
          <w:sz w:val="24"/>
          <w:szCs w:val="24"/>
          <w:lang w:val="en-US"/>
        </w:rPr>
      </w:pPr>
      <w:r w:rsidRPr="00A10E4F">
        <w:rPr>
          <w:rFonts w:ascii="Times New Roman" w:hAnsi="Times New Roman" w:cs="Times New Roman"/>
          <w:i/>
          <w:iCs/>
          <w:sz w:val="24"/>
          <w:szCs w:val="24"/>
          <w:lang w:val="en-US"/>
        </w:rPr>
        <w:t>Cutter v Powell [1795]</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The applicant and his wife contracted to act as second officer on the ship, the ‘Governor Parry’ on a trip to Jamaica. The cruise can take up to eight weeks and he will be paid upon completion. A term which is, in the Treaty:</w:t>
      </w:r>
    </w:p>
    <w:p w:rsid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 xml:space="preserve">“Ten days after the ‘Governor Parry,” my own ship master, coming in at Liverpool, I promise to Mr. T. Cutter pay the sum of thirty guineas, that he gave the proceeds, and continued his work as second mate in the said ship at the port of Liverpool. Kingston, 31 July 1793. </w:t>
      </w:r>
    </w:p>
    <w:p w:rsidR="00D546B1" w:rsidRPr="00D546B1" w:rsidRDefault="00D546B1" w:rsidP="00426F79">
      <w:pPr>
        <w:spacing w:line="480" w:lineRule="auto"/>
        <w:rPr>
          <w:rFonts w:ascii="Times New Roman" w:hAnsi="Times New Roman" w:cs="Times New Roman"/>
          <w:i/>
          <w:iCs/>
          <w:sz w:val="24"/>
          <w:szCs w:val="24"/>
          <w:lang w:val="en-US"/>
        </w:rPr>
      </w:pPr>
    </w:p>
    <w:p w:rsidR="00D546B1" w:rsidRPr="00D546B1" w:rsidRDefault="00A10E4F" w:rsidP="00426F79">
      <w:pPr>
        <w:spacing w:line="480" w:lineRule="auto"/>
        <w:rPr>
          <w:rFonts w:ascii="Times New Roman" w:hAnsi="Times New Roman" w:cs="Times New Roman"/>
          <w:i/>
          <w:iCs/>
          <w:sz w:val="24"/>
          <w:szCs w:val="24"/>
          <w:lang w:val="en-US"/>
        </w:rPr>
      </w:pPr>
      <w:r w:rsidRPr="00D546B1">
        <w:rPr>
          <w:rFonts w:ascii="Times New Roman" w:hAnsi="Times New Roman" w:cs="Times New Roman"/>
          <w:i/>
          <w:iCs/>
          <w:sz w:val="24"/>
          <w:szCs w:val="24"/>
          <w:lang w:val="en-US"/>
        </w:rPr>
        <w:t xml:space="preserve"> </w:t>
      </w:r>
      <w:r w:rsidR="00D546B1" w:rsidRPr="00D546B1">
        <w:rPr>
          <w:rFonts w:ascii="Times New Roman" w:hAnsi="Times New Roman" w:cs="Times New Roman"/>
          <w:i/>
          <w:iCs/>
          <w:sz w:val="24"/>
          <w:szCs w:val="24"/>
          <w:lang w:val="en-US"/>
        </w:rPr>
        <w:t>Revelations Perfume and Cosmetics Inc. v. Prince Rogers Nelson</w:t>
      </w:r>
    </w:p>
    <w:p w:rsidR="00D546B1" w:rsidRPr="00D546B1" w:rsidRDefault="00D546B1" w:rsidP="00426F79">
      <w:pPr>
        <w:spacing w:line="480" w:lineRule="auto"/>
        <w:rPr>
          <w:rFonts w:ascii="Times New Roman" w:hAnsi="Times New Roman" w:cs="Times New Roman"/>
          <w:sz w:val="24"/>
          <w:szCs w:val="24"/>
          <w:lang w:val="en-US"/>
        </w:rPr>
      </w:pPr>
      <w:r w:rsidRPr="00D546B1">
        <w:rPr>
          <w:rFonts w:ascii="Times New Roman" w:hAnsi="Times New Roman" w:cs="Times New Roman"/>
          <w:sz w:val="24"/>
          <w:szCs w:val="24"/>
          <w:lang w:val="en-US"/>
        </w:rPr>
        <w:t xml:space="preserve">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w:t>
      </w:r>
      <w:r w:rsidRPr="00D546B1">
        <w:rPr>
          <w:rFonts w:ascii="Times New Roman" w:hAnsi="Times New Roman" w:cs="Times New Roman"/>
          <w:sz w:val="24"/>
          <w:szCs w:val="24"/>
          <w:lang w:val="en-US"/>
        </w:rPr>
        <w:lastRenderedPageBreak/>
        <w:t>likeness to be used in the perfume’s packaging. Prince then refused to grant interviews related to the project, and refused to provide a current photograph for a press release.</w:t>
      </w:r>
    </w:p>
    <w:p w:rsidR="00DB2C6C" w:rsidRPr="00DB2C6C" w:rsidRDefault="00D546B1" w:rsidP="00426F79">
      <w:pPr>
        <w:spacing w:line="480" w:lineRule="auto"/>
        <w:rPr>
          <w:rFonts w:ascii="Times New Roman" w:hAnsi="Times New Roman" w:cs="Times New Roman"/>
          <w:sz w:val="24"/>
          <w:szCs w:val="24"/>
          <w:lang w:val="en-US"/>
        </w:rPr>
      </w:pPr>
      <w:r w:rsidRPr="00D546B1">
        <w:rPr>
          <w:rFonts w:ascii="Times New Roman" w:hAnsi="Times New Roman" w:cs="Times New Roman"/>
          <w:sz w:val="24"/>
          <w:szCs w:val="24"/>
          <w:lang w:val="en-US"/>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Six-week cruise of the late husband of the plaintiff. The plaintiff sought a sum that claims six weeks represent the work done.</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Held: The woman failed the action. Payment is made on condition that he worked on the ship in Liverpool, because he does not fulfill this condition, the widow is entitled to nothing.</w:t>
      </w:r>
    </w:p>
    <w:p w:rsidR="00274A9C" w:rsidRDefault="00274A9C"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74A9C" w:rsidRDefault="00274A9C"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REMEDIES OF </w:t>
      </w:r>
      <w:r w:rsidR="00F93D7D">
        <w:rPr>
          <w:rFonts w:ascii="Times New Roman" w:hAnsi="Times New Roman" w:cs="Times New Roman"/>
          <w:sz w:val="24"/>
          <w:szCs w:val="24"/>
          <w:lang w:val="en-US"/>
        </w:rPr>
        <w:t xml:space="preserve">BREACH OF CONTRACT </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damages for loss in a breach of contract claim </w:t>
      </w:r>
      <w:r w:rsidR="00B75698" w:rsidRPr="0005679E">
        <w:rPr>
          <w:rFonts w:ascii="Times New Roman" w:hAnsi="Times New Roman" w:cs="Times New Roman"/>
          <w:sz w:val="24"/>
          <w:szCs w:val="24"/>
          <w:lang w:val="en-US"/>
        </w:rPr>
        <w:t>are-available</w:t>
      </w:r>
      <w:r w:rsidRPr="0005679E">
        <w:rPr>
          <w:rFonts w:ascii="Times New Roman" w:hAnsi="Times New Roman" w:cs="Times New Roman"/>
          <w:sz w:val="24"/>
          <w:szCs w:val="24"/>
          <w:lang w:val="en-US"/>
        </w:rPr>
        <w:t xml:space="preserve"> as of right.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An innocent party may claim damages from the party in </w:t>
      </w:r>
      <w:r w:rsidR="00B75698" w:rsidRPr="0005679E">
        <w:rPr>
          <w:rFonts w:ascii="Times New Roman" w:hAnsi="Times New Roman" w:cs="Times New Roman"/>
          <w:sz w:val="24"/>
          <w:szCs w:val="24"/>
          <w:lang w:val="en-US"/>
        </w:rPr>
        <w:t>breaching</w:t>
      </w:r>
      <w:r w:rsidRPr="0005679E">
        <w:rPr>
          <w:rFonts w:ascii="Times New Roman" w:hAnsi="Times New Roman" w:cs="Times New Roman"/>
          <w:sz w:val="24"/>
          <w:szCs w:val="24"/>
          <w:lang w:val="en-US"/>
        </w:rPr>
        <w:t xml:space="preserve"> respect of all breaches of contract. The damages may </w:t>
      </w:r>
      <w:r w:rsidR="00B75698" w:rsidRPr="0005679E">
        <w:rPr>
          <w:rFonts w:ascii="Times New Roman" w:hAnsi="Times New Roman" w:cs="Times New Roman"/>
          <w:sz w:val="24"/>
          <w:szCs w:val="24"/>
          <w:lang w:val="en-US"/>
        </w:rPr>
        <w:t>be-nominal</w:t>
      </w:r>
      <w:r w:rsidRPr="0005679E">
        <w:rPr>
          <w:rFonts w:ascii="Times New Roman" w:hAnsi="Times New Roman" w:cs="Times New Roman"/>
          <w:sz w:val="24"/>
          <w:szCs w:val="24"/>
          <w:lang w:val="en-US"/>
        </w:rPr>
        <w:t xml:space="preserve"> or substantial. Nominal damages are awarded where </w:t>
      </w:r>
      <w:r w:rsidR="00B75698" w:rsidRPr="0005679E">
        <w:rPr>
          <w:rFonts w:ascii="Times New Roman" w:hAnsi="Times New Roman" w:cs="Times New Roman"/>
          <w:sz w:val="24"/>
          <w:szCs w:val="24"/>
          <w:lang w:val="en-US"/>
        </w:rPr>
        <w:t>the innocent</w:t>
      </w:r>
      <w:r w:rsidRPr="0005679E">
        <w:rPr>
          <w:rFonts w:ascii="Times New Roman" w:hAnsi="Times New Roman" w:cs="Times New Roman"/>
          <w:sz w:val="24"/>
          <w:szCs w:val="24"/>
          <w:lang w:val="en-US"/>
        </w:rPr>
        <w:t xml:space="preserve"> party has suffered no loss as a result of the </w:t>
      </w:r>
      <w:r w:rsidR="007434C9" w:rsidRPr="0005679E">
        <w:rPr>
          <w:rFonts w:ascii="Times New Roman" w:hAnsi="Times New Roman" w:cs="Times New Roman"/>
          <w:sz w:val="24"/>
          <w:szCs w:val="24"/>
          <w:lang w:val="en-US"/>
        </w:rPr>
        <w:t>other’s breach</w:t>
      </w:r>
      <w:r w:rsidRPr="0005679E">
        <w:rPr>
          <w:rFonts w:ascii="Times New Roman" w:hAnsi="Times New Roman" w:cs="Times New Roman"/>
          <w:sz w:val="24"/>
          <w:szCs w:val="24"/>
          <w:lang w:val="en-US"/>
        </w:rPr>
        <w:t xml:space="preserve"> and substantial damages are awarded as </w:t>
      </w:r>
      <w:r w:rsidR="00B75698" w:rsidRPr="0005679E">
        <w:rPr>
          <w:rFonts w:ascii="Times New Roman" w:hAnsi="Times New Roman" w:cs="Times New Roman"/>
          <w:sz w:val="24"/>
          <w:szCs w:val="24"/>
          <w:lang w:val="en-US"/>
        </w:rPr>
        <w:t>monetary compensation</w:t>
      </w:r>
      <w:r w:rsidRPr="0005679E">
        <w:rPr>
          <w:rFonts w:ascii="Times New Roman" w:hAnsi="Times New Roman" w:cs="Times New Roman"/>
          <w:sz w:val="24"/>
          <w:szCs w:val="24"/>
          <w:lang w:val="en-US"/>
        </w:rPr>
        <w:t xml:space="preserve"> for loss suffered as a result of the other </w:t>
      </w:r>
      <w:r w:rsidR="007434C9" w:rsidRPr="0005679E">
        <w:rPr>
          <w:rFonts w:ascii="Times New Roman" w:hAnsi="Times New Roman" w:cs="Times New Roman"/>
          <w:sz w:val="24"/>
          <w:szCs w:val="24"/>
          <w:lang w:val="en-US"/>
        </w:rPr>
        <w:t>party’s breach</w:t>
      </w:r>
      <w:r w:rsidRPr="0005679E">
        <w:rPr>
          <w:rFonts w:ascii="Times New Roman" w:hAnsi="Times New Roman" w:cs="Times New Roman"/>
          <w:sz w:val="24"/>
          <w:szCs w:val="24"/>
          <w:lang w:val="en-US"/>
        </w:rPr>
        <w: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For an innocent party to obtain substantial damages he </w:t>
      </w:r>
      <w:r w:rsidR="001E0DE7" w:rsidRPr="0005679E">
        <w:rPr>
          <w:rFonts w:ascii="Times New Roman" w:hAnsi="Times New Roman" w:cs="Times New Roman"/>
          <w:sz w:val="24"/>
          <w:szCs w:val="24"/>
          <w:lang w:val="en-US"/>
        </w:rPr>
        <w:t>must show</w:t>
      </w:r>
      <w:r w:rsidRPr="0005679E">
        <w:rPr>
          <w:rFonts w:ascii="Times New Roman" w:hAnsi="Times New Roman" w:cs="Times New Roman"/>
          <w:sz w:val="24"/>
          <w:szCs w:val="24"/>
          <w:lang w:val="en-US"/>
        </w:rPr>
        <w:t xml:space="preserve"> that he has suffered loss as a result of the breach(remoteness) and the amount of his loss (measure). It is up </w:t>
      </w:r>
      <w:r w:rsidR="001E0DE7" w:rsidRPr="0005679E">
        <w:rPr>
          <w:rFonts w:ascii="Times New Roman" w:hAnsi="Times New Roman" w:cs="Times New Roman"/>
          <w:sz w:val="24"/>
          <w:szCs w:val="24"/>
          <w:lang w:val="en-US"/>
        </w:rPr>
        <w:t>to</w:t>
      </w:r>
      <w:r w:rsidR="001E0DE7">
        <w:rPr>
          <w:rFonts w:ascii="Times New Roman" w:hAnsi="Times New Roman" w:cs="Times New Roman"/>
          <w:sz w:val="24"/>
          <w:szCs w:val="24"/>
          <w:lang w:val="en-US"/>
        </w:rPr>
        <w:t xml:space="preserve"> the </w:t>
      </w:r>
      <w:r w:rsidRPr="0005679E">
        <w:rPr>
          <w:rFonts w:ascii="Times New Roman" w:hAnsi="Times New Roman" w:cs="Times New Roman"/>
          <w:sz w:val="24"/>
          <w:szCs w:val="24"/>
          <w:lang w:val="en-US"/>
        </w:rPr>
        <w:t xml:space="preserve"> party in breach to argue that the innocent party has </w:t>
      </w:r>
      <w:r w:rsidR="001E0DE7" w:rsidRPr="0005679E">
        <w:rPr>
          <w:rFonts w:ascii="Times New Roman" w:hAnsi="Times New Roman" w:cs="Times New Roman"/>
          <w:sz w:val="24"/>
          <w:szCs w:val="24"/>
          <w:lang w:val="en-US"/>
        </w:rPr>
        <w:t>failed-to</w:t>
      </w:r>
      <w:r w:rsidRPr="0005679E">
        <w:rPr>
          <w:rFonts w:ascii="Times New Roman" w:hAnsi="Times New Roman" w:cs="Times New Roman"/>
          <w:sz w:val="24"/>
          <w:szCs w:val="24"/>
          <w:lang w:val="en-US"/>
        </w:rPr>
        <w:t xml:space="preserve"> mitigate his loss.</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The innocent party may only recover damages for loss </w:t>
      </w:r>
      <w:r w:rsidR="00B75698" w:rsidRPr="0005679E">
        <w:rPr>
          <w:rFonts w:ascii="Times New Roman" w:hAnsi="Times New Roman" w:cs="Times New Roman"/>
          <w:sz w:val="24"/>
          <w:szCs w:val="24"/>
          <w:lang w:val="en-US"/>
        </w:rPr>
        <w:t>suffered-as</w:t>
      </w:r>
      <w:r w:rsidRPr="0005679E">
        <w:rPr>
          <w:rFonts w:ascii="Times New Roman" w:hAnsi="Times New Roman" w:cs="Times New Roman"/>
          <w:sz w:val="24"/>
          <w:szCs w:val="24"/>
          <w:lang w:val="en-US"/>
        </w:rPr>
        <w:t xml:space="preserve"> a result of the breach provided it is not too remote. The </w:t>
      </w:r>
      <w:r w:rsidR="00B75698" w:rsidRPr="0005679E">
        <w:rPr>
          <w:rFonts w:ascii="Times New Roman" w:hAnsi="Times New Roman" w:cs="Times New Roman"/>
          <w:sz w:val="24"/>
          <w:szCs w:val="24"/>
          <w:lang w:val="en-US"/>
        </w:rPr>
        <w:t>aim-of</w:t>
      </w:r>
      <w:r w:rsidRPr="0005679E">
        <w:rPr>
          <w:rFonts w:ascii="Times New Roman" w:hAnsi="Times New Roman" w:cs="Times New Roman"/>
          <w:sz w:val="24"/>
          <w:szCs w:val="24"/>
          <w:lang w:val="en-US"/>
        </w:rPr>
        <w:t xml:space="preserve"> damages is to put him in the position he would have been </w:t>
      </w:r>
      <w:r w:rsidR="00B75698" w:rsidRPr="0005679E">
        <w:rPr>
          <w:rFonts w:ascii="Times New Roman" w:hAnsi="Times New Roman" w:cs="Times New Roman"/>
          <w:sz w:val="24"/>
          <w:szCs w:val="24"/>
          <w:lang w:val="en-US"/>
        </w:rPr>
        <w:t>had-the</w:t>
      </w:r>
      <w:r w:rsidRPr="0005679E">
        <w:rPr>
          <w:rFonts w:ascii="Times New Roman" w:hAnsi="Times New Roman" w:cs="Times New Roman"/>
          <w:sz w:val="24"/>
          <w:szCs w:val="24"/>
          <w:lang w:val="en-US"/>
        </w:rPr>
        <w:t xml:space="preserve"> contract been properly performed.</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lastRenderedPageBreak/>
        <w:t xml:space="preserve">The principles of remoteness are given in </w:t>
      </w:r>
      <w:r w:rsidRPr="00374C78">
        <w:rPr>
          <w:rFonts w:ascii="Times New Roman" w:hAnsi="Times New Roman" w:cs="Times New Roman"/>
          <w:i/>
          <w:iCs/>
          <w:sz w:val="24"/>
          <w:szCs w:val="24"/>
          <w:lang w:val="en-US"/>
        </w:rPr>
        <w:t>Hadley vBaxendale ([1854] 9 Exch. 341)</w:t>
      </w:r>
      <w:r w:rsidRPr="0005679E">
        <w:rPr>
          <w:rFonts w:ascii="Times New Roman" w:hAnsi="Times New Roman" w:cs="Times New Roman"/>
          <w:sz w:val="24"/>
          <w:szCs w:val="24"/>
          <w:lang w:val="en-US"/>
        </w:rPr>
        <w:t xml:space="preserve"> and provide that </w:t>
      </w:r>
      <w:r w:rsidR="00374C78" w:rsidRPr="0005679E">
        <w:rPr>
          <w:rFonts w:ascii="Times New Roman" w:hAnsi="Times New Roman" w:cs="Times New Roman"/>
          <w:sz w:val="24"/>
          <w:szCs w:val="24"/>
          <w:lang w:val="en-US"/>
        </w:rPr>
        <w:t>the following</w:t>
      </w:r>
      <w:r w:rsidRPr="0005679E">
        <w:rPr>
          <w:rFonts w:ascii="Times New Roman" w:hAnsi="Times New Roman" w:cs="Times New Roman"/>
          <w:sz w:val="24"/>
          <w:szCs w:val="24"/>
          <w:lang w:val="en-US"/>
        </w:rPr>
        <w:t xml:space="preserve"> losses are recoverable:</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All loss which flows naturally from the breach.</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All loss which was in the contemplation of the parties at </w:t>
      </w:r>
      <w:r w:rsidR="002C5EB1" w:rsidRPr="0005679E">
        <w:rPr>
          <w:rFonts w:ascii="Times New Roman" w:hAnsi="Times New Roman" w:cs="Times New Roman"/>
          <w:sz w:val="24"/>
          <w:szCs w:val="24"/>
          <w:lang w:val="en-US"/>
        </w:rPr>
        <w:t>the time</w:t>
      </w:r>
      <w:r w:rsidRPr="0005679E">
        <w:rPr>
          <w:rFonts w:ascii="Times New Roman" w:hAnsi="Times New Roman" w:cs="Times New Roman"/>
          <w:sz w:val="24"/>
          <w:szCs w:val="24"/>
          <w:lang w:val="en-US"/>
        </w:rPr>
        <w:t xml:space="preserve"> the contract was made as a probable results of </w:t>
      </w:r>
      <w:r w:rsidR="002C5EB1" w:rsidRPr="0005679E">
        <w:rPr>
          <w:rFonts w:ascii="Times New Roman" w:hAnsi="Times New Roman" w:cs="Times New Roman"/>
          <w:sz w:val="24"/>
          <w:szCs w:val="24"/>
          <w:lang w:val="en-US"/>
        </w:rPr>
        <w:t>the breach</w:t>
      </w:r>
      <w:r w:rsidRPr="0005679E">
        <w:rPr>
          <w:rFonts w:ascii="Times New Roman" w:hAnsi="Times New Roman" w:cs="Times New Roman"/>
          <w:sz w:val="24"/>
          <w:szCs w:val="24"/>
          <w:lang w:val="en-US"/>
        </w:rPr>
        <w: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If the loss does not fall within the above categories, then </w:t>
      </w:r>
      <w:r w:rsidR="00946318" w:rsidRPr="0005679E">
        <w:rPr>
          <w:rFonts w:ascii="Times New Roman" w:hAnsi="Times New Roman" w:cs="Times New Roman"/>
          <w:sz w:val="24"/>
          <w:szCs w:val="24"/>
          <w:lang w:val="en-US"/>
        </w:rPr>
        <w:t>it will</w:t>
      </w:r>
      <w:r w:rsidRPr="0005679E">
        <w:rPr>
          <w:rFonts w:ascii="Times New Roman" w:hAnsi="Times New Roman" w:cs="Times New Roman"/>
          <w:sz w:val="24"/>
          <w:szCs w:val="24"/>
          <w:lang w:val="en-US"/>
        </w:rPr>
        <w:t xml:space="preserve"> be too remote and will not be recoverable.</w:t>
      </w:r>
    </w:p>
    <w:p w:rsidR="0005679E" w:rsidRPr="00D814DA" w:rsidRDefault="0005679E" w:rsidP="00426F79">
      <w:pPr>
        <w:spacing w:line="480" w:lineRule="auto"/>
        <w:rPr>
          <w:rFonts w:ascii="Times New Roman" w:hAnsi="Times New Roman" w:cs="Times New Roman"/>
          <w:i/>
          <w:iCs/>
          <w:sz w:val="24"/>
          <w:szCs w:val="24"/>
          <w:lang w:val="en-US"/>
        </w:rPr>
      </w:pPr>
      <w:r w:rsidRPr="0005679E">
        <w:rPr>
          <w:rFonts w:ascii="Times New Roman" w:hAnsi="Times New Roman" w:cs="Times New Roman"/>
          <w:sz w:val="24"/>
          <w:szCs w:val="24"/>
          <w:lang w:val="en-US"/>
        </w:rPr>
        <w:t xml:space="preserve">The rule in </w:t>
      </w:r>
      <w:r w:rsidRPr="002C5EB1">
        <w:rPr>
          <w:rFonts w:ascii="Times New Roman" w:hAnsi="Times New Roman" w:cs="Times New Roman"/>
          <w:i/>
          <w:iCs/>
          <w:sz w:val="24"/>
          <w:szCs w:val="24"/>
          <w:lang w:val="en-US"/>
        </w:rPr>
        <w:t>Hadley v Baxendale</w:t>
      </w:r>
      <w:r w:rsidRPr="0005679E">
        <w:rPr>
          <w:rFonts w:ascii="Times New Roman" w:hAnsi="Times New Roman" w:cs="Times New Roman"/>
          <w:sz w:val="24"/>
          <w:szCs w:val="24"/>
          <w:lang w:val="en-US"/>
        </w:rPr>
        <w:t xml:space="preserve"> has been </w:t>
      </w:r>
      <w:r w:rsidR="002C5EB1" w:rsidRPr="0005679E">
        <w:rPr>
          <w:rFonts w:ascii="Times New Roman" w:hAnsi="Times New Roman" w:cs="Times New Roman"/>
          <w:sz w:val="24"/>
          <w:szCs w:val="24"/>
          <w:lang w:val="en-US"/>
        </w:rPr>
        <w:t>interpreted</w:t>
      </w:r>
      <w:r w:rsidR="002C5EB1">
        <w:rPr>
          <w:rFonts w:ascii="Times New Roman" w:hAnsi="Times New Roman" w:cs="Times New Roman"/>
          <w:sz w:val="24"/>
          <w:szCs w:val="24"/>
          <w:lang w:val="en-US"/>
        </w:rPr>
        <w:t xml:space="preserve"> to </w:t>
      </w:r>
      <w:r w:rsidRPr="0005679E">
        <w:rPr>
          <w:rFonts w:ascii="Times New Roman" w:hAnsi="Times New Roman" w:cs="Times New Roman"/>
          <w:sz w:val="24"/>
          <w:szCs w:val="24"/>
          <w:lang w:val="en-US"/>
        </w:rPr>
        <w:t xml:space="preserve"> mean that only loss which is within the </w:t>
      </w:r>
      <w:r w:rsidR="002C5EB1" w:rsidRPr="0005679E">
        <w:rPr>
          <w:rFonts w:ascii="Times New Roman" w:hAnsi="Times New Roman" w:cs="Times New Roman"/>
          <w:sz w:val="24"/>
          <w:szCs w:val="24"/>
          <w:lang w:val="en-US"/>
        </w:rPr>
        <w:t>reasonable</w:t>
      </w:r>
      <w:r w:rsidR="00946318">
        <w:rPr>
          <w:rFonts w:ascii="Times New Roman" w:hAnsi="Times New Roman" w:cs="Times New Roman"/>
          <w:sz w:val="24"/>
          <w:szCs w:val="24"/>
          <w:lang w:val="en-US"/>
        </w:rPr>
        <w:t xml:space="preserve"> completion </w:t>
      </w:r>
      <w:r w:rsidRPr="0005679E">
        <w:rPr>
          <w:rFonts w:ascii="Times New Roman" w:hAnsi="Times New Roman" w:cs="Times New Roman"/>
          <w:sz w:val="24"/>
          <w:szCs w:val="24"/>
          <w:lang w:val="en-US"/>
        </w:rPr>
        <w:t>of the parties may be recovered (</w:t>
      </w:r>
      <w:r w:rsidRPr="00D814DA">
        <w:rPr>
          <w:rFonts w:ascii="Times New Roman" w:hAnsi="Times New Roman" w:cs="Times New Roman"/>
          <w:i/>
          <w:iCs/>
          <w:sz w:val="24"/>
          <w:szCs w:val="24"/>
          <w:lang w:val="en-US"/>
        </w:rPr>
        <w:t>The Heron II[1969] 1 AC 350).</w:t>
      </w:r>
      <w:r w:rsidR="00724E6F">
        <w:rPr>
          <w:rStyle w:val="FootnoteReference"/>
          <w:rFonts w:ascii="Times New Roman" w:hAnsi="Times New Roman" w:cs="Times New Roman"/>
          <w:i/>
          <w:iCs/>
          <w:sz w:val="24"/>
          <w:szCs w:val="24"/>
          <w:lang w:val="en-US"/>
        </w:rPr>
        <w:footnoteReference w:id="5"/>
      </w:r>
    </w:p>
    <w:p w:rsidR="0005679E" w:rsidRDefault="0005679E" w:rsidP="00426F79">
      <w:pPr>
        <w:spacing w:line="480" w:lineRule="auto"/>
        <w:rPr>
          <w:rFonts w:ascii="Times New Roman" w:hAnsi="Times New Roman" w:cs="Times New Roman"/>
          <w:sz w:val="24"/>
          <w:szCs w:val="24"/>
          <w:lang w:val="en-US"/>
        </w:rPr>
      </w:pP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Money Damages</w:t>
      </w:r>
      <w:r w:rsidR="00172F1A">
        <w:rPr>
          <w:rStyle w:val="FootnoteReference"/>
          <w:rFonts w:ascii="Times New Roman" w:hAnsi="Times New Roman" w:cs="Times New Roman"/>
          <w:sz w:val="24"/>
          <w:szCs w:val="24"/>
          <w:lang w:val="en-US"/>
        </w:rPr>
        <w:footnoteReference w:id="6"/>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Money damages refer to the monetary payments which a breaching party has to make for violating the terms of contract. The type of breach determines the extent of the damages. If it is a total breach, then the plaintiff can recover the sum or value which the plaintiff would have received had the contract been fully performed by the defendant and this includes lost profits.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p>
    <w:p w:rsidR="00C07796" w:rsidRPr="00C07796" w:rsidRDefault="00C07796" w:rsidP="00426F79">
      <w:pPr>
        <w:spacing w:line="480" w:lineRule="auto"/>
        <w:rPr>
          <w:rFonts w:ascii="Times New Roman" w:hAnsi="Times New Roman" w:cs="Times New Roman"/>
          <w:sz w:val="24"/>
          <w:szCs w:val="24"/>
          <w:lang w:val="en-US"/>
        </w:rPr>
      </w:pP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lastRenderedPageBreak/>
        <w:t>In these cases, a court may only award damages which are equal to the difference between the value of the contract as performed and the full value of the contract which was originally agreed to by the parties.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There are different types of money damages such as: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Compensatory Damages: This is meant to cover the loss incurred by the non-breaching party because of the breach of contract. The breaching party will have to pay an amount which replaces the loss incurred by the other party</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Punitive Damages: 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Keep in mind that punitive damages are requested and it is up to the court to decide if they wish to award them and the amount.</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The two types of compensatory damages are general and special damages. General damages cover the loss which was directly connected to the breach of contract and they are the most common type of damages which are awarded for breaches of contracts.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In contrast, special damages (also referred to as “consequential damages”) cover any loss which was incurred because of special circumstances or conditions which the breaching party knew about when the contract was made.</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It is important to note that the non-breaching party has a duty to mitigate. This means that it has to do what is possible and reasonable to minimize or avoid the losses which were incurred because of the breach of contract.</w:t>
      </w:r>
    </w:p>
    <w:p w:rsidR="00071E00"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Damages are not awarded for any loss which could have been avoided or substantially reduced if the non-breaching party took reasonable efforts to mitigate. In these cases, the damages will be reduced by the amount which could have been reasonably avoided.</w:t>
      </w:r>
    </w:p>
    <w:p w:rsidR="006E3810" w:rsidRDefault="006E3810"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6E3810" w:rsidRP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w:t>
      </w:r>
    </w:p>
    <w:p w:rsidR="006E3810" w:rsidRP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w:t>
      </w:r>
    </w:p>
    <w:p w:rsid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 is typically used in cases where the contract is voided by the court because the defendant lacked the competence or capacity necessary to enter into a contract.</w:t>
      </w:r>
    </w:p>
    <w:p w:rsidR="006E3810" w:rsidRDefault="006E3810" w:rsidP="00426F79">
      <w:pPr>
        <w:spacing w:line="480" w:lineRule="auto"/>
        <w:rPr>
          <w:rFonts w:ascii="Times New Roman" w:hAnsi="Times New Roman" w:cs="Times New Roman"/>
          <w:sz w:val="24"/>
          <w:szCs w:val="24"/>
          <w:lang w:val="en-US"/>
        </w:rPr>
      </w:pPr>
    </w:p>
    <w:p w:rsidR="00C068BD" w:rsidRPr="006E3810" w:rsidRDefault="00C068BD" w:rsidP="00426F79">
      <w:pPr>
        <w:spacing w:line="480" w:lineRule="auto"/>
        <w:rPr>
          <w:rFonts w:ascii="Times New Roman" w:hAnsi="Times New Roman" w:cs="Times New Roman"/>
          <w:sz w:val="24"/>
          <w:szCs w:val="24"/>
          <w:lang w:val="en-US"/>
        </w:rPr>
      </w:pPr>
    </w:p>
    <w:p w:rsidR="000C73F9" w:rsidRP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Rescission and Reformation</w:t>
      </w:r>
    </w:p>
    <w:p w:rsidR="000C73F9" w:rsidRP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p>
    <w:p w:rsid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However, sometimes the remedy of reformation may be used which is when a court reforms or changes a contract to correct any inequities. In these cases, instead of setting aside the entire contract, the terms of the contract may be rewritten to do justice.</w:t>
      </w:r>
      <w:r w:rsidR="0096305A">
        <w:rPr>
          <w:rStyle w:val="FootnoteReference"/>
          <w:rFonts w:ascii="Times New Roman" w:hAnsi="Times New Roman" w:cs="Times New Roman"/>
          <w:sz w:val="24"/>
          <w:szCs w:val="24"/>
          <w:lang w:val="en-US"/>
        </w:rPr>
        <w:footnoteReference w:id="7"/>
      </w:r>
    </w:p>
    <w:p w:rsidR="002E6FCA" w:rsidRDefault="002E6FCA" w:rsidP="00426F79">
      <w:pPr>
        <w:spacing w:line="480" w:lineRule="auto"/>
        <w:rPr>
          <w:rFonts w:ascii="Times New Roman" w:hAnsi="Times New Roman" w:cs="Times New Roman"/>
          <w:sz w:val="24"/>
          <w:szCs w:val="24"/>
          <w:lang w:val="en-US"/>
        </w:rPr>
      </w:pPr>
    </w:p>
    <w:p w:rsidR="002E6FCA" w:rsidRDefault="002E6FCA" w:rsidP="00426F79">
      <w:pPr>
        <w:spacing w:line="480" w:lineRule="auto"/>
        <w:rPr>
          <w:rFonts w:ascii="Times New Roman" w:hAnsi="Times New Roman" w:cs="Times New Roman"/>
          <w:sz w:val="24"/>
          <w:szCs w:val="24"/>
          <w:lang w:val="en-US"/>
        </w:rPr>
      </w:pPr>
    </w:p>
    <w:p w:rsidR="002E6FCA" w:rsidRPr="000C73F9" w:rsidRDefault="002E6FCA" w:rsidP="00426F79">
      <w:pPr>
        <w:spacing w:line="480" w:lineRule="auto"/>
        <w:rPr>
          <w:rFonts w:ascii="Times New Roman" w:hAnsi="Times New Roman" w:cs="Times New Roman"/>
          <w:sz w:val="24"/>
          <w:szCs w:val="24"/>
          <w:lang w:val="en-US"/>
        </w:rPr>
      </w:pPr>
    </w:p>
    <w:p w:rsidR="006E3810" w:rsidRDefault="006E3810" w:rsidP="00426F79">
      <w:pPr>
        <w:spacing w:line="480" w:lineRule="auto"/>
        <w:rPr>
          <w:rFonts w:ascii="Times New Roman" w:hAnsi="Times New Roman" w:cs="Times New Roman"/>
          <w:sz w:val="24"/>
          <w:szCs w:val="24"/>
          <w:lang w:val="en-US"/>
        </w:rPr>
      </w:pP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Specific Performance</w:t>
      </w: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lastRenderedPageBreak/>
        <w:t>Under specific performance, the breaching party has to perform their duties as specified by the contract and it is used when money damages are not adequate to compensate the plaintiff. Specific performance is used in cases which involve giving a piece of land or a valuable item to the plaintiff.</w:t>
      </w: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While the legal system frowns upon forcing individuals to do something against their will, if a person signed a contract selling the item but had the intent to defraud the other party, then the court can force them to sell the item. So long as the other party was willing to pay the contracted amount and was ready to do so.</w:t>
      </w:r>
      <w:r w:rsidR="00793742">
        <w:rPr>
          <w:rStyle w:val="FootnoteReference"/>
          <w:rFonts w:ascii="Times New Roman" w:hAnsi="Times New Roman" w:cs="Times New Roman"/>
          <w:sz w:val="24"/>
          <w:szCs w:val="24"/>
          <w:lang w:val="en-US"/>
        </w:rPr>
        <w:footnoteReference w:id="8"/>
      </w:r>
    </w:p>
    <w:p w:rsidR="004C7A96" w:rsidRDefault="004C7A96" w:rsidP="00426F79">
      <w:pPr>
        <w:spacing w:line="480" w:lineRule="auto"/>
        <w:rPr>
          <w:rFonts w:ascii="Times New Roman" w:hAnsi="Times New Roman" w:cs="Times New Roman"/>
          <w:sz w:val="24"/>
          <w:szCs w:val="24"/>
          <w:lang w:val="en-US"/>
        </w:rPr>
      </w:pPr>
    </w:p>
    <w:p w:rsidR="00F510FE" w:rsidRPr="00F510FE" w:rsidRDefault="00F510FE" w:rsidP="00426F79">
      <w:pPr>
        <w:spacing w:line="480" w:lineRule="auto"/>
        <w:rPr>
          <w:rFonts w:ascii="Times New Roman" w:hAnsi="Times New Roman" w:cs="Times New Roman"/>
          <w:sz w:val="24"/>
          <w:szCs w:val="24"/>
          <w:lang w:val="en-US"/>
        </w:rPr>
      </w:pPr>
      <w:r w:rsidRPr="00F510FE">
        <w:rPr>
          <w:rFonts w:ascii="Times New Roman" w:hAnsi="Times New Roman" w:cs="Times New Roman"/>
          <w:sz w:val="24"/>
          <w:szCs w:val="24"/>
          <w:lang w:val="en-US"/>
        </w:rPr>
        <w:t>Injunction</w:t>
      </w:r>
    </w:p>
    <w:p w:rsidR="00F510FE" w:rsidRPr="00F510FE" w:rsidRDefault="00F510FE" w:rsidP="00426F79">
      <w:pPr>
        <w:spacing w:line="480" w:lineRule="auto"/>
        <w:rPr>
          <w:rFonts w:ascii="Times New Roman" w:hAnsi="Times New Roman" w:cs="Times New Roman"/>
          <w:sz w:val="24"/>
          <w:szCs w:val="24"/>
          <w:lang w:val="en-US"/>
        </w:rPr>
      </w:pPr>
      <w:r w:rsidRPr="00F510FE">
        <w:rPr>
          <w:rFonts w:ascii="Times New Roman" w:hAnsi="Times New Roman" w:cs="Times New Roman"/>
          <w:sz w:val="24"/>
          <w:szCs w:val="24"/>
          <w:lang w:val="en-US"/>
        </w:rPr>
        <w:t>An injunction is basically like a decree for specific performance but for a negative contract. An injunction is a court order restraining a person from doing a particular act.</w:t>
      </w:r>
    </w:p>
    <w:p w:rsidR="00D06F27" w:rsidRPr="0005679E" w:rsidRDefault="00F510FE" w:rsidP="00426F79">
      <w:pPr>
        <w:spacing w:line="480" w:lineRule="auto"/>
        <w:rPr>
          <w:rFonts w:ascii="Times New Roman" w:hAnsi="Times New Roman" w:cs="Times New Roman"/>
          <w:sz w:val="24"/>
          <w:szCs w:val="24"/>
          <w:lang w:val="en-US"/>
        </w:rPr>
      </w:pPr>
      <w:r w:rsidRPr="00F510FE">
        <w:rPr>
          <w:rFonts w:ascii="Times New Roman" w:hAnsi="Times New Roman" w:cs="Times New Roman"/>
          <w:sz w:val="24"/>
          <w:szCs w:val="24"/>
          <w:lang w:val="en-US"/>
        </w:rPr>
        <w:t>So a court may grant an injunction to stop a party of a contract from doing something he promised not to do. In a prohibitory injunction, the court stops the commission of an act and in a mandatory injunction, it will stop the continuance of an act that is unlawful.</w:t>
      </w:r>
    </w:p>
    <w:sectPr w:rsidR="00D06F27" w:rsidRPr="0005679E" w:rsidSect="00062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9D" w:rsidRDefault="005A079D" w:rsidP="005A079D">
      <w:r>
        <w:separator/>
      </w:r>
    </w:p>
  </w:endnote>
  <w:endnote w:type="continuationSeparator" w:id="0">
    <w:p w:rsidR="005A079D" w:rsidRDefault="005A079D" w:rsidP="005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9D" w:rsidRDefault="005A079D" w:rsidP="005A079D">
      <w:r>
        <w:separator/>
      </w:r>
    </w:p>
  </w:footnote>
  <w:footnote w:type="continuationSeparator" w:id="0">
    <w:p w:rsidR="005A079D" w:rsidRDefault="005A079D" w:rsidP="005A079D">
      <w:r>
        <w:continuationSeparator/>
      </w:r>
    </w:p>
  </w:footnote>
  <w:footnote w:id="1">
    <w:p w:rsidR="00765957" w:rsidRPr="00765957" w:rsidRDefault="00765957">
      <w:pPr>
        <w:pStyle w:val="FootnoteText"/>
        <w:rPr>
          <w:lang w:val="en-US"/>
        </w:rPr>
      </w:pPr>
      <w:r>
        <w:rPr>
          <w:rStyle w:val="FootnoteReference"/>
        </w:rPr>
        <w:footnoteRef/>
      </w:r>
      <w:r>
        <w:t xml:space="preserve"> </w:t>
      </w:r>
      <w:r w:rsidRPr="00765957">
        <w:rPr>
          <w:lang w:val="en-US"/>
        </w:rPr>
        <w:t>https://en.m.wikipedia.org/wiki/Breach_of_contract</w:t>
      </w:r>
    </w:p>
  </w:footnote>
  <w:footnote w:id="2">
    <w:p w:rsidR="002E1D84" w:rsidRPr="002E1D84" w:rsidRDefault="002E1D84">
      <w:pPr>
        <w:pStyle w:val="FootnoteText"/>
        <w:rPr>
          <w:lang w:val="en-US"/>
        </w:rPr>
      </w:pPr>
      <w:r>
        <w:rPr>
          <w:rStyle w:val="FootnoteReference"/>
        </w:rPr>
        <w:footnoteRef/>
      </w:r>
      <w:r>
        <w:t xml:space="preserve"> </w:t>
      </w:r>
      <w:r w:rsidRPr="002E1D84">
        <w:rPr>
          <w:lang w:val="en-US"/>
        </w:rPr>
        <w:t>https://en.m.wikipedia.org/wiki/Breach_of_contract</w:t>
      </w:r>
    </w:p>
  </w:footnote>
  <w:footnote w:id="3">
    <w:p w:rsidR="003139DE" w:rsidRPr="003139DE" w:rsidRDefault="003139DE">
      <w:pPr>
        <w:pStyle w:val="FootnoteText"/>
        <w:rPr>
          <w:lang w:val="en-US"/>
        </w:rPr>
      </w:pPr>
      <w:r>
        <w:rPr>
          <w:rStyle w:val="FootnoteReference"/>
        </w:rPr>
        <w:footnoteRef/>
      </w:r>
      <w:r>
        <w:t xml:space="preserve"> </w:t>
      </w:r>
      <w:r w:rsidRPr="003139DE">
        <w:rPr>
          <w:lang w:val="en-US"/>
        </w:rPr>
        <w:t>https://www.thebalancesmb.com/breach-of-contract-398138</w:t>
      </w:r>
    </w:p>
  </w:footnote>
  <w:footnote w:id="4">
    <w:p w:rsidR="00BA3016" w:rsidRPr="00BA3016" w:rsidRDefault="00BA3016">
      <w:pPr>
        <w:pStyle w:val="FootnoteText"/>
        <w:rPr>
          <w:lang w:val="en-US"/>
        </w:rPr>
      </w:pPr>
      <w:r>
        <w:rPr>
          <w:rStyle w:val="FootnoteReference"/>
        </w:rPr>
        <w:footnoteRef/>
      </w:r>
      <w:r>
        <w:t xml:space="preserve"> </w:t>
      </w:r>
      <w:r w:rsidR="00B13447" w:rsidRPr="00B13447">
        <w:rPr>
          <w:lang w:val="en-US"/>
        </w:rPr>
        <w:t>https://smallbusiness.findlaw.com/business-contracts-forms/breach-of-contract-and-lawsuits.html</w:t>
      </w:r>
    </w:p>
  </w:footnote>
  <w:footnote w:id="5">
    <w:p w:rsidR="00724E6F" w:rsidRPr="00724E6F" w:rsidRDefault="00724E6F">
      <w:pPr>
        <w:pStyle w:val="FootnoteText"/>
        <w:rPr>
          <w:lang w:val="en-US"/>
        </w:rPr>
      </w:pPr>
      <w:r>
        <w:rPr>
          <w:rStyle w:val="FootnoteReference"/>
        </w:rPr>
        <w:footnoteRef/>
      </w:r>
      <w:r>
        <w:t xml:space="preserve"> </w:t>
      </w:r>
      <w:r w:rsidR="009A079B" w:rsidRPr="009A079B">
        <w:rPr>
          <w:lang w:val="en-US"/>
        </w:rPr>
        <w:t>https://uk.practicallaw.thomsonreuters.com/7-101-0603?transitionType=Default&amp;contextData=(sc.Default)</w:t>
      </w:r>
    </w:p>
  </w:footnote>
  <w:footnote w:id="6">
    <w:p w:rsidR="00172F1A" w:rsidRPr="00172F1A" w:rsidRDefault="00172F1A">
      <w:pPr>
        <w:pStyle w:val="FootnoteText"/>
        <w:rPr>
          <w:lang w:val="en-US"/>
        </w:rPr>
      </w:pPr>
      <w:r>
        <w:rPr>
          <w:rStyle w:val="FootnoteReference"/>
        </w:rPr>
        <w:footnoteRef/>
      </w:r>
      <w:r>
        <w:t xml:space="preserve"> </w:t>
      </w:r>
      <w:r w:rsidR="00BC7116" w:rsidRPr="00BC7116">
        <w:rPr>
          <w:lang w:val="en-US"/>
        </w:rPr>
        <w:t>https://www.legalmatch.com/law-library/article/ultimate-guide-to-remedies-for-breach-of-contract.html</w:t>
      </w:r>
    </w:p>
  </w:footnote>
  <w:footnote w:id="7">
    <w:p w:rsidR="0096305A" w:rsidRPr="0096305A" w:rsidRDefault="0096305A">
      <w:pPr>
        <w:pStyle w:val="FootnoteText"/>
        <w:rPr>
          <w:lang w:val="en-US"/>
        </w:rPr>
      </w:pPr>
      <w:r>
        <w:rPr>
          <w:rStyle w:val="FootnoteReference"/>
        </w:rPr>
        <w:footnoteRef/>
      </w:r>
      <w:r>
        <w:t xml:space="preserve"> </w:t>
      </w:r>
      <w:r w:rsidR="00793742" w:rsidRPr="00793742">
        <w:rPr>
          <w:lang w:val="en-US"/>
        </w:rPr>
        <w:t>https://www.legalmatch.com/law-library/article/ultimate-guide-to-remedies-for-breach-of-contract.html</w:t>
      </w:r>
    </w:p>
  </w:footnote>
  <w:footnote w:id="8">
    <w:p w:rsidR="00793742" w:rsidRPr="00793742" w:rsidRDefault="00793742">
      <w:pPr>
        <w:pStyle w:val="FootnoteText"/>
        <w:rPr>
          <w:lang w:val="en-US"/>
        </w:rPr>
      </w:pPr>
      <w:r>
        <w:rPr>
          <w:rStyle w:val="FootnoteReference"/>
        </w:rPr>
        <w:footnoteRef/>
      </w:r>
      <w:r>
        <w:t xml:space="preserve"> </w:t>
      </w:r>
      <w:r w:rsidRPr="00793742">
        <w:rPr>
          <w:lang w:val="en-US"/>
        </w:rPr>
        <w:t>https://www.legalmatch.com/law-library/article/ultimate-guide-to-remedies-for-breach-of-contract.html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C3"/>
    <w:rsid w:val="00010C7F"/>
    <w:rsid w:val="0005679E"/>
    <w:rsid w:val="0006248B"/>
    <w:rsid w:val="00071E00"/>
    <w:rsid w:val="000C73F9"/>
    <w:rsid w:val="00126BE5"/>
    <w:rsid w:val="00172F1A"/>
    <w:rsid w:val="001E0DE7"/>
    <w:rsid w:val="00217E24"/>
    <w:rsid w:val="00245DD8"/>
    <w:rsid w:val="0027188C"/>
    <w:rsid w:val="00274A9C"/>
    <w:rsid w:val="002C0C4C"/>
    <w:rsid w:val="002C5EB1"/>
    <w:rsid w:val="002E1D84"/>
    <w:rsid w:val="002E6FCA"/>
    <w:rsid w:val="002F412E"/>
    <w:rsid w:val="00303146"/>
    <w:rsid w:val="003139DE"/>
    <w:rsid w:val="0033086F"/>
    <w:rsid w:val="0033553D"/>
    <w:rsid w:val="003520A1"/>
    <w:rsid w:val="00374C78"/>
    <w:rsid w:val="00426F79"/>
    <w:rsid w:val="00435A9E"/>
    <w:rsid w:val="00451CD0"/>
    <w:rsid w:val="004C7A96"/>
    <w:rsid w:val="00592E38"/>
    <w:rsid w:val="005A079D"/>
    <w:rsid w:val="00632C42"/>
    <w:rsid w:val="006D5A44"/>
    <w:rsid w:val="006E3810"/>
    <w:rsid w:val="00724E6F"/>
    <w:rsid w:val="007434C9"/>
    <w:rsid w:val="00765957"/>
    <w:rsid w:val="00793742"/>
    <w:rsid w:val="008E20B3"/>
    <w:rsid w:val="00946318"/>
    <w:rsid w:val="0096305A"/>
    <w:rsid w:val="009A079B"/>
    <w:rsid w:val="00A10E4F"/>
    <w:rsid w:val="00A62F9E"/>
    <w:rsid w:val="00A943EA"/>
    <w:rsid w:val="00B13447"/>
    <w:rsid w:val="00B355ED"/>
    <w:rsid w:val="00B372C3"/>
    <w:rsid w:val="00B37D40"/>
    <w:rsid w:val="00B75698"/>
    <w:rsid w:val="00BA3016"/>
    <w:rsid w:val="00BC7116"/>
    <w:rsid w:val="00C068BD"/>
    <w:rsid w:val="00C07796"/>
    <w:rsid w:val="00CB6D07"/>
    <w:rsid w:val="00D06F27"/>
    <w:rsid w:val="00D546B1"/>
    <w:rsid w:val="00D814DA"/>
    <w:rsid w:val="00DB2C6C"/>
    <w:rsid w:val="00DC6619"/>
    <w:rsid w:val="00E24195"/>
    <w:rsid w:val="00E71514"/>
    <w:rsid w:val="00EB27E0"/>
    <w:rsid w:val="00F4279C"/>
    <w:rsid w:val="00F506D2"/>
    <w:rsid w:val="00F510FE"/>
    <w:rsid w:val="00F51A43"/>
    <w:rsid w:val="00F93D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23B9CA9"/>
  <w15:chartTrackingRefBased/>
  <w15:docId w15:val="{1B868D8D-186A-1243-AFAE-0FFDA8AF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079D"/>
    <w:rPr>
      <w:sz w:val="20"/>
      <w:szCs w:val="20"/>
    </w:rPr>
  </w:style>
  <w:style w:type="character" w:customStyle="1" w:styleId="FootnoteTextChar">
    <w:name w:val="Footnote Text Char"/>
    <w:basedOn w:val="DefaultParagraphFont"/>
    <w:link w:val="FootnoteText"/>
    <w:uiPriority w:val="99"/>
    <w:semiHidden/>
    <w:rsid w:val="005A079D"/>
    <w:rPr>
      <w:sz w:val="20"/>
      <w:szCs w:val="20"/>
    </w:rPr>
  </w:style>
  <w:style w:type="character" w:styleId="FootnoteReference">
    <w:name w:val="footnote reference"/>
    <w:basedOn w:val="DefaultParagraphFont"/>
    <w:uiPriority w:val="99"/>
    <w:semiHidden/>
    <w:unhideWhenUsed/>
    <w:rsid w:val="005A079D"/>
    <w:rPr>
      <w:vertAlign w:val="superscript"/>
    </w:rPr>
  </w:style>
  <w:style w:type="paragraph" w:styleId="EndnoteText">
    <w:name w:val="endnote text"/>
    <w:basedOn w:val="Normal"/>
    <w:link w:val="EndnoteTextChar"/>
    <w:uiPriority w:val="99"/>
    <w:semiHidden/>
    <w:unhideWhenUsed/>
    <w:rsid w:val="00172F1A"/>
    <w:rPr>
      <w:sz w:val="20"/>
      <w:szCs w:val="20"/>
    </w:rPr>
  </w:style>
  <w:style w:type="character" w:customStyle="1" w:styleId="EndnoteTextChar">
    <w:name w:val="Endnote Text Char"/>
    <w:basedOn w:val="DefaultParagraphFont"/>
    <w:link w:val="EndnoteText"/>
    <w:uiPriority w:val="99"/>
    <w:semiHidden/>
    <w:rsid w:val="00172F1A"/>
    <w:rPr>
      <w:sz w:val="20"/>
      <w:szCs w:val="20"/>
    </w:rPr>
  </w:style>
  <w:style w:type="character" w:styleId="EndnoteReference">
    <w:name w:val="endnote reference"/>
    <w:basedOn w:val="DefaultParagraphFont"/>
    <w:uiPriority w:val="99"/>
    <w:semiHidden/>
    <w:unhideWhenUsed/>
    <w:rsid w:val="00172F1A"/>
    <w:rPr>
      <w:vertAlign w:val="superscript"/>
    </w:rPr>
  </w:style>
  <w:style w:type="paragraph" w:styleId="NoSpacing">
    <w:name w:val="No Spacing"/>
    <w:uiPriority w:val="1"/>
    <w:qFormat/>
    <w:rsid w:val="00A943EA"/>
  </w:style>
  <w:style w:type="paragraph" w:styleId="Header">
    <w:name w:val="header"/>
    <w:basedOn w:val="Normal"/>
    <w:link w:val="HeaderChar"/>
    <w:uiPriority w:val="99"/>
    <w:unhideWhenUsed/>
    <w:rsid w:val="00245DD8"/>
    <w:pPr>
      <w:tabs>
        <w:tab w:val="center" w:pos="4513"/>
        <w:tab w:val="right" w:pos="9026"/>
      </w:tabs>
    </w:pPr>
  </w:style>
  <w:style w:type="character" w:customStyle="1" w:styleId="HeaderChar">
    <w:name w:val="Header Char"/>
    <w:basedOn w:val="DefaultParagraphFont"/>
    <w:link w:val="Header"/>
    <w:uiPriority w:val="99"/>
    <w:rsid w:val="00245DD8"/>
  </w:style>
  <w:style w:type="paragraph" w:styleId="Footer">
    <w:name w:val="footer"/>
    <w:basedOn w:val="Normal"/>
    <w:link w:val="FooterChar"/>
    <w:uiPriority w:val="99"/>
    <w:unhideWhenUsed/>
    <w:rsid w:val="00245DD8"/>
    <w:pPr>
      <w:tabs>
        <w:tab w:val="center" w:pos="4513"/>
        <w:tab w:val="right" w:pos="9026"/>
      </w:tabs>
    </w:pPr>
  </w:style>
  <w:style w:type="character" w:customStyle="1" w:styleId="FooterChar">
    <w:name w:val="Footer Char"/>
    <w:basedOn w:val="DefaultParagraphFont"/>
    <w:link w:val="Footer"/>
    <w:uiPriority w:val="99"/>
    <w:rsid w:val="002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2087</Words>
  <Characters>11902</Characters>
  <Application>Microsoft Office Word</Application>
  <DocSecurity>0</DocSecurity>
  <Lines>99</Lines>
  <Paragraphs>27</Paragraphs>
  <ScaleCrop>false</ScaleCrop>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62</cp:revision>
  <dcterms:created xsi:type="dcterms:W3CDTF">2020-05-02T15:13:00Z</dcterms:created>
  <dcterms:modified xsi:type="dcterms:W3CDTF">2020-05-05T13:24:00Z</dcterms:modified>
</cp:coreProperties>
</file>