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71C3" w:rsidRDefault="00454520">
      <w:pPr>
        <w:rPr>
          <w:sz w:val="28"/>
          <w:szCs w:val="28"/>
        </w:rPr>
      </w:pPr>
      <w:r>
        <w:rPr>
          <w:sz w:val="28"/>
          <w:szCs w:val="28"/>
        </w:rPr>
        <w:t xml:space="preserve">UJEBE CHIOMA JOAN </w:t>
      </w:r>
    </w:p>
    <w:p w:rsidR="009C247E" w:rsidRDefault="009C247E">
      <w:pPr>
        <w:rPr>
          <w:sz w:val="28"/>
          <w:szCs w:val="28"/>
        </w:rPr>
      </w:pPr>
      <w:r>
        <w:rPr>
          <w:sz w:val="28"/>
          <w:szCs w:val="28"/>
        </w:rPr>
        <w:t>NURSING</w:t>
      </w:r>
    </w:p>
    <w:p w:rsidR="009C247E" w:rsidRDefault="009C247E">
      <w:pPr>
        <w:rPr>
          <w:sz w:val="28"/>
          <w:szCs w:val="28"/>
        </w:rPr>
      </w:pPr>
      <w:r>
        <w:rPr>
          <w:sz w:val="28"/>
          <w:szCs w:val="28"/>
        </w:rPr>
        <w:t>19/MHS02/</w:t>
      </w:r>
      <w:r w:rsidR="00454520">
        <w:rPr>
          <w:sz w:val="28"/>
          <w:szCs w:val="28"/>
        </w:rPr>
        <w:t>118</w:t>
      </w:r>
    </w:p>
    <w:p w:rsidR="009C247E" w:rsidRDefault="009C247E">
      <w:pPr>
        <w:rPr>
          <w:sz w:val="28"/>
          <w:szCs w:val="28"/>
        </w:rPr>
      </w:pPr>
      <w:r>
        <w:rPr>
          <w:sz w:val="28"/>
          <w:szCs w:val="28"/>
        </w:rPr>
        <w:t>BIO 102</w:t>
      </w:r>
    </w:p>
    <w:p w:rsidR="009C247E" w:rsidRDefault="009C247E">
      <w:pPr>
        <w:rPr>
          <w:sz w:val="28"/>
          <w:szCs w:val="28"/>
        </w:rPr>
      </w:pPr>
    </w:p>
    <w:p w:rsidR="009C247E" w:rsidRDefault="009C247E" w:rsidP="009C247E">
      <w:pPr>
        <w:pStyle w:val="ListParagraph"/>
        <w:numPr>
          <w:ilvl w:val="0"/>
          <w:numId w:val="1"/>
        </w:numPr>
        <w:rPr>
          <w:sz w:val="28"/>
          <w:szCs w:val="28"/>
        </w:rPr>
      </w:pPr>
      <w:r>
        <w:rPr>
          <w:sz w:val="28"/>
          <w:szCs w:val="28"/>
        </w:rPr>
        <w:t>CLASSIFICATION OF PLANTS ACCORDING TO EICHLER’S GROUPING IN 1883:</w:t>
      </w:r>
    </w:p>
    <w:p w:rsidR="009C247E" w:rsidRDefault="009C247E" w:rsidP="009C247E">
      <w:pPr>
        <w:pStyle w:val="ListParagraph"/>
        <w:ind w:left="1080"/>
        <w:rPr>
          <w:sz w:val="28"/>
          <w:szCs w:val="28"/>
        </w:rPr>
      </w:pPr>
      <w:r>
        <w:rPr>
          <w:sz w:val="28"/>
          <w:szCs w:val="28"/>
        </w:rPr>
        <w:t xml:space="preserve">     In 1883, Eichler divided the kingdom plantae into two sub-kingdoms, crytogamae and phanerogamae.</w:t>
      </w:r>
    </w:p>
    <w:p w:rsidR="009C247E" w:rsidRDefault="009C247E" w:rsidP="009C247E">
      <w:pPr>
        <w:pStyle w:val="Heading1"/>
      </w:pPr>
      <w:r>
        <w:t>SUB-KINGDOM CRYPTOGAMAE:</w:t>
      </w:r>
    </w:p>
    <w:p w:rsidR="009C247E" w:rsidRDefault="009C247E" w:rsidP="009C247E">
      <w:pPr>
        <w:rPr>
          <w:sz w:val="28"/>
          <w:szCs w:val="28"/>
        </w:rPr>
      </w:pPr>
      <w:r>
        <w:t xml:space="preserve"> </w:t>
      </w:r>
      <w:r>
        <w:rPr>
          <w:sz w:val="28"/>
          <w:szCs w:val="28"/>
        </w:rPr>
        <w:t xml:space="preserve">Characteristics of sub-kingdom </w:t>
      </w:r>
      <w:r w:rsidR="003F24BC">
        <w:rPr>
          <w:sz w:val="28"/>
          <w:szCs w:val="28"/>
        </w:rPr>
        <w:t>cryptogamae</w:t>
      </w:r>
      <w:r>
        <w:rPr>
          <w:sz w:val="28"/>
          <w:szCs w:val="28"/>
        </w:rPr>
        <w:t>:</w:t>
      </w:r>
    </w:p>
    <w:p w:rsidR="009C247E" w:rsidRDefault="009C247E" w:rsidP="009C247E">
      <w:pPr>
        <w:pStyle w:val="ListParagraph"/>
        <w:numPr>
          <w:ilvl w:val="0"/>
          <w:numId w:val="2"/>
        </w:numPr>
        <w:rPr>
          <w:sz w:val="28"/>
          <w:szCs w:val="28"/>
        </w:rPr>
      </w:pPr>
      <w:r>
        <w:rPr>
          <w:sz w:val="28"/>
          <w:szCs w:val="28"/>
        </w:rPr>
        <w:t>They are lower plants and they do not bear flowers or seed. Hence they are called non-flowering and seedless plants.</w:t>
      </w:r>
    </w:p>
    <w:p w:rsidR="009C247E" w:rsidRDefault="009C247E" w:rsidP="009C247E">
      <w:pPr>
        <w:pStyle w:val="ListParagraph"/>
        <w:numPr>
          <w:ilvl w:val="0"/>
          <w:numId w:val="2"/>
        </w:numPr>
        <w:rPr>
          <w:sz w:val="28"/>
          <w:szCs w:val="28"/>
        </w:rPr>
      </w:pPr>
      <w:r>
        <w:rPr>
          <w:sz w:val="28"/>
          <w:szCs w:val="28"/>
        </w:rPr>
        <w:t xml:space="preserve">Their reproductive organs are </w:t>
      </w:r>
      <w:r w:rsidR="00163C4A">
        <w:rPr>
          <w:sz w:val="28"/>
          <w:szCs w:val="28"/>
        </w:rPr>
        <w:t>inconspicuous (not</w:t>
      </w:r>
      <w:r>
        <w:rPr>
          <w:sz w:val="28"/>
          <w:szCs w:val="28"/>
        </w:rPr>
        <w:t xml:space="preserve"> clearly visible)</w:t>
      </w:r>
      <w:r w:rsidR="00010EF4">
        <w:rPr>
          <w:sz w:val="28"/>
          <w:szCs w:val="28"/>
        </w:rPr>
        <w:t>.</w:t>
      </w:r>
    </w:p>
    <w:p w:rsidR="00010EF4" w:rsidRDefault="00010EF4" w:rsidP="009C247E">
      <w:pPr>
        <w:pStyle w:val="ListParagraph"/>
        <w:numPr>
          <w:ilvl w:val="0"/>
          <w:numId w:val="2"/>
        </w:numPr>
        <w:rPr>
          <w:sz w:val="28"/>
          <w:szCs w:val="28"/>
        </w:rPr>
      </w:pPr>
      <w:r>
        <w:rPr>
          <w:sz w:val="28"/>
          <w:szCs w:val="28"/>
        </w:rPr>
        <w:t>The embryo if present is naked and is called spores.</w:t>
      </w:r>
    </w:p>
    <w:p w:rsidR="00010EF4" w:rsidRDefault="00010EF4" w:rsidP="009C247E">
      <w:pPr>
        <w:pStyle w:val="ListParagraph"/>
        <w:numPr>
          <w:ilvl w:val="0"/>
          <w:numId w:val="2"/>
        </w:numPr>
        <w:rPr>
          <w:sz w:val="28"/>
          <w:szCs w:val="28"/>
        </w:rPr>
      </w:pPr>
      <w:r>
        <w:rPr>
          <w:sz w:val="28"/>
          <w:szCs w:val="28"/>
        </w:rPr>
        <w:t xml:space="preserve">They include three divisions: thallophyta, bryophyte, </w:t>
      </w:r>
      <w:r w:rsidR="008E5DD3">
        <w:rPr>
          <w:sz w:val="28"/>
          <w:szCs w:val="28"/>
        </w:rPr>
        <w:t>and pteridophyta.</w:t>
      </w:r>
    </w:p>
    <w:p w:rsidR="008E5DD3" w:rsidRDefault="008E5DD3" w:rsidP="008E5DD3">
      <w:pPr>
        <w:pStyle w:val="ListParagraph"/>
        <w:rPr>
          <w:sz w:val="28"/>
          <w:szCs w:val="28"/>
        </w:rPr>
      </w:pPr>
      <w:r w:rsidRPr="008E5DD3">
        <w:rPr>
          <w:b/>
          <w:color w:val="FF0000"/>
          <w:sz w:val="28"/>
          <w:szCs w:val="28"/>
        </w:rPr>
        <w:t>DIVISION THALLOPHYTA</w:t>
      </w:r>
      <w:r>
        <w:rPr>
          <w:sz w:val="28"/>
          <w:szCs w:val="28"/>
        </w:rPr>
        <w:t>:</w:t>
      </w:r>
    </w:p>
    <w:p w:rsidR="008E5DD3" w:rsidRDefault="008E5DD3" w:rsidP="008E5DD3">
      <w:pPr>
        <w:pStyle w:val="ListParagraph"/>
        <w:numPr>
          <w:ilvl w:val="0"/>
          <w:numId w:val="2"/>
        </w:numPr>
        <w:rPr>
          <w:sz w:val="28"/>
          <w:szCs w:val="28"/>
        </w:rPr>
      </w:pPr>
      <w:r>
        <w:rPr>
          <w:sz w:val="28"/>
          <w:szCs w:val="28"/>
        </w:rPr>
        <w:t>Plants belonging to this group do not have well differentiated body design but has a simple body design.</w:t>
      </w:r>
    </w:p>
    <w:p w:rsidR="008E5DD3" w:rsidRDefault="008E5DD3" w:rsidP="008E5DD3">
      <w:pPr>
        <w:pStyle w:val="ListParagraph"/>
        <w:numPr>
          <w:ilvl w:val="0"/>
          <w:numId w:val="2"/>
        </w:numPr>
        <w:rPr>
          <w:sz w:val="28"/>
          <w:szCs w:val="28"/>
        </w:rPr>
      </w:pPr>
      <w:r>
        <w:rPr>
          <w:sz w:val="28"/>
          <w:szCs w:val="28"/>
        </w:rPr>
        <w:t>The plants in this group are commonly called algae.</w:t>
      </w:r>
    </w:p>
    <w:p w:rsidR="00B54E2E" w:rsidRDefault="00B54E2E" w:rsidP="008E5DD3">
      <w:pPr>
        <w:pStyle w:val="ListParagraph"/>
        <w:numPr>
          <w:ilvl w:val="0"/>
          <w:numId w:val="2"/>
        </w:numPr>
        <w:rPr>
          <w:sz w:val="28"/>
          <w:szCs w:val="28"/>
        </w:rPr>
      </w:pPr>
      <w:r>
        <w:rPr>
          <w:sz w:val="28"/>
          <w:szCs w:val="28"/>
        </w:rPr>
        <w:t>They are predominantly aquatic. Freshwater or marine.</w:t>
      </w:r>
    </w:p>
    <w:p w:rsidR="00B54E2E" w:rsidRDefault="00B54E2E" w:rsidP="008E5DD3">
      <w:pPr>
        <w:pStyle w:val="ListParagraph"/>
        <w:numPr>
          <w:ilvl w:val="0"/>
          <w:numId w:val="2"/>
        </w:numPr>
        <w:rPr>
          <w:sz w:val="28"/>
          <w:szCs w:val="28"/>
        </w:rPr>
      </w:pPr>
      <w:r>
        <w:rPr>
          <w:sz w:val="28"/>
          <w:szCs w:val="28"/>
        </w:rPr>
        <w:t>Examples are: spirogyra, ulothrix</w:t>
      </w:r>
      <w:r w:rsidR="003F24BC">
        <w:rPr>
          <w:sz w:val="28"/>
          <w:szCs w:val="28"/>
        </w:rPr>
        <w:t>, cladophora</w:t>
      </w:r>
      <w:r>
        <w:rPr>
          <w:sz w:val="28"/>
          <w:szCs w:val="28"/>
        </w:rPr>
        <w:t>, and chara</w:t>
      </w:r>
      <w:r w:rsidR="003F24BC">
        <w:rPr>
          <w:sz w:val="28"/>
          <w:szCs w:val="28"/>
        </w:rPr>
        <w:t>.</w:t>
      </w:r>
    </w:p>
    <w:p w:rsidR="003F24BC" w:rsidRDefault="008B2860" w:rsidP="008B2860">
      <w:pPr>
        <w:pStyle w:val="Heading1"/>
      </w:pPr>
      <w:r w:rsidRPr="00C7518D">
        <w:rPr>
          <w:color w:val="FFFF00"/>
        </w:rPr>
        <w:t>SUB-DIVISION ALGAE</w:t>
      </w:r>
      <w:r>
        <w:t>:</w:t>
      </w:r>
    </w:p>
    <w:p w:rsidR="008B2860" w:rsidRDefault="008B2860" w:rsidP="008B2860">
      <w:pPr>
        <w:pStyle w:val="ListParagraph"/>
        <w:numPr>
          <w:ilvl w:val="0"/>
          <w:numId w:val="2"/>
        </w:numPr>
        <w:rPr>
          <w:sz w:val="28"/>
          <w:szCs w:val="28"/>
        </w:rPr>
      </w:pPr>
      <w:r>
        <w:rPr>
          <w:sz w:val="28"/>
          <w:szCs w:val="28"/>
        </w:rPr>
        <w:t>They are autotrophs.</w:t>
      </w:r>
    </w:p>
    <w:p w:rsidR="008B2860" w:rsidRDefault="008B2860" w:rsidP="008B2860">
      <w:pPr>
        <w:pStyle w:val="ListParagraph"/>
        <w:numPr>
          <w:ilvl w:val="0"/>
          <w:numId w:val="2"/>
        </w:numPr>
        <w:rPr>
          <w:sz w:val="28"/>
          <w:szCs w:val="28"/>
        </w:rPr>
      </w:pPr>
      <w:r>
        <w:rPr>
          <w:sz w:val="28"/>
          <w:szCs w:val="28"/>
        </w:rPr>
        <w:t>Their body is simple and not well differentiated.</w:t>
      </w:r>
    </w:p>
    <w:p w:rsidR="008B2860" w:rsidRDefault="008B2860" w:rsidP="008B2860">
      <w:pPr>
        <w:pStyle w:val="ListParagraph"/>
        <w:numPr>
          <w:ilvl w:val="0"/>
          <w:numId w:val="2"/>
        </w:numPr>
        <w:rPr>
          <w:sz w:val="28"/>
          <w:szCs w:val="28"/>
        </w:rPr>
      </w:pPr>
      <w:r>
        <w:rPr>
          <w:sz w:val="28"/>
          <w:szCs w:val="28"/>
        </w:rPr>
        <w:t>Their forms and sizes are variable.</w:t>
      </w:r>
    </w:p>
    <w:p w:rsidR="008B2860" w:rsidRDefault="008B2860" w:rsidP="008B2860">
      <w:pPr>
        <w:pStyle w:val="ListParagraph"/>
        <w:numPr>
          <w:ilvl w:val="0"/>
          <w:numId w:val="2"/>
        </w:numPr>
        <w:rPr>
          <w:sz w:val="28"/>
          <w:szCs w:val="28"/>
        </w:rPr>
      </w:pPr>
      <w:r>
        <w:rPr>
          <w:sz w:val="28"/>
          <w:szCs w:val="28"/>
        </w:rPr>
        <w:lastRenderedPageBreak/>
        <w:t>Algae are further classified as green algae, red algae and brown algae</w:t>
      </w:r>
      <w:r w:rsidR="007E314D">
        <w:rPr>
          <w:sz w:val="28"/>
          <w:szCs w:val="28"/>
        </w:rPr>
        <w:t xml:space="preserve">. The red </w:t>
      </w:r>
      <w:r w:rsidR="00625670">
        <w:rPr>
          <w:sz w:val="28"/>
          <w:szCs w:val="28"/>
        </w:rPr>
        <w:t>color</w:t>
      </w:r>
      <w:r w:rsidR="007E314D">
        <w:rPr>
          <w:sz w:val="28"/>
          <w:szCs w:val="28"/>
        </w:rPr>
        <w:t xml:space="preserve"> and brown are due to the </w:t>
      </w:r>
      <w:r w:rsidR="00625670">
        <w:rPr>
          <w:sz w:val="28"/>
          <w:szCs w:val="28"/>
        </w:rPr>
        <w:t>presence</w:t>
      </w:r>
      <w:r w:rsidR="007E314D">
        <w:rPr>
          <w:sz w:val="28"/>
          <w:szCs w:val="28"/>
        </w:rPr>
        <w:t xml:space="preserve"> of accessory photosynthetic pigments.</w:t>
      </w:r>
    </w:p>
    <w:p w:rsidR="007E314D" w:rsidRDefault="007E314D" w:rsidP="001B2355">
      <w:pPr>
        <w:pStyle w:val="Heading1"/>
      </w:pPr>
      <w:r w:rsidRPr="001B2355">
        <w:rPr>
          <w:color w:val="00B050"/>
        </w:rPr>
        <w:t>DIVISION BRYOPHYTA</w:t>
      </w:r>
      <w:r>
        <w:t>:</w:t>
      </w:r>
    </w:p>
    <w:p w:rsidR="007E314D" w:rsidRDefault="009B523F" w:rsidP="009B523F">
      <w:pPr>
        <w:pStyle w:val="ListParagraph"/>
        <w:numPr>
          <w:ilvl w:val="0"/>
          <w:numId w:val="2"/>
        </w:numPr>
        <w:rPr>
          <w:sz w:val="28"/>
          <w:szCs w:val="28"/>
        </w:rPr>
      </w:pPr>
      <w:r>
        <w:rPr>
          <w:sz w:val="28"/>
          <w:szCs w:val="28"/>
        </w:rPr>
        <w:t>The plant body is commonly differentiated to form a stem and leaf-like structures.</w:t>
      </w:r>
    </w:p>
    <w:p w:rsidR="009B523F" w:rsidRDefault="009B523F" w:rsidP="009B523F">
      <w:pPr>
        <w:pStyle w:val="ListParagraph"/>
        <w:numPr>
          <w:ilvl w:val="0"/>
          <w:numId w:val="2"/>
        </w:numPr>
        <w:rPr>
          <w:sz w:val="28"/>
          <w:szCs w:val="28"/>
        </w:rPr>
      </w:pPr>
      <w:r>
        <w:rPr>
          <w:sz w:val="28"/>
          <w:szCs w:val="28"/>
        </w:rPr>
        <w:t>Roots are not present but a small root-like structure is present called the rhizoids.</w:t>
      </w:r>
    </w:p>
    <w:p w:rsidR="009B523F" w:rsidRDefault="009B523F" w:rsidP="009B523F">
      <w:pPr>
        <w:pStyle w:val="ListParagraph"/>
        <w:numPr>
          <w:ilvl w:val="0"/>
          <w:numId w:val="2"/>
        </w:numPr>
        <w:rPr>
          <w:sz w:val="28"/>
          <w:szCs w:val="28"/>
        </w:rPr>
      </w:pPr>
      <w:r>
        <w:rPr>
          <w:sz w:val="28"/>
          <w:szCs w:val="28"/>
        </w:rPr>
        <w:t>They are called amphibians of the plant kingdom because they grow in moist areas.</w:t>
      </w:r>
    </w:p>
    <w:p w:rsidR="009B523F" w:rsidRDefault="009B523F" w:rsidP="009B523F">
      <w:pPr>
        <w:pStyle w:val="ListParagraph"/>
        <w:numPr>
          <w:ilvl w:val="0"/>
          <w:numId w:val="2"/>
        </w:numPr>
        <w:rPr>
          <w:sz w:val="28"/>
          <w:szCs w:val="28"/>
        </w:rPr>
      </w:pPr>
      <w:r>
        <w:rPr>
          <w:sz w:val="28"/>
          <w:szCs w:val="28"/>
        </w:rPr>
        <w:t>It has an embryo in its developmental process.</w:t>
      </w:r>
    </w:p>
    <w:p w:rsidR="009B523F" w:rsidRDefault="009B523F" w:rsidP="009B523F">
      <w:pPr>
        <w:pStyle w:val="ListParagraph"/>
        <w:numPr>
          <w:ilvl w:val="0"/>
          <w:numId w:val="2"/>
        </w:numPr>
        <w:rPr>
          <w:sz w:val="28"/>
          <w:szCs w:val="28"/>
        </w:rPr>
      </w:pPr>
      <w:r>
        <w:rPr>
          <w:sz w:val="28"/>
          <w:szCs w:val="28"/>
        </w:rPr>
        <w:t xml:space="preserve">Examples are: </w:t>
      </w:r>
      <w:r w:rsidR="00BE753C">
        <w:rPr>
          <w:sz w:val="28"/>
          <w:szCs w:val="28"/>
        </w:rPr>
        <w:t>moss (</w:t>
      </w:r>
      <w:r>
        <w:rPr>
          <w:sz w:val="28"/>
          <w:szCs w:val="28"/>
        </w:rPr>
        <w:t xml:space="preserve">funaria), and </w:t>
      </w:r>
      <w:r w:rsidR="00BE753C">
        <w:rPr>
          <w:sz w:val="28"/>
          <w:szCs w:val="28"/>
        </w:rPr>
        <w:t>marchantia (liverwort</w:t>
      </w:r>
      <w:r>
        <w:rPr>
          <w:sz w:val="28"/>
          <w:szCs w:val="28"/>
        </w:rPr>
        <w:t>).</w:t>
      </w:r>
    </w:p>
    <w:p w:rsidR="001B2355" w:rsidRDefault="001B2355" w:rsidP="001B2355">
      <w:pPr>
        <w:pStyle w:val="Heading1"/>
      </w:pPr>
      <w:r w:rsidRPr="00C7518D">
        <w:rPr>
          <w:color w:val="C0504D" w:themeColor="accent2"/>
        </w:rPr>
        <w:t>DIVISON PTERIDOPHYTA</w:t>
      </w:r>
      <w:r>
        <w:t>:</w:t>
      </w:r>
    </w:p>
    <w:p w:rsidR="00625670" w:rsidRDefault="00625670" w:rsidP="00625670">
      <w:pPr>
        <w:pStyle w:val="ListParagraph"/>
        <w:numPr>
          <w:ilvl w:val="0"/>
          <w:numId w:val="2"/>
        </w:numPr>
        <w:rPr>
          <w:sz w:val="28"/>
          <w:szCs w:val="28"/>
        </w:rPr>
      </w:pPr>
      <w:r>
        <w:rPr>
          <w:sz w:val="28"/>
          <w:szCs w:val="28"/>
        </w:rPr>
        <w:t>In pteridophytes, the plant body is sporophyte and can be differentiated into roots, stem, and leaves. It is the highest group among the cryptogams.</w:t>
      </w:r>
    </w:p>
    <w:p w:rsidR="00625670" w:rsidRDefault="00625670" w:rsidP="00625670">
      <w:pPr>
        <w:pStyle w:val="ListParagraph"/>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rsidR="00625670" w:rsidRDefault="00625670" w:rsidP="00625670">
      <w:pPr>
        <w:pStyle w:val="ListParagraph"/>
        <w:numPr>
          <w:ilvl w:val="0"/>
          <w:numId w:val="2"/>
        </w:numPr>
        <w:rPr>
          <w:sz w:val="28"/>
          <w:szCs w:val="28"/>
        </w:rPr>
      </w:pPr>
      <w:r>
        <w:rPr>
          <w:sz w:val="28"/>
          <w:szCs w:val="28"/>
        </w:rPr>
        <w:t>Seeds are absent. They produce naked embryo called spores.</w:t>
      </w:r>
    </w:p>
    <w:p w:rsidR="00625670" w:rsidRDefault="00625670" w:rsidP="00625670">
      <w:pPr>
        <w:pStyle w:val="ListParagraph"/>
        <w:numPr>
          <w:ilvl w:val="0"/>
          <w:numId w:val="2"/>
        </w:numPr>
        <w:rPr>
          <w:sz w:val="28"/>
          <w:szCs w:val="28"/>
        </w:rPr>
      </w:pPr>
      <w:r>
        <w:rPr>
          <w:sz w:val="28"/>
          <w:szCs w:val="28"/>
        </w:rPr>
        <w:t>They bear sporangia which produce spores.</w:t>
      </w:r>
    </w:p>
    <w:p w:rsidR="00625670" w:rsidRDefault="00625670" w:rsidP="00625670">
      <w:pPr>
        <w:pStyle w:val="ListParagraph"/>
        <w:numPr>
          <w:ilvl w:val="0"/>
          <w:numId w:val="2"/>
        </w:numPr>
        <w:rPr>
          <w:sz w:val="28"/>
          <w:szCs w:val="28"/>
        </w:rPr>
      </w:pPr>
      <w:r>
        <w:rPr>
          <w:sz w:val="28"/>
          <w:szCs w:val="28"/>
        </w:rPr>
        <w:t>Examples are: ferns, marsilea, pteris, selaginella, etc.</w:t>
      </w:r>
    </w:p>
    <w:p w:rsidR="00695845" w:rsidRPr="00625670" w:rsidRDefault="00695845" w:rsidP="00695845">
      <w:pPr>
        <w:pStyle w:val="Heading2"/>
      </w:pPr>
    </w:p>
    <w:p w:rsidR="001B2355" w:rsidRDefault="00695845" w:rsidP="00695845">
      <w:pPr>
        <w:pStyle w:val="Heading1"/>
      </w:pPr>
      <w:r>
        <w:t>SUB-KINGDOM PHANEROGAMAE:</w:t>
      </w:r>
    </w:p>
    <w:p w:rsidR="00B973A0" w:rsidRDefault="00B973A0" w:rsidP="00B973A0">
      <w:pPr>
        <w:pStyle w:val="ListParagraph"/>
        <w:numPr>
          <w:ilvl w:val="0"/>
          <w:numId w:val="2"/>
        </w:numPr>
        <w:rPr>
          <w:sz w:val="28"/>
          <w:szCs w:val="28"/>
        </w:rPr>
      </w:pPr>
      <w:r>
        <w:rPr>
          <w:sz w:val="28"/>
          <w:szCs w:val="28"/>
        </w:rPr>
        <w:t>They bear flowers and seed. They are called the spermatophytes.</w:t>
      </w:r>
    </w:p>
    <w:p w:rsidR="00B973A0" w:rsidRDefault="00B973A0" w:rsidP="00B973A0">
      <w:pPr>
        <w:pStyle w:val="ListParagraph"/>
        <w:numPr>
          <w:ilvl w:val="0"/>
          <w:numId w:val="2"/>
        </w:numPr>
        <w:rPr>
          <w:sz w:val="28"/>
          <w:szCs w:val="28"/>
        </w:rPr>
      </w:pPr>
      <w:r>
        <w:rPr>
          <w:sz w:val="28"/>
          <w:szCs w:val="28"/>
        </w:rPr>
        <w:t>The plant body is well differentiated into stems, leaves and roots.</w:t>
      </w:r>
    </w:p>
    <w:p w:rsidR="00B973A0" w:rsidRDefault="00B973A0" w:rsidP="00B973A0">
      <w:pPr>
        <w:pStyle w:val="ListParagraph"/>
        <w:numPr>
          <w:ilvl w:val="0"/>
          <w:numId w:val="2"/>
        </w:numPr>
        <w:rPr>
          <w:sz w:val="28"/>
          <w:szCs w:val="28"/>
        </w:rPr>
      </w:pPr>
      <w:r>
        <w:rPr>
          <w:sz w:val="28"/>
          <w:szCs w:val="28"/>
        </w:rPr>
        <w:t>Seeds are the result of sexual reproductive process.</w:t>
      </w:r>
    </w:p>
    <w:p w:rsidR="00B973A0" w:rsidRDefault="00B973A0" w:rsidP="00B973A0">
      <w:pPr>
        <w:pStyle w:val="ListParagraph"/>
        <w:numPr>
          <w:ilvl w:val="0"/>
          <w:numId w:val="2"/>
        </w:numPr>
        <w:rPr>
          <w:sz w:val="28"/>
          <w:szCs w:val="28"/>
        </w:rPr>
      </w:pPr>
      <w:r>
        <w:rPr>
          <w:sz w:val="28"/>
          <w:szCs w:val="28"/>
        </w:rPr>
        <w:lastRenderedPageBreak/>
        <w:t xml:space="preserve">They are further classified into </w:t>
      </w:r>
      <w:r>
        <w:rPr>
          <w:b/>
          <w:sz w:val="28"/>
          <w:szCs w:val="28"/>
        </w:rPr>
        <w:t xml:space="preserve">GYMNOSPERM (NAKED SEED) AND </w:t>
      </w:r>
      <w:r w:rsidR="00E3729E">
        <w:rPr>
          <w:b/>
          <w:sz w:val="28"/>
          <w:szCs w:val="28"/>
        </w:rPr>
        <w:t>ANGIOSPERM (ENCLOSED</w:t>
      </w:r>
      <w:r>
        <w:rPr>
          <w:b/>
          <w:sz w:val="28"/>
          <w:szCs w:val="28"/>
        </w:rPr>
        <w:t xml:space="preserve"> SEED).</w:t>
      </w:r>
    </w:p>
    <w:p w:rsidR="0019013B" w:rsidRDefault="0019013B" w:rsidP="0019013B">
      <w:pPr>
        <w:pStyle w:val="Heading1"/>
      </w:pPr>
      <w:r w:rsidRPr="0019013B">
        <w:rPr>
          <w:color w:val="00B0F0"/>
        </w:rPr>
        <w:t>SUB-DIVISION GYMNOSPERMAE</w:t>
      </w:r>
      <w:r>
        <w:t>:</w:t>
      </w:r>
    </w:p>
    <w:p w:rsidR="00E3729E" w:rsidRDefault="00E3729E" w:rsidP="00E3729E">
      <w:pPr>
        <w:pStyle w:val="ListParagraph"/>
        <w:numPr>
          <w:ilvl w:val="0"/>
          <w:numId w:val="2"/>
        </w:numPr>
        <w:rPr>
          <w:sz w:val="28"/>
          <w:szCs w:val="28"/>
        </w:rPr>
      </w:pPr>
      <w:r>
        <w:rPr>
          <w:sz w:val="28"/>
          <w:szCs w:val="28"/>
        </w:rPr>
        <w:t>The plants of this group bear naked seeds and are usually perennial, evergreen and woody.</w:t>
      </w:r>
    </w:p>
    <w:p w:rsidR="00E3729E" w:rsidRDefault="00E3729E" w:rsidP="00E3729E">
      <w:pPr>
        <w:pStyle w:val="ListParagraph"/>
        <w:numPr>
          <w:ilvl w:val="0"/>
          <w:numId w:val="2"/>
        </w:numPr>
        <w:rPr>
          <w:sz w:val="28"/>
          <w:szCs w:val="28"/>
        </w:rPr>
      </w:pPr>
      <w:r>
        <w:rPr>
          <w:sz w:val="28"/>
          <w:szCs w:val="28"/>
        </w:rPr>
        <w:t>It includes medium-sized trees and shrubs.</w:t>
      </w:r>
    </w:p>
    <w:p w:rsidR="00E3729E" w:rsidRDefault="00E3729E" w:rsidP="00E3729E">
      <w:pPr>
        <w:pStyle w:val="ListParagraph"/>
        <w:numPr>
          <w:ilvl w:val="0"/>
          <w:numId w:val="2"/>
        </w:numPr>
        <w:rPr>
          <w:sz w:val="28"/>
          <w:szCs w:val="28"/>
        </w:rPr>
      </w:pPr>
      <w:r>
        <w:rPr>
          <w:sz w:val="28"/>
          <w:szCs w:val="28"/>
        </w:rPr>
        <w:t>Sporangia are formed over a modified leaf-like structure called sporophylis.</w:t>
      </w:r>
    </w:p>
    <w:p w:rsidR="00E3729E" w:rsidRDefault="00E3729E" w:rsidP="00E3729E">
      <w:pPr>
        <w:pStyle w:val="ListParagraph"/>
        <w:numPr>
          <w:ilvl w:val="0"/>
          <w:numId w:val="2"/>
        </w:numPr>
        <w:rPr>
          <w:sz w:val="28"/>
          <w:szCs w:val="28"/>
        </w:rPr>
      </w:pPr>
      <w:r>
        <w:rPr>
          <w:sz w:val="28"/>
          <w:szCs w:val="28"/>
        </w:rPr>
        <w:t xml:space="preserve">Examples are: cycas, </w:t>
      </w:r>
      <w:r w:rsidR="00697841">
        <w:rPr>
          <w:sz w:val="28"/>
          <w:szCs w:val="28"/>
        </w:rPr>
        <w:t>picea (</w:t>
      </w:r>
      <w:r>
        <w:rPr>
          <w:sz w:val="28"/>
          <w:szCs w:val="28"/>
        </w:rPr>
        <w:t>Christmas tree), Thuja (morpankhi)</w:t>
      </w:r>
      <w:r w:rsidR="00C65CB6">
        <w:rPr>
          <w:sz w:val="28"/>
          <w:szCs w:val="28"/>
        </w:rPr>
        <w:t>.</w:t>
      </w:r>
    </w:p>
    <w:p w:rsidR="00C65CB6" w:rsidRDefault="00C65CB6" w:rsidP="00C65CB6">
      <w:pPr>
        <w:pStyle w:val="Heading1"/>
      </w:pPr>
      <w:r w:rsidRPr="00894A32">
        <w:rPr>
          <w:color w:val="000000" w:themeColor="text1"/>
        </w:rPr>
        <w:t>SUB-DIVISION ANGIOSPERMAE</w:t>
      </w:r>
      <w:r>
        <w:t>:</w:t>
      </w:r>
    </w:p>
    <w:p w:rsidR="00894A32" w:rsidRDefault="00894A32" w:rsidP="00894A32">
      <w:pPr>
        <w:pStyle w:val="ListParagraph"/>
        <w:numPr>
          <w:ilvl w:val="0"/>
          <w:numId w:val="2"/>
        </w:numPr>
        <w:rPr>
          <w:sz w:val="28"/>
          <w:szCs w:val="28"/>
        </w:rPr>
      </w:pPr>
      <w:r>
        <w:rPr>
          <w:sz w:val="28"/>
          <w:szCs w:val="28"/>
        </w:rPr>
        <w:t>These are flowering plants.</w:t>
      </w:r>
    </w:p>
    <w:p w:rsidR="00894A32" w:rsidRDefault="00894A32" w:rsidP="00894A32">
      <w:pPr>
        <w:pStyle w:val="ListParagraph"/>
        <w:numPr>
          <w:ilvl w:val="0"/>
          <w:numId w:val="2"/>
        </w:numPr>
        <w:rPr>
          <w:sz w:val="28"/>
          <w:szCs w:val="28"/>
        </w:rPr>
      </w:pPr>
      <w:r>
        <w:rPr>
          <w:sz w:val="28"/>
          <w:szCs w:val="28"/>
        </w:rPr>
        <w:t>Their seeds develop inside an organ which is modified to become a fruit.</w:t>
      </w:r>
    </w:p>
    <w:p w:rsidR="00894A32" w:rsidRDefault="00894A32" w:rsidP="00894A32">
      <w:pPr>
        <w:pStyle w:val="ListParagraph"/>
        <w:numPr>
          <w:ilvl w:val="0"/>
          <w:numId w:val="2"/>
        </w:numPr>
        <w:rPr>
          <w:sz w:val="28"/>
          <w:szCs w:val="28"/>
        </w:rPr>
      </w:pPr>
      <w:r>
        <w:rPr>
          <w:sz w:val="28"/>
          <w:szCs w:val="28"/>
        </w:rPr>
        <w:t>These are the highly evolved group of plants.</w:t>
      </w:r>
    </w:p>
    <w:p w:rsidR="00894A32" w:rsidRDefault="00894A32" w:rsidP="00894A32">
      <w:pPr>
        <w:pStyle w:val="ListParagraph"/>
        <w:numPr>
          <w:ilvl w:val="0"/>
          <w:numId w:val="2"/>
        </w:numPr>
        <w:rPr>
          <w:sz w:val="28"/>
          <w:szCs w:val="28"/>
        </w:rPr>
      </w:pPr>
      <w:r>
        <w:rPr>
          <w:sz w:val="28"/>
          <w:szCs w:val="28"/>
        </w:rPr>
        <w:t xml:space="preserve">Their reproductive organs are aggregated into flowers. The male sex organs </w:t>
      </w:r>
      <w:r w:rsidR="00697841">
        <w:rPr>
          <w:sz w:val="28"/>
          <w:szCs w:val="28"/>
        </w:rPr>
        <w:t>are called</w:t>
      </w:r>
      <w:r>
        <w:rPr>
          <w:sz w:val="28"/>
          <w:szCs w:val="28"/>
        </w:rPr>
        <w:t xml:space="preserve"> stamens and female sex organs are called pistil.</w:t>
      </w:r>
    </w:p>
    <w:p w:rsidR="00C94C55" w:rsidRDefault="00C94C55" w:rsidP="00894A32">
      <w:pPr>
        <w:pStyle w:val="ListParagraph"/>
        <w:numPr>
          <w:ilvl w:val="0"/>
          <w:numId w:val="2"/>
        </w:numPr>
        <w:rPr>
          <w:sz w:val="28"/>
          <w:szCs w:val="28"/>
        </w:rPr>
      </w:pPr>
      <w:r>
        <w:rPr>
          <w:sz w:val="28"/>
          <w:szCs w:val="28"/>
        </w:rPr>
        <w:t>They have plant embryo in seed structures called cotyledons.</w:t>
      </w:r>
    </w:p>
    <w:p w:rsidR="00C94C55" w:rsidRDefault="00C94C55" w:rsidP="00C94C55">
      <w:pPr>
        <w:pStyle w:val="ListParagraph"/>
        <w:numPr>
          <w:ilvl w:val="0"/>
          <w:numId w:val="2"/>
        </w:numPr>
        <w:rPr>
          <w:sz w:val="28"/>
          <w:szCs w:val="28"/>
        </w:rPr>
      </w:pPr>
      <w:r>
        <w:rPr>
          <w:sz w:val="28"/>
          <w:szCs w:val="28"/>
        </w:rPr>
        <w:t xml:space="preserve">They are </w:t>
      </w:r>
      <w:r w:rsidR="009A2C78">
        <w:rPr>
          <w:sz w:val="28"/>
          <w:szCs w:val="28"/>
        </w:rPr>
        <w:t>divided into</w:t>
      </w:r>
      <w:r>
        <w:rPr>
          <w:sz w:val="28"/>
          <w:szCs w:val="28"/>
        </w:rPr>
        <w:t xml:space="preserve"> two groups:  </w:t>
      </w:r>
      <w:r>
        <w:rPr>
          <w:b/>
          <w:sz w:val="28"/>
          <w:szCs w:val="28"/>
        </w:rPr>
        <w:t xml:space="preserve">MONOCOTS </w:t>
      </w:r>
      <w:r w:rsidR="009A2C78">
        <w:rPr>
          <w:sz w:val="28"/>
          <w:szCs w:val="28"/>
        </w:rPr>
        <w:t>(plants that have one cotyledon</w:t>
      </w:r>
      <w:r>
        <w:rPr>
          <w:sz w:val="28"/>
          <w:szCs w:val="28"/>
        </w:rPr>
        <w:t xml:space="preserve">) example; (maize, rice, wheat). And </w:t>
      </w:r>
      <w:r>
        <w:rPr>
          <w:b/>
          <w:sz w:val="28"/>
          <w:szCs w:val="28"/>
        </w:rPr>
        <w:t xml:space="preserve">DICOTS </w:t>
      </w:r>
      <w:r w:rsidR="00B243BF">
        <w:rPr>
          <w:sz w:val="28"/>
          <w:szCs w:val="28"/>
        </w:rPr>
        <w:t>(plants that have two</w:t>
      </w:r>
      <w:r w:rsidR="009A2C78">
        <w:rPr>
          <w:sz w:val="28"/>
          <w:szCs w:val="28"/>
        </w:rPr>
        <w:t xml:space="preserve"> cotyledon) example; (garden pea).</w:t>
      </w:r>
    </w:p>
    <w:p w:rsidR="00FA633E" w:rsidRDefault="00FA633E" w:rsidP="00FA633E">
      <w:pPr>
        <w:pStyle w:val="ListParagraph"/>
        <w:ind w:left="1080"/>
        <w:rPr>
          <w:sz w:val="28"/>
          <w:szCs w:val="28"/>
        </w:rPr>
      </w:pPr>
    </w:p>
    <w:p w:rsidR="00FA633E" w:rsidRDefault="00FA633E" w:rsidP="00FA633E">
      <w:pPr>
        <w:pStyle w:val="ListParagraph"/>
        <w:numPr>
          <w:ilvl w:val="0"/>
          <w:numId w:val="1"/>
        </w:numPr>
        <w:rPr>
          <w:sz w:val="28"/>
          <w:szCs w:val="28"/>
        </w:rPr>
      </w:pPr>
      <w:r>
        <w:rPr>
          <w:sz w:val="28"/>
          <w:szCs w:val="28"/>
        </w:rPr>
        <w:t>IMPORTANCE OF ALGAE TO MAN:</w:t>
      </w:r>
    </w:p>
    <w:p w:rsidR="004756CC" w:rsidRPr="004756CC" w:rsidRDefault="008A24CF" w:rsidP="004756CC">
      <w:pPr>
        <w:pStyle w:val="ListParagraph"/>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sidR="002F30B0">
        <w:rPr>
          <w:sz w:val="28"/>
          <w:szCs w:val="28"/>
        </w:rPr>
        <w:t xml:space="preserve"> richest food producing area.</w:t>
      </w:r>
    </w:p>
    <w:p w:rsidR="008A24CF" w:rsidRDefault="002F30B0" w:rsidP="008A24CF">
      <w:pPr>
        <w:pStyle w:val="ListParagraph"/>
        <w:rPr>
          <w:sz w:val="28"/>
          <w:szCs w:val="28"/>
        </w:rPr>
      </w:pPr>
      <w:r>
        <w:rPr>
          <w:noProof/>
          <w:sz w:val="28"/>
          <w:szCs w:val="28"/>
        </w:rPr>
        <w:lastRenderedPageBreak/>
        <w:drawing>
          <wp:inline distT="0" distB="0" distL="0" distR="0">
            <wp:extent cx="2514600" cy="1885950"/>
            <wp:effectExtent l="19050" t="0" r="0" b="0"/>
            <wp:docPr id="4"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5"/>
                    <a:stretch>
                      <a:fillRect/>
                    </a:stretch>
                  </pic:blipFill>
                  <pic:spPr>
                    <a:xfrm>
                      <a:off x="0" y="0"/>
                      <a:ext cx="2517174" cy="1887881"/>
                    </a:xfrm>
                    <a:prstGeom prst="rect">
                      <a:avLst/>
                    </a:prstGeom>
                  </pic:spPr>
                </pic:pic>
              </a:graphicData>
            </a:graphic>
          </wp:inline>
        </w:drawing>
      </w:r>
    </w:p>
    <w:p w:rsidR="004756CC" w:rsidRDefault="004756CC" w:rsidP="004756CC">
      <w:pPr>
        <w:pStyle w:val="ListParagraph"/>
        <w:numPr>
          <w:ilvl w:val="0"/>
          <w:numId w:val="2"/>
        </w:numPr>
        <w:rPr>
          <w:sz w:val="28"/>
          <w:szCs w:val="28"/>
        </w:rPr>
      </w:pPr>
      <w:r>
        <w:rPr>
          <w:b/>
          <w:sz w:val="28"/>
          <w:szCs w:val="28"/>
        </w:rPr>
        <w:t>MINERAL CONTENTS:</w:t>
      </w:r>
      <w:r>
        <w:rPr>
          <w:sz w:val="28"/>
          <w:szCs w:val="28"/>
        </w:rPr>
        <w:t xml:space="preserve"> High mineral content, </w:t>
      </w:r>
      <w:r w:rsidR="00FA3835">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rsidR="00CE075B" w:rsidRDefault="00CE075B" w:rsidP="004756CC">
      <w:pPr>
        <w:pStyle w:val="ListParagraph"/>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sidR="00FA3835">
        <w:rPr>
          <w:sz w:val="28"/>
          <w:szCs w:val="28"/>
        </w:rPr>
        <w:t>found</w:t>
      </w:r>
      <w:r>
        <w:rPr>
          <w:sz w:val="28"/>
          <w:szCs w:val="28"/>
        </w:rPr>
        <w:t xml:space="preserve"> in great abundance in almost all phaeophyceae.</w:t>
      </w:r>
    </w:p>
    <w:p w:rsidR="00CE075B" w:rsidRDefault="00CE075B" w:rsidP="00CE075B">
      <w:pPr>
        <w:rPr>
          <w:sz w:val="28"/>
          <w:szCs w:val="28"/>
        </w:rPr>
      </w:pPr>
    </w:p>
    <w:p w:rsidR="00CE075B" w:rsidRPr="0051689B" w:rsidRDefault="00CE075B" w:rsidP="0071058D">
      <w:pPr>
        <w:pStyle w:val="ListParagraph"/>
        <w:numPr>
          <w:ilvl w:val="0"/>
          <w:numId w:val="1"/>
        </w:numPr>
        <w:rPr>
          <w:b/>
          <w:color w:val="FF0000"/>
          <w:sz w:val="28"/>
          <w:szCs w:val="28"/>
        </w:rPr>
      </w:pPr>
      <w:r w:rsidRPr="0071058D">
        <w:rPr>
          <w:b/>
          <w:color w:val="FF0000"/>
          <w:sz w:val="28"/>
          <w:szCs w:val="28"/>
        </w:rPr>
        <w:t>A UNICELLULAR</w:t>
      </w:r>
      <w:r w:rsidR="0071058D">
        <w:rPr>
          <w:b/>
          <w:color w:val="FF0000"/>
          <w:sz w:val="28"/>
          <w:szCs w:val="28"/>
        </w:rPr>
        <w:t xml:space="preserve"> FORM OF</w:t>
      </w:r>
      <w:r w:rsidRPr="0071058D">
        <w:rPr>
          <w:b/>
          <w:color w:val="FF0000"/>
          <w:sz w:val="28"/>
          <w:szCs w:val="28"/>
        </w:rPr>
        <w:t xml:space="preserve"> ALGAE</w:t>
      </w:r>
      <w:r w:rsidR="0071058D">
        <w:rPr>
          <w:b/>
          <w:color w:val="FF0000"/>
          <w:sz w:val="28"/>
          <w:szCs w:val="28"/>
        </w:rPr>
        <w:t>:</w:t>
      </w:r>
      <w:r w:rsidR="007724AC">
        <w:rPr>
          <w:color w:val="FF0000"/>
          <w:sz w:val="28"/>
          <w:szCs w:val="28"/>
        </w:rPr>
        <w:t xml:space="preserve"> </w:t>
      </w:r>
      <w:r w:rsidR="007724AC">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sidR="00EF527A">
        <w:rPr>
          <w:sz w:val="28"/>
          <w:szCs w:val="28"/>
        </w:rPr>
        <w:t xml:space="preserve"> It is found in stagnant water</w:t>
      </w:r>
    </w:p>
    <w:p w:rsidR="0051689B" w:rsidRPr="008B3D5E" w:rsidRDefault="0051689B" w:rsidP="0071058D">
      <w:pPr>
        <w:pStyle w:val="ListParagraph"/>
        <w:numPr>
          <w:ilvl w:val="0"/>
          <w:numId w:val="1"/>
        </w:numPr>
        <w:rPr>
          <w:color w:val="FF0000"/>
          <w:sz w:val="28"/>
          <w:szCs w:val="28"/>
        </w:rPr>
      </w:pPr>
      <w:r w:rsidRPr="0051689B">
        <w:rPr>
          <w:b/>
          <w:color w:val="FFC000"/>
          <w:sz w:val="28"/>
          <w:szCs w:val="28"/>
        </w:rPr>
        <w:t>REPRODUCTION</w:t>
      </w:r>
      <w:r w:rsidRPr="00B70FC8">
        <w:rPr>
          <w:color w:val="FFC000"/>
          <w:sz w:val="28"/>
          <w:szCs w:val="28"/>
        </w:rPr>
        <w:t>:</w:t>
      </w:r>
      <w:r w:rsidR="005F4726" w:rsidRPr="00B70FC8">
        <w:rPr>
          <w:color w:val="FFC000"/>
          <w:sz w:val="28"/>
          <w:szCs w:val="28"/>
        </w:rPr>
        <w:t xml:space="preserve"> </w:t>
      </w:r>
      <w:r w:rsidR="005F4726" w:rsidRPr="00B70FC8">
        <w:rPr>
          <w:sz w:val="28"/>
          <w:szCs w:val="28"/>
        </w:rPr>
        <w:t xml:space="preserve">Reproduction can either be vegetative (asexual) or sexual. The </w:t>
      </w:r>
      <w:r w:rsidR="00287840" w:rsidRPr="00B70FC8">
        <w:rPr>
          <w:sz w:val="28"/>
          <w:szCs w:val="28"/>
        </w:rPr>
        <w:t xml:space="preserve">vegetative reproduction results in daughter cells because the genetic materials contained in the mother cells are maintained in the daughter cells. While the sexual reproduction involves the </w:t>
      </w:r>
      <w:r w:rsidR="008B3D5E" w:rsidRPr="00B70FC8">
        <w:rPr>
          <w:sz w:val="28"/>
          <w:szCs w:val="28"/>
        </w:rPr>
        <w:t>mating and</w:t>
      </w:r>
      <w:r w:rsidR="00287840" w:rsidRPr="00B70FC8">
        <w:rPr>
          <w:sz w:val="28"/>
          <w:szCs w:val="28"/>
        </w:rPr>
        <w:t xml:space="preserve"> this pairing is isogamous because the gametes are morphologically identical.</w:t>
      </w:r>
    </w:p>
    <w:p w:rsidR="008B3D5E" w:rsidRPr="008B3D5E" w:rsidRDefault="008B3D5E" w:rsidP="0071058D">
      <w:pPr>
        <w:pStyle w:val="ListParagraph"/>
        <w:numPr>
          <w:ilvl w:val="0"/>
          <w:numId w:val="1"/>
        </w:numPr>
        <w:rPr>
          <w:color w:val="FF0000"/>
          <w:sz w:val="28"/>
          <w:szCs w:val="28"/>
        </w:rPr>
      </w:pPr>
      <w:r w:rsidRPr="003714D2">
        <w:rPr>
          <w:b/>
          <w:color w:val="00B050"/>
          <w:sz w:val="28"/>
          <w:szCs w:val="28"/>
        </w:rPr>
        <w:t>DIFFERENCE BETWEEN THE TWO COLONIAL FORMS OF ALGAE</w:t>
      </w:r>
      <w:r>
        <w:rPr>
          <w:sz w:val="28"/>
          <w:szCs w:val="28"/>
        </w:rPr>
        <w:t>:</w:t>
      </w:r>
    </w:p>
    <w:p w:rsidR="00975ABD" w:rsidRPr="00975ABD" w:rsidRDefault="00975ABD" w:rsidP="00975ABD">
      <w:pPr>
        <w:pStyle w:val="ListParagraph"/>
        <w:numPr>
          <w:ilvl w:val="0"/>
          <w:numId w:val="3"/>
        </w:numPr>
        <w:rPr>
          <w:color w:val="000000" w:themeColor="text1"/>
          <w:sz w:val="28"/>
          <w:szCs w:val="28"/>
        </w:rPr>
      </w:pPr>
      <w:r>
        <w:rPr>
          <w:b/>
          <w:color w:val="000000" w:themeColor="text1"/>
          <w:sz w:val="28"/>
          <w:szCs w:val="28"/>
        </w:rPr>
        <w:t>VOLVOX:</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sexual reproduction is oogamus.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lastRenderedPageBreak/>
        <w:t>It has a multicellular motile thallus.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complex form is pandorina.</w:t>
      </w:r>
    </w:p>
    <w:p w:rsidR="003714D2" w:rsidRPr="003714D2" w:rsidRDefault="00975ABD" w:rsidP="003714D2">
      <w:pPr>
        <w:pStyle w:val="ListParagraph"/>
        <w:numPr>
          <w:ilvl w:val="0"/>
          <w:numId w:val="3"/>
        </w:numPr>
        <w:rPr>
          <w:color w:val="000000" w:themeColor="text1"/>
          <w:sz w:val="28"/>
          <w:szCs w:val="28"/>
        </w:rPr>
      </w:pPr>
      <w:r>
        <w:rPr>
          <w:b/>
          <w:color w:val="000000" w:themeColor="text1"/>
          <w:sz w:val="28"/>
          <w:szCs w:val="28"/>
        </w:rPr>
        <w:t>PANDORINA</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 xml:space="preserve">Its sexual </w:t>
      </w:r>
      <w:r w:rsidR="00522D8F">
        <w:rPr>
          <w:b/>
          <w:color w:val="000000" w:themeColor="text1"/>
          <w:sz w:val="28"/>
          <w:szCs w:val="28"/>
        </w:rPr>
        <w:t>reproduction is</w:t>
      </w:r>
      <w:r>
        <w:rPr>
          <w:b/>
          <w:color w:val="000000" w:themeColor="text1"/>
          <w:sz w:val="28"/>
          <w:szCs w:val="28"/>
        </w:rPr>
        <w:t xml:space="preserve"> anisogamous.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 has a unicellular motile thallus.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It’s a genus of green algae.</w:t>
      </w:r>
    </w:p>
    <w:p w:rsidR="00D6224E" w:rsidRDefault="003714D2" w:rsidP="00D6224E">
      <w:pPr>
        <w:pStyle w:val="ListParagraph"/>
        <w:numPr>
          <w:ilvl w:val="0"/>
          <w:numId w:val="1"/>
        </w:numPr>
        <w:rPr>
          <w:b/>
          <w:color w:val="002060"/>
          <w:sz w:val="28"/>
          <w:szCs w:val="28"/>
        </w:rPr>
      </w:pPr>
      <w:r w:rsidRPr="00D6224E">
        <w:rPr>
          <w:b/>
          <w:color w:val="002060"/>
          <w:sz w:val="28"/>
          <w:szCs w:val="28"/>
        </w:rPr>
        <w:t>A COMPLEX FORM OF ALGAE:</w:t>
      </w:r>
      <w:r w:rsidR="00D6224E">
        <w:rPr>
          <w:b/>
          <w:color w:val="002060"/>
          <w:sz w:val="28"/>
          <w:szCs w:val="28"/>
        </w:rPr>
        <w:t xml:space="preserve"> </w:t>
      </w:r>
    </w:p>
    <w:p w:rsidR="00D6224E" w:rsidRPr="00D6224E" w:rsidRDefault="00D6224E" w:rsidP="00D6224E">
      <w:pPr>
        <w:pStyle w:val="ListParagraph"/>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sidR="00522D8F">
        <w:rPr>
          <w:b/>
          <w:sz w:val="28"/>
          <w:szCs w:val="28"/>
        </w:rPr>
        <w:t>meters</w:t>
      </w:r>
      <w:r>
        <w:rPr>
          <w:b/>
          <w:sz w:val="28"/>
          <w:szCs w:val="28"/>
        </w:rPr>
        <w:t xml:space="preserve"> in length</w:t>
      </w:r>
      <w:r w:rsidR="00BB655A">
        <w:rPr>
          <w:b/>
          <w:sz w:val="28"/>
          <w:szCs w:val="28"/>
        </w:rPr>
        <w:t>.</w:t>
      </w:r>
    </w:p>
    <w:sectPr w:rsidR="00D6224E" w:rsidRPr="00D6224E" w:rsidSect="00C9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Noto Serif"/>
    <w:charset w:val="00"/>
    <w:family w:val="roman"/>
    <w:pitch w:val="variable"/>
    <w:sig w:usb0="00000001"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F69"/>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FD4F8E"/>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A5054"/>
    <w:multiLevelType w:val="hybridMultilevel"/>
    <w:tmpl w:val="0B622F92"/>
    <w:lvl w:ilvl="0" w:tplc="4A006D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7E"/>
    <w:rsid w:val="00010EF4"/>
    <w:rsid w:val="00070BE1"/>
    <w:rsid w:val="00163C4A"/>
    <w:rsid w:val="0019013B"/>
    <w:rsid w:val="001B2355"/>
    <w:rsid w:val="00287840"/>
    <w:rsid w:val="002F30B0"/>
    <w:rsid w:val="003714D2"/>
    <w:rsid w:val="003F24BC"/>
    <w:rsid w:val="00454520"/>
    <w:rsid w:val="004756CC"/>
    <w:rsid w:val="004764D4"/>
    <w:rsid w:val="0051689B"/>
    <w:rsid w:val="00522D8F"/>
    <w:rsid w:val="005F4726"/>
    <w:rsid w:val="00625670"/>
    <w:rsid w:val="00695845"/>
    <w:rsid w:val="00697841"/>
    <w:rsid w:val="0071058D"/>
    <w:rsid w:val="007724AC"/>
    <w:rsid w:val="007E314D"/>
    <w:rsid w:val="00894A32"/>
    <w:rsid w:val="008A24CF"/>
    <w:rsid w:val="008B2860"/>
    <w:rsid w:val="008B3D5E"/>
    <w:rsid w:val="008E5DD3"/>
    <w:rsid w:val="00975ABD"/>
    <w:rsid w:val="009A2C78"/>
    <w:rsid w:val="009B523F"/>
    <w:rsid w:val="009C247E"/>
    <w:rsid w:val="00B243BF"/>
    <w:rsid w:val="00B54E2E"/>
    <w:rsid w:val="00B70FC8"/>
    <w:rsid w:val="00B973A0"/>
    <w:rsid w:val="00BB655A"/>
    <w:rsid w:val="00BE753C"/>
    <w:rsid w:val="00C65CB6"/>
    <w:rsid w:val="00C7518D"/>
    <w:rsid w:val="00C94C55"/>
    <w:rsid w:val="00C971C3"/>
    <w:rsid w:val="00CE075B"/>
    <w:rsid w:val="00D6224E"/>
    <w:rsid w:val="00E3729E"/>
    <w:rsid w:val="00EF527A"/>
    <w:rsid w:val="00FA3835"/>
    <w:rsid w:val="00FA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5FC6"/>
  <w15:docId w15:val="{93968484-761E-8347-94E7-B2E496C8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C3"/>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ujebe</cp:lastModifiedBy>
  <cp:revision>2</cp:revision>
  <dcterms:created xsi:type="dcterms:W3CDTF">2020-04-24T16:09:00Z</dcterms:created>
  <dcterms:modified xsi:type="dcterms:W3CDTF">2020-04-24T16:09:00Z</dcterms:modified>
</cp:coreProperties>
</file>