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0" w:firstLine="0"/>
        <w:rPr>
          <w:rFonts w:eastAsia="SimSun" w:cs="Times New Roman"/>
          <w:color w:val="auto"/>
          <w:sz w:val="22"/>
          <w:lang w:eastAsia="zh-CN"/>
        </w:rPr>
      </w:pPr>
      <w:bookmarkStart w:id="0" w:name="_GoBack"/>
      <w:bookmarkEnd w:id="0"/>
      <w:r>
        <w:rPr>
          <w:rFonts w:ascii="Times New Roman" w:hAnsi="Times New Roman" w:eastAsia="SimSun" w:cs="Times New Roman"/>
          <w:color w:val="auto"/>
          <w:sz w:val="40"/>
          <w:szCs w:val="40"/>
          <w:lang w:eastAsia="zh-CN"/>
        </w:rPr>
        <w:t xml:space="preserve"> </w:t>
      </w:r>
      <w:r>
        <w:rPr>
          <w:rFonts w:hint="eastAsia" w:ascii="Times New Roman" w:hAnsi="Times New Roman" w:eastAsia="SimSun" w:cs="Times New Roman"/>
          <w:color w:val="auto"/>
          <w:sz w:val="40"/>
          <w:szCs w:val="40"/>
          <w:lang w:eastAsia="zh-CN"/>
        </w:rPr>
        <w:t>NAME; OLADIMEJI JOY OLUWATUMININU</w:t>
      </w:r>
    </w:p>
    <w:p>
      <w:pPr>
        <w:spacing w:line="276" w:lineRule="auto"/>
        <w:ind w:left="0" w:firstLine="0"/>
        <w:rPr>
          <w:rFonts w:eastAsia="SimSun" w:cs="Times New Roman"/>
          <w:color w:val="auto"/>
          <w:sz w:val="22"/>
          <w:lang w:eastAsia="zh-CN"/>
        </w:rPr>
      </w:pPr>
      <w:r>
        <w:rPr>
          <w:rFonts w:hint="eastAsia" w:ascii="Times New Roman" w:hAnsi="Times New Roman" w:eastAsia="SimSun" w:cs="Times New Roman"/>
          <w:color w:val="auto"/>
          <w:sz w:val="40"/>
          <w:szCs w:val="40"/>
          <w:lang w:eastAsia="zh-CN"/>
        </w:rPr>
        <w:t>COURSE: PUH 202 (INTERNATIONAL HEALTH)</w:t>
      </w:r>
    </w:p>
    <w:p>
      <w:pPr>
        <w:spacing w:line="276" w:lineRule="auto"/>
        <w:ind w:left="0" w:firstLine="0"/>
        <w:rPr>
          <w:rFonts w:eastAsia="SimSun" w:cs="Times New Roman"/>
          <w:color w:val="auto"/>
          <w:sz w:val="22"/>
          <w:lang w:eastAsia="zh-CN"/>
        </w:rPr>
      </w:pPr>
      <w:r>
        <w:rPr>
          <w:rFonts w:hint="eastAsia" w:ascii="Times New Roman" w:hAnsi="Times New Roman" w:eastAsia="SimSun" w:cs="Times New Roman"/>
          <w:color w:val="auto"/>
          <w:sz w:val="40"/>
          <w:szCs w:val="40"/>
          <w:lang w:eastAsia="zh-CN"/>
        </w:rPr>
        <w:t>DEPARTMENT; PUBLIC HEALTH</w:t>
      </w:r>
    </w:p>
    <w:p>
      <w:pPr>
        <w:spacing w:line="276" w:lineRule="auto"/>
        <w:ind w:left="0" w:firstLine="0"/>
        <w:rPr>
          <w:rFonts w:eastAsia="SimSun" w:cs="Times New Roman"/>
          <w:color w:val="auto"/>
          <w:sz w:val="22"/>
          <w:lang w:eastAsia="zh-CN"/>
        </w:rPr>
      </w:pPr>
      <w:r>
        <w:rPr>
          <w:rFonts w:hint="eastAsia" w:ascii="Times New Roman" w:hAnsi="Times New Roman" w:eastAsia="SimSun" w:cs="Times New Roman"/>
          <w:color w:val="auto"/>
          <w:sz w:val="40"/>
          <w:szCs w:val="40"/>
          <w:lang w:eastAsia="zh-CN"/>
        </w:rPr>
        <w:t>LEVEL: 200</w:t>
      </w:r>
    </w:p>
    <w:p>
      <w:pPr>
        <w:spacing w:line="276" w:lineRule="auto"/>
        <w:ind w:left="0" w:firstLine="0"/>
        <w:rPr>
          <w:rFonts w:eastAsia="SimSun" w:cs="Times New Roman"/>
          <w:color w:val="auto"/>
          <w:sz w:val="22"/>
          <w:lang w:eastAsia="zh-CN"/>
        </w:rPr>
      </w:pPr>
      <w:r>
        <w:rPr>
          <w:rFonts w:hint="eastAsia" w:ascii="Times New Roman" w:hAnsi="Times New Roman" w:eastAsia="SimSun" w:cs="Times New Roman"/>
          <w:color w:val="auto"/>
          <w:sz w:val="40"/>
          <w:szCs w:val="40"/>
          <w:lang w:eastAsia="zh-CN"/>
        </w:rPr>
        <w:t>MATRIC NUMBER: 18/MHS08/005</w:t>
      </w:r>
    </w:p>
    <w:p>
      <w:pPr>
        <w:spacing w:line="276" w:lineRule="auto"/>
        <w:ind w:left="0" w:firstLine="0"/>
        <w:rPr>
          <w:rFonts w:eastAsia="SimSun" w:cs="Times New Roman"/>
          <w:color w:val="auto"/>
          <w:sz w:val="22"/>
          <w:lang w:eastAsia="zh-CN"/>
        </w:rPr>
      </w:pPr>
      <w:r>
        <w:rPr>
          <w:rFonts w:hint="eastAsia" w:ascii="Times New Roman" w:hAnsi="Times New Roman" w:eastAsia="SimSun" w:cs="Times New Roman"/>
          <w:color w:val="auto"/>
          <w:sz w:val="40"/>
          <w:szCs w:val="40"/>
          <w:lang w:eastAsia="zh-CN"/>
        </w:rPr>
        <w:t>DATE: FRIDAY, MAY 5th,2020</w:t>
      </w:r>
    </w:p>
    <w:p>
      <w:pPr>
        <w:spacing w:after="343" w:line="259" w:lineRule="auto"/>
        <w:ind w:left="0" w:firstLine="0"/>
      </w:pPr>
    </w:p>
    <w:p>
      <w:pPr>
        <w:pStyle w:val="2"/>
      </w:pPr>
      <w:r>
        <w:t xml:space="preserve">LADI’S FARMS </w:t>
      </w:r>
    </w:p>
    <w:p>
      <w:pPr>
        <w:spacing w:after="463"/>
        <w:ind w:left="-5"/>
      </w:pPr>
      <w:r>
        <w:t xml:space="preserve">At LADI’S farms, our main focus is on poultry which is also known as bird farming such as chicken, ducks, turkey and geese but our main concentration is in on chickens. </w:t>
      </w:r>
    </w:p>
    <w:p>
      <w:pPr>
        <w:spacing w:after="464"/>
        <w:ind w:left="-5" w:right="2366"/>
      </w:pPr>
      <w:r>
        <w:rPr>
          <w:b/>
        </w:rPr>
        <w:t xml:space="preserve">EXECUTIVE SUMMARY:  </w:t>
      </w:r>
    </w:p>
    <w:p>
      <w:pPr>
        <w:spacing w:line="480" w:lineRule="auto"/>
        <w:ind w:left="-5"/>
      </w:pPr>
      <w:r>
        <w:t>poultry farming, is the process of raising edible chickens, primarily for human consumption. The meat and chicken eggs can be consumed with food and in salads. Chicken meat generally have health benefits and eggs also have health benefits and natural benefits for the skin.</w:t>
      </w:r>
    </w:p>
    <w:p>
      <w:pPr>
        <w:spacing w:line="480" w:lineRule="auto"/>
        <w:ind w:left="-5"/>
      </w:pPr>
      <w:r>
        <w:t xml:space="preserve">The most popular chicken breed in Nigeria are the broilers and old layers. This species in Nigeria is very popular mainly for it’s good production of meat and eggs. chicken has a huge demand in the market of Nigeria for it’s nutrition value. Chickens also have a huge global popularity. Chicken meat contain a high amount of protein, zinc, pottassium, magnesium, vitamins and very low in fat. </w:t>
      </w:r>
    </w:p>
    <w:p>
      <w:pPr>
        <w:spacing w:line="480" w:lineRule="auto"/>
        <w:ind w:left="-5"/>
      </w:pPr>
      <w:r>
        <w:t xml:space="preserve">Another reason of poultry farming business in Nigeria is it’s economic value. Some people consider the poultry farming in Nigeria as a good money spinning venture. You can make good earning from poultry farming within a very short time. </w:t>
      </w:r>
    </w:p>
    <w:p>
      <w:pPr>
        <w:spacing w:line="480" w:lineRule="auto"/>
        <w:ind w:left="-5"/>
      </w:pPr>
      <w:r>
        <w:t xml:space="preserve">chicken meat is better than any other red meat. And it is enriched with highly nutrition ingredients. </w:t>
      </w:r>
    </w:p>
    <w:p>
      <w:pPr>
        <w:spacing w:line="480" w:lineRule="auto"/>
        <w:ind w:left="-5"/>
      </w:pPr>
      <w:r>
        <w:t xml:space="preserve">poultry meat is high in zinc, protein, calcium and phosphorus and very low in cholesterol, sodium and fat. As a result, chicken meat is one of the types of meat highly recommended by the dietitians and doctors for the patients and general people. </w:t>
      </w:r>
    </w:p>
    <w:p>
      <w:pPr>
        <w:spacing w:line="482" w:lineRule="auto"/>
        <w:ind w:left="-5"/>
      </w:pPr>
      <w:r>
        <w:t xml:space="preserve">Poultry meat is very delicious and widely popularly accepted all over the Nigeria. And there is no religious or tribal taboo consuming the chicken meat. </w:t>
      </w:r>
    </w:p>
    <w:p>
      <w:pPr>
        <w:spacing w:after="465"/>
        <w:ind w:left="-5"/>
      </w:pPr>
      <w:r>
        <w:t xml:space="preserve">Poultry has a great market all over the Nigeria and in the West African regions. </w:t>
      </w:r>
    </w:p>
    <w:p>
      <w:pPr>
        <w:spacing w:line="480" w:lineRule="auto"/>
        <w:ind w:left="-5"/>
      </w:pPr>
      <w:r>
        <w:t xml:space="preserve">The business tasks related to poultry farming in Nigeria like financing, producing, servicing, processing, sorting, transporting and marketing can make a great sector of employment of unemployed people. </w:t>
      </w:r>
    </w:p>
    <w:p>
      <w:pPr>
        <w:spacing w:after="465"/>
        <w:ind w:left="-5"/>
      </w:pPr>
      <w:r>
        <w:t xml:space="preserve">Domestic poultry farming in Nigeria can meet up the family nutrition demands. </w:t>
      </w:r>
    </w:p>
    <w:p>
      <w:pPr>
        <w:spacing w:line="480" w:lineRule="auto"/>
        <w:ind w:left="-5"/>
      </w:pPr>
      <w:r>
        <w:t xml:space="preserve">Commercial poultry production can decrease the importation of frozen meat or fish from the foreign country. This can save money and make the economy of Nigeria strong. A chicken can lay up to 5 to 10 eggs in a week and about 300 a year . Therefore, if you start a farm with about 250 to 300 chicks, in one year you would be getting about 110,000 chickens going by the number of eggs they produce. </w:t>
      </w:r>
    </w:p>
    <w:p>
      <w:pPr>
        <w:spacing w:after="464"/>
        <w:ind w:left="-5" w:right="2366"/>
        <w:rPr>
          <w:b/>
        </w:rPr>
      </w:pPr>
      <w:r>
        <w:rPr>
          <w:b/>
        </w:rPr>
        <w:t xml:space="preserve">PROJECT ENVIRONMENT: </w:t>
      </w:r>
    </w:p>
    <w:p>
      <w:pPr>
        <w:spacing w:after="464"/>
        <w:ind w:left="-5" w:right="2366"/>
      </w:pPr>
      <w:r>
        <w:t xml:space="preserve">A good poultry housing system must have to be weather proof. Weather proof poultry housing system will keep the poultry birds safe from the adverse weather conditions such as cold, rain, wind, hot sun etc. the poultry housing system should have the facilities of providing warmth, particularly during brooding period and winter season. The house must have to be well ventilated. Must have the facilities of protecting the poultry bird from harmful predators. Different types of innovative poultry housing design are used in poultry farming business. It may just be a simple house, mobile or portable house or fixed houses with permanent foundation. </w:t>
      </w:r>
    </w:p>
    <w:p>
      <w:pPr>
        <w:spacing w:after="464"/>
        <w:ind w:left="-5" w:right="2366"/>
        <w:rPr>
          <w:b/>
        </w:rPr>
      </w:pPr>
    </w:p>
    <w:p>
      <w:pPr>
        <w:spacing w:after="464"/>
        <w:ind w:left="-5" w:right="2366"/>
      </w:pPr>
    </w:p>
    <w:p>
      <w:pPr>
        <w:spacing w:line="481" w:lineRule="auto"/>
        <w:ind w:left="-5"/>
      </w:pPr>
      <w:r>
        <w:t xml:space="preserve">. </w:t>
      </w:r>
    </w:p>
    <w:p>
      <w:pPr>
        <w:spacing w:after="464"/>
        <w:ind w:left="-5" w:right="2366"/>
        <w:rPr>
          <w:b/>
        </w:rPr>
      </w:pPr>
      <w:r>
        <w:rPr>
          <w:b/>
        </w:rPr>
        <w:t xml:space="preserve">PROJECT LOCATION:  </w:t>
      </w:r>
    </w:p>
    <w:p>
      <w:pPr>
        <w:spacing w:line="482" w:lineRule="auto"/>
        <w:ind w:left="-5"/>
      </w:pPr>
      <w:r>
        <w:t xml:space="preserve">LADI’S POULTRY FARM is located at number no 8 king perekule road GRA II, portharcourt.  </w:t>
      </w:r>
    </w:p>
    <w:p>
      <w:pPr>
        <w:spacing w:after="464"/>
        <w:ind w:left="-5" w:right="2366"/>
      </w:pPr>
      <w:r>
        <w:rPr>
          <w:b/>
        </w:rPr>
        <w:t xml:space="preserve">PROJECT BACKGROUND:  </w:t>
      </w:r>
    </w:p>
    <w:p>
      <w:pPr>
        <w:spacing w:line="480" w:lineRule="auto"/>
        <w:ind w:left="-5"/>
      </w:pPr>
      <w:r>
        <w:t xml:space="preserve"> The corporative has already been in the business of poultry farming since some years back and the corporative has well trained members and employees to manage the poultry farm well therefore, we have good ideas of the business. This plan is to upgrade the production of poultry farming in the state. </w:t>
      </w:r>
    </w:p>
    <w:p>
      <w:pPr>
        <w:spacing w:after="464"/>
        <w:ind w:left="-5" w:right="2366"/>
      </w:pPr>
      <w:r>
        <w:rPr>
          <w:b/>
        </w:rPr>
        <w:t xml:space="preserve">COMPETITORS:  </w:t>
      </w:r>
    </w:p>
    <w:p>
      <w:pPr>
        <w:spacing w:line="480" w:lineRule="auto"/>
        <w:ind w:left="-5"/>
      </w:pPr>
      <w:r>
        <w:t xml:space="preserve">In Rivers state portharcourt, there is high demand for poultry therefore there is high competition since a lot of people are going into poultry farming and rearing. A few include: </w:t>
      </w:r>
    </w:p>
    <w:p>
      <w:pPr>
        <w:spacing w:line="480" w:lineRule="auto"/>
        <w:ind w:left="-5"/>
      </w:pPr>
      <w:r>
        <w:t>JINZU farms, AWOSON GLOBAL RESOURCES, BOB-D VENTURES, charity poultry farms, kings poultry farms, sandia farms, Nevona farms limited, etc.</w:t>
      </w:r>
    </w:p>
    <w:p>
      <w:pPr>
        <w:spacing w:after="464"/>
        <w:ind w:left="-5" w:right="2366"/>
      </w:pPr>
      <w:r>
        <w:rPr>
          <w:b/>
        </w:rPr>
        <w:t xml:space="preserve">MARKETING STRATEGY: </w:t>
      </w:r>
    </w:p>
    <w:p>
      <w:pPr>
        <w:spacing w:after="263"/>
        <w:ind w:left="-5"/>
      </w:pPr>
      <w:r>
        <w:t xml:space="preserve">The products will be marketed through various outlets, these include: the market women in </w:t>
      </w:r>
    </w:p>
    <w:p>
      <w:pPr>
        <w:spacing w:after="263"/>
        <w:ind w:left="-5"/>
      </w:pPr>
      <w:r>
        <w:t>Rumuokoro market, oil mill market, slaughter market, fruit and vegetable garden market, mille 3 market, new market, borokiri, etc.</w:t>
      </w:r>
    </w:p>
    <w:p>
      <w:pPr>
        <w:spacing w:after="464"/>
        <w:ind w:left="-5" w:right="2366"/>
      </w:pPr>
      <w:r>
        <w:rPr>
          <w:b/>
        </w:rPr>
        <w:t xml:space="preserve">SELLING TACTICS:  </w:t>
      </w:r>
    </w:p>
    <w:p>
      <w:pPr>
        <w:spacing w:line="480" w:lineRule="auto"/>
        <w:ind w:left="-5"/>
      </w:pPr>
      <w:r>
        <w:t xml:space="preserve">  The product is aimed to capture a significant market share in oil mill market, rumokoro market and others which will be sold at whole sale to marketers and farmers. Also, special delivery will be made to hotels, restaurants and companies that will place special orders. </w:t>
      </w:r>
    </w:p>
    <w:p>
      <w:pPr>
        <w:spacing w:after="464"/>
        <w:ind w:left="-5" w:right="2366"/>
      </w:pPr>
      <w:r>
        <w:rPr>
          <w:b/>
        </w:rPr>
        <w:t xml:space="preserve">OPERATION PLAN </w:t>
      </w:r>
    </w:p>
    <w:p>
      <w:pPr>
        <w:spacing w:line="480" w:lineRule="auto"/>
        <w:ind w:left="-5"/>
      </w:pPr>
      <w:r>
        <w:t xml:space="preserve">We currently have 10 poultry houses and we are working on putting about 5 more houses. </w:t>
      </w:r>
    </w:p>
    <w:p>
      <w:pPr>
        <w:spacing w:after="464"/>
        <w:ind w:left="-5" w:right="2366"/>
      </w:pPr>
      <w:r>
        <w:rPr>
          <w:b/>
        </w:rPr>
        <w:t xml:space="preserve">MANAGEMENT TEAM:  </w:t>
      </w:r>
    </w:p>
    <w:p>
      <w:pPr>
        <w:spacing w:after="465"/>
        <w:ind w:left="-5"/>
      </w:pPr>
      <w:r>
        <w:t xml:space="preserve">   The management team presently at LADI’S FARMS looks like this: </w:t>
      </w:r>
    </w:p>
    <w:p>
      <w:pPr>
        <w:spacing w:after="514"/>
        <w:ind w:left="-5" w:right="2366"/>
      </w:pPr>
      <w:r>
        <w:rPr>
          <w:b/>
        </w:rPr>
        <w:t xml:space="preserve">       K &amp; G FARMS </w:t>
      </w:r>
    </w:p>
    <w:p>
      <w:pPr>
        <w:numPr>
          <w:ilvl w:val="0"/>
          <w:numId w:val="1"/>
        </w:numPr>
        <w:spacing w:after="287"/>
        <w:ind w:hanging="360"/>
      </w:pPr>
      <w:r>
        <w:t xml:space="preserve">Managing Director </w:t>
      </w:r>
    </w:p>
    <w:p>
      <w:pPr>
        <w:numPr>
          <w:ilvl w:val="0"/>
          <w:numId w:val="1"/>
        </w:numPr>
        <w:spacing w:after="285"/>
        <w:ind w:hanging="360"/>
      </w:pPr>
      <w:r>
        <w:t xml:space="preserve">Accountant </w:t>
      </w:r>
    </w:p>
    <w:p>
      <w:pPr>
        <w:numPr>
          <w:ilvl w:val="0"/>
          <w:numId w:val="1"/>
        </w:numPr>
        <w:spacing w:after="287"/>
        <w:ind w:hanging="360"/>
      </w:pPr>
      <w:r>
        <w:t xml:space="preserve">Poultry farm attendants </w:t>
      </w:r>
    </w:p>
    <w:p>
      <w:pPr>
        <w:numPr>
          <w:ilvl w:val="0"/>
          <w:numId w:val="1"/>
        </w:numPr>
        <w:spacing w:after="284"/>
        <w:ind w:hanging="360"/>
      </w:pPr>
      <w:r>
        <w:t xml:space="preserve">Poultry farm supervisor </w:t>
      </w:r>
    </w:p>
    <w:p>
      <w:pPr>
        <w:numPr>
          <w:ilvl w:val="0"/>
          <w:numId w:val="1"/>
        </w:numPr>
        <w:spacing w:after="287"/>
        <w:ind w:hanging="360"/>
      </w:pPr>
      <w:r>
        <w:t xml:space="preserve">Outlet sales </w:t>
      </w:r>
    </w:p>
    <w:p>
      <w:pPr>
        <w:numPr>
          <w:ilvl w:val="0"/>
          <w:numId w:val="1"/>
        </w:numPr>
        <w:spacing w:after="285"/>
        <w:ind w:hanging="360"/>
      </w:pPr>
      <w:r>
        <w:t xml:space="preserve">Cleaners </w:t>
      </w:r>
    </w:p>
    <w:p>
      <w:pPr>
        <w:numPr>
          <w:ilvl w:val="0"/>
          <w:numId w:val="1"/>
        </w:numPr>
        <w:spacing w:after="436"/>
        <w:ind w:hanging="360"/>
      </w:pPr>
      <w:r>
        <w:t xml:space="preserve">Security men </w:t>
      </w:r>
    </w:p>
    <w:p>
      <w:pPr>
        <w:spacing w:after="0"/>
        <w:ind w:left="-5" w:right="2366"/>
      </w:pPr>
      <w:r>
        <w:rPr>
          <w:b/>
        </w:rPr>
        <w:t xml:space="preserve">ORGANISATIONAL STRUCTURE: </w:t>
      </w:r>
    </w:p>
    <w:p>
      <w:pPr>
        <w:spacing w:after="0" w:line="259" w:lineRule="auto"/>
        <w:ind w:left="2985" w:firstLine="0"/>
      </w:pPr>
      <w:r>
        <w:rPr>
          <w:sz w:val="22"/>
        </w:rPr>
        <mc:AlternateContent>
          <mc:Choice Requires="wpg">
            <w:drawing>
              <wp:inline distT="0" distB="0" distL="0" distR="0">
                <wp:extent cx="2181225" cy="1969135"/>
                <wp:effectExtent l="0" t="0" r="0" b="0"/>
                <wp:docPr id="14076" name="Group 14076"/>
                <wp:cNvGraphicFramePr/>
                <a:graphic xmlns:a="http://schemas.openxmlformats.org/drawingml/2006/main">
                  <a:graphicData uri="http://schemas.microsoft.com/office/word/2010/wordprocessingGroup">
                    <wpg:wgp>
                      <wpg:cNvGrpSpPr/>
                      <wpg:grpSpPr>
                        <a:xfrm>
                          <a:off x="0" y="0"/>
                          <a:ext cx="2181225" cy="1969705"/>
                          <a:chOff x="0" y="0"/>
                          <a:chExt cx="2181225" cy="1969705"/>
                        </a:xfrm>
                      </wpg:grpSpPr>
                      <wps:wsp>
                        <wps:cNvPr id="217" name="Shape 217"/>
                        <wps:cNvSpPr/>
                        <wps:spPr>
                          <a:xfrm>
                            <a:off x="0" y="0"/>
                            <a:ext cx="2181225" cy="295275"/>
                          </a:xfrm>
                          <a:custGeom>
                            <a:avLst/>
                            <a:gdLst/>
                            <a:ahLst/>
                            <a:cxnLst/>
                            <a:rect l="0" t="0" r="0" b="0"/>
                            <a:pathLst>
                              <a:path w="2181225" h="295275">
                                <a:moveTo>
                                  <a:pt x="0" y="295275"/>
                                </a:moveTo>
                                <a:lnTo>
                                  <a:pt x="2181225" y="295275"/>
                                </a:lnTo>
                                <a:lnTo>
                                  <a:pt x="21812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8" name="Rectangle 218"/>
                        <wps:cNvSpPr/>
                        <wps:spPr>
                          <a:xfrm>
                            <a:off x="612140" y="77089"/>
                            <a:ext cx="1273262" cy="189936"/>
                          </a:xfrm>
                          <a:prstGeom prst="rect">
                            <a:avLst/>
                          </a:prstGeom>
                          <a:ln>
                            <a:noFill/>
                          </a:ln>
                        </wps:spPr>
                        <wps:txbx>
                          <w:txbxContent>
                            <w:p>
                              <w:pPr>
                                <w:spacing w:after="160" w:line="259" w:lineRule="auto"/>
                                <w:ind w:left="0" w:firstLine="0"/>
                              </w:pPr>
                              <w:r>
                                <w:rPr>
                                  <w:sz w:val="22"/>
                                </w:rPr>
                                <w:t>General Meeting</w:t>
                              </w:r>
                            </w:p>
                          </w:txbxContent>
                        </wps:txbx>
                        <wps:bodyPr horzOverflow="overflow" vert="horz" lIns="0" tIns="0" rIns="0" bIns="0" rtlCol="0">
                          <a:noAutofit/>
                        </wps:bodyPr>
                      </wps:wsp>
                      <wps:wsp>
                        <wps:cNvPr id="219" name="Rectangle 219"/>
                        <wps:cNvSpPr/>
                        <wps:spPr>
                          <a:xfrm>
                            <a:off x="1569466" y="77089"/>
                            <a:ext cx="42143" cy="189936"/>
                          </a:xfrm>
                          <a:prstGeom prst="rect">
                            <a:avLst/>
                          </a:prstGeom>
                          <a:ln>
                            <a:noFill/>
                          </a:ln>
                        </wps:spPr>
                        <wps:txbx>
                          <w:txbxContent>
                            <w:p>
                              <w:pPr>
                                <w:spacing w:after="160" w:line="259" w:lineRule="auto"/>
                                <w:ind w:left="0" w:firstLine="0"/>
                              </w:pPr>
                              <w:r>
                                <w:rPr>
                                  <w:sz w:val="22"/>
                                </w:rPr>
                                <w:t xml:space="preserve"> </w:t>
                              </w:r>
                            </w:p>
                          </w:txbxContent>
                        </wps:txbx>
                        <wps:bodyPr horzOverflow="overflow" vert="horz" lIns="0" tIns="0" rIns="0" bIns="0" rtlCol="0">
                          <a:noAutofit/>
                        </wps:bodyPr>
                      </wps:wsp>
                      <wps:wsp>
                        <wps:cNvPr id="220" name="Shape 220"/>
                        <wps:cNvSpPr/>
                        <wps:spPr>
                          <a:xfrm>
                            <a:off x="866775" y="300990"/>
                            <a:ext cx="428625" cy="495312"/>
                          </a:xfrm>
                          <a:custGeom>
                            <a:avLst/>
                            <a:gdLst/>
                            <a:ahLst/>
                            <a:cxnLst/>
                            <a:rect l="0" t="0" r="0" b="0"/>
                            <a:pathLst>
                              <a:path w="428625" h="495312">
                                <a:moveTo>
                                  <a:pt x="107188" y="0"/>
                                </a:moveTo>
                                <a:lnTo>
                                  <a:pt x="321437" y="0"/>
                                </a:lnTo>
                                <a:lnTo>
                                  <a:pt x="321437" y="281051"/>
                                </a:lnTo>
                                <a:lnTo>
                                  <a:pt x="428625" y="281051"/>
                                </a:lnTo>
                                <a:lnTo>
                                  <a:pt x="214376" y="495312"/>
                                </a:lnTo>
                                <a:lnTo>
                                  <a:pt x="0" y="281051"/>
                                </a:lnTo>
                                <a:lnTo>
                                  <a:pt x="107188" y="281051"/>
                                </a:lnTo>
                                <a:lnTo>
                                  <a:pt x="10718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1" name="Shape 221"/>
                        <wps:cNvSpPr/>
                        <wps:spPr>
                          <a:xfrm>
                            <a:off x="866775" y="300990"/>
                            <a:ext cx="428625" cy="495312"/>
                          </a:xfrm>
                          <a:custGeom>
                            <a:avLst/>
                            <a:gdLst/>
                            <a:ahLst/>
                            <a:cxnLst/>
                            <a:rect l="0" t="0" r="0" b="0"/>
                            <a:pathLst>
                              <a:path w="428625" h="495312">
                                <a:moveTo>
                                  <a:pt x="0" y="281051"/>
                                </a:moveTo>
                                <a:lnTo>
                                  <a:pt x="107188" y="281051"/>
                                </a:lnTo>
                                <a:lnTo>
                                  <a:pt x="107188" y="0"/>
                                </a:lnTo>
                                <a:lnTo>
                                  <a:pt x="321437" y="0"/>
                                </a:lnTo>
                                <a:lnTo>
                                  <a:pt x="321437" y="281051"/>
                                </a:lnTo>
                                <a:lnTo>
                                  <a:pt x="428625" y="281051"/>
                                </a:lnTo>
                                <a:lnTo>
                                  <a:pt x="214376" y="495312"/>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85725" y="833768"/>
                            <a:ext cx="2066925" cy="295275"/>
                          </a:xfrm>
                          <a:custGeom>
                            <a:avLst/>
                            <a:gdLst/>
                            <a:ahLst/>
                            <a:cxnLst/>
                            <a:rect l="0" t="0" r="0" b="0"/>
                            <a:pathLst>
                              <a:path w="2066925" h="295275">
                                <a:moveTo>
                                  <a:pt x="0" y="295275"/>
                                </a:moveTo>
                                <a:lnTo>
                                  <a:pt x="2066925" y="295275"/>
                                </a:lnTo>
                                <a:lnTo>
                                  <a:pt x="20669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4" name="Rectangle 224"/>
                        <wps:cNvSpPr/>
                        <wps:spPr>
                          <a:xfrm>
                            <a:off x="410972" y="910666"/>
                            <a:ext cx="1883600" cy="189937"/>
                          </a:xfrm>
                          <a:prstGeom prst="rect">
                            <a:avLst/>
                          </a:prstGeom>
                          <a:ln>
                            <a:noFill/>
                          </a:ln>
                        </wps:spPr>
                        <wps:txbx>
                          <w:txbxContent>
                            <w:p>
                              <w:pPr>
                                <w:spacing w:after="160" w:line="259" w:lineRule="auto"/>
                                <w:ind w:left="0" w:firstLine="0"/>
                              </w:pPr>
                              <w:r>
                                <w:rPr>
                                  <w:sz w:val="22"/>
                                </w:rPr>
                                <w:t>Management committee</w:t>
                              </w:r>
                            </w:p>
                          </w:txbxContent>
                        </wps:txbx>
                        <wps:bodyPr horzOverflow="overflow" vert="horz" lIns="0" tIns="0" rIns="0" bIns="0" rtlCol="0">
                          <a:noAutofit/>
                        </wps:bodyPr>
                      </wps:wsp>
                      <wps:wsp>
                        <wps:cNvPr id="225" name="Rectangle 225"/>
                        <wps:cNvSpPr/>
                        <wps:spPr>
                          <a:xfrm>
                            <a:off x="1827022" y="910666"/>
                            <a:ext cx="42143" cy="189937"/>
                          </a:xfrm>
                          <a:prstGeom prst="rect">
                            <a:avLst/>
                          </a:prstGeom>
                          <a:ln>
                            <a:noFill/>
                          </a:ln>
                        </wps:spPr>
                        <wps:txbx>
                          <w:txbxContent>
                            <w:p>
                              <w:pPr>
                                <w:spacing w:after="160" w:line="259" w:lineRule="auto"/>
                                <w:ind w:left="0" w:firstLine="0"/>
                              </w:pPr>
                              <w:r>
                                <w:rPr>
                                  <w:sz w:val="22"/>
                                </w:rPr>
                                <w:t xml:space="preserve"> </w:t>
                              </w:r>
                            </w:p>
                          </w:txbxContent>
                        </wps:txbx>
                        <wps:bodyPr horzOverflow="overflow" vert="horz" lIns="0" tIns="0" rIns="0" bIns="0" rtlCol="0">
                          <a:noAutofit/>
                        </wps:bodyPr>
                      </wps:wsp>
                      <wps:wsp>
                        <wps:cNvPr id="226" name="Shape 226"/>
                        <wps:cNvSpPr/>
                        <wps:spPr>
                          <a:xfrm>
                            <a:off x="904875" y="1139203"/>
                            <a:ext cx="409575" cy="552450"/>
                          </a:xfrm>
                          <a:custGeom>
                            <a:avLst/>
                            <a:gdLst/>
                            <a:ahLst/>
                            <a:cxnLst/>
                            <a:rect l="0" t="0" r="0" b="0"/>
                            <a:pathLst>
                              <a:path w="409575" h="552450">
                                <a:moveTo>
                                  <a:pt x="102362" y="0"/>
                                </a:moveTo>
                                <a:lnTo>
                                  <a:pt x="307213" y="0"/>
                                </a:lnTo>
                                <a:lnTo>
                                  <a:pt x="307213" y="347663"/>
                                </a:lnTo>
                                <a:lnTo>
                                  <a:pt x="409575" y="347663"/>
                                </a:lnTo>
                                <a:lnTo>
                                  <a:pt x="204851" y="552450"/>
                                </a:lnTo>
                                <a:lnTo>
                                  <a:pt x="0" y="347663"/>
                                </a:lnTo>
                                <a:lnTo>
                                  <a:pt x="102362" y="347663"/>
                                </a:lnTo>
                                <a:lnTo>
                                  <a:pt x="1023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04875" y="1139203"/>
                            <a:ext cx="409575" cy="552450"/>
                          </a:xfrm>
                          <a:custGeom>
                            <a:avLst/>
                            <a:gdLst/>
                            <a:ahLst/>
                            <a:cxnLst/>
                            <a:rect l="0" t="0" r="0" b="0"/>
                            <a:pathLst>
                              <a:path w="409575" h="552450">
                                <a:moveTo>
                                  <a:pt x="0" y="347663"/>
                                </a:moveTo>
                                <a:lnTo>
                                  <a:pt x="102362" y="347663"/>
                                </a:lnTo>
                                <a:lnTo>
                                  <a:pt x="102362" y="0"/>
                                </a:lnTo>
                                <a:lnTo>
                                  <a:pt x="307213" y="0"/>
                                </a:lnTo>
                                <a:lnTo>
                                  <a:pt x="307213" y="347663"/>
                                </a:lnTo>
                                <a:lnTo>
                                  <a:pt x="409575" y="347663"/>
                                </a:lnTo>
                                <a:lnTo>
                                  <a:pt x="204851" y="552450"/>
                                </a:lnTo>
                                <a:close/>
                              </a:path>
                            </a:pathLst>
                          </a:custGeom>
                          <a:ln w="25400" cap="flat">
                            <a:miter lim="101600"/>
                          </a:ln>
                        </wps:spPr>
                        <wps:style>
                          <a:lnRef idx="1">
                            <a:srgbClr val="000000"/>
                          </a:lnRef>
                          <a:fillRef idx="0">
                            <a:srgbClr val="000000">
                              <a:alpha val="0"/>
                            </a:srgbClr>
                          </a:fillRef>
                          <a:effectRef idx="0">
                            <a:scrgbClr r="0" g="0" b="0"/>
                          </a:effectRef>
                          <a:fontRef idx="none"/>
                        </wps:style>
                        <wps:bodyPr/>
                      </wps:wsp>
                      <wps:wsp>
                        <wps:cNvPr id="230" name="Rectangle 230"/>
                        <wps:cNvSpPr/>
                        <wps:spPr>
                          <a:xfrm>
                            <a:off x="628904" y="1826895"/>
                            <a:ext cx="1394473" cy="189937"/>
                          </a:xfrm>
                          <a:prstGeom prst="rect">
                            <a:avLst/>
                          </a:prstGeom>
                          <a:ln>
                            <a:noFill/>
                          </a:ln>
                        </wps:spPr>
                        <wps:txbx>
                          <w:txbxContent>
                            <w:p>
                              <w:pPr>
                                <w:spacing w:after="160" w:line="259" w:lineRule="auto"/>
                                <w:ind w:left="0" w:firstLine="0"/>
                              </w:pPr>
                              <w:r>
                                <w:rPr>
                                  <w:sz w:val="22"/>
                                </w:rPr>
                                <w:t>Managing director</w:t>
                              </w:r>
                            </w:p>
                          </w:txbxContent>
                        </wps:txbx>
                        <wps:bodyPr horzOverflow="overflow" vert="horz" lIns="0" tIns="0" rIns="0" bIns="0" rtlCol="0">
                          <a:noAutofit/>
                        </wps:bodyPr>
                      </wps:wsp>
                      <wps:wsp>
                        <wps:cNvPr id="231" name="Rectangle 231"/>
                        <wps:cNvSpPr/>
                        <wps:spPr>
                          <a:xfrm>
                            <a:off x="1676146" y="1826895"/>
                            <a:ext cx="42143" cy="189937"/>
                          </a:xfrm>
                          <a:prstGeom prst="rect">
                            <a:avLst/>
                          </a:prstGeom>
                          <a:ln>
                            <a:noFill/>
                          </a:ln>
                        </wps:spPr>
                        <wps:txbx>
                          <w:txbxContent>
                            <w:p>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w:pict>
              <v:group id="_x0000_s1026" o:spid="_x0000_s1026" o:spt="203" style="height:155.05pt;width:171.75pt;" coordsize="2181225,1969705" o:gfxdata="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">
                <o:lock v:ext="edit" aspectratio="f"/>
                <v:shape id="Shape 217" o:spid="_x0000_s1026" o:spt="100" style="position:absolute;left:0;top:0;height:295275;width:2181225;" filled="f" stroked="t" coordsize="2181225,295275" o:gfxdata="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fTTL4A&#10;AADcAAAADwAAAAAAAAABACAAAAAiAAAAZHJzL2Rvd25yZXYueG1sUEsBAhQAFAAAAAgAh07iQDMv&#10;BZ47AAAAOQAAABAAAAAAAAAAAQAgAAAADQEAAGRycy9zaGFwZXhtbC54bWxQSwUGAAAAAAYABgBb&#10;AQAAtwMAAAAA&#10;" path="m0,295275l2181225,295275,2181225,0,0,0xe">
                  <v:fill on="f" focussize="0,0"/>
                  <v:stroke weight="0.5pt" color="#000000" miterlimit="8" joinstyle="round"/>
                  <v:imagedata o:title=""/>
                  <o:lock v:ext="edit" aspectratio="f"/>
                </v:shape>
                <v:rect id="Rectangle 218" o:spid="_x0000_s1026" o:spt="1" style="position:absolute;left:612140;top:77089;height:189936;width:1273262;" filled="f" stroked="f" coordsize="21600,21600" o:gfxdata="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nvEG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pPr>
                        <w:r>
                          <w:rPr>
                            <w:sz w:val="22"/>
                          </w:rPr>
                          <w:t>General Meeting</w:t>
                        </w:r>
                      </w:p>
                    </w:txbxContent>
                  </v:textbox>
                </v:rect>
                <v:rect id="Rectangle 219" o:spid="_x0000_s1026" o:spt="1" style="position:absolute;left:1569466;top:77089;height:189936;width:42143;" filled="f" stroked="f" coordsize="21600,21600" o:gfxdata="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ajtf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pPr>
                        <w:r>
                          <w:rPr>
                            <w:sz w:val="22"/>
                          </w:rPr>
                          <w:t xml:space="preserve"> </w:t>
                        </w:r>
                      </w:p>
                    </w:txbxContent>
                  </v:textbox>
                </v:rect>
                <v:shape id="Shape 220" o:spid="_x0000_s1026" o:spt="100" style="position:absolute;left:866775;top:300990;height:495312;width:428625;" fillcolor="#000000" filled="t" stroked="f" coordsize="428625,495312" o:gfxdata="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tsvougAAANwA&#10;AAAPAAAAAAAAAAEAIAAAACIAAABkcnMvZG93bnJldi54bWxQSwECFAAUAAAACACHTuJAMy8FnjsA&#10;AAA5AAAAEAAAAAAAAAABACAAAAAJAQAAZHJzL3NoYXBleG1sLnhtbFBLBQYAAAAABgAGAFsBAACz&#10;AwAAAAA=&#10;" path="m107188,0l321437,0,321437,281051,428625,281051,214376,495312,0,281051,107188,281051,107188,0xe">
                  <v:fill on="t" focussize="0,0"/>
                  <v:stroke on="f" weight="0pt" joinstyle="round"/>
                  <v:imagedata o:title=""/>
                  <o:lock v:ext="edit" aspectratio="f"/>
                </v:shape>
                <v:shape id="Shape 221" o:spid="_x0000_s1026" o:spt="100" style="position:absolute;left:866775;top:300990;height:495312;width:428625;" filled="f" stroked="t" coordsize="428625,495312" o:gfxdata="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Y/Sm8AAAA&#10;3AAAAA8AAAAAAAAAAQAgAAAAIgAAAGRycy9kb3ducmV2LnhtbFBLAQIUABQAAAAIAIdO4kAzLwWe&#10;OwAAADkAAAAQAAAAAAAAAAEAIAAAAAsBAABkcnMvc2hhcGV4bWwueG1sUEsFBgAAAAAGAAYAWwEA&#10;ALUDAAAAAA==&#10;" path="m0,281051l107188,281051,107188,0,321437,0,321437,281051,428625,281051,214376,495312xe">
                  <v:fill on="f" focussize="0,0"/>
                  <v:stroke weight="2pt" color="#000000" miterlimit="1" joinstyle="miter"/>
                  <v:imagedata o:title=""/>
                  <o:lock v:ext="edit" aspectratio="f"/>
                </v:shape>
                <v:shape id="Shape 223" o:spid="_x0000_s1026" o:spt="100" style="position:absolute;left:85725;top:833768;height:295275;width:2066925;" filled="f" stroked="t" coordsize="2066925,295275" o:gfxdata="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Yv+jbsAAADc&#10;AAAADwAAAAAAAAABACAAAAAiAAAAZHJzL2Rvd25yZXYueG1sUEsBAhQAFAAAAAgAh07iQDMvBZ47&#10;AAAAOQAAABAAAAAAAAAAAQAgAAAACgEAAGRycy9zaGFwZXhtbC54bWxQSwUGAAAAAAYABgBbAQAA&#10;tAMAAAAA&#10;" path="m0,295275l2066925,295275,2066925,0,0,0xe">
                  <v:fill on="f" focussize="0,0"/>
                  <v:stroke weight="0.5pt" color="#000000" miterlimit="8" joinstyle="round"/>
                  <v:imagedata o:title=""/>
                  <o:lock v:ext="edit" aspectratio="f"/>
                </v:shape>
                <v:rect id="Rectangle 224" o:spid="_x0000_s1026" o:spt="1" style="position:absolute;left:410972;top:910666;height:189937;width:1883600;" filled="f" stroked="f" coordsize="21600,21600" o:gfxdata="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O0Ni/&#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pPr>
                        <w:r>
                          <w:rPr>
                            <w:sz w:val="22"/>
                          </w:rPr>
                          <w:t>Management committee</w:t>
                        </w:r>
                      </w:p>
                    </w:txbxContent>
                  </v:textbox>
                </v:rect>
                <v:rect id="Rectangle 225" o:spid="_x0000_s1026" o:spt="1" style="position:absolute;left:1827022;top:910666;height:189937;width:42143;" filled="f" stroked="f" coordsize="21600,21600" o:gfxdata="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CdUO/&#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pPr>
                        <w:r>
                          <w:rPr>
                            <w:sz w:val="22"/>
                          </w:rPr>
                          <w:t xml:space="preserve"> </w:t>
                        </w:r>
                      </w:p>
                    </w:txbxContent>
                  </v:textbox>
                </v:rect>
                <v:shape id="Shape 226" o:spid="_x0000_s1026" o:spt="100" style="position:absolute;left:904875;top:1139203;height:552450;width:409575;" fillcolor="#000000" filled="t" stroked="f" coordsize="409575,552450" o:gfxdata="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OAoH74A&#10;AADcAAAADwAAAAAAAAABACAAAAAiAAAAZHJzL2Rvd25yZXYueG1sUEsBAhQAFAAAAAgAh07iQDMv&#10;BZ47AAAAOQAAABAAAAAAAAAAAQAgAAAADQEAAGRycy9zaGFwZXhtbC54bWxQSwUGAAAAAAYABgBb&#10;AQAAtwMAAAAA&#10;" path="m102362,0l307213,0,307213,347663,409575,347663,204851,552450,0,347663,102362,347663,102362,0xe">
                  <v:fill on="t" focussize="0,0"/>
                  <v:stroke on="f" weight="0pt" joinstyle="round"/>
                  <v:imagedata o:title=""/>
                  <o:lock v:ext="edit" aspectratio="f"/>
                </v:shape>
                <v:shape id="Shape 227" o:spid="_x0000_s1026" o:spt="100" style="position:absolute;left:904875;top:1139203;height:552450;width:409575;" filled="f" stroked="t" coordsize="409575,552450" o:gfxdata="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3yjL4A&#10;AADcAAAADwAAAAAAAAABACAAAAAiAAAAZHJzL2Rvd25yZXYueG1sUEsBAhQAFAAAAAgAh07iQDMv&#10;BZ47AAAAOQAAABAAAAAAAAAAAQAgAAAADQEAAGRycy9zaGFwZXhtbC54bWxQSwUGAAAAAAYABgBb&#10;AQAAtwMAAAAA&#10;" path="m0,347663l102362,347663,102362,0,307213,0,307213,347663,409575,347663,204851,552450xe">
                  <v:fill on="f" focussize="0,0"/>
                  <v:stroke weight="2pt" color="#000000" miterlimit="1" joinstyle="miter"/>
                  <v:imagedata o:title=""/>
                  <o:lock v:ext="edit" aspectratio="f"/>
                </v:shape>
                <v:rect id="Rectangle 230" o:spid="_x0000_s1026" o:spt="1" style="position:absolute;left:628904;top:1826895;height:189937;width:1394473;" filled="f" stroked="f" coordsize="21600,21600" o:gfxdata="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sQAa5AAAA3A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after="160" w:line="259" w:lineRule="auto"/>
                          <w:ind w:left="0" w:firstLine="0"/>
                        </w:pPr>
                        <w:r>
                          <w:rPr>
                            <w:sz w:val="22"/>
                          </w:rPr>
                          <w:t>Managing director</w:t>
                        </w:r>
                      </w:p>
                    </w:txbxContent>
                  </v:textbox>
                </v:rect>
                <v:rect id="Rectangle 231" o:spid="_x0000_s1026" o:spt="1" style="position:absolute;left:1676146;top:1826895;height:189937;width:42143;" filled="f" stroked="f" coordsize="21600,21600" o:gfxdata="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2Dlnb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firstLine="0"/>
                        </w:pPr>
                        <w:r>
                          <w:rPr>
                            <w:sz w:val="22"/>
                          </w:rPr>
                          <w:t xml:space="preserve"> </w:t>
                        </w:r>
                      </w:p>
                    </w:txbxContent>
                  </v:textbox>
                </v:rect>
                <w10:wrap type="none"/>
                <w10:anchorlock/>
              </v:group>
            </w:pict>
          </mc:Fallback>
        </mc:AlternateContent>
      </w:r>
    </w:p>
    <w:p>
      <w:pPr>
        <w:spacing w:after="469" w:line="259" w:lineRule="auto"/>
        <w:ind w:left="0" w:firstLine="0"/>
        <w:jc w:val="both"/>
      </w:pPr>
      <w:r>
        <w:t xml:space="preserve"> </w:t>
      </w:r>
    </w:p>
    <w:p>
      <w:pPr>
        <w:spacing w:after="471" w:line="259" w:lineRule="auto"/>
        <w:ind w:left="0" w:firstLine="0"/>
        <w:jc w:val="both"/>
      </w:pPr>
      <w:r>
        <w:t xml:space="preserve"> </w:t>
      </w:r>
    </w:p>
    <w:p>
      <w:pPr>
        <w:spacing w:after="468" w:line="259" w:lineRule="auto"/>
        <w:ind w:left="0" w:firstLine="0"/>
        <w:jc w:val="both"/>
      </w:pPr>
      <w:r>
        <w:t xml:space="preserve"> </w:t>
      </w:r>
    </w:p>
    <w:p>
      <w:pPr>
        <w:spacing w:after="471" w:line="259" w:lineRule="auto"/>
        <w:ind w:left="0" w:firstLine="0"/>
        <w:jc w:val="both"/>
      </w:pPr>
      <w:r>
        <w:t xml:space="preserve"> </w:t>
      </w:r>
    </w:p>
    <w:p>
      <w:pPr>
        <w:spacing w:after="469" w:line="259" w:lineRule="auto"/>
        <w:ind w:left="0" w:firstLine="0"/>
        <w:jc w:val="both"/>
      </w:pPr>
      <w:r>
        <w:t xml:space="preserve"> </w:t>
      </w:r>
    </w:p>
    <w:p>
      <w:pPr>
        <w:spacing w:after="471" w:line="259" w:lineRule="auto"/>
        <w:ind w:left="0" w:firstLine="0"/>
        <w:jc w:val="both"/>
      </w:pPr>
      <w:r>
        <w:t xml:space="preserve"> </w:t>
      </w:r>
    </w:p>
    <w:p>
      <w:pPr>
        <w:spacing w:after="468" w:line="259" w:lineRule="auto"/>
        <w:ind w:left="0" w:firstLine="0"/>
        <w:jc w:val="both"/>
      </w:pPr>
      <w:r>
        <w:t xml:space="preserve"> </w:t>
      </w:r>
    </w:p>
    <w:p>
      <w:pPr>
        <w:spacing w:after="471" w:line="259" w:lineRule="auto"/>
        <w:ind w:left="0" w:firstLine="0"/>
        <w:jc w:val="both"/>
      </w:pPr>
      <w:r>
        <w:t xml:space="preserve"> </w:t>
      </w:r>
    </w:p>
    <w:p>
      <w:pPr>
        <w:spacing w:after="469" w:line="259" w:lineRule="auto"/>
        <w:ind w:left="0" w:firstLine="0"/>
        <w:jc w:val="both"/>
      </w:pPr>
      <w:r>
        <w:t xml:space="preserve"> </w:t>
      </w:r>
    </w:p>
    <w:p>
      <w:pPr>
        <w:spacing w:after="471" w:line="259" w:lineRule="auto"/>
        <w:ind w:left="0" w:firstLine="0"/>
        <w:jc w:val="both"/>
      </w:pPr>
      <w:r>
        <w:t xml:space="preserve"> </w:t>
      </w:r>
    </w:p>
    <w:p>
      <w:pPr>
        <w:spacing w:after="468" w:line="259" w:lineRule="auto"/>
        <w:ind w:left="0" w:firstLine="0"/>
        <w:jc w:val="both"/>
      </w:pPr>
      <w:r>
        <w:t xml:space="preserve"> </w:t>
      </w:r>
    </w:p>
    <w:p>
      <w:pPr>
        <w:spacing w:after="471" w:line="259" w:lineRule="auto"/>
        <w:ind w:left="0" w:firstLine="0"/>
        <w:jc w:val="both"/>
      </w:pPr>
      <w:r>
        <w:t xml:space="preserve"> </w:t>
      </w:r>
    </w:p>
    <w:p>
      <w:pPr>
        <w:spacing w:after="469" w:line="259" w:lineRule="auto"/>
        <w:ind w:left="0" w:firstLine="0"/>
        <w:jc w:val="both"/>
      </w:pPr>
      <w:r>
        <w:t xml:space="preserve"> </w:t>
      </w:r>
    </w:p>
    <w:p>
      <w:pPr>
        <w:spacing w:after="471" w:line="259" w:lineRule="auto"/>
        <w:ind w:left="0" w:firstLine="0"/>
        <w:jc w:val="both"/>
      </w:pPr>
      <w:r>
        <w:t xml:space="preserve"> </w:t>
      </w:r>
    </w:p>
    <w:p>
      <w:pPr>
        <w:spacing w:after="468" w:line="259" w:lineRule="auto"/>
        <w:ind w:left="0" w:firstLine="0"/>
        <w:jc w:val="both"/>
      </w:pPr>
      <w:r>
        <w:t xml:space="preserve"> </w:t>
      </w:r>
    </w:p>
    <w:p>
      <w:pPr>
        <w:spacing w:after="471" w:line="259" w:lineRule="auto"/>
        <w:ind w:left="0" w:firstLine="0"/>
        <w:jc w:val="both"/>
      </w:pPr>
      <w:r>
        <w:t xml:space="preserve"> </w:t>
      </w:r>
    </w:p>
    <w:p>
      <w:pPr>
        <w:spacing w:after="0" w:line="259" w:lineRule="auto"/>
        <w:ind w:left="0" w:firstLine="0"/>
        <w:jc w:val="both"/>
      </w:pPr>
      <w:r>
        <w:t xml:space="preserve"> </w:t>
      </w:r>
    </w:p>
    <w:p>
      <w:pPr>
        <w:spacing w:after="469" w:line="259" w:lineRule="auto"/>
        <w:ind w:left="0" w:firstLine="0"/>
      </w:pPr>
      <w:r>
        <w:t xml:space="preserve"> </w:t>
      </w:r>
    </w:p>
    <w:p>
      <w:pPr>
        <w:spacing w:after="471" w:line="259" w:lineRule="auto"/>
        <w:ind w:left="0" w:firstLine="0"/>
      </w:pPr>
      <w:r>
        <w:t xml:space="preserve"> </w:t>
      </w:r>
    </w:p>
    <w:p>
      <w:pPr>
        <w:spacing w:after="462"/>
        <w:ind w:left="-5"/>
      </w:pPr>
      <w:r>
        <w:t xml:space="preserve">There are 9 poultry houses and we want to stock 4. </w:t>
      </w:r>
    </w:p>
    <w:p>
      <w:pPr>
        <w:spacing w:after="480" w:line="259" w:lineRule="auto"/>
        <w:ind w:left="0" w:firstLine="0"/>
      </w:pPr>
      <w:r>
        <w:t xml:space="preserve"> </w:t>
      </w:r>
    </w:p>
    <w:p>
      <w:pPr>
        <w:numPr>
          <w:ilvl w:val="0"/>
          <w:numId w:val="2"/>
        </w:numPr>
        <w:spacing w:after="481"/>
        <w:ind w:right="2205" w:hanging="249"/>
      </w:pPr>
      <w:r>
        <w:t>=     3 by 6.1m= 60.96M</w:t>
      </w:r>
      <w:r>
        <w:rPr>
          <w:vertAlign w:val="superscript"/>
        </w:rPr>
        <w:t>2</w:t>
      </w:r>
      <w:r>
        <w:t xml:space="preserve"> to stock 100 chickens </w:t>
      </w:r>
    </w:p>
    <w:p>
      <w:pPr>
        <w:numPr>
          <w:ilvl w:val="0"/>
          <w:numId w:val="2"/>
        </w:numPr>
        <w:spacing w:after="0" w:line="662" w:lineRule="auto"/>
        <w:ind w:right="2205" w:hanging="249"/>
      </w:pPr>
      <w:r>
        <w:t>=    3 by 6.1m= 60.96 M</w:t>
      </w:r>
      <w:r>
        <w:rPr>
          <w:vertAlign w:val="superscript"/>
        </w:rPr>
        <w:t>2</w:t>
      </w:r>
      <w:r>
        <w:t xml:space="preserve"> to stock 100 chickens</w:t>
      </w:r>
    </w:p>
    <w:p>
      <w:pPr>
        <w:spacing w:after="0" w:line="662" w:lineRule="auto"/>
        <w:ind w:left="0" w:right="2205" w:firstLine="0"/>
      </w:pPr>
      <w:r>
        <w:t xml:space="preserve"> C =     3 by 6.1m= 60.96M</w:t>
      </w:r>
      <w:r>
        <w:rPr>
          <w:vertAlign w:val="superscript"/>
        </w:rPr>
        <w:t>2</w:t>
      </w:r>
      <w:r>
        <w:t xml:space="preserve"> to stock 100 chickens </w:t>
      </w:r>
    </w:p>
    <w:p>
      <w:pPr>
        <w:numPr>
          <w:ilvl w:val="0"/>
          <w:numId w:val="3"/>
        </w:numPr>
        <w:spacing w:after="488"/>
        <w:ind w:hanging="258"/>
      </w:pPr>
      <w:r>
        <w:t>=   3 by 6.1m= 60.96M</w:t>
      </w:r>
      <w:r>
        <w:rPr>
          <w:vertAlign w:val="superscript"/>
        </w:rPr>
        <w:t>2</w:t>
      </w:r>
      <w:r>
        <w:t xml:space="preserve"> to stock 100 chickens </w:t>
      </w:r>
    </w:p>
    <w:p>
      <w:pPr>
        <w:numPr>
          <w:ilvl w:val="0"/>
          <w:numId w:val="3"/>
        </w:numPr>
        <w:spacing w:after="482"/>
        <w:ind w:hanging="258"/>
      </w:pPr>
      <w:r>
        <w:t>=   3 by 6.1m= 60.96 M</w:t>
      </w:r>
      <w:r>
        <w:rPr>
          <w:vertAlign w:val="superscript"/>
        </w:rPr>
        <w:t>2</w:t>
      </w:r>
      <w:r>
        <w:t xml:space="preserve"> to stock 100 chickens </w:t>
      </w:r>
    </w:p>
    <w:p>
      <w:pPr>
        <w:numPr>
          <w:ilvl w:val="0"/>
          <w:numId w:val="3"/>
        </w:numPr>
        <w:spacing w:after="0" w:line="662" w:lineRule="auto"/>
        <w:ind w:hanging="258"/>
      </w:pPr>
      <w:r>
        <w:t>=     3 by 6.1m= 60.96 M</w:t>
      </w:r>
      <w:r>
        <w:rPr>
          <w:vertAlign w:val="superscript"/>
        </w:rPr>
        <w:t>2</w:t>
      </w:r>
      <w:r>
        <w:t xml:space="preserve"> to stock 100 chickens</w:t>
      </w:r>
    </w:p>
    <w:p>
      <w:pPr>
        <w:spacing w:after="0" w:line="662" w:lineRule="auto"/>
        <w:ind w:left="0" w:firstLine="0"/>
      </w:pPr>
      <w:r>
        <w:t xml:space="preserve"> G =     3 by 6.1m= 60.96M</w:t>
      </w:r>
      <w:r>
        <w:rPr>
          <w:vertAlign w:val="superscript"/>
        </w:rPr>
        <w:t>2</w:t>
      </w:r>
      <w:r>
        <w:t xml:space="preserve"> to stock 100 chickens</w:t>
      </w:r>
    </w:p>
    <w:p>
      <w:pPr>
        <w:numPr>
          <w:ilvl w:val="0"/>
          <w:numId w:val="4"/>
        </w:numPr>
        <w:spacing w:after="486"/>
        <w:ind w:hanging="204"/>
      </w:pPr>
      <w:r>
        <w:t>=   3 by 6.1m= 60.96 M</w:t>
      </w:r>
      <w:r>
        <w:rPr>
          <w:vertAlign w:val="superscript"/>
        </w:rPr>
        <w:t>2</w:t>
      </w:r>
      <w:r>
        <w:t xml:space="preserve"> to stock 100 chickens</w:t>
      </w:r>
    </w:p>
    <w:p>
      <w:pPr>
        <w:numPr>
          <w:ilvl w:val="0"/>
          <w:numId w:val="4"/>
        </w:numPr>
        <w:spacing w:after="484"/>
        <w:ind w:hanging="204"/>
      </w:pPr>
      <w:r>
        <w:t>=    3 by 6.1m= 60.96 M</w:t>
      </w:r>
      <w:r>
        <w:rPr>
          <w:vertAlign w:val="superscript"/>
        </w:rPr>
        <w:t>2</w:t>
      </w:r>
      <w:r>
        <w:t xml:space="preserve"> to stock 100 chickens</w:t>
      </w:r>
    </w:p>
    <w:p>
      <w:pPr>
        <w:numPr>
          <w:ilvl w:val="0"/>
          <w:numId w:val="4"/>
        </w:numPr>
        <w:spacing w:after="486"/>
        <w:ind w:hanging="204"/>
      </w:pPr>
      <w:r>
        <w:t>=    3 by 6.1m= 60.96 M</w:t>
      </w:r>
      <w:r>
        <w:rPr>
          <w:vertAlign w:val="superscript"/>
        </w:rPr>
        <w:t>2</w:t>
      </w:r>
      <w:r>
        <w:t xml:space="preserve"> to stock 100 chickens</w:t>
      </w:r>
    </w:p>
    <w:p>
      <w:pPr>
        <w:numPr>
          <w:ilvl w:val="0"/>
          <w:numId w:val="4"/>
        </w:numPr>
        <w:spacing w:after="487"/>
        <w:ind w:hanging="204"/>
      </w:pPr>
      <w:r>
        <w:t>=    3 by 6.1m= 60.96 M</w:t>
      </w:r>
      <w:r>
        <w:rPr>
          <w:vertAlign w:val="superscript"/>
        </w:rPr>
        <w:t>2</w:t>
      </w:r>
      <w:r>
        <w:t xml:space="preserve"> to stock 100 chickens</w:t>
      </w:r>
    </w:p>
    <w:p>
      <w:pPr>
        <w:ind w:left="-5"/>
      </w:pPr>
      <w:r>
        <w:t>J =      3 by 6.1m= 60.96 M</w:t>
      </w:r>
      <w:r>
        <w:rPr>
          <w:vertAlign w:val="superscript"/>
        </w:rPr>
        <w:t>2</w:t>
      </w:r>
      <w:r>
        <w:t xml:space="preserve"> to stock 100 chickens </w:t>
      </w:r>
    </w:p>
    <w:p>
      <w:pPr>
        <w:ind w:left="-5"/>
      </w:pPr>
      <w:r>
        <w:rPr>
          <w:b/>
        </w:rPr>
        <w:t xml:space="preserve"> FEEDING SCHEDULE</w:t>
      </w:r>
    </w:p>
    <w:tbl>
      <w:tblPr>
        <w:tblStyle w:val="6"/>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1874"/>
        <w:gridCol w:w="1863"/>
        <w:gridCol w:w="1860"/>
        <w:gridCol w:w="14"/>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rPr>
                <w:b/>
              </w:rPr>
            </w:pPr>
            <w:r>
              <w:rPr>
                <w:b/>
              </w:rPr>
              <w:t>AGE IN WEEKS</w:t>
            </w:r>
          </w:p>
        </w:tc>
        <w:tc>
          <w:tcPr>
            <w:tcW w:w="1874" w:type="dxa"/>
          </w:tcPr>
          <w:p>
            <w:pPr>
              <w:ind w:left="0" w:firstLine="0"/>
              <w:rPr>
                <w:b/>
              </w:rPr>
            </w:pPr>
            <w:r>
              <w:rPr>
                <w:b/>
              </w:rPr>
              <w:t>FEED CONSUMED PER BIRD( KG)</w:t>
            </w:r>
          </w:p>
        </w:tc>
        <w:tc>
          <w:tcPr>
            <w:tcW w:w="1863" w:type="dxa"/>
          </w:tcPr>
          <w:p>
            <w:pPr>
              <w:ind w:left="0" w:firstLine="0"/>
              <w:rPr>
                <w:b/>
              </w:rPr>
            </w:pPr>
            <w:r>
              <w:rPr>
                <w:b/>
              </w:rPr>
              <w:t>CUMMULATIVE FEED CONSUMED(KG)</w:t>
            </w:r>
          </w:p>
        </w:tc>
        <w:tc>
          <w:tcPr>
            <w:tcW w:w="1860" w:type="dxa"/>
          </w:tcPr>
          <w:p>
            <w:pPr>
              <w:ind w:left="0" w:firstLine="0"/>
              <w:rPr>
                <w:b/>
              </w:rPr>
            </w:pPr>
            <w:r>
              <w:rPr>
                <w:b/>
              </w:rPr>
              <w:t>AVERAGE BODY WEIGHT PER BIRD(KG)</w:t>
            </w:r>
          </w:p>
        </w:tc>
        <w:tc>
          <w:tcPr>
            <w:tcW w:w="1880" w:type="dxa"/>
            <w:gridSpan w:val="2"/>
          </w:tcPr>
          <w:p>
            <w:pPr>
              <w:ind w:left="0" w:firstLine="0"/>
              <w:rPr>
                <w:b/>
              </w:rPr>
            </w:pPr>
            <w:r>
              <w:rPr>
                <w:b/>
              </w:rPr>
              <w:t>AVERAGE BODY WEIGHT GAIN PER BIRD(KG)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1</w:t>
            </w:r>
          </w:p>
        </w:tc>
        <w:tc>
          <w:tcPr>
            <w:tcW w:w="1874" w:type="dxa"/>
          </w:tcPr>
          <w:p>
            <w:pPr>
              <w:ind w:left="0" w:firstLine="0"/>
            </w:pPr>
            <w:r>
              <w:t>0.133</w:t>
            </w:r>
          </w:p>
        </w:tc>
        <w:tc>
          <w:tcPr>
            <w:tcW w:w="1863" w:type="dxa"/>
          </w:tcPr>
          <w:p>
            <w:pPr>
              <w:ind w:left="0" w:firstLine="0"/>
            </w:pPr>
            <w:r>
              <w:t>0.133</w:t>
            </w:r>
          </w:p>
        </w:tc>
        <w:tc>
          <w:tcPr>
            <w:tcW w:w="1860" w:type="dxa"/>
          </w:tcPr>
          <w:p>
            <w:pPr>
              <w:ind w:left="0" w:firstLine="0"/>
            </w:pPr>
            <w:r>
              <w:t xml:space="preserve">0.148 </w:t>
            </w:r>
          </w:p>
        </w:tc>
        <w:tc>
          <w:tcPr>
            <w:tcW w:w="1880" w:type="dxa"/>
            <w:gridSpan w:val="2"/>
          </w:tcPr>
          <w:p>
            <w:pPr>
              <w:ind w:left="0" w:firstLine="0"/>
            </w:pPr>
            <w:r>
              <w:t>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2</w:t>
            </w:r>
          </w:p>
        </w:tc>
        <w:tc>
          <w:tcPr>
            <w:tcW w:w="1874" w:type="dxa"/>
          </w:tcPr>
          <w:p>
            <w:pPr>
              <w:ind w:left="0" w:firstLine="0"/>
            </w:pPr>
            <w:r>
              <w:t>0.282</w:t>
            </w:r>
          </w:p>
        </w:tc>
        <w:tc>
          <w:tcPr>
            <w:tcW w:w="1863" w:type="dxa"/>
          </w:tcPr>
          <w:p>
            <w:pPr>
              <w:ind w:left="0" w:firstLine="0"/>
            </w:pPr>
            <w:r>
              <w:t>0.415</w:t>
            </w:r>
          </w:p>
        </w:tc>
        <w:tc>
          <w:tcPr>
            <w:tcW w:w="1860" w:type="dxa"/>
          </w:tcPr>
          <w:p>
            <w:pPr>
              <w:ind w:left="0" w:firstLine="0"/>
            </w:pPr>
            <w:r>
              <w:t>0.360</w:t>
            </w:r>
          </w:p>
        </w:tc>
        <w:tc>
          <w:tcPr>
            <w:tcW w:w="1880" w:type="dxa"/>
            <w:gridSpan w:val="2"/>
          </w:tcPr>
          <w:p>
            <w:pPr>
              <w:ind w:left="0" w:firstLine="0"/>
            </w:pPr>
            <w:r>
              <w:t>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3</w:t>
            </w:r>
          </w:p>
        </w:tc>
        <w:tc>
          <w:tcPr>
            <w:tcW w:w="1874" w:type="dxa"/>
          </w:tcPr>
          <w:p>
            <w:pPr>
              <w:ind w:left="0" w:firstLine="0"/>
            </w:pPr>
            <w:r>
              <w:t>0.466</w:t>
            </w:r>
          </w:p>
        </w:tc>
        <w:tc>
          <w:tcPr>
            <w:tcW w:w="1863" w:type="dxa"/>
          </w:tcPr>
          <w:p>
            <w:pPr>
              <w:ind w:left="0" w:firstLine="0"/>
            </w:pPr>
            <w:r>
              <w:t>0.88</w:t>
            </w:r>
          </w:p>
        </w:tc>
        <w:tc>
          <w:tcPr>
            <w:tcW w:w="1860" w:type="dxa"/>
          </w:tcPr>
          <w:p>
            <w:pPr>
              <w:ind w:left="0" w:firstLine="0"/>
            </w:pPr>
            <w:r>
              <w:t>0.652</w:t>
            </w:r>
          </w:p>
        </w:tc>
        <w:tc>
          <w:tcPr>
            <w:tcW w:w="1880" w:type="dxa"/>
            <w:gridSpan w:val="2"/>
          </w:tcPr>
          <w:p>
            <w:pPr>
              <w:ind w:left="0" w:firstLine="0"/>
            </w:pPr>
            <w:r>
              <w:t>0.292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4</w:t>
            </w:r>
          </w:p>
        </w:tc>
        <w:tc>
          <w:tcPr>
            <w:tcW w:w="1874" w:type="dxa"/>
          </w:tcPr>
          <w:p>
            <w:pPr>
              <w:ind w:left="0" w:firstLine="0"/>
            </w:pPr>
            <w:r>
              <w:t>0.673</w:t>
            </w:r>
          </w:p>
        </w:tc>
        <w:tc>
          <w:tcPr>
            <w:tcW w:w="1863" w:type="dxa"/>
          </w:tcPr>
          <w:p>
            <w:pPr>
              <w:ind w:left="0" w:firstLine="0"/>
            </w:pPr>
            <w:r>
              <w:t>1.553</w:t>
            </w:r>
          </w:p>
        </w:tc>
        <w:tc>
          <w:tcPr>
            <w:tcW w:w="1860" w:type="dxa"/>
          </w:tcPr>
          <w:p>
            <w:pPr>
              <w:ind w:left="0" w:firstLine="0"/>
            </w:pPr>
            <w:r>
              <w:t>1.025</w:t>
            </w:r>
          </w:p>
        </w:tc>
        <w:tc>
          <w:tcPr>
            <w:tcW w:w="1880" w:type="dxa"/>
            <w:gridSpan w:val="2"/>
          </w:tcPr>
          <w:p>
            <w:pPr>
              <w:ind w:left="0" w:firstLine="0"/>
            </w:pPr>
            <w:r>
              <w:t>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5</w:t>
            </w:r>
          </w:p>
        </w:tc>
        <w:tc>
          <w:tcPr>
            <w:tcW w:w="1874" w:type="dxa"/>
          </w:tcPr>
          <w:p>
            <w:pPr>
              <w:ind w:left="0" w:firstLine="0"/>
            </w:pPr>
            <w:r>
              <w:t>0.849</w:t>
            </w:r>
          </w:p>
        </w:tc>
        <w:tc>
          <w:tcPr>
            <w:tcW w:w="1863" w:type="dxa"/>
          </w:tcPr>
          <w:p>
            <w:pPr>
              <w:ind w:left="0" w:firstLine="0"/>
            </w:pPr>
            <w:r>
              <w:t>2.402</w:t>
            </w:r>
          </w:p>
        </w:tc>
        <w:tc>
          <w:tcPr>
            <w:tcW w:w="1860" w:type="dxa"/>
          </w:tcPr>
          <w:p>
            <w:pPr>
              <w:ind w:left="0" w:firstLine="0"/>
            </w:pPr>
            <w:r>
              <w:t>1.460</w:t>
            </w:r>
          </w:p>
        </w:tc>
        <w:tc>
          <w:tcPr>
            <w:tcW w:w="1880" w:type="dxa"/>
            <w:gridSpan w:val="2"/>
          </w:tcPr>
          <w:p>
            <w:pPr>
              <w:ind w:left="0" w:firstLine="0"/>
            </w:pPr>
            <w:r>
              <w:t>0.435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6</w:t>
            </w:r>
          </w:p>
        </w:tc>
        <w:tc>
          <w:tcPr>
            <w:tcW w:w="1874" w:type="dxa"/>
          </w:tcPr>
          <w:p>
            <w:pPr>
              <w:ind w:left="0" w:firstLine="0"/>
            </w:pPr>
            <w:r>
              <w:t>1.071</w:t>
            </w:r>
          </w:p>
        </w:tc>
        <w:tc>
          <w:tcPr>
            <w:tcW w:w="1863" w:type="dxa"/>
          </w:tcPr>
          <w:p>
            <w:pPr>
              <w:ind w:left="0" w:firstLine="0"/>
            </w:pPr>
            <w:r>
              <w:t>3.473</w:t>
            </w:r>
          </w:p>
        </w:tc>
        <w:tc>
          <w:tcPr>
            <w:tcW w:w="1860" w:type="dxa"/>
          </w:tcPr>
          <w:p>
            <w:pPr>
              <w:ind w:left="0" w:firstLine="0"/>
            </w:pPr>
            <w:r>
              <w:t>1.915</w:t>
            </w:r>
          </w:p>
        </w:tc>
        <w:tc>
          <w:tcPr>
            <w:tcW w:w="1880" w:type="dxa"/>
            <w:gridSpan w:val="2"/>
          </w:tcPr>
          <w:p>
            <w:pPr>
              <w:ind w:left="0" w:firstLine="0"/>
            </w:pPr>
            <w:r>
              <w:t>0.455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9" w:type="dxa"/>
          </w:tcPr>
          <w:p>
            <w:pPr>
              <w:ind w:left="0" w:firstLine="0"/>
            </w:pPr>
            <w:r>
              <w:t>WEEK 7</w:t>
            </w:r>
          </w:p>
        </w:tc>
        <w:tc>
          <w:tcPr>
            <w:tcW w:w="1874" w:type="dxa"/>
          </w:tcPr>
          <w:p>
            <w:pPr>
              <w:ind w:left="0" w:firstLine="0"/>
            </w:pPr>
            <w:r>
              <w:t>1.181</w:t>
            </w:r>
          </w:p>
        </w:tc>
        <w:tc>
          <w:tcPr>
            <w:tcW w:w="1863" w:type="dxa"/>
          </w:tcPr>
          <w:p>
            <w:pPr>
              <w:ind w:left="0" w:firstLine="0"/>
            </w:pPr>
            <w:r>
              <w:t>4.654</w:t>
            </w:r>
          </w:p>
        </w:tc>
        <w:tc>
          <w:tcPr>
            <w:tcW w:w="1860" w:type="dxa"/>
          </w:tcPr>
          <w:p>
            <w:pPr>
              <w:ind w:left="0" w:firstLine="0"/>
            </w:pPr>
            <w:r>
              <w:t>2.362</w:t>
            </w:r>
          </w:p>
        </w:tc>
        <w:tc>
          <w:tcPr>
            <w:tcW w:w="1880" w:type="dxa"/>
            <w:gridSpan w:val="2"/>
          </w:tcPr>
          <w:p>
            <w:pPr>
              <w:ind w:left="0" w:firstLine="0"/>
            </w:pPr>
            <w:r>
              <w:t>0.448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859" w:type="dxa"/>
            <w:tcBorders>
              <w:left w:val="single" w:color="auto" w:sz="4" w:space="0"/>
              <w:bottom w:val="single" w:color="auto" w:sz="4" w:space="0"/>
              <w:right w:val="single" w:color="auto" w:sz="4" w:space="0"/>
            </w:tcBorders>
          </w:tcPr>
          <w:p>
            <w:pPr>
              <w:ind w:left="0" w:firstLine="0"/>
            </w:pPr>
            <w:r>
              <w:t>WEEK 8</w:t>
            </w:r>
          </w:p>
        </w:tc>
        <w:tc>
          <w:tcPr>
            <w:tcW w:w="1874" w:type="dxa"/>
            <w:tcBorders>
              <w:bottom w:val="single" w:color="auto" w:sz="4" w:space="0"/>
              <w:right w:val="single" w:color="auto" w:sz="4" w:space="0"/>
            </w:tcBorders>
          </w:tcPr>
          <w:p>
            <w:pPr>
              <w:ind w:left="0" w:firstLine="0"/>
            </w:pPr>
            <w:r>
              <w:t>1.3</w:t>
            </w:r>
          </w:p>
        </w:tc>
        <w:tc>
          <w:tcPr>
            <w:tcW w:w="1863" w:type="dxa"/>
            <w:tcBorders>
              <w:bottom w:val="single" w:color="auto" w:sz="4" w:space="0"/>
              <w:right w:val="single" w:color="auto" w:sz="4" w:space="0"/>
            </w:tcBorders>
          </w:tcPr>
          <w:p>
            <w:pPr>
              <w:ind w:left="0" w:firstLine="0"/>
            </w:pPr>
            <w:r>
              <w:t>5.954</w:t>
            </w:r>
          </w:p>
        </w:tc>
        <w:tc>
          <w:tcPr>
            <w:tcW w:w="1874" w:type="dxa"/>
            <w:gridSpan w:val="2"/>
            <w:tcBorders>
              <w:bottom w:val="single" w:color="auto" w:sz="4" w:space="0"/>
              <w:right w:val="single" w:color="auto" w:sz="4" w:space="0"/>
            </w:tcBorders>
          </w:tcPr>
          <w:p>
            <w:pPr>
              <w:ind w:left="0" w:firstLine="0"/>
            </w:pPr>
            <w:r>
              <w:t>2.792</w:t>
            </w:r>
          </w:p>
        </w:tc>
        <w:tc>
          <w:tcPr>
            <w:tcW w:w="1866" w:type="dxa"/>
            <w:tcBorders>
              <w:left w:val="single" w:color="auto" w:sz="4" w:space="0"/>
              <w:bottom w:val="single" w:color="auto" w:sz="4" w:space="0"/>
              <w:right w:val="single" w:color="auto" w:sz="4" w:space="0"/>
            </w:tcBorders>
          </w:tcPr>
          <w:p>
            <w:pPr>
              <w:ind w:left="0" w:firstLine="0"/>
            </w:pPr>
            <w:r>
              <w:t>0.430</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859" w:type="dxa"/>
            <w:tcBorders>
              <w:top w:val="single" w:color="auto" w:sz="4" w:space="0"/>
              <w:left w:val="single" w:color="auto" w:sz="4" w:space="0"/>
              <w:bottom w:val="single" w:color="auto" w:sz="4" w:space="0"/>
              <w:right w:val="single" w:color="auto" w:sz="4" w:space="0"/>
            </w:tcBorders>
          </w:tcPr>
          <w:p>
            <w:pPr>
              <w:ind w:left="0" w:firstLine="0"/>
            </w:pPr>
            <w:r>
              <w:t>WEEK 9</w:t>
            </w:r>
          </w:p>
        </w:tc>
        <w:tc>
          <w:tcPr>
            <w:tcW w:w="1874" w:type="dxa"/>
            <w:tcBorders>
              <w:top w:val="single" w:color="auto" w:sz="4" w:space="0"/>
              <w:left w:val="single" w:color="auto" w:sz="4" w:space="0"/>
              <w:bottom w:val="single" w:color="auto" w:sz="4" w:space="0"/>
            </w:tcBorders>
          </w:tcPr>
          <w:p>
            <w:pPr>
              <w:ind w:left="0" w:firstLine="0"/>
            </w:pPr>
            <w:r>
              <w:t>1.41</w:t>
            </w:r>
          </w:p>
        </w:tc>
        <w:tc>
          <w:tcPr>
            <w:tcW w:w="1863" w:type="dxa"/>
            <w:tcBorders>
              <w:top w:val="single" w:color="auto" w:sz="4" w:space="0"/>
              <w:left w:val="single" w:color="auto" w:sz="4" w:space="0"/>
              <w:bottom w:val="single" w:color="auto" w:sz="4" w:space="0"/>
            </w:tcBorders>
          </w:tcPr>
          <w:p>
            <w:pPr>
              <w:ind w:left="0" w:firstLine="0"/>
            </w:pPr>
            <w:r>
              <w:t>7.366</w:t>
            </w:r>
          </w:p>
        </w:tc>
        <w:tc>
          <w:tcPr>
            <w:tcW w:w="1874" w:type="dxa"/>
            <w:gridSpan w:val="2"/>
            <w:tcBorders>
              <w:top w:val="single" w:color="auto" w:sz="4" w:space="0"/>
              <w:left w:val="single" w:color="auto" w:sz="4" w:space="0"/>
              <w:bottom w:val="single" w:color="auto" w:sz="4" w:space="0"/>
            </w:tcBorders>
          </w:tcPr>
          <w:p>
            <w:pPr>
              <w:ind w:left="0" w:firstLine="0"/>
            </w:pPr>
            <w:r>
              <w:t>3.197</w:t>
            </w:r>
          </w:p>
        </w:tc>
        <w:tc>
          <w:tcPr>
            <w:tcW w:w="1866" w:type="dxa"/>
            <w:tcBorders>
              <w:top w:val="single" w:color="auto" w:sz="4" w:space="0"/>
              <w:left w:val="single" w:color="auto" w:sz="4" w:space="0"/>
              <w:bottom w:val="single" w:color="auto" w:sz="4" w:space="0"/>
              <w:right w:val="single" w:color="auto" w:sz="4" w:space="0"/>
            </w:tcBorders>
          </w:tcPr>
          <w:p>
            <w:pPr>
              <w:ind w:left="0" w:firstLine="0"/>
            </w:pPr>
            <w:r>
              <w:t>0.405</w:t>
            </w:r>
          </w:p>
        </w:tc>
      </w:tr>
    </w:tbl>
    <w:p>
      <w:pPr>
        <w:ind w:left="-5"/>
      </w:pPr>
    </w:p>
    <w:p>
      <w:pPr>
        <w:ind w:left="-5"/>
        <w:rPr>
          <w:b/>
        </w:rPr>
      </w:pPr>
      <w:r>
        <w:rPr>
          <w:b/>
        </w:rPr>
        <w:t>SALRY STRUCTURE</w:t>
      </w:r>
    </w:p>
    <w:tbl>
      <w:tblPr>
        <w:tblStyle w:val="10"/>
        <w:tblW w:w="9018" w:type="dxa"/>
        <w:tblInd w:w="5" w:type="dxa"/>
        <w:tblLayout w:type="autofit"/>
        <w:tblCellMar>
          <w:top w:w="53" w:type="dxa"/>
          <w:left w:w="108" w:type="dxa"/>
          <w:bottom w:w="0" w:type="dxa"/>
          <w:right w:w="115" w:type="dxa"/>
        </w:tblCellMar>
      </w:tblPr>
      <w:tblGrid>
        <w:gridCol w:w="3005"/>
        <w:gridCol w:w="3005"/>
        <w:gridCol w:w="3008"/>
      </w:tblGrid>
      <w:tr>
        <w:tblPrEx>
          <w:tblCellMar>
            <w:top w:w="53" w:type="dxa"/>
            <w:left w:w="108" w:type="dxa"/>
            <w:bottom w:w="0" w:type="dxa"/>
            <w:right w:w="115" w:type="dxa"/>
          </w:tblCellMar>
        </w:tblPrEx>
        <w:trPr>
          <w:trHeight w:val="595"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POST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NUMBER </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MONTHLY SALARY </w:t>
            </w:r>
          </w:p>
        </w:tc>
      </w:tr>
      <w:tr>
        <w:tblPrEx>
          <w:tblCellMar>
            <w:top w:w="53" w:type="dxa"/>
            <w:left w:w="108" w:type="dxa"/>
            <w:bottom w:w="0" w:type="dxa"/>
            <w:right w:w="115" w:type="dxa"/>
          </w:tblCellMar>
        </w:tblPrEx>
        <w:trPr>
          <w:trHeight w:val="598"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Managing director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 </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85,000 </w:t>
            </w:r>
          </w:p>
        </w:tc>
      </w:tr>
      <w:tr>
        <w:tblPrEx>
          <w:tblCellMar>
            <w:top w:w="53" w:type="dxa"/>
            <w:left w:w="108" w:type="dxa"/>
            <w:bottom w:w="0" w:type="dxa"/>
            <w:right w:w="115" w:type="dxa"/>
          </w:tblCellMar>
        </w:tblPrEx>
        <w:trPr>
          <w:trHeight w:val="595"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Accountant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 </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75,000 </w:t>
            </w:r>
          </w:p>
        </w:tc>
      </w:tr>
      <w:tr>
        <w:tblPrEx>
          <w:tblCellMar>
            <w:top w:w="53" w:type="dxa"/>
            <w:left w:w="108" w:type="dxa"/>
            <w:bottom w:w="0" w:type="dxa"/>
            <w:right w:w="115" w:type="dxa"/>
          </w:tblCellMar>
        </w:tblPrEx>
        <w:trPr>
          <w:trHeight w:val="595"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Snail farm supervisor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2</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50,000 </w:t>
            </w:r>
          </w:p>
        </w:tc>
      </w:tr>
      <w:tr>
        <w:tblPrEx>
          <w:tblCellMar>
            <w:top w:w="53" w:type="dxa"/>
            <w:left w:w="108" w:type="dxa"/>
            <w:bottom w:w="0" w:type="dxa"/>
            <w:right w:w="115" w:type="dxa"/>
          </w:tblCellMar>
        </w:tblPrEx>
        <w:trPr>
          <w:trHeight w:val="596"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Outlet sales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3 </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50,000 </w:t>
            </w:r>
          </w:p>
        </w:tc>
      </w:tr>
      <w:tr>
        <w:tblPrEx>
          <w:tblCellMar>
            <w:top w:w="53" w:type="dxa"/>
            <w:left w:w="108" w:type="dxa"/>
            <w:bottom w:w="0" w:type="dxa"/>
            <w:right w:w="115" w:type="dxa"/>
          </w:tblCellMar>
        </w:tblPrEx>
        <w:trPr>
          <w:trHeight w:val="598"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Snail farm attendant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2 </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45,0000 </w:t>
            </w:r>
          </w:p>
        </w:tc>
      </w:tr>
      <w:tr>
        <w:tblPrEx>
          <w:tblCellMar>
            <w:top w:w="53" w:type="dxa"/>
            <w:left w:w="108" w:type="dxa"/>
            <w:bottom w:w="0" w:type="dxa"/>
            <w:right w:w="115" w:type="dxa"/>
          </w:tblCellMar>
        </w:tblPrEx>
        <w:trPr>
          <w:trHeight w:val="595"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Cleaners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4</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25,000 </w:t>
            </w:r>
          </w:p>
        </w:tc>
      </w:tr>
      <w:tr>
        <w:tblPrEx>
          <w:tblCellMar>
            <w:top w:w="53" w:type="dxa"/>
            <w:left w:w="108" w:type="dxa"/>
            <w:bottom w:w="0" w:type="dxa"/>
            <w:right w:w="115" w:type="dxa"/>
          </w:tblCellMar>
        </w:tblPrEx>
        <w:trPr>
          <w:trHeight w:val="595"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Security men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3</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150,000 </w:t>
            </w:r>
          </w:p>
        </w:tc>
      </w:tr>
      <w:tr>
        <w:tblPrEx>
          <w:tblCellMar>
            <w:top w:w="53" w:type="dxa"/>
            <w:left w:w="108" w:type="dxa"/>
            <w:bottom w:w="0" w:type="dxa"/>
            <w:right w:w="115" w:type="dxa"/>
          </w:tblCellMar>
        </w:tblPrEx>
        <w:trPr>
          <w:trHeight w:val="598" w:hRule="atLeast"/>
        </w:trPr>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 TOTAL </w:t>
            </w:r>
          </w:p>
        </w:tc>
        <w:tc>
          <w:tcPr>
            <w:tcW w:w="3005"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16</w:t>
            </w:r>
          </w:p>
        </w:tc>
        <w:tc>
          <w:tcPr>
            <w:tcW w:w="300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480,000 </w:t>
            </w:r>
          </w:p>
        </w:tc>
      </w:tr>
    </w:tbl>
    <w:p>
      <w:pPr>
        <w:ind w:left="-5"/>
        <w:rPr>
          <w:b/>
        </w:rPr>
      </w:pPr>
    </w:p>
    <w:p>
      <w:pPr>
        <w:spacing w:after="502"/>
        <w:ind w:left="-5" w:right="2366"/>
      </w:pPr>
      <w:r>
        <w:rPr>
          <w:b/>
        </w:rPr>
        <w:t xml:space="preserve">COST OF EQUIPMENT AND MACHINERIES </w:t>
      </w:r>
    </w:p>
    <w:p>
      <w:pPr>
        <w:numPr>
          <w:ilvl w:val="0"/>
          <w:numId w:val="5"/>
        </w:numPr>
        <w:spacing w:after="300"/>
        <w:ind w:hanging="360"/>
      </w:pPr>
      <w:r>
        <w:t xml:space="preserve">LAND                                                              2.5 million </w:t>
      </w:r>
    </w:p>
    <w:p>
      <w:pPr>
        <w:numPr>
          <w:ilvl w:val="0"/>
          <w:numId w:val="5"/>
        </w:numPr>
        <w:spacing w:after="300"/>
        <w:ind w:hanging="360"/>
      </w:pPr>
      <w:r>
        <w:t xml:space="preserve">WIRED CAGES CONSTRUCTION                  1.5 Million </w:t>
      </w:r>
    </w:p>
    <w:p>
      <w:pPr>
        <w:numPr>
          <w:ilvl w:val="0"/>
          <w:numId w:val="5"/>
        </w:numPr>
        <w:spacing w:after="300"/>
        <w:ind w:hanging="360"/>
      </w:pPr>
      <w:r>
        <w:t>FEEDS                                                              750,000</w:t>
      </w:r>
    </w:p>
    <w:p>
      <w:pPr>
        <w:numPr>
          <w:ilvl w:val="0"/>
          <w:numId w:val="5"/>
        </w:numPr>
        <w:spacing w:after="300"/>
        <w:ind w:hanging="360"/>
      </w:pPr>
      <w:r>
        <w:t xml:space="preserve">WIRES                                                              450,000 </w:t>
      </w:r>
    </w:p>
    <w:p>
      <w:pPr>
        <w:numPr>
          <w:ilvl w:val="0"/>
          <w:numId w:val="5"/>
        </w:numPr>
        <w:spacing w:after="300"/>
        <w:ind w:hanging="360"/>
      </w:pPr>
      <w:r>
        <w:t xml:space="preserve">FEEDS                                                               50,000 </w:t>
      </w:r>
    </w:p>
    <w:p>
      <w:pPr>
        <w:numPr>
          <w:ilvl w:val="0"/>
          <w:numId w:val="5"/>
        </w:numPr>
        <w:spacing w:after="300"/>
        <w:ind w:hanging="360"/>
      </w:pPr>
      <w:r>
        <w:t xml:space="preserve">GENERATOR                                                    150,000 </w:t>
      </w:r>
    </w:p>
    <w:p>
      <w:pPr>
        <w:numPr>
          <w:ilvl w:val="0"/>
          <w:numId w:val="5"/>
        </w:numPr>
        <w:spacing w:after="424"/>
        <w:ind w:hanging="360"/>
      </w:pPr>
      <w:r>
        <w:t xml:space="preserve">WATER PUMPING MACHINES                      150,000 </w:t>
      </w:r>
    </w:p>
    <w:p>
      <w:pPr>
        <w:spacing w:after="0" w:line="645" w:lineRule="auto"/>
        <w:ind w:left="370" w:right="3470"/>
      </w:pPr>
      <w:r>
        <w:t xml:space="preserve">             TOTAL                                                          5,550,000     </w:t>
      </w:r>
    </w:p>
    <w:p>
      <w:pPr>
        <w:spacing w:after="183" w:line="259" w:lineRule="auto"/>
        <w:ind w:left="0" w:right="3526" w:firstLine="0"/>
        <w:jc w:val="right"/>
        <w:rPr>
          <w:b/>
        </w:rPr>
      </w:pPr>
    </w:p>
    <w:p>
      <w:pPr>
        <w:spacing w:after="183" w:line="259" w:lineRule="auto"/>
        <w:ind w:left="0" w:right="3526" w:firstLine="0"/>
        <w:jc w:val="right"/>
        <w:rPr>
          <w:b/>
        </w:rPr>
      </w:pPr>
    </w:p>
    <w:p>
      <w:pPr>
        <w:spacing w:after="183" w:line="259" w:lineRule="auto"/>
        <w:ind w:left="0" w:right="3526" w:firstLine="0"/>
        <w:jc w:val="right"/>
      </w:pPr>
      <w:r>
        <w:rPr>
          <w:b/>
        </w:rPr>
        <w:t xml:space="preserve">WORKING CAPITAL </w:t>
      </w:r>
    </w:p>
    <w:tbl>
      <w:tblPr>
        <w:tblStyle w:val="9"/>
        <w:tblW w:w="8992" w:type="dxa"/>
        <w:tblInd w:w="365" w:type="dxa"/>
        <w:tblLayout w:type="autofit"/>
        <w:tblCellMar>
          <w:top w:w="53" w:type="dxa"/>
          <w:left w:w="108" w:type="dxa"/>
          <w:bottom w:w="0" w:type="dxa"/>
          <w:right w:w="115" w:type="dxa"/>
        </w:tblCellMar>
      </w:tblPr>
      <w:tblGrid>
        <w:gridCol w:w="2998"/>
        <w:gridCol w:w="2996"/>
        <w:gridCol w:w="2998"/>
      </w:tblGrid>
      <w:tr>
        <w:tblPrEx>
          <w:tblCellMar>
            <w:top w:w="53" w:type="dxa"/>
            <w:left w:w="108" w:type="dxa"/>
            <w:bottom w:w="0" w:type="dxa"/>
            <w:right w:w="115" w:type="dxa"/>
          </w:tblCellMar>
        </w:tblPrEx>
        <w:trPr>
          <w:trHeight w:val="595" w:hRule="atLeast"/>
        </w:trPr>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SOURCE </w:t>
            </w:r>
          </w:p>
        </w:tc>
        <w:tc>
          <w:tcPr>
            <w:tcW w:w="299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 </w:t>
            </w:r>
          </w:p>
        </w:tc>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AMOUNT </w:t>
            </w:r>
          </w:p>
        </w:tc>
      </w:tr>
      <w:tr>
        <w:tblPrEx>
          <w:tblCellMar>
            <w:top w:w="53" w:type="dxa"/>
            <w:left w:w="108" w:type="dxa"/>
            <w:bottom w:w="0" w:type="dxa"/>
            <w:right w:w="115" w:type="dxa"/>
          </w:tblCellMar>
        </w:tblPrEx>
        <w:trPr>
          <w:trHeight w:val="598" w:hRule="atLeast"/>
        </w:trPr>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salaries </w:t>
            </w:r>
          </w:p>
        </w:tc>
        <w:tc>
          <w:tcPr>
            <w:tcW w:w="299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Per month </w:t>
            </w:r>
          </w:p>
        </w:tc>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480,000 </w:t>
            </w:r>
          </w:p>
        </w:tc>
      </w:tr>
      <w:tr>
        <w:tblPrEx>
          <w:tblCellMar>
            <w:top w:w="53" w:type="dxa"/>
            <w:left w:w="108" w:type="dxa"/>
            <w:bottom w:w="0" w:type="dxa"/>
            <w:right w:w="115" w:type="dxa"/>
          </w:tblCellMar>
        </w:tblPrEx>
        <w:trPr>
          <w:trHeight w:val="596" w:hRule="atLeast"/>
        </w:trPr>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Fuel </w:t>
            </w:r>
          </w:p>
        </w:tc>
        <w:tc>
          <w:tcPr>
            <w:tcW w:w="299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Per month </w:t>
            </w:r>
          </w:p>
        </w:tc>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50,000 </w:t>
            </w:r>
          </w:p>
        </w:tc>
      </w:tr>
      <w:tr>
        <w:tblPrEx>
          <w:tblCellMar>
            <w:top w:w="53" w:type="dxa"/>
            <w:left w:w="108" w:type="dxa"/>
            <w:bottom w:w="0" w:type="dxa"/>
            <w:right w:w="115" w:type="dxa"/>
          </w:tblCellMar>
        </w:tblPrEx>
        <w:trPr>
          <w:trHeight w:val="598" w:hRule="atLeast"/>
        </w:trPr>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Utilities bill </w:t>
            </w:r>
          </w:p>
        </w:tc>
        <w:tc>
          <w:tcPr>
            <w:tcW w:w="299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 </w:t>
            </w:r>
          </w:p>
        </w:tc>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100,000 </w:t>
            </w:r>
          </w:p>
        </w:tc>
      </w:tr>
      <w:tr>
        <w:tblPrEx>
          <w:tblCellMar>
            <w:top w:w="53" w:type="dxa"/>
            <w:left w:w="108" w:type="dxa"/>
            <w:bottom w:w="0" w:type="dxa"/>
            <w:right w:w="115" w:type="dxa"/>
          </w:tblCellMar>
        </w:tblPrEx>
        <w:trPr>
          <w:trHeight w:val="595" w:hRule="atLeast"/>
        </w:trPr>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Miscellenous </w:t>
            </w:r>
          </w:p>
        </w:tc>
        <w:tc>
          <w:tcPr>
            <w:tcW w:w="299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 </w:t>
            </w:r>
          </w:p>
        </w:tc>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50,000 </w:t>
            </w:r>
          </w:p>
        </w:tc>
      </w:tr>
      <w:tr>
        <w:tblPrEx>
          <w:tblCellMar>
            <w:top w:w="53" w:type="dxa"/>
            <w:left w:w="108" w:type="dxa"/>
            <w:bottom w:w="0" w:type="dxa"/>
            <w:right w:w="115" w:type="dxa"/>
          </w:tblCellMar>
        </w:tblPrEx>
        <w:trPr>
          <w:trHeight w:val="595" w:hRule="atLeast"/>
        </w:trPr>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TOTAL </w:t>
            </w:r>
          </w:p>
        </w:tc>
        <w:tc>
          <w:tcPr>
            <w:tcW w:w="299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 </w:t>
            </w:r>
          </w:p>
        </w:tc>
        <w:tc>
          <w:tcPr>
            <w:tcW w:w="299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680,000 </w:t>
            </w:r>
          </w:p>
        </w:tc>
      </w:tr>
    </w:tbl>
    <w:p>
      <w:pPr>
        <w:spacing w:after="471" w:line="259" w:lineRule="auto"/>
        <w:ind w:left="360" w:firstLine="0"/>
      </w:pPr>
      <w:r>
        <w:rPr>
          <w:b/>
        </w:rPr>
        <w:t xml:space="preserve"> </w:t>
      </w:r>
    </w:p>
    <w:p>
      <w:pPr>
        <w:spacing w:after="428" w:line="301" w:lineRule="auto"/>
        <w:ind w:left="391"/>
        <w:jc w:val="center"/>
      </w:pPr>
      <w:r>
        <w:rPr>
          <w:b/>
        </w:rPr>
        <w:t xml:space="preserve">SUMMARY OF PROJECT COST </w:t>
      </w:r>
    </w:p>
    <w:p>
      <w:pPr>
        <w:spacing w:after="465"/>
        <w:ind w:left="370"/>
      </w:pPr>
      <w:r>
        <w:t xml:space="preserve">Equipment and machineries                                                     5,550,000 </w:t>
      </w:r>
    </w:p>
    <w:p>
      <w:pPr>
        <w:spacing w:after="462"/>
        <w:ind w:left="370"/>
      </w:pPr>
      <w:r>
        <w:t xml:space="preserve">Working capital                                                                            680,000 </w:t>
      </w:r>
    </w:p>
    <w:p>
      <w:pPr>
        <w:spacing w:after="0" w:line="645" w:lineRule="auto"/>
        <w:ind w:left="370" w:right="2366"/>
      </w:pPr>
      <w:r>
        <w:t xml:space="preserve">      </w:t>
      </w:r>
      <w:r>
        <w:rPr>
          <w:b/>
        </w:rPr>
        <w:t xml:space="preserve">TOTAL                                                                                     6,630,000  </w:t>
      </w:r>
    </w:p>
    <w:p>
      <w:pPr>
        <w:spacing w:after="428" w:line="301" w:lineRule="auto"/>
        <w:ind w:left="391" w:right="3"/>
        <w:jc w:val="center"/>
      </w:pPr>
      <w:r>
        <w:rPr>
          <w:b/>
        </w:rPr>
        <w:t xml:space="preserve">FUNDING OF PROJECT </w:t>
      </w:r>
    </w:p>
    <w:p>
      <w:pPr>
        <w:spacing w:after="175"/>
        <w:ind w:left="370"/>
      </w:pPr>
      <w:r>
        <w:t xml:space="preserve">The project shall be funded through agric loan from bank and equity contribution </w:t>
      </w:r>
    </w:p>
    <w:tbl>
      <w:tblPr>
        <w:tblStyle w:val="9"/>
        <w:tblW w:w="8992" w:type="dxa"/>
        <w:tblInd w:w="365" w:type="dxa"/>
        <w:tblLayout w:type="autofit"/>
        <w:tblCellMar>
          <w:top w:w="53" w:type="dxa"/>
          <w:left w:w="108" w:type="dxa"/>
          <w:bottom w:w="0" w:type="dxa"/>
          <w:right w:w="115" w:type="dxa"/>
        </w:tblCellMar>
      </w:tblPr>
      <w:tblGrid>
        <w:gridCol w:w="4493"/>
        <w:gridCol w:w="4499"/>
      </w:tblGrid>
      <w:tr>
        <w:tblPrEx>
          <w:tblCellMar>
            <w:top w:w="53" w:type="dxa"/>
            <w:left w:w="108" w:type="dxa"/>
            <w:bottom w:w="0" w:type="dxa"/>
            <w:right w:w="115" w:type="dxa"/>
          </w:tblCellMar>
        </w:tblPrEx>
        <w:trPr>
          <w:trHeight w:val="595" w:hRule="atLeast"/>
        </w:trPr>
        <w:tc>
          <w:tcPr>
            <w:tcW w:w="449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SOURCE </w:t>
            </w:r>
          </w:p>
        </w:tc>
        <w:tc>
          <w:tcPr>
            <w:tcW w:w="449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CONTRIBUTION </w:t>
            </w:r>
          </w:p>
        </w:tc>
      </w:tr>
      <w:tr>
        <w:tblPrEx>
          <w:tblCellMar>
            <w:top w:w="53" w:type="dxa"/>
            <w:left w:w="108" w:type="dxa"/>
            <w:bottom w:w="0" w:type="dxa"/>
            <w:right w:w="115" w:type="dxa"/>
          </w:tblCellMar>
        </w:tblPrEx>
        <w:trPr>
          <w:trHeight w:val="598" w:hRule="atLeast"/>
        </w:trPr>
        <w:tc>
          <w:tcPr>
            <w:tcW w:w="449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Equity </w:t>
            </w:r>
          </w:p>
        </w:tc>
        <w:tc>
          <w:tcPr>
            <w:tcW w:w="449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630,000 </w:t>
            </w:r>
          </w:p>
        </w:tc>
      </w:tr>
      <w:tr>
        <w:tblPrEx>
          <w:tblCellMar>
            <w:top w:w="53" w:type="dxa"/>
            <w:left w:w="108" w:type="dxa"/>
            <w:bottom w:w="0" w:type="dxa"/>
            <w:right w:w="115" w:type="dxa"/>
          </w:tblCellMar>
        </w:tblPrEx>
        <w:trPr>
          <w:trHeight w:val="596" w:hRule="atLeast"/>
        </w:trPr>
        <w:tc>
          <w:tcPr>
            <w:tcW w:w="449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Agric loan from bank </w:t>
            </w:r>
          </w:p>
        </w:tc>
        <w:tc>
          <w:tcPr>
            <w:tcW w:w="449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6 MILLION </w:t>
            </w:r>
          </w:p>
        </w:tc>
      </w:tr>
      <w:tr>
        <w:tblPrEx>
          <w:tblCellMar>
            <w:top w:w="53" w:type="dxa"/>
            <w:left w:w="108" w:type="dxa"/>
            <w:bottom w:w="0" w:type="dxa"/>
            <w:right w:w="115" w:type="dxa"/>
          </w:tblCellMar>
        </w:tblPrEx>
        <w:trPr>
          <w:trHeight w:val="598" w:hRule="atLeast"/>
        </w:trPr>
        <w:tc>
          <w:tcPr>
            <w:tcW w:w="4493"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 TOTAL </w:t>
            </w:r>
          </w:p>
        </w:tc>
        <w:tc>
          <w:tcPr>
            <w:tcW w:w="4499"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6,630,000 </w:t>
            </w:r>
          </w:p>
        </w:tc>
      </w:tr>
    </w:tbl>
    <w:p>
      <w:pPr>
        <w:spacing w:after="468" w:line="259" w:lineRule="auto"/>
        <w:ind w:left="360" w:firstLine="0"/>
      </w:pPr>
      <w:r>
        <w:t xml:space="preserve"> </w:t>
      </w:r>
    </w:p>
    <w:p>
      <w:pPr>
        <w:spacing w:after="471" w:line="259" w:lineRule="auto"/>
        <w:ind w:left="0" w:firstLine="0"/>
      </w:pPr>
      <w:r>
        <w:t xml:space="preserve"> </w:t>
      </w:r>
    </w:p>
    <w:p>
      <w:pPr>
        <w:pStyle w:val="3"/>
        <w:ind w:left="-5"/>
      </w:pPr>
      <w:r>
        <w:t>SALES PROJECTONS</w:t>
      </w:r>
      <w:r>
        <w:rPr>
          <w:u w:val="none"/>
        </w:rPr>
        <w:t xml:space="preserve"> </w:t>
      </w:r>
    </w:p>
    <w:tbl>
      <w:tblPr>
        <w:tblStyle w:val="9"/>
        <w:tblW w:w="9352" w:type="dxa"/>
        <w:tblInd w:w="5" w:type="dxa"/>
        <w:tblLayout w:type="autofit"/>
        <w:tblCellMar>
          <w:top w:w="53" w:type="dxa"/>
          <w:left w:w="108" w:type="dxa"/>
          <w:bottom w:w="0" w:type="dxa"/>
          <w:right w:w="61" w:type="dxa"/>
        </w:tblCellMar>
      </w:tblPr>
      <w:tblGrid>
        <w:gridCol w:w="2338"/>
        <w:gridCol w:w="2338"/>
        <w:gridCol w:w="2338"/>
        <w:gridCol w:w="2338"/>
      </w:tblGrid>
      <w:tr>
        <w:tblPrEx>
          <w:tblCellMar>
            <w:top w:w="53" w:type="dxa"/>
            <w:left w:w="108" w:type="dxa"/>
            <w:bottom w:w="0" w:type="dxa"/>
            <w:right w:w="61" w:type="dxa"/>
          </w:tblCellMar>
        </w:tblPrEx>
        <w:trPr>
          <w:trHeight w:val="1181" w:hRule="atLeast"/>
        </w:trPr>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SOURCE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both"/>
            </w:pPr>
            <w:r>
              <w:rPr>
                <w:b/>
              </w:rPr>
              <w:t xml:space="preserve">WEEKLY PROJECTION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b/>
              </w:rPr>
              <w:t xml:space="preserve">MONTHLY PROJECTION </w:t>
            </w:r>
          </w:p>
        </w:tc>
        <w:tc>
          <w:tcPr>
            <w:tcW w:w="2338" w:type="dxa"/>
            <w:tcBorders>
              <w:top w:val="single" w:color="000000" w:sz="4" w:space="0"/>
              <w:left w:val="single" w:color="000000" w:sz="4" w:space="0"/>
              <w:bottom w:val="single" w:color="000000" w:sz="4" w:space="0"/>
              <w:right w:val="single" w:color="000000" w:sz="4" w:space="0"/>
            </w:tcBorders>
          </w:tcPr>
          <w:p>
            <w:pPr>
              <w:spacing w:after="270" w:line="259" w:lineRule="auto"/>
              <w:ind w:left="0" w:firstLine="0"/>
            </w:pPr>
            <w:r>
              <w:rPr>
                <w:b/>
              </w:rPr>
              <w:t xml:space="preserve">ANNUAL </w:t>
            </w:r>
          </w:p>
          <w:p>
            <w:pPr>
              <w:spacing w:after="0" w:line="259" w:lineRule="auto"/>
              <w:ind w:left="0" w:firstLine="0"/>
            </w:pPr>
            <w:r>
              <w:rPr>
                <w:b/>
              </w:rPr>
              <w:t xml:space="preserve">PROJECTIONS </w:t>
            </w:r>
          </w:p>
        </w:tc>
      </w:tr>
      <w:tr>
        <w:tblPrEx>
          <w:tblCellMar>
            <w:top w:w="53" w:type="dxa"/>
            <w:left w:w="108" w:type="dxa"/>
            <w:bottom w:w="0" w:type="dxa"/>
            <w:right w:w="61" w:type="dxa"/>
          </w:tblCellMar>
        </w:tblPrEx>
        <w:trPr>
          <w:trHeight w:val="598" w:hRule="atLeast"/>
        </w:trPr>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Native chicken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₦169,000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₦625,000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₦720,000,000 </w:t>
            </w:r>
          </w:p>
        </w:tc>
      </w:tr>
      <w:tr>
        <w:tblPrEx>
          <w:tblCellMar>
            <w:top w:w="53" w:type="dxa"/>
            <w:left w:w="108" w:type="dxa"/>
            <w:bottom w:w="0" w:type="dxa"/>
            <w:right w:w="61" w:type="dxa"/>
          </w:tblCellMar>
        </w:tblPrEx>
        <w:trPr>
          <w:trHeight w:val="595" w:hRule="atLeast"/>
        </w:trPr>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TOTAL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₦169,000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₦625,000 </w:t>
            </w:r>
          </w:p>
        </w:tc>
        <w:tc>
          <w:tcPr>
            <w:tcW w:w="233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₦720,000,000 </w:t>
            </w:r>
          </w:p>
        </w:tc>
      </w:tr>
    </w:tbl>
    <w:p>
      <w:pPr>
        <w:spacing w:after="471" w:line="259" w:lineRule="auto"/>
        <w:ind w:left="0" w:firstLine="0"/>
      </w:pPr>
      <w:r>
        <w:rPr>
          <w:b/>
        </w:rPr>
        <w:t xml:space="preserve"> </w:t>
      </w:r>
    </w:p>
    <w:p>
      <w:pPr>
        <w:spacing w:after="469" w:line="259" w:lineRule="auto"/>
        <w:ind w:left="0" w:firstLine="0"/>
      </w:pPr>
      <w:r>
        <w:t xml:space="preserve"> </w:t>
      </w:r>
    </w:p>
    <w:p>
      <w:pPr>
        <w:pStyle w:val="3"/>
        <w:ind w:left="-5"/>
      </w:pPr>
      <w:r>
        <w:t>CASH FLOW ANANLYSIS</w:t>
      </w:r>
      <w:r>
        <w:rPr>
          <w:u w:val="none"/>
        </w:rPr>
        <w:t xml:space="preserve">     </w:t>
      </w:r>
    </w:p>
    <w:tbl>
      <w:tblPr>
        <w:tblStyle w:val="9"/>
        <w:tblW w:w="9924" w:type="dxa"/>
        <w:tblInd w:w="-567" w:type="dxa"/>
        <w:tblLayout w:type="autofit"/>
        <w:tblCellMar>
          <w:top w:w="53" w:type="dxa"/>
          <w:left w:w="108" w:type="dxa"/>
          <w:bottom w:w="0" w:type="dxa"/>
          <w:right w:w="115" w:type="dxa"/>
        </w:tblCellMar>
      </w:tblPr>
      <w:tblGrid>
        <w:gridCol w:w="2566"/>
        <w:gridCol w:w="1841"/>
        <w:gridCol w:w="1841"/>
        <w:gridCol w:w="1807"/>
        <w:gridCol w:w="1869"/>
      </w:tblGrid>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PARTICULARS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YEAR 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YEAR 1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YEAR 2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rPr>
                <w:b/>
              </w:rPr>
              <w:t xml:space="preserve">YEAR 3 </w:t>
            </w:r>
          </w:p>
        </w:tc>
      </w:tr>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Grant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4,000,000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r>
      <w:tr>
        <w:tblPrEx>
          <w:tblCellMar>
            <w:top w:w="53" w:type="dxa"/>
            <w:left w:w="108" w:type="dxa"/>
            <w:bottom w:w="0" w:type="dxa"/>
            <w:right w:w="115" w:type="dxa"/>
          </w:tblCellMar>
        </w:tblPrEx>
        <w:trPr>
          <w:trHeight w:val="598"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Equity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146,000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r>
      <w:tr>
        <w:tblPrEx>
          <w:tblCellMar>
            <w:top w:w="53" w:type="dxa"/>
            <w:left w:w="108" w:type="dxa"/>
            <w:bottom w:w="0" w:type="dxa"/>
            <w:right w:w="115" w:type="dxa"/>
          </w:tblCellMar>
        </w:tblPrEx>
        <w:trPr>
          <w:trHeight w:val="596"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Native chicken</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8,097,999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79,000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104,456,67 </w:t>
            </w:r>
          </w:p>
        </w:tc>
      </w:tr>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Sub-Total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4,146,00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8,679,999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79,000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567,876,120 </w:t>
            </w:r>
          </w:p>
        </w:tc>
      </w:tr>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Equipments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4,807,000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4,807,000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79,000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567,876,120 </w:t>
            </w:r>
          </w:p>
        </w:tc>
      </w:tr>
      <w:tr>
        <w:tblPrEx>
          <w:tblCellMar>
            <w:top w:w="53" w:type="dxa"/>
            <w:left w:w="108" w:type="dxa"/>
            <w:bottom w:w="0" w:type="dxa"/>
            <w:right w:w="115" w:type="dxa"/>
          </w:tblCellMar>
        </w:tblPrEx>
        <w:trPr>
          <w:trHeight w:val="598"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Working Capital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500,000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500,000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789,000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1,000,000 </w:t>
            </w:r>
          </w:p>
        </w:tc>
      </w:tr>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Sub-total(2)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5,307,000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5,307,000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868,000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568,876,120 </w:t>
            </w:r>
          </w:p>
        </w:tc>
      </w:tr>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Gross Profit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3853000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319367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3526333 </w:t>
            </w:r>
          </w:p>
        </w:tc>
      </w:tr>
      <w:tr>
        <w:tblPrEx>
          <w:tblCellMar>
            <w:top w:w="53" w:type="dxa"/>
            <w:left w:w="108" w:type="dxa"/>
            <w:bottom w:w="0" w:type="dxa"/>
            <w:right w:w="115" w:type="dxa"/>
          </w:tblCellMar>
        </w:tblPrEx>
        <w:trPr>
          <w:trHeight w:val="598"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Less Depreciation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48910388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48939290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839390 </w:t>
            </w:r>
          </w:p>
        </w:tc>
      </w:tr>
      <w:tr>
        <w:tblPrEx>
          <w:tblCellMar>
            <w:top w:w="53" w:type="dxa"/>
            <w:left w:w="108" w:type="dxa"/>
            <w:bottom w:w="0" w:type="dxa"/>
            <w:right w:w="115" w:type="dxa"/>
          </w:tblCellMar>
        </w:tblPrEx>
        <w:trPr>
          <w:trHeight w:val="595" w:hRule="atLeast"/>
        </w:trPr>
        <w:tc>
          <w:tcPr>
            <w:tcW w:w="256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Net Profit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 </w:t>
            </w:r>
          </w:p>
        </w:tc>
        <w:tc>
          <w:tcPr>
            <w:tcW w:w="1841"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235684 </w:t>
            </w:r>
          </w:p>
        </w:tc>
        <w:tc>
          <w:tcPr>
            <w:tcW w:w="1807"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848490 </w:t>
            </w:r>
          </w:p>
        </w:tc>
        <w:tc>
          <w:tcPr>
            <w:tcW w:w="1868"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 xml:space="preserve">947478 </w:t>
            </w:r>
          </w:p>
        </w:tc>
      </w:tr>
    </w:tbl>
    <w:p>
      <w:pPr>
        <w:spacing w:after="0" w:line="259" w:lineRule="auto"/>
        <w:ind w:left="0" w:firstLine="0"/>
      </w:pPr>
      <w:r>
        <w:t xml:space="preserve"> </w:t>
      </w:r>
    </w:p>
    <w:sectPr>
      <w:pgSz w:w="12240" w:h="15840"/>
      <w:pgMar w:top="1445" w:right="1459" w:bottom="97"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544"/>
    <w:multiLevelType w:val="multilevel"/>
    <w:tmpl w:val="011D7544"/>
    <w:lvl w:ilvl="0" w:tentative="0">
      <w:start w:val="4"/>
      <w:numFmt w:val="upperLetter"/>
      <w:lvlText w:val="%1"/>
      <w:lvlJc w:val="left"/>
      <w:pPr>
        <w:ind w:left="258"/>
      </w:pPr>
      <w:rPr>
        <w:rFonts w:ascii="Calibri" w:hAnsi="Calibri"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98"/>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18"/>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38"/>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58"/>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78"/>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98"/>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18"/>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38"/>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
    <w:nsid w:val="3402675D"/>
    <w:multiLevelType w:val="multilevel"/>
    <w:tmpl w:val="3402675D"/>
    <w:lvl w:ilvl="0" w:tentative="0">
      <w:start w:val="1"/>
      <w:numFmt w:val="bullet"/>
      <w:lvlText w:val="•"/>
      <w:lvlJc w:val="left"/>
      <w:pPr>
        <w:ind w:left="72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shd w:val="clear" w:color="auto" w:fill="auto"/>
        <w:vertAlign w:val="baseline"/>
      </w:rPr>
    </w:lvl>
  </w:abstractNum>
  <w:abstractNum w:abstractNumId="2">
    <w:nsid w:val="545509BC"/>
    <w:multiLevelType w:val="multilevel"/>
    <w:tmpl w:val="545509BC"/>
    <w:lvl w:ilvl="0" w:tentative="0">
      <w:start w:val="1"/>
      <w:numFmt w:val="decimal"/>
      <w:lvlText w:val="%1."/>
      <w:lvlJc w:val="left"/>
      <w:pPr>
        <w:ind w:left="720"/>
      </w:pPr>
      <w:rPr>
        <w:rFonts w:ascii="Calibri" w:hAnsi="Calibri"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16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88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60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2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04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76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48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3">
    <w:nsid w:val="625A6B68"/>
    <w:multiLevelType w:val="multilevel"/>
    <w:tmpl w:val="625A6B68"/>
    <w:lvl w:ilvl="0" w:tentative="0">
      <w:start w:val="1"/>
      <w:numFmt w:val="upperLetter"/>
      <w:lvlText w:val="%1"/>
      <w:lvlJc w:val="left"/>
      <w:pPr>
        <w:ind w:left="249"/>
      </w:pPr>
      <w:rPr>
        <w:rFonts w:ascii="Calibri" w:hAnsi="Calibri"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4">
    <w:nsid w:val="78925DAB"/>
    <w:multiLevelType w:val="multilevel"/>
    <w:tmpl w:val="78925DAB"/>
    <w:lvl w:ilvl="0" w:tentative="0">
      <w:start w:val="8"/>
      <w:numFmt w:val="upperLetter"/>
      <w:lvlText w:val="%1"/>
      <w:lvlJc w:val="left"/>
      <w:pPr>
        <w:ind w:left="204"/>
      </w:pPr>
      <w:rPr>
        <w:rFonts w:ascii="Calibri" w:hAnsi="Calibri" w:eastAsia="Calibri" w:cs="Calibri"/>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1"/>
    <w:rsid w:val="000B51DD"/>
    <w:rsid w:val="00126BE1"/>
    <w:rsid w:val="001428E3"/>
    <w:rsid w:val="001A1232"/>
    <w:rsid w:val="001A498D"/>
    <w:rsid w:val="001D64D3"/>
    <w:rsid w:val="0035424E"/>
    <w:rsid w:val="00422A62"/>
    <w:rsid w:val="00457B25"/>
    <w:rsid w:val="004E1368"/>
    <w:rsid w:val="005349A0"/>
    <w:rsid w:val="00560525"/>
    <w:rsid w:val="0058229C"/>
    <w:rsid w:val="00595FFA"/>
    <w:rsid w:val="005F38C3"/>
    <w:rsid w:val="006C6199"/>
    <w:rsid w:val="006F30F8"/>
    <w:rsid w:val="007466AA"/>
    <w:rsid w:val="007D1985"/>
    <w:rsid w:val="00850878"/>
    <w:rsid w:val="0085367C"/>
    <w:rsid w:val="00887064"/>
    <w:rsid w:val="008F67D3"/>
    <w:rsid w:val="009B5C19"/>
    <w:rsid w:val="009D1396"/>
    <w:rsid w:val="00AC3974"/>
    <w:rsid w:val="00B12ADE"/>
    <w:rsid w:val="00B80910"/>
    <w:rsid w:val="00C2227E"/>
    <w:rsid w:val="00D234D4"/>
    <w:rsid w:val="00E40986"/>
    <w:rsid w:val="00E67537"/>
    <w:rsid w:val="00ED55A5"/>
    <w:rsid w:val="00F232A5"/>
    <w:rsid w:val="00F80361"/>
    <w:rsid w:val="00FB7AC0"/>
    <w:rsid w:val="00FF526B"/>
    <w:rsid w:val="643F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65" w:lineRule="auto"/>
      <w:ind w:left="10" w:hanging="10"/>
    </w:pPr>
    <w:rPr>
      <w:rFonts w:ascii="Calibri" w:hAnsi="Calibri" w:eastAsia="Calibri" w:cs="Calibri"/>
      <w:color w:val="000000"/>
      <w:sz w:val="24"/>
      <w:szCs w:val="22"/>
      <w:lang w:val="en-US" w:eastAsia="en-US" w:bidi="ar-SA"/>
    </w:rPr>
  </w:style>
  <w:style w:type="paragraph" w:styleId="2">
    <w:name w:val="heading 1"/>
    <w:next w:val="1"/>
    <w:link w:val="8"/>
    <w:unhideWhenUsed/>
    <w:qFormat/>
    <w:uiPriority w:val="9"/>
    <w:pPr>
      <w:keepNext/>
      <w:keepLines/>
      <w:spacing w:after="0" w:line="259" w:lineRule="auto"/>
      <w:outlineLvl w:val="0"/>
    </w:pPr>
    <w:rPr>
      <w:rFonts w:ascii="Calibri" w:hAnsi="Calibri" w:eastAsia="Calibri" w:cs="Calibri"/>
      <w:b/>
      <w:color w:val="000000"/>
      <w:sz w:val="56"/>
      <w:szCs w:val="22"/>
      <w:lang w:val="en-US" w:eastAsia="en-US" w:bidi="ar-SA"/>
    </w:rPr>
  </w:style>
  <w:style w:type="paragraph" w:styleId="3">
    <w:name w:val="heading 2"/>
    <w:next w:val="1"/>
    <w:link w:val="7"/>
    <w:unhideWhenUsed/>
    <w:qFormat/>
    <w:uiPriority w:val="9"/>
    <w:pPr>
      <w:keepNext/>
      <w:keepLines/>
      <w:spacing w:after="186" w:line="259" w:lineRule="auto"/>
      <w:ind w:left="10" w:hanging="10"/>
      <w:outlineLvl w:val="1"/>
    </w:pPr>
    <w:rPr>
      <w:rFonts w:ascii="Calibri" w:hAnsi="Calibri" w:eastAsia="Calibri" w:cs="Calibri"/>
      <w:b/>
      <w:color w:val="000000"/>
      <w:sz w:val="24"/>
      <w:szCs w:val="22"/>
      <w:u w:val="single" w:color="000000"/>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ing 2 Char"/>
    <w:link w:val="3"/>
    <w:uiPriority w:val="0"/>
    <w:rPr>
      <w:rFonts w:ascii="Calibri" w:hAnsi="Calibri" w:eastAsia="Calibri" w:cs="Calibri"/>
      <w:b/>
      <w:color w:val="000000"/>
      <w:sz w:val="24"/>
      <w:u w:val="single" w:color="000000"/>
    </w:rPr>
  </w:style>
  <w:style w:type="character" w:customStyle="1" w:styleId="8">
    <w:name w:val="Heading 1 Char"/>
    <w:link w:val="2"/>
    <w:qFormat/>
    <w:uiPriority w:val="0"/>
    <w:rPr>
      <w:rFonts w:ascii="Calibri" w:hAnsi="Calibri" w:eastAsia="Calibri" w:cs="Calibri"/>
      <w:b/>
      <w:color w:val="000000"/>
      <w:sz w:val="56"/>
    </w:rPr>
  </w:style>
  <w:style w:type="table" w:customStyle="1" w:styleId="9">
    <w:name w:val="TableGrid"/>
    <w:uiPriority w:val="0"/>
    <w:pPr>
      <w:spacing w:after="0" w:line="240" w:lineRule="auto"/>
    </w:pPr>
    <w:tblPr>
      <w:tblCellMar>
        <w:top w:w="0" w:type="dxa"/>
        <w:left w:w="0" w:type="dxa"/>
        <w:bottom w:w="0" w:type="dxa"/>
        <w:right w:w="0" w:type="dxa"/>
      </w:tblCellMar>
    </w:tblPr>
  </w:style>
  <w:style w:type="table" w:customStyle="1" w:styleId="10">
    <w:name w:val="TableGrid1"/>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1237</Words>
  <Characters>7055</Characters>
  <Lines>58</Lines>
  <Paragraphs>16</Paragraphs>
  <TotalTime>27</TotalTime>
  <ScaleCrop>false</ScaleCrop>
  <LinksUpToDate>false</LinksUpToDate>
  <CharactersWithSpaces>8276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2020-05-05T23:32:00Z</dcterms:created>
  <dc:creator>user</dc:creator>
  <cp:lastModifiedBy>hp</cp:lastModifiedBy>
  <dcterms:modified xsi:type="dcterms:W3CDTF">2020-05-05T21:46:53Z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