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300" w:afterAutospacing="0" w:line="570" w:lineRule="atLeast"/>
        <w:ind w:left="0" w:right="0" w:firstLine="0"/>
        <w:rPr>
          <w:rFonts w:ascii="Tahoma" w:hAnsi="Tahoma" w:eastAsia="Tahoma" w:cs="Tahoma"/>
          <w:i w:val="0"/>
          <w:caps w:val="0"/>
          <w:color w:val="029E00"/>
          <w:spacing w:val="0"/>
          <w:sz w:val="40"/>
          <w:szCs w:val="40"/>
          <w:u w:val="none"/>
        </w:rPr>
      </w:pPr>
      <w:r>
        <w:rPr>
          <w:rFonts w:hint="default" w:ascii="Tahoma" w:hAnsi="Tahoma" w:eastAsia="Tahoma" w:cs="Tahoma"/>
          <w:i w:val="0"/>
          <w:caps w:val="0"/>
          <w:color w:val="029E00"/>
          <w:spacing w:val="0"/>
          <w:sz w:val="40"/>
          <w:szCs w:val="40"/>
          <w:u w:val="none"/>
        </w:rPr>
        <w:t>Beta Oxidation Steps</w:t>
      </w:r>
    </w:p>
    <w:p>
      <w:pPr>
        <w:pStyle w:val="4"/>
        <w:widowControl/>
        <w:spacing w:beforeAutospacing="0" w:after="390" w:afterAutospacing="0" w:line="465" w:lineRule="atLeast"/>
        <w:ind w:left="0" w:firstLine="0"/>
        <w:rPr>
          <w:rFonts w:hint="default" w:ascii="Tahoma" w:hAnsi="Tahoma" w:eastAsia="Tahoma" w:cs="Tahoma"/>
          <w:b w:val="0"/>
          <w:i w:val="0"/>
          <w:caps w:val="0"/>
          <w:color w:val="222222"/>
          <w:spacing w:val="0"/>
          <w:sz w:val="25"/>
          <w:szCs w:val="25"/>
          <w:u w:val="none"/>
          <w:lang w:val="en-US"/>
        </w:rPr>
      </w:pPr>
      <w:r>
        <w:rPr>
          <w:rFonts w:hint="default" w:ascii="Tahoma" w:hAnsi="Tahoma" w:eastAsia="Tahoma" w:cs="Tahoma"/>
          <w:b w:val="0"/>
          <w:i w:val="0"/>
          <w:caps w:val="0"/>
          <w:color w:val="222222"/>
          <w:spacing w:val="0"/>
          <w:sz w:val="25"/>
          <w:szCs w:val="25"/>
          <w:u w:val="none"/>
          <w:lang w:val="en-US"/>
        </w:rPr>
        <w:t>Harry Opunabo</w:t>
      </w:r>
    </w:p>
    <w:p>
      <w:pPr>
        <w:pStyle w:val="4"/>
        <w:widowControl/>
        <w:spacing w:beforeAutospacing="0" w:after="390" w:afterAutospacing="0" w:line="465" w:lineRule="atLeast"/>
        <w:ind w:left="0" w:firstLine="0"/>
        <w:rPr>
          <w:rFonts w:hint="default" w:ascii="Tahoma" w:hAnsi="Tahoma" w:eastAsia="Tahoma" w:cs="Tahoma"/>
          <w:b w:val="0"/>
          <w:i w:val="0"/>
          <w:caps w:val="0"/>
          <w:color w:val="222222"/>
          <w:spacing w:val="0"/>
          <w:sz w:val="25"/>
          <w:szCs w:val="25"/>
          <w:u w:val="none"/>
          <w:lang w:val="en-US"/>
        </w:rPr>
      </w:pPr>
      <w:r>
        <w:rPr>
          <w:rFonts w:hint="default" w:ascii="Tahoma" w:hAnsi="Tahoma" w:eastAsia="Tahoma" w:cs="Tahoma"/>
          <w:b w:val="0"/>
          <w:i w:val="0"/>
          <w:caps w:val="0"/>
          <w:color w:val="222222"/>
          <w:spacing w:val="0"/>
          <w:sz w:val="25"/>
          <w:szCs w:val="25"/>
          <w:u w:val="none"/>
          <w:lang w:val="en-US"/>
        </w:rPr>
        <w:t>18/mhs06/028</w:t>
      </w:r>
      <w:bookmarkStart w:id="0" w:name="_GoBack"/>
      <w:bookmarkEnd w:id="0"/>
    </w:p>
    <w:p>
      <w:pPr>
        <w:pStyle w:val="4"/>
        <w:widowControl/>
        <w:spacing w:beforeAutospacing="0" w:after="390" w:afterAutospacing="0" w:line="465" w:lineRule="atLeast"/>
        <w:ind w:left="0" w:firstLine="0"/>
        <w:rPr>
          <w:rFonts w:hint="default" w:ascii="Tahoma" w:hAnsi="Tahoma" w:eastAsia="Tahoma" w:cs="Tahoma"/>
          <w:b w:val="0"/>
          <w:i w:val="0"/>
          <w:caps w:val="0"/>
          <w:color w:val="222222"/>
          <w:spacing w:val="0"/>
          <w:sz w:val="25"/>
          <w:szCs w:val="25"/>
          <w:u w:val="none"/>
          <w:lang w:val="en-US"/>
        </w:rPr>
      </w:pPr>
      <w:r>
        <w:rPr>
          <w:rFonts w:hint="default" w:ascii="Tahoma" w:hAnsi="Tahoma" w:eastAsia="Tahoma" w:cs="Tahoma"/>
          <w:b w:val="0"/>
          <w:i w:val="0"/>
          <w:caps w:val="0"/>
          <w:color w:val="222222"/>
          <w:spacing w:val="0"/>
          <w:sz w:val="25"/>
          <w:szCs w:val="25"/>
          <w:u w:val="none"/>
          <w:lang w:val="en-US"/>
        </w:rPr>
        <w:t xml:space="preserve">Mls </w:t>
      </w:r>
    </w:p>
    <w:p>
      <w:pPr>
        <w:pStyle w:val="4"/>
        <w:widowControl/>
        <w:spacing w:beforeAutospacing="0" w:after="390" w:afterAutospacing="0" w:line="465" w:lineRule="atLeast"/>
        <w:ind w:left="0" w:firstLine="0"/>
        <w:rPr>
          <w:rFonts w:hint="default" w:ascii="Tahoma" w:hAnsi="Tahoma" w:eastAsia="Tahoma" w:cs="Tahoma"/>
          <w:b w:val="0"/>
          <w:i w:val="0"/>
          <w:caps w:val="0"/>
          <w:color w:val="222222"/>
          <w:spacing w:val="0"/>
          <w:sz w:val="25"/>
          <w:szCs w:val="25"/>
          <w:u w:val="none"/>
        </w:rPr>
      </w:pPr>
      <w:r>
        <w:rPr>
          <w:rFonts w:hint="default" w:ascii="Tahoma" w:hAnsi="Tahoma" w:eastAsia="Tahoma" w:cs="Tahoma"/>
          <w:b w:val="0"/>
          <w:i w:val="0"/>
          <w:caps w:val="0"/>
          <w:color w:val="222222"/>
          <w:spacing w:val="0"/>
          <w:sz w:val="25"/>
          <w:szCs w:val="25"/>
          <w:u w:val="none"/>
        </w:rPr>
        <w:t>Beta oxidation takes place in four steps: dehydrogenation, hydration, oxidation and thyolisis. Each step is catalyzed by a distinct enzyme.</w:t>
      </w:r>
    </w:p>
    <w:p>
      <w:pPr>
        <w:pStyle w:val="4"/>
        <w:widowControl/>
        <w:spacing w:beforeAutospacing="0" w:after="390" w:afterAutospacing="0" w:line="465" w:lineRule="atLeast"/>
        <w:ind w:left="0" w:firstLine="0"/>
        <w:rPr>
          <w:rFonts w:ascii="Tahoma" w:hAnsi="Tahoma" w:eastAsia="Tahoma" w:cs="Tahoma"/>
          <w:b w:val="0"/>
          <w:i w:val="0"/>
          <w:caps w:val="0"/>
          <w:color w:val="222222"/>
          <w:spacing w:val="0"/>
          <w:sz w:val="25"/>
          <w:szCs w:val="25"/>
          <w:u w:val="none"/>
        </w:rPr>
      </w:pPr>
      <w:r>
        <w:rPr>
          <w:rFonts w:hint="default" w:ascii="Tahoma" w:hAnsi="Tahoma" w:eastAsia="Tahoma" w:cs="Tahoma"/>
          <w:b w:val="0"/>
          <w:i w:val="0"/>
          <w:caps w:val="0"/>
          <w:color w:val="222222"/>
          <w:spacing w:val="0"/>
          <w:sz w:val="25"/>
          <w:szCs w:val="25"/>
          <w:u w:val="none"/>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pPr>
        <w:pStyle w:val="3"/>
        <w:widowControl/>
        <w:spacing w:beforeAutospacing="0" w:after="255" w:afterAutospacing="0" w:line="450" w:lineRule="atLeast"/>
        <w:ind w:left="0" w:right="0" w:firstLine="0"/>
        <w:rPr>
          <w:rFonts w:hint="default" w:ascii="Tahoma" w:hAnsi="Tahoma" w:eastAsia="Tahoma" w:cs="Tahoma"/>
          <w:i w:val="0"/>
          <w:caps w:val="0"/>
          <w:color w:val="029E00"/>
          <w:spacing w:val="0"/>
          <w:sz w:val="33"/>
          <w:szCs w:val="33"/>
          <w:u w:val="none"/>
        </w:rPr>
      </w:pPr>
      <w:r>
        <w:rPr>
          <w:rFonts w:hint="default" w:ascii="Tahoma" w:hAnsi="Tahoma" w:eastAsia="Tahoma" w:cs="Tahoma"/>
          <w:i w:val="0"/>
          <w:caps w:val="0"/>
          <w:color w:val="029E00"/>
          <w:spacing w:val="0"/>
          <w:sz w:val="33"/>
          <w:szCs w:val="33"/>
          <w:u w:val="none"/>
        </w:rPr>
        <w:t>Dehydrogenation</w:t>
      </w:r>
    </w:p>
    <w:p>
      <w:pPr>
        <w:pStyle w:val="4"/>
        <w:widowControl/>
        <w:spacing w:beforeAutospacing="0" w:after="390" w:afterAutospacing="0" w:line="465" w:lineRule="atLeast"/>
        <w:ind w:left="0" w:firstLine="0"/>
        <w:rPr>
          <w:rFonts w:hint="default" w:ascii="Tahoma" w:hAnsi="Tahoma" w:eastAsia="Tahoma" w:cs="Tahoma"/>
          <w:b w:val="0"/>
          <w:i w:val="0"/>
          <w:caps w:val="0"/>
          <w:color w:val="222222"/>
          <w:spacing w:val="0"/>
          <w:sz w:val="25"/>
          <w:szCs w:val="25"/>
          <w:u w:val="none"/>
        </w:rPr>
      </w:pPr>
      <w:r>
        <w:rPr>
          <w:rFonts w:hint="default" w:ascii="Tahoma" w:hAnsi="Tahoma" w:eastAsia="Tahoma" w:cs="Tahoma"/>
          <w:b w:val="0"/>
          <w:i w:val="0"/>
          <w:caps w:val="0"/>
          <w:color w:val="222222"/>
          <w:spacing w:val="0"/>
          <w:sz w:val="25"/>
          <w:szCs w:val="25"/>
          <w:u w:val="none"/>
        </w:rPr>
        <w:t>In the first step, acyl-CoA is oxidized by the enzyme acyl CoA dehydrogenase. A double bond is formed between the second and third carbons (C2 and C3) of the acyl-CoA chain entering the beta oxidation cycle; the end product of this reaction is trans-Δ</w:t>
      </w:r>
      <w:r>
        <w:rPr>
          <w:rFonts w:hint="default" w:ascii="Tahoma" w:hAnsi="Tahoma" w:eastAsia="Tahoma" w:cs="Tahoma"/>
          <w:b w:val="0"/>
          <w:i w:val="0"/>
          <w:caps w:val="0"/>
          <w:color w:val="222222"/>
          <w:spacing w:val="0"/>
          <w:sz w:val="19"/>
          <w:szCs w:val="19"/>
          <w:u w:val="none"/>
          <w:vertAlign w:val="baseline"/>
        </w:rPr>
        <w:t>2</w:t>
      </w:r>
      <w:r>
        <w:rPr>
          <w:rFonts w:hint="default" w:ascii="Tahoma" w:hAnsi="Tahoma" w:eastAsia="Tahoma" w:cs="Tahoma"/>
          <w:b w:val="0"/>
          <w:i w:val="0"/>
          <w:caps w:val="0"/>
          <w:color w:val="222222"/>
          <w:spacing w:val="0"/>
          <w:sz w:val="25"/>
          <w:szCs w:val="25"/>
          <w:u w:val="none"/>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drawing>
          <wp:inline distT="0" distB="0" distL="114300" distR="114300">
            <wp:extent cx="5715000" cy="11049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
                    <a:stretch>
                      <a:fillRect/>
                    </a:stretch>
                  </pic:blipFill>
                  <pic:spPr>
                    <a:xfrm>
                      <a:off x="0" y="0"/>
                      <a:ext cx="5715000" cy="1104900"/>
                    </a:xfrm>
                    <a:prstGeom prst="rect">
                      <a:avLst/>
                    </a:prstGeom>
                    <a:noFill/>
                    <a:ln w="9525">
                      <a:noFill/>
                    </a:ln>
                  </pic:spPr>
                </pic:pic>
              </a:graphicData>
            </a:graphic>
          </wp:inline>
        </w:drawing>
      </w:r>
    </w:p>
    <w:p>
      <w:pPr>
        <w:pStyle w:val="3"/>
        <w:widowControl/>
        <w:spacing w:beforeAutospacing="0" w:after="255" w:afterAutospacing="0" w:line="450" w:lineRule="atLeast"/>
        <w:ind w:left="0" w:right="0" w:firstLine="0"/>
        <w:rPr>
          <w:rFonts w:hint="default" w:ascii="Tahoma" w:hAnsi="Tahoma" w:eastAsia="Tahoma" w:cs="Tahoma"/>
          <w:i w:val="0"/>
          <w:caps w:val="0"/>
          <w:color w:val="029E00"/>
          <w:spacing w:val="0"/>
          <w:sz w:val="33"/>
          <w:szCs w:val="33"/>
          <w:u w:val="none"/>
        </w:rPr>
      </w:pPr>
      <w:r>
        <w:rPr>
          <w:rFonts w:hint="default" w:ascii="Tahoma" w:hAnsi="Tahoma" w:eastAsia="Tahoma" w:cs="Tahoma"/>
          <w:i w:val="0"/>
          <w:caps w:val="0"/>
          <w:color w:val="029E00"/>
          <w:spacing w:val="0"/>
          <w:sz w:val="33"/>
          <w:szCs w:val="33"/>
          <w:u w:val="none"/>
        </w:rPr>
        <w:t>Hydration</w:t>
      </w:r>
    </w:p>
    <w:p>
      <w:pPr>
        <w:pStyle w:val="4"/>
        <w:widowControl/>
        <w:spacing w:beforeAutospacing="0" w:after="390" w:afterAutospacing="0" w:line="465" w:lineRule="atLeast"/>
        <w:ind w:left="0" w:firstLine="0"/>
        <w:rPr>
          <w:rFonts w:hint="default" w:ascii="Tahoma" w:hAnsi="Tahoma" w:eastAsia="Tahoma" w:cs="Tahoma"/>
          <w:b w:val="0"/>
          <w:i w:val="0"/>
          <w:caps w:val="0"/>
          <w:color w:val="222222"/>
          <w:spacing w:val="0"/>
          <w:sz w:val="25"/>
          <w:szCs w:val="25"/>
          <w:u w:val="none"/>
        </w:rPr>
      </w:pPr>
      <w:r>
        <w:rPr>
          <w:rFonts w:hint="default" w:ascii="Tahoma" w:hAnsi="Tahoma" w:eastAsia="Tahoma" w:cs="Tahoma"/>
          <w:b w:val="0"/>
          <w:i w:val="0"/>
          <w:caps w:val="0"/>
          <w:color w:val="222222"/>
          <w:spacing w:val="0"/>
          <w:sz w:val="25"/>
          <w:szCs w:val="25"/>
          <w:u w:val="none"/>
        </w:rPr>
        <w:t>In the second step, the double bond between C2 and C3 of trans-Δ</w:t>
      </w:r>
      <w:r>
        <w:rPr>
          <w:rFonts w:hint="default" w:ascii="Tahoma" w:hAnsi="Tahoma" w:eastAsia="Tahoma" w:cs="Tahoma"/>
          <w:b w:val="0"/>
          <w:i w:val="0"/>
          <w:caps w:val="0"/>
          <w:color w:val="222222"/>
          <w:spacing w:val="0"/>
          <w:sz w:val="19"/>
          <w:szCs w:val="19"/>
          <w:u w:val="none"/>
          <w:vertAlign w:val="baseline"/>
        </w:rPr>
        <w:t>2</w:t>
      </w:r>
      <w:r>
        <w:rPr>
          <w:rFonts w:hint="default" w:ascii="Tahoma" w:hAnsi="Tahoma" w:eastAsia="Tahoma" w:cs="Tahoma"/>
          <w:b w:val="0"/>
          <w:i w:val="0"/>
          <w:caps w:val="0"/>
          <w:color w:val="222222"/>
          <w:spacing w:val="0"/>
          <w:sz w:val="25"/>
          <w:szCs w:val="25"/>
          <w:u w:val="none"/>
        </w:rPr>
        <w:t>-enoyl-CoA is hydrated, forming the end product L-β-hydroxyacyl CoA, which has a</w:t>
      </w:r>
      <w:r>
        <w:rPr>
          <w:rFonts w:hint="default" w:ascii="Tahoma" w:hAnsi="Tahoma" w:eastAsia="Tahoma" w:cs="Tahoma"/>
          <w:b w:val="0"/>
          <w:i w:val="0"/>
          <w:caps w:val="0"/>
          <w:color w:val="222222"/>
          <w:spacing w:val="0"/>
          <w:sz w:val="25"/>
          <w:szCs w:val="25"/>
          <w:u w:val="none"/>
        </w:rPr>
        <w:t> </w:t>
      </w:r>
      <w:r>
        <w:rPr>
          <w:rFonts w:hint="default" w:ascii="Tahoma" w:hAnsi="Tahoma" w:eastAsia="Tahoma" w:cs="Tahoma"/>
          <w:b w:val="0"/>
          <w:i w:val="0"/>
          <w:caps w:val="0"/>
          <w:color w:val="0588BC"/>
          <w:spacing w:val="0"/>
          <w:sz w:val="25"/>
          <w:szCs w:val="25"/>
          <w:u w:val="single"/>
        </w:rPr>
        <w:fldChar w:fldCharType="begin"/>
      </w:r>
      <w:r>
        <w:rPr>
          <w:rFonts w:hint="default" w:ascii="Tahoma" w:hAnsi="Tahoma" w:eastAsia="Tahoma" w:cs="Tahoma"/>
          <w:b w:val="0"/>
          <w:i w:val="0"/>
          <w:caps w:val="0"/>
          <w:color w:val="0588BC"/>
          <w:spacing w:val="0"/>
          <w:sz w:val="25"/>
          <w:szCs w:val="25"/>
          <w:u w:val="single"/>
        </w:rPr>
        <w:instrText xml:space="preserve"> HYPERLINK "https://biologydictionary.net/hydroxyl-group/" \o "hydroxyl group" </w:instrText>
      </w:r>
      <w:r>
        <w:rPr>
          <w:rFonts w:hint="default" w:ascii="Tahoma" w:hAnsi="Tahoma" w:eastAsia="Tahoma" w:cs="Tahoma"/>
          <w:b w:val="0"/>
          <w:i w:val="0"/>
          <w:caps w:val="0"/>
          <w:color w:val="0588BC"/>
          <w:spacing w:val="0"/>
          <w:sz w:val="25"/>
          <w:szCs w:val="25"/>
          <w:u w:val="single"/>
        </w:rPr>
        <w:fldChar w:fldCharType="separate"/>
      </w:r>
      <w:r>
        <w:rPr>
          <w:rStyle w:val="6"/>
          <w:rFonts w:hint="default" w:ascii="Tahoma" w:hAnsi="Tahoma" w:eastAsia="Tahoma" w:cs="Tahoma"/>
          <w:b w:val="0"/>
          <w:i w:val="0"/>
          <w:caps w:val="0"/>
          <w:color w:val="0588BC"/>
          <w:spacing w:val="0"/>
          <w:sz w:val="25"/>
          <w:szCs w:val="25"/>
          <w:u w:val="single"/>
        </w:rPr>
        <w:t>hydroxyl group</w:t>
      </w:r>
      <w:r>
        <w:rPr>
          <w:rFonts w:hint="default" w:ascii="Tahoma" w:hAnsi="Tahoma" w:eastAsia="Tahoma" w:cs="Tahoma"/>
          <w:b w:val="0"/>
          <w:i w:val="0"/>
          <w:caps w:val="0"/>
          <w:color w:val="0588BC"/>
          <w:spacing w:val="0"/>
          <w:sz w:val="25"/>
          <w:szCs w:val="25"/>
          <w:u w:val="single"/>
        </w:rPr>
        <w:fldChar w:fldCharType="end"/>
      </w:r>
      <w:r>
        <w:rPr>
          <w:rFonts w:hint="default" w:ascii="Tahoma" w:hAnsi="Tahoma" w:eastAsia="Tahoma" w:cs="Tahoma"/>
          <w:b w:val="0"/>
          <w:i w:val="0"/>
          <w:caps w:val="0"/>
          <w:color w:val="222222"/>
          <w:spacing w:val="0"/>
          <w:sz w:val="25"/>
          <w:szCs w:val="25"/>
          <w:u w:val="none"/>
        </w:rPr>
        <w:t> </w:t>
      </w:r>
      <w:r>
        <w:rPr>
          <w:rFonts w:hint="default" w:ascii="Tahoma" w:hAnsi="Tahoma" w:eastAsia="Tahoma" w:cs="Tahoma"/>
          <w:b w:val="0"/>
          <w:i w:val="0"/>
          <w:caps w:val="0"/>
          <w:color w:val="222222"/>
          <w:spacing w:val="0"/>
          <w:sz w:val="25"/>
          <w:szCs w:val="25"/>
          <w:u w:val="none"/>
        </w:rPr>
        <w:t>(OH) in C2, in place of the double bond. This reaction is catalyzed by another enzyme: enoyl CoA hydratase. This step requires water.</w:t>
      </w:r>
      <w:r>
        <w:drawing>
          <wp:inline distT="0" distB="0" distL="114300" distR="114300">
            <wp:extent cx="5715000" cy="1057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stretch>
                      <a:fillRect/>
                    </a:stretch>
                  </pic:blipFill>
                  <pic:spPr>
                    <a:xfrm>
                      <a:off x="0" y="0"/>
                      <a:ext cx="5715000" cy="1057275"/>
                    </a:xfrm>
                    <a:prstGeom prst="rect">
                      <a:avLst/>
                    </a:prstGeom>
                    <a:noFill/>
                    <a:ln w="9525">
                      <a:noFill/>
                    </a:ln>
                  </pic:spPr>
                </pic:pic>
              </a:graphicData>
            </a:graphic>
          </wp:inline>
        </w:drawing>
      </w:r>
    </w:p>
    <w:p>
      <w:pPr>
        <w:pStyle w:val="3"/>
        <w:widowControl/>
        <w:spacing w:beforeAutospacing="0" w:after="255" w:afterAutospacing="0" w:line="450" w:lineRule="atLeast"/>
        <w:ind w:left="0" w:right="0" w:firstLine="0"/>
        <w:rPr>
          <w:rFonts w:hint="default" w:ascii="Tahoma" w:hAnsi="Tahoma" w:eastAsia="Tahoma" w:cs="Tahoma"/>
          <w:i w:val="0"/>
          <w:caps w:val="0"/>
          <w:color w:val="029E00"/>
          <w:spacing w:val="0"/>
          <w:sz w:val="33"/>
          <w:szCs w:val="33"/>
          <w:u w:val="none"/>
        </w:rPr>
      </w:pPr>
      <w:r>
        <w:rPr>
          <w:rFonts w:hint="default" w:ascii="Tahoma" w:hAnsi="Tahoma" w:eastAsia="Tahoma" w:cs="Tahoma"/>
          <w:i w:val="0"/>
          <w:caps w:val="0"/>
          <w:color w:val="029E00"/>
          <w:spacing w:val="0"/>
          <w:sz w:val="33"/>
          <w:szCs w:val="33"/>
          <w:u w:val="none"/>
        </w:rPr>
        <w:t>Oxidation</w:t>
      </w:r>
    </w:p>
    <w:p>
      <w:pPr>
        <w:pStyle w:val="4"/>
        <w:widowControl/>
        <w:spacing w:beforeAutospacing="0" w:after="390" w:afterAutospacing="0" w:line="465" w:lineRule="atLeast"/>
        <w:ind w:left="0" w:firstLine="0"/>
        <w:rPr>
          <w:rFonts w:hint="default" w:ascii="Tahoma" w:hAnsi="Tahoma" w:eastAsia="Tahoma" w:cs="Tahoma"/>
          <w:b w:val="0"/>
          <w:i w:val="0"/>
          <w:caps w:val="0"/>
          <w:color w:val="222222"/>
          <w:spacing w:val="0"/>
          <w:sz w:val="25"/>
          <w:szCs w:val="25"/>
          <w:u w:val="none"/>
        </w:rPr>
      </w:pPr>
      <w:r>
        <w:rPr>
          <w:rFonts w:hint="default" w:ascii="Tahoma" w:hAnsi="Tahoma" w:eastAsia="Tahoma" w:cs="Tahoma"/>
          <w:b w:val="0"/>
          <w:i w:val="0"/>
          <w:caps w:val="0"/>
          <w:color w:val="222222"/>
          <w:spacing w:val="0"/>
          <w:sz w:val="25"/>
          <w:szCs w:val="25"/>
          <w:u w:val="none"/>
        </w:rPr>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r>
        <w:rPr>
          <w:rFonts w:hint="default" w:ascii="Tahoma" w:hAnsi="Tahoma" w:eastAsia="Tahoma" w:cs="Tahoma"/>
          <w:b w:val="0"/>
          <w:i w:val="0"/>
          <w:caps w:val="0"/>
          <w:color w:val="222222"/>
          <w:spacing w:val="0"/>
          <w:sz w:val="25"/>
          <w:szCs w:val="25"/>
          <w:u w:val="none"/>
        </w:rPr>
        <w:br w:type="textWrapping"/>
      </w:r>
      <w:r>
        <w:rPr>
          <w:rFonts w:hint="default" w:ascii="Tahoma" w:hAnsi="Tahoma" w:eastAsia="Tahoma" w:cs="Tahoma"/>
          <w:b w:val="0"/>
          <w:i w:val="0"/>
          <w:caps w:val="0"/>
          <w:color w:val="0588BC"/>
          <w:spacing w:val="0"/>
          <w:sz w:val="25"/>
          <w:szCs w:val="25"/>
          <w:u w:val="single"/>
          <w:bdr w:val="none" w:color="auto" w:sz="0" w:space="0"/>
        </w:rPr>
        <w:fldChar w:fldCharType="begin" w:fldLock="1"/>
      </w:r>
      <w:r>
        <w:rPr>
          <w:rFonts w:hint="default" w:ascii="Tahoma" w:hAnsi="Tahoma" w:eastAsia="Tahoma" w:cs="Tahoma"/>
          <w:b w:val="0"/>
          <w:i w:val="0"/>
          <w:caps w:val="0"/>
          <w:color w:val="0588BC"/>
          <w:spacing w:val="0"/>
          <w:sz w:val="25"/>
          <w:szCs w:val="25"/>
          <w:u w:val="single"/>
          <w:bdr w:val="none" w:color="auto" w:sz="0" w:space="0"/>
        </w:rPr>
        <w:instrText xml:space="preserve">INCLUDEPICTURE \d "837804bc5a1034dcf9660176c442a484" \* MERGEFORMATINET </w:instrText>
      </w:r>
      <w:r>
        <w:rPr>
          <w:rFonts w:hint="default" w:ascii="Tahoma" w:hAnsi="Tahoma" w:eastAsia="Tahoma" w:cs="Tahoma"/>
          <w:b w:val="0"/>
          <w:i w:val="0"/>
          <w:caps w:val="0"/>
          <w:color w:val="0588BC"/>
          <w:spacing w:val="0"/>
          <w:sz w:val="25"/>
          <w:szCs w:val="25"/>
          <w:u w:val="single"/>
          <w:bdr w:val="none" w:color="auto" w:sz="0" w:space="0"/>
        </w:rPr>
        <w:fldChar w:fldCharType="separate"/>
      </w:r>
      <w:r>
        <w:rPr>
          <w:rFonts w:hint="default" w:ascii="Tahoma" w:hAnsi="Tahoma" w:eastAsia="Tahoma" w:cs="Tahoma"/>
          <w:b w:val="0"/>
          <w:i w:val="0"/>
          <w:caps w:val="0"/>
          <w:color w:val="0588BC"/>
          <w:spacing w:val="0"/>
          <w:sz w:val="25"/>
          <w:szCs w:val="25"/>
          <w:u w:val="single"/>
          <w:bdr w:val="none" w:color="auto" w:sz="0" w:space="0"/>
        </w:rPr>
        <w:drawing>
          <wp:inline distT="0" distB="0" distL="114300" distR="114300">
            <wp:extent cx="2857500" cy="628650"/>
            <wp:effectExtent l="0" t="0" r="0" b="0"/>
            <wp:docPr id="3"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8"/>
                    <pic:cNvPicPr>
                      <a:picLocks noChangeAspect="1"/>
                    </pic:cNvPicPr>
                  </pic:nvPicPr>
                  <pic:blipFill>
                    <a:blip r:embed="rId6" r:link="rId7"/>
                    <a:stretch>
                      <a:fillRect/>
                    </a:stretch>
                  </pic:blipFill>
                  <pic:spPr>
                    <a:xfrm>
                      <a:off x="0" y="0"/>
                      <a:ext cx="2857500" cy="628650"/>
                    </a:xfrm>
                    <a:prstGeom prst="rect">
                      <a:avLst/>
                    </a:prstGeom>
                    <a:noFill/>
                    <a:ln w="9525">
                      <a:noFill/>
                    </a:ln>
                  </pic:spPr>
                </pic:pic>
              </a:graphicData>
            </a:graphic>
          </wp:inline>
        </w:drawing>
      </w:r>
      <w:r>
        <w:rPr>
          <w:rFonts w:hint="default" w:ascii="Tahoma" w:hAnsi="Tahoma" w:eastAsia="Tahoma" w:cs="Tahoma"/>
          <w:b w:val="0"/>
          <w:i w:val="0"/>
          <w:caps w:val="0"/>
          <w:color w:val="0588BC"/>
          <w:spacing w:val="0"/>
          <w:sz w:val="25"/>
          <w:szCs w:val="25"/>
          <w:u w:val="single"/>
          <w:bdr w:val="none" w:color="auto" w:sz="0" w:space="0"/>
        </w:rPr>
        <w:fldChar w:fldCharType="end"/>
      </w:r>
      <w:r>
        <w:drawing>
          <wp:inline distT="0" distB="0" distL="114300" distR="114300">
            <wp:extent cx="571500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stretch>
                      <a:fillRect/>
                    </a:stretch>
                  </pic:blipFill>
                  <pic:spPr>
                    <a:xfrm>
                      <a:off x="0" y="0"/>
                      <a:ext cx="5715000" cy="1257300"/>
                    </a:xfrm>
                    <a:prstGeom prst="rect">
                      <a:avLst/>
                    </a:prstGeom>
                    <a:noFill/>
                    <a:ln w="9525">
                      <a:noFill/>
                    </a:ln>
                  </pic:spPr>
                </pic:pic>
              </a:graphicData>
            </a:graphic>
          </wp:inline>
        </w:drawing>
      </w:r>
    </w:p>
    <w:p>
      <w:pPr>
        <w:pStyle w:val="4"/>
        <w:widowControl/>
        <w:spacing w:beforeAutospacing="0" w:after="390" w:afterAutospacing="0" w:line="465" w:lineRule="atLeast"/>
        <w:ind w:left="0" w:firstLine="0"/>
        <w:rPr>
          <w:rFonts w:ascii="Tahoma" w:hAnsi="Tahoma" w:eastAsia="Tahoma" w:cs="Tahoma"/>
          <w:b w:val="0"/>
          <w:i w:val="0"/>
          <w:caps w:val="0"/>
          <w:color w:val="222222"/>
          <w:spacing w:val="0"/>
          <w:sz w:val="25"/>
          <w:szCs w:val="25"/>
          <w:u w:val="none"/>
        </w:rPr>
      </w:pPr>
      <w:r>
        <w:rPr>
          <w:rFonts w:hint="default" w:ascii="Tahoma" w:hAnsi="Tahoma" w:eastAsia="Tahoma" w:cs="Tahoma"/>
          <w:b w:val="0"/>
          <w:i w:val="0"/>
          <w:caps w:val="0"/>
          <w:color w:val="222222"/>
          <w:spacing w:val="0"/>
          <w:sz w:val="25"/>
          <w:szCs w:val="25"/>
          <w:u w:val="none"/>
        </w:rPr>
        <w:t>Finally, in the fourth step, β-ketoacyl CoA is cleaved by a thiol group (SH) of another CoA</w:t>
      </w:r>
      <w:r>
        <w:rPr>
          <w:rFonts w:hint="default" w:ascii="Tahoma" w:hAnsi="Tahoma" w:eastAsia="Tahoma" w:cs="Tahoma"/>
          <w:b w:val="0"/>
          <w:i w:val="0"/>
          <w:caps w:val="0"/>
          <w:color w:val="222222"/>
          <w:spacing w:val="0"/>
          <w:sz w:val="25"/>
          <w:szCs w:val="25"/>
          <w:u w:val="none"/>
        </w:rPr>
        <w:t> </w:t>
      </w:r>
      <w:r>
        <w:rPr>
          <w:rFonts w:hint="default" w:ascii="Tahoma" w:hAnsi="Tahoma" w:eastAsia="Tahoma" w:cs="Tahoma"/>
          <w:b w:val="0"/>
          <w:i w:val="0"/>
          <w:caps w:val="0"/>
          <w:color w:val="0588BC"/>
          <w:spacing w:val="0"/>
          <w:sz w:val="25"/>
          <w:szCs w:val="25"/>
          <w:u w:val="single"/>
        </w:rPr>
        <w:fldChar w:fldCharType="begin"/>
      </w:r>
      <w:r>
        <w:rPr>
          <w:rFonts w:hint="default" w:ascii="Tahoma" w:hAnsi="Tahoma" w:eastAsia="Tahoma" w:cs="Tahoma"/>
          <w:b w:val="0"/>
          <w:i w:val="0"/>
          <w:caps w:val="0"/>
          <w:color w:val="0588BC"/>
          <w:spacing w:val="0"/>
          <w:sz w:val="25"/>
          <w:szCs w:val="25"/>
          <w:u w:val="single"/>
        </w:rPr>
        <w:instrText xml:space="preserve"> HYPERLINK "https://biologydictionary.net/molecule/" \o "molecule" </w:instrText>
      </w:r>
      <w:r>
        <w:rPr>
          <w:rFonts w:hint="default" w:ascii="Tahoma" w:hAnsi="Tahoma" w:eastAsia="Tahoma" w:cs="Tahoma"/>
          <w:b w:val="0"/>
          <w:i w:val="0"/>
          <w:caps w:val="0"/>
          <w:color w:val="0588BC"/>
          <w:spacing w:val="0"/>
          <w:sz w:val="25"/>
          <w:szCs w:val="25"/>
          <w:u w:val="single"/>
        </w:rPr>
        <w:fldChar w:fldCharType="separate"/>
      </w:r>
      <w:r>
        <w:rPr>
          <w:rStyle w:val="6"/>
          <w:rFonts w:hint="default" w:ascii="Tahoma" w:hAnsi="Tahoma" w:eastAsia="Tahoma" w:cs="Tahoma"/>
          <w:b w:val="0"/>
          <w:i w:val="0"/>
          <w:caps w:val="0"/>
          <w:color w:val="0588BC"/>
          <w:spacing w:val="0"/>
          <w:sz w:val="25"/>
          <w:szCs w:val="25"/>
          <w:u w:val="single"/>
        </w:rPr>
        <w:t>molecule</w:t>
      </w:r>
      <w:r>
        <w:rPr>
          <w:rFonts w:hint="default" w:ascii="Tahoma" w:hAnsi="Tahoma" w:eastAsia="Tahoma" w:cs="Tahoma"/>
          <w:b w:val="0"/>
          <w:i w:val="0"/>
          <w:caps w:val="0"/>
          <w:color w:val="0588BC"/>
          <w:spacing w:val="0"/>
          <w:sz w:val="25"/>
          <w:szCs w:val="25"/>
          <w:u w:val="single"/>
        </w:rPr>
        <w:fldChar w:fldCharType="end"/>
      </w:r>
      <w:r>
        <w:rPr>
          <w:rFonts w:hint="default" w:ascii="Tahoma" w:hAnsi="Tahoma" w:eastAsia="Tahoma" w:cs="Tahoma"/>
          <w:b w:val="0"/>
          <w:i w:val="0"/>
          <w:caps w:val="0"/>
          <w:color w:val="222222"/>
          <w:spacing w:val="0"/>
          <w:sz w:val="25"/>
          <w:szCs w:val="25"/>
          <w:u w:val="none"/>
        </w:rPr>
        <w:t> </w:t>
      </w:r>
      <w:r>
        <w:rPr>
          <w:rFonts w:hint="default" w:ascii="Tahoma" w:hAnsi="Tahoma" w:eastAsia="Tahoma" w:cs="Tahoma"/>
          <w:b w:val="0"/>
          <w:i w:val="0"/>
          <w:caps w:val="0"/>
          <w:color w:val="222222"/>
          <w:spacing w:val="0"/>
          <w:sz w:val="25"/>
          <w:szCs w:val="25"/>
          <w:u w:val="none"/>
        </w:rPr>
        <w:t>(CoA-SH). The enzyme that catalyzes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r>
        <w:rPr>
          <w:rFonts w:hint="default" w:ascii="Tahoma" w:hAnsi="Tahoma" w:eastAsia="Tahoma" w:cs="Tahoma"/>
          <w:b w:val="0"/>
          <w:i w:val="0"/>
          <w:caps w:val="0"/>
          <w:color w:val="222222"/>
          <w:spacing w:val="0"/>
          <w:sz w:val="25"/>
          <w:szCs w:val="25"/>
          <w:u w:val="none"/>
        </w:rPr>
        <w:br w:type="textWrapping"/>
      </w:r>
      <w:r>
        <w:rPr>
          <w:rFonts w:hint="default" w:ascii="Tahoma" w:hAnsi="Tahoma" w:eastAsia="Tahoma" w:cs="Tahoma"/>
          <w:b w:val="0"/>
          <w:i w:val="0"/>
          <w:caps w:val="0"/>
          <w:color w:val="0588BC"/>
          <w:spacing w:val="0"/>
          <w:sz w:val="25"/>
          <w:szCs w:val="25"/>
          <w:u w:val="single"/>
          <w:bdr w:val="none" w:color="auto" w:sz="0" w:space="0"/>
        </w:rPr>
        <w:fldChar w:fldCharType="begin" w:fldLock="1"/>
      </w:r>
      <w:r>
        <w:rPr>
          <w:rFonts w:hint="default" w:ascii="Tahoma" w:hAnsi="Tahoma" w:eastAsia="Tahoma" w:cs="Tahoma"/>
          <w:b w:val="0"/>
          <w:i w:val="0"/>
          <w:caps w:val="0"/>
          <w:color w:val="0588BC"/>
          <w:spacing w:val="0"/>
          <w:sz w:val="25"/>
          <w:szCs w:val="25"/>
          <w:u w:val="single"/>
          <w:bdr w:val="none" w:color="auto" w:sz="0" w:space="0"/>
        </w:rPr>
        <w:instrText xml:space="preserve">INCLUDEPICTURE \d "402ebb6f199e477ed68b972218587dc4" \* MERGEFORMATINET </w:instrText>
      </w:r>
      <w:r>
        <w:rPr>
          <w:rFonts w:hint="default" w:ascii="Tahoma" w:hAnsi="Tahoma" w:eastAsia="Tahoma" w:cs="Tahoma"/>
          <w:b w:val="0"/>
          <w:i w:val="0"/>
          <w:caps w:val="0"/>
          <w:color w:val="0588BC"/>
          <w:spacing w:val="0"/>
          <w:sz w:val="25"/>
          <w:szCs w:val="25"/>
          <w:u w:val="single"/>
          <w:bdr w:val="none" w:color="auto" w:sz="0" w:space="0"/>
        </w:rPr>
        <w:fldChar w:fldCharType="separate"/>
      </w:r>
      <w:r>
        <w:rPr>
          <w:rFonts w:hint="default" w:ascii="Tahoma" w:hAnsi="Tahoma" w:eastAsia="Tahoma" w:cs="Tahoma"/>
          <w:b w:val="0"/>
          <w:i w:val="0"/>
          <w:caps w:val="0"/>
          <w:color w:val="0588BC"/>
          <w:spacing w:val="0"/>
          <w:sz w:val="25"/>
          <w:szCs w:val="25"/>
          <w:u w:val="single"/>
          <w:bdr w:val="none" w:color="auto" w:sz="0" w:space="0"/>
        </w:rPr>
        <w:drawing>
          <wp:inline distT="0" distB="0" distL="114300" distR="114300">
            <wp:extent cx="2857500" cy="390525"/>
            <wp:effectExtent l="0" t="0" r="0" b="0"/>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6" r:link="rId9"/>
                    <a:stretch>
                      <a:fillRect/>
                    </a:stretch>
                  </pic:blipFill>
                  <pic:spPr>
                    <a:xfrm>
                      <a:off x="0" y="0"/>
                      <a:ext cx="2857500" cy="390525"/>
                    </a:xfrm>
                    <a:prstGeom prst="rect">
                      <a:avLst/>
                    </a:prstGeom>
                    <a:noFill/>
                    <a:ln w="9525">
                      <a:noFill/>
                    </a:ln>
                  </pic:spPr>
                </pic:pic>
              </a:graphicData>
            </a:graphic>
          </wp:inline>
        </w:drawing>
      </w:r>
      <w:r>
        <w:rPr>
          <w:rFonts w:hint="default" w:ascii="Tahoma" w:hAnsi="Tahoma" w:eastAsia="Tahoma" w:cs="Tahoma"/>
          <w:b w:val="0"/>
          <w:i w:val="0"/>
          <w:caps w:val="0"/>
          <w:color w:val="0588BC"/>
          <w:spacing w:val="0"/>
          <w:sz w:val="25"/>
          <w:szCs w:val="25"/>
          <w:u w:val="single"/>
          <w:bdr w:val="none" w:color="auto" w:sz="0" w:space="0"/>
        </w:rPr>
        <w:fldChar w:fldCharType="end"/>
      </w:r>
    </w:p>
    <w:p>
      <w:pPr>
        <w:widowControl/>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402ebb6f199e477ed68b972218587dc4" TargetMode="External"/><Relationship Id="rId8" Type="http://schemas.openxmlformats.org/officeDocument/2006/relationships/image" Target="media/image4.jpeg"/><Relationship Id="rId7" Type="http://schemas.openxmlformats.org/officeDocument/2006/relationships/image" Target="837804bc5a1034dcf9660176c442a484"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2020-05-06T10:22:40Z</dcterms:created>
  <dc:creator>He🤡</dc:creator>
  <cp:lastModifiedBy>He🤡</cp:lastModifiedBy>
  <dcterms:modified xsi:type="dcterms:W3CDTF">2020-05-06T10:25:02Z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