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FB2" w:rsidRDefault="00DD4FB2" w:rsidP="00DD4FB2">
      <w:pPr>
        <w:rPr>
          <w:b/>
          <w:sz w:val="28"/>
          <w:szCs w:val="28"/>
        </w:rPr>
      </w:pPr>
      <w:r>
        <w:rPr>
          <w:b/>
          <w:sz w:val="28"/>
          <w:szCs w:val="28"/>
        </w:rPr>
        <w:t>NAME: AREMU LOVE ERIAANUOLUWA</w:t>
      </w:r>
    </w:p>
    <w:p w:rsidR="00DD4FB2" w:rsidRDefault="00DD4FB2" w:rsidP="00DD4FB2">
      <w:pPr>
        <w:rPr>
          <w:b/>
          <w:sz w:val="28"/>
          <w:szCs w:val="28"/>
        </w:rPr>
      </w:pPr>
      <w:r>
        <w:rPr>
          <w:b/>
          <w:sz w:val="28"/>
          <w:szCs w:val="28"/>
        </w:rPr>
        <w:t>MATRIC NUMBER: 17/MHS01/063</w:t>
      </w:r>
    </w:p>
    <w:p w:rsidR="00D87D32" w:rsidRDefault="00D87D32" w:rsidP="00DD4FB2">
      <w:pPr>
        <w:rPr>
          <w:b/>
          <w:sz w:val="28"/>
          <w:szCs w:val="28"/>
        </w:rPr>
      </w:pPr>
      <w:bookmarkStart w:id="0" w:name="_GoBack"/>
      <w:bookmarkEnd w:id="0"/>
    </w:p>
    <w:p w:rsidR="00DD4FB2" w:rsidRDefault="00DD4FB2" w:rsidP="00DD4FB2">
      <w:pPr>
        <w:pStyle w:val="ListParagraph"/>
        <w:numPr>
          <w:ilvl w:val="0"/>
          <w:numId w:val="2"/>
        </w:numPr>
        <w:rPr>
          <w:sz w:val="24"/>
          <w:szCs w:val="24"/>
        </w:rPr>
      </w:pPr>
      <w:r>
        <w:rPr>
          <w:sz w:val="24"/>
          <w:szCs w:val="24"/>
        </w:rPr>
        <w:t>What do you understand by simple or primary obesity?</w:t>
      </w:r>
    </w:p>
    <w:p w:rsidR="004C691D" w:rsidRDefault="00DD4FB2" w:rsidP="004C691D">
      <w:pPr>
        <w:rPr>
          <w:rFonts w:ascii="Times New Roman" w:eastAsia="Times New Roman" w:hAnsi="Times New Roman" w:cs="Times New Roman"/>
          <w:sz w:val="24"/>
          <w:szCs w:val="24"/>
        </w:rPr>
      </w:pPr>
      <w:r>
        <w:rPr>
          <w:sz w:val="24"/>
          <w:szCs w:val="24"/>
        </w:rPr>
        <w:t xml:space="preserve"> </w:t>
      </w:r>
      <w:r w:rsidR="004C691D" w:rsidRPr="004C691D">
        <w:rPr>
          <w:rFonts w:ascii="Times New Roman" w:eastAsia="Times New Roman" w:hAnsi="Times New Roman" w:cs="Times New Roman"/>
          <w:b/>
          <w:bCs/>
          <w:sz w:val="24"/>
          <w:szCs w:val="24"/>
        </w:rPr>
        <w:t>Simple obesity</w:t>
      </w:r>
      <w:r w:rsidR="004C691D" w:rsidRPr="004C691D">
        <w:rPr>
          <w:rFonts w:ascii="Times New Roman" w:eastAsia="Times New Roman" w:hAnsi="Times New Roman" w:cs="Times New Roman"/>
          <w:sz w:val="24"/>
          <w:szCs w:val="24"/>
        </w:rPr>
        <w:t xml:space="preserve"> is characterized by a normal or increased growth rate with an accelerat</w:t>
      </w:r>
      <w:r w:rsidR="004C691D">
        <w:rPr>
          <w:rFonts w:ascii="Times New Roman" w:eastAsia="Times New Roman" w:hAnsi="Times New Roman" w:cs="Times New Roman"/>
          <w:sz w:val="24"/>
          <w:szCs w:val="24"/>
        </w:rPr>
        <w:t xml:space="preserve">ion of bone age maturation. </w:t>
      </w:r>
      <w:r w:rsidR="004C691D" w:rsidRPr="004C691D">
        <w:rPr>
          <w:rFonts w:ascii="Times New Roman" w:eastAsia="Times New Roman" w:hAnsi="Times New Roman" w:cs="Times New Roman"/>
          <w:sz w:val="24"/>
          <w:szCs w:val="24"/>
        </w:rPr>
        <w:t xml:space="preserve">Despite normal growth, </w:t>
      </w:r>
      <w:r w:rsidR="004C691D" w:rsidRPr="004C691D">
        <w:rPr>
          <w:rFonts w:ascii="Times New Roman" w:eastAsia="Times New Roman" w:hAnsi="Times New Roman" w:cs="Times New Roman"/>
          <w:b/>
          <w:bCs/>
          <w:sz w:val="24"/>
          <w:szCs w:val="24"/>
        </w:rPr>
        <w:t>simple obesity</w:t>
      </w:r>
      <w:r w:rsidR="004C691D" w:rsidRPr="004C691D">
        <w:rPr>
          <w:rFonts w:ascii="Times New Roman" w:eastAsia="Times New Roman" w:hAnsi="Times New Roman" w:cs="Times New Roman"/>
          <w:sz w:val="24"/>
          <w:szCs w:val="24"/>
        </w:rPr>
        <w:t xml:space="preserve"> is characterized by a reduced GH secretion evaluated by standard provocative tests, the administration of GH-releasing hormone or spontaneous 24-hour secretion.</w:t>
      </w:r>
    </w:p>
    <w:p w:rsidR="004C691D" w:rsidRDefault="004C691D" w:rsidP="004C691D">
      <w:pPr>
        <w:rPr>
          <w:rFonts w:ascii="Times New Roman" w:eastAsia="Times New Roman" w:hAnsi="Times New Roman" w:cs="Times New Roman"/>
          <w:sz w:val="24"/>
          <w:szCs w:val="24"/>
        </w:rPr>
      </w:pPr>
      <w:r w:rsidRPr="004C691D">
        <w:rPr>
          <w:rFonts w:ascii="Times New Roman" w:hAnsi="Times New Roman" w:cs="Times New Roman"/>
          <w:sz w:val="24"/>
          <w:szCs w:val="24"/>
        </w:rPr>
        <w:t xml:space="preserve">Simple obesity of children is influenced by selected environmental factors such as parents' level of education, familial inclination to obesity and health habits, chosen and accepted by the child and/or its mother/parents programme of dietary treatment in the form of low-energy diet with elements of low glycemic index results in the loss of body mass in children. Implemented dietary treatment translates into the modification of basic anthropometric features--body mass, body height, thickness of skin and adipose folds on arm, below shoulder blade (scapula), on abdomen as well as arm circumference and anthropometric parameters of examined children--body mass index BMI, waste-hip ratio, </w:t>
      </w:r>
      <w:proofErr w:type="gramStart"/>
      <w:r w:rsidRPr="004C691D">
        <w:rPr>
          <w:rFonts w:ascii="Times New Roman" w:hAnsi="Times New Roman" w:cs="Times New Roman"/>
          <w:sz w:val="24"/>
          <w:szCs w:val="24"/>
        </w:rPr>
        <w:t>body</w:t>
      </w:r>
      <w:proofErr w:type="gramEnd"/>
      <w:r w:rsidRPr="004C691D">
        <w:rPr>
          <w:rFonts w:ascii="Times New Roman" w:hAnsi="Times New Roman" w:cs="Times New Roman"/>
          <w:sz w:val="24"/>
          <w:szCs w:val="24"/>
        </w:rPr>
        <w:t xml:space="preserve"> fat content. Implemented dietary treatment has an impact on modification of certain biochemical indicators--lipid profile of children with increased indicators of lipid metabolism.</w:t>
      </w:r>
      <w:r w:rsidRPr="004C691D">
        <w:rPr>
          <w:rFonts w:ascii="Times New Roman" w:eastAsia="Times New Roman" w:hAnsi="Times New Roman" w:cs="Times New Roman"/>
          <w:sz w:val="24"/>
          <w:szCs w:val="24"/>
        </w:rPr>
        <w:t xml:space="preserve"> </w:t>
      </w:r>
    </w:p>
    <w:p w:rsidR="004C691D" w:rsidRDefault="004C691D" w:rsidP="004C691D">
      <w:pPr>
        <w:rPr>
          <w:rFonts w:ascii="Times New Roman" w:hAnsi="Times New Roman" w:cs="Times New Roman"/>
          <w:sz w:val="24"/>
          <w:szCs w:val="24"/>
        </w:rPr>
      </w:pPr>
      <w:r w:rsidRPr="004C691D">
        <w:rPr>
          <w:rFonts w:ascii="Times New Roman" w:hAnsi="Times New Roman" w:cs="Times New Roman"/>
          <w:sz w:val="24"/>
          <w:szCs w:val="24"/>
        </w:rPr>
        <w:t xml:space="preserve">The main risk factors for simple obesity in examined children (n=236) aged 3-15 </w:t>
      </w:r>
      <w:proofErr w:type="spellStart"/>
      <w:r w:rsidRPr="004C691D">
        <w:rPr>
          <w:rFonts w:ascii="Times New Roman" w:hAnsi="Times New Roman" w:cs="Times New Roman"/>
          <w:sz w:val="24"/>
          <w:szCs w:val="24"/>
        </w:rPr>
        <w:t>yrs</w:t>
      </w:r>
      <w:proofErr w:type="spellEnd"/>
      <w:r w:rsidRPr="004C691D">
        <w:rPr>
          <w:rFonts w:ascii="Times New Roman" w:hAnsi="Times New Roman" w:cs="Times New Roman"/>
          <w:sz w:val="24"/>
          <w:szCs w:val="24"/>
        </w:rPr>
        <w:t xml:space="preserve"> were familial and environmental conditions. A significant correlation was found between the children's obesity expressed by a normalized body mass index BMI z-score, unrelated to age and sex, and mother's level of education and father's obesity (Chi(2) test, p&lt;0.05). A positive correlation was demonstrated between the normalized relative body mass index (BMI z-score) and children's anthropometrical parameters--thickness of skin and adipose folds on the arm, below the shoulder blade (scapula), on the abdomen and their sum, arm circumference, waste-hip ratio and body fat content and the children's parents body mass index (father's BMI, mother's BMI). In boys with simple obesity the tendency to central obesity was observed since early childhood. In the examined group of children no distortions of metabolism of carbohydrates were observed (correct fasting levels of glucose), while in children with obesity the irregularities of metabolism of fats were noted. The implemented dietary treatment (low energy diet with elements of low glycemic index) had a significant impact on improvement of lipid metabolism in all children in whom the irregularities of metabolism of fats were noted. Modification of the diet of children aged 3-6 by implementing dietary recommendations, including the increased frequency of meals and the choice of products with low glycemic index, did not have a significant impact on the decrease of the body mass index in 95% of examined children. A considerable number of children aged 3-6 (n=12) continued to eat only three meals a day and their model of nutrition, including the selection of products, was not significantly modified. The introduced low energy diet with elements of low glycemic index in children of school age (7-15 years) with simple obesity positively influenced the decrease of analyzed features and parameters </w:t>
      </w:r>
      <w:r w:rsidRPr="004C691D">
        <w:rPr>
          <w:rFonts w:ascii="Times New Roman" w:hAnsi="Times New Roman" w:cs="Times New Roman"/>
          <w:sz w:val="24"/>
          <w:szCs w:val="24"/>
        </w:rPr>
        <w:lastRenderedPageBreak/>
        <w:t>(p&lt;0.0001). During dietary treatment statistically significant decrease of the children's body mass was observed as well as a decrease of the thickness of skin and adipose folds on the arm, below the shoulder blade (scapula), on the abdomen and a decrease of arm circumference and body fat content. The change of the energy content of a daily food ration, the amount of consumed carbohydrates and products from the group of sugar and sweets, cereal foodstuffs and fat and products from the group of other fats was positively correlated with body mass loss expressed as the difference between z-score BMI before and after the dietary treatment. The modification of the eating habits--increased frequency of meals and reduction or elimination of eating between the meals during the nutrition intervention were not significantly linked to the change of normalized body mass index in the examined children. Only the frequency of eating sweets was related to the change of z-score BMI (p&lt;0.05). The implemented dietary treatment in obese children aged 7-15 y</w:t>
      </w:r>
      <w:r>
        <w:rPr>
          <w:rFonts w:ascii="Times New Roman" w:hAnsi="Times New Roman" w:cs="Times New Roman"/>
          <w:sz w:val="24"/>
          <w:szCs w:val="24"/>
        </w:rPr>
        <w:t>ea</w:t>
      </w:r>
      <w:r w:rsidRPr="004C691D">
        <w:rPr>
          <w:rFonts w:ascii="Times New Roman" w:hAnsi="Times New Roman" w:cs="Times New Roman"/>
          <w:sz w:val="24"/>
          <w:szCs w:val="24"/>
        </w:rPr>
        <w:t>rs significantly influenced the body mass loss. In children (n=38/236) with lipid metabolism abnormalities, the low energy diet with elements of low glycemic index had a favorable impact on the lipid profile. The increased levels of total cholesterol, LDL cholesterol and triglycerides returned to normal</w:t>
      </w:r>
      <w:r>
        <w:rPr>
          <w:rFonts w:ascii="Times New Roman" w:hAnsi="Times New Roman" w:cs="Times New Roman"/>
          <w:sz w:val="24"/>
          <w:szCs w:val="24"/>
        </w:rPr>
        <w:t>.</w:t>
      </w:r>
    </w:p>
    <w:p w:rsidR="004C691D" w:rsidRDefault="004C691D" w:rsidP="004C691D">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congenital syndrome and drug therapy affect obesity?</w:t>
      </w:r>
    </w:p>
    <w:p w:rsidR="004C691D" w:rsidRPr="003066BD" w:rsidRDefault="004C691D" w:rsidP="003066BD">
      <w:pPr>
        <w:pStyle w:val="ListParagraph"/>
        <w:spacing w:before="100" w:beforeAutospacing="1" w:after="100" w:afterAutospacing="1" w:line="240" w:lineRule="auto"/>
        <w:rPr>
          <w:rFonts w:ascii="Times New Roman" w:eastAsia="Times New Roman" w:hAnsi="Times New Roman" w:cs="Times New Roman"/>
          <w:sz w:val="24"/>
          <w:szCs w:val="24"/>
        </w:rPr>
      </w:pPr>
      <w:r w:rsidRPr="004C691D">
        <w:rPr>
          <w:rFonts w:ascii="Times New Roman" w:eastAsia="Times New Roman" w:hAnsi="Times New Roman" w:cs="Times New Roman"/>
          <w:sz w:val="24"/>
          <w:szCs w:val="24"/>
        </w:rPr>
        <w:t>Development of metabolic syndrome depends on two elements: firstly adult weight gain, with body fat accumulation and secondly a predisposition to locate fat in intra-abdominal sites, including ectopic fat in liver, pancreas and heart.</w:t>
      </w:r>
      <w:r w:rsidR="003066BD">
        <w:rPr>
          <w:rFonts w:ascii="Times New Roman" w:eastAsia="Times New Roman" w:hAnsi="Times New Roman" w:cs="Times New Roman"/>
          <w:sz w:val="24"/>
          <w:szCs w:val="24"/>
        </w:rPr>
        <w:t xml:space="preserve"> </w:t>
      </w:r>
      <w:r w:rsidRPr="003066BD">
        <w:rPr>
          <w:rFonts w:ascii="Times New Roman" w:eastAsia="Times New Roman" w:hAnsi="Times New Roman" w:cs="Times New Roman"/>
          <w:sz w:val="24"/>
          <w:szCs w:val="24"/>
        </w:rPr>
        <w:t>The metabolic syndrome is strongly linked to a lifestyle characterized by an easy access to unlimited supply of high caloric, low nutrient-dense, foods and physical inactivity.</w:t>
      </w:r>
      <w:r w:rsidR="003066BD" w:rsidRPr="003066BD">
        <w:rPr>
          <w:rFonts w:ascii="Times New Roman" w:eastAsia="Times New Roman" w:hAnsi="Times New Roman" w:cs="Times New Roman"/>
          <w:sz w:val="24"/>
          <w:szCs w:val="24"/>
        </w:rPr>
        <w:t xml:space="preserve"> </w:t>
      </w:r>
      <w:r w:rsidRPr="003066BD">
        <w:rPr>
          <w:rFonts w:ascii="Times New Roman" w:eastAsia="Times New Roman" w:hAnsi="Times New Roman" w:cs="Times New Roman"/>
          <w:sz w:val="24"/>
          <w:szCs w:val="24"/>
        </w:rPr>
        <w:t>This exposure is most potent during early period of life resulting in childhood obesity which is a major risk for metabolic syndrome in adults. Psychosocial stress has also been suggested to contribute, with most metabolic components are more prevalent in socioeconomically deprived populations. Not all individuals go on to develop the metabolic syndrome because of the high individual variation and genetic/epigenetic factors for both the components of the syndrome, for example insulin resistance and dyslipidaemia and body composition</w:t>
      </w:r>
      <w:r w:rsidR="003066BD" w:rsidRPr="003066BD">
        <w:rPr>
          <w:rFonts w:ascii="Times New Roman" w:eastAsia="Times New Roman" w:hAnsi="Times New Roman" w:cs="Times New Roman"/>
          <w:color w:val="0000FF"/>
          <w:sz w:val="24"/>
          <w:szCs w:val="24"/>
          <w:u w:val="single"/>
          <w:vertAlign w:val="superscript"/>
        </w:rPr>
        <w:t xml:space="preserve"> </w:t>
      </w:r>
      <w:r w:rsidRPr="003066BD">
        <w:rPr>
          <w:rFonts w:ascii="Times New Roman" w:eastAsia="Times New Roman" w:hAnsi="Times New Roman" w:cs="Times New Roman"/>
          <w:sz w:val="24"/>
          <w:szCs w:val="24"/>
        </w:rPr>
        <w:t>and their expression varies with changes in external environment. It is estimated that genetic factors contribute about 30% of the observed variance in BMI but about 70% of the variance in fat distribution that relates</w:t>
      </w:r>
      <w:r w:rsidR="003066BD" w:rsidRPr="003066BD">
        <w:rPr>
          <w:rFonts w:ascii="Times New Roman" w:eastAsia="Times New Roman" w:hAnsi="Times New Roman" w:cs="Times New Roman"/>
          <w:sz w:val="24"/>
          <w:szCs w:val="24"/>
        </w:rPr>
        <w:t xml:space="preserve"> more to the metabolic syndrome.</w:t>
      </w:r>
      <w:r w:rsidRPr="003066BD">
        <w:rPr>
          <w:rFonts w:ascii="Times New Roman" w:eastAsia="Times New Roman" w:hAnsi="Times New Roman" w:cs="Times New Roman"/>
          <w:sz w:val="24"/>
          <w:szCs w:val="24"/>
        </w:rPr>
        <w:t xml:space="preserve"> The lifestyle factors that increase intra-abdominal fat and metabolic risk factors are weight gain, a diet high in saturated fat, smoking, inactivity and excess alcohol intake.</w:t>
      </w:r>
      <w:r w:rsidR="003066BD" w:rsidRPr="003066BD">
        <w:rPr>
          <w:rFonts w:ascii="Times New Roman" w:eastAsia="Times New Roman" w:hAnsi="Times New Roman" w:cs="Times New Roman"/>
          <w:sz w:val="24"/>
          <w:szCs w:val="24"/>
        </w:rPr>
        <w:t xml:space="preserve"> </w:t>
      </w:r>
      <w:r w:rsidRPr="003066BD">
        <w:rPr>
          <w:rFonts w:ascii="Times New Roman" w:eastAsia="Times New Roman" w:hAnsi="Times New Roman" w:cs="Times New Roman"/>
          <w:sz w:val="24"/>
          <w:szCs w:val="24"/>
        </w:rPr>
        <w:t xml:space="preserve">Increasingly, new insights into genetic basis of obesity have been gained from genome wide association studies (GWAS). The first single nucleotide polymorphism (SNP) associated with increased BMI was mapped to a gene now known as </w:t>
      </w:r>
      <w:r w:rsidRPr="003066BD">
        <w:rPr>
          <w:rFonts w:ascii="Times New Roman" w:eastAsia="Times New Roman" w:hAnsi="Times New Roman" w:cs="Times New Roman"/>
          <w:i/>
          <w:iCs/>
          <w:sz w:val="24"/>
          <w:szCs w:val="24"/>
        </w:rPr>
        <w:t>FTO</w:t>
      </w:r>
      <w:r w:rsidRPr="003066BD">
        <w:rPr>
          <w:rFonts w:ascii="Times New Roman" w:eastAsia="Times New Roman" w:hAnsi="Times New Roman" w:cs="Times New Roman"/>
          <w:sz w:val="24"/>
          <w:szCs w:val="24"/>
        </w:rPr>
        <w:t xml:space="preserve"> (fat mass and obesity associated) in 2007. </w:t>
      </w:r>
      <w:r w:rsidRPr="003066BD">
        <w:rPr>
          <w:rFonts w:ascii="Times New Roman" w:eastAsia="Times New Roman" w:hAnsi="Times New Roman" w:cs="Times New Roman"/>
          <w:i/>
          <w:iCs/>
          <w:sz w:val="24"/>
          <w:szCs w:val="24"/>
        </w:rPr>
        <w:t>FTO</w:t>
      </w:r>
      <w:r w:rsidRPr="003066BD">
        <w:rPr>
          <w:rFonts w:ascii="Times New Roman" w:eastAsia="Times New Roman" w:hAnsi="Times New Roman" w:cs="Times New Roman"/>
          <w:sz w:val="24"/>
          <w:szCs w:val="24"/>
        </w:rPr>
        <w:t xml:space="preserve"> gene acts by regulating appetite and energy expenditure. Over 40 genetic variants since have been identified to associate with BMI, fat distribution or risk of obesity and metabolic syndrome.</w:t>
      </w:r>
      <w:r w:rsidR="003066BD" w:rsidRPr="003066BD">
        <w:rPr>
          <w:rFonts w:ascii="Times New Roman" w:eastAsia="Times New Roman" w:hAnsi="Times New Roman" w:cs="Times New Roman"/>
          <w:color w:val="0000FF"/>
          <w:sz w:val="24"/>
          <w:szCs w:val="24"/>
          <w:u w:val="single"/>
          <w:vertAlign w:val="superscript"/>
        </w:rPr>
        <w:t xml:space="preserve"> </w:t>
      </w:r>
      <w:r w:rsidRPr="003066BD">
        <w:rPr>
          <w:rFonts w:ascii="Times New Roman" w:eastAsia="Times New Roman" w:hAnsi="Times New Roman" w:cs="Times New Roman"/>
          <w:sz w:val="24"/>
          <w:szCs w:val="24"/>
        </w:rPr>
        <w:t>Although only a small proportion of variance in BMI (&lt;2%) is observed to be attributable to common allelic variants, these risk alleles make substantial contribution to obesity in a polygenic manner such that people who carry a higher number of variants (more than 10) will likely to gain extra weight than those who carry only one or two variants.</w:t>
      </w:r>
      <w:r w:rsidR="003066BD" w:rsidRPr="003066BD">
        <w:rPr>
          <w:rFonts w:ascii="Times New Roman" w:eastAsia="Times New Roman" w:hAnsi="Times New Roman" w:cs="Times New Roman"/>
          <w:color w:val="0000FF"/>
          <w:sz w:val="24"/>
          <w:szCs w:val="24"/>
          <w:u w:val="single"/>
          <w:vertAlign w:val="superscript"/>
        </w:rPr>
        <w:t xml:space="preserve"> </w:t>
      </w:r>
      <w:r w:rsidRPr="003066BD">
        <w:rPr>
          <w:rFonts w:ascii="Times New Roman" w:eastAsia="Times New Roman" w:hAnsi="Times New Roman" w:cs="Times New Roman"/>
          <w:sz w:val="24"/>
          <w:szCs w:val="24"/>
        </w:rPr>
        <w:t>While certain excessively rare single gene mutations (e.g. leptin deficiency, leptin-receptor defects) can cause massive obesity, usually manifest in early childhood, genetic factors which affect BMI appear to contribute little to the very substantial weight gain needed to generate obesity.</w:t>
      </w:r>
      <w:r w:rsidR="003066BD" w:rsidRPr="003066BD">
        <w:rPr>
          <w:rFonts w:ascii="Times New Roman" w:eastAsia="Times New Roman" w:hAnsi="Times New Roman" w:cs="Times New Roman"/>
          <w:sz w:val="24"/>
          <w:szCs w:val="24"/>
        </w:rPr>
        <w:t xml:space="preserve"> </w:t>
      </w:r>
      <w:r w:rsidRPr="003066BD">
        <w:rPr>
          <w:rFonts w:ascii="Times New Roman" w:eastAsia="Times New Roman" w:hAnsi="Times New Roman" w:cs="Times New Roman"/>
          <w:sz w:val="24"/>
          <w:szCs w:val="24"/>
        </w:rPr>
        <w:t xml:space="preserve">The </w:t>
      </w:r>
      <w:r w:rsidRPr="003066BD">
        <w:rPr>
          <w:rFonts w:ascii="Times New Roman" w:eastAsia="Times New Roman" w:hAnsi="Times New Roman" w:cs="Times New Roman"/>
          <w:sz w:val="24"/>
          <w:szCs w:val="24"/>
        </w:rPr>
        <w:lastRenderedPageBreak/>
        <w:t>predisposition to deposit excess body fat in intra-abdominal and ectopic sites appears mainly to be determined very early in life. Poor intra-uterine growth is a recognized factor,</w:t>
      </w:r>
      <w:r w:rsidR="003066BD" w:rsidRPr="003066BD">
        <w:rPr>
          <w:rFonts w:ascii="Times New Roman" w:eastAsia="Times New Roman" w:hAnsi="Times New Roman" w:cs="Times New Roman"/>
          <w:sz w:val="24"/>
          <w:szCs w:val="24"/>
        </w:rPr>
        <w:t xml:space="preserve"> </w:t>
      </w:r>
      <w:r w:rsidRPr="003066BD">
        <w:rPr>
          <w:rFonts w:ascii="Times New Roman" w:eastAsia="Times New Roman" w:hAnsi="Times New Roman" w:cs="Times New Roman"/>
          <w:sz w:val="24"/>
          <w:szCs w:val="24"/>
        </w:rPr>
        <w:t>suggesting an epigenetic mechanism.</w:t>
      </w:r>
      <w:r w:rsidR="003066BD" w:rsidRPr="003066BD">
        <w:rPr>
          <w:rFonts w:ascii="Times New Roman" w:eastAsia="Times New Roman" w:hAnsi="Times New Roman" w:cs="Times New Roman"/>
          <w:sz w:val="24"/>
          <w:szCs w:val="24"/>
        </w:rPr>
        <w:t xml:space="preserve"> </w:t>
      </w:r>
      <w:r w:rsidRPr="003066BD">
        <w:rPr>
          <w:rFonts w:ascii="Times New Roman" w:eastAsia="Times New Roman" w:hAnsi="Times New Roman" w:cs="Times New Roman"/>
          <w:sz w:val="24"/>
          <w:szCs w:val="24"/>
        </w:rPr>
        <w:t>There is scattered evidence for other exposures during pregnancy or early infanc</w:t>
      </w:r>
      <w:r w:rsidR="003066BD" w:rsidRPr="003066BD">
        <w:rPr>
          <w:rFonts w:ascii="Times New Roman" w:eastAsia="Times New Roman" w:hAnsi="Times New Roman" w:cs="Times New Roman"/>
          <w:sz w:val="24"/>
          <w:szCs w:val="24"/>
        </w:rPr>
        <w:t>y, for example maternal smoking,</w:t>
      </w:r>
      <w:r w:rsidRPr="003066BD">
        <w:rPr>
          <w:rFonts w:ascii="Times New Roman" w:eastAsia="Times New Roman" w:hAnsi="Times New Roman" w:cs="Times New Roman"/>
          <w:sz w:val="24"/>
          <w:szCs w:val="24"/>
        </w:rPr>
        <w:t xml:space="preserve"> Aside from certain drug effects (e.g. antiretroviral agents promote central fat accumulation</w:t>
      </w:r>
      <w:r w:rsidR="003066BD" w:rsidRPr="003066BD">
        <w:rPr>
          <w:rFonts w:ascii="Times New Roman" w:eastAsia="Times New Roman" w:hAnsi="Times New Roman" w:cs="Times New Roman"/>
          <w:sz w:val="24"/>
          <w:szCs w:val="24"/>
        </w:rPr>
        <w:t xml:space="preserve">, thiazolidinediones reduce it) </w:t>
      </w:r>
      <w:r w:rsidRPr="003066BD">
        <w:rPr>
          <w:rFonts w:ascii="Times New Roman" w:eastAsia="Times New Roman" w:hAnsi="Times New Roman" w:cs="Times New Roman"/>
          <w:sz w:val="24"/>
          <w:szCs w:val="24"/>
        </w:rPr>
        <w:t>there is little evidence that any factors in later life can modify fat distribution.</w:t>
      </w:r>
    </w:p>
    <w:p w:rsidR="004C691D" w:rsidRDefault="007C0B9E" w:rsidP="003066BD">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aetiology of cancer and its molecular basis</w:t>
      </w:r>
    </w:p>
    <w:p w:rsidR="007C0B9E" w:rsidRPr="007C0B9E" w:rsidRDefault="007C0B9E" w:rsidP="007C0B9E">
      <w:pPr>
        <w:spacing w:before="100" w:beforeAutospacing="1" w:after="100" w:afterAutospacing="1" w:line="240" w:lineRule="auto"/>
        <w:outlineLvl w:val="1"/>
        <w:rPr>
          <w:rFonts w:ascii="Times New Roman" w:eastAsia="Times New Roman" w:hAnsi="Times New Roman" w:cs="Times New Roman"/>
          <w:b/>
          <w:bCs/>
          <w:sz w:val="36"/>
          <w:szCs w:val="36"/>
        </w:rPr>
      </w:pPr>
      <w:r w:rsidRPr="007C0B9E">
        <w:rPr>
          <w:rFonts w:ascii="Times New Roman" w:eastAsia="Times New Roman" w:hAnsi="Times New Roman" w:cs="Times New Roman"/>
          <w:b/>
          <w:bCs/>
          <w:sz w:val="36"/>
          <w:szCs w:val="36"/>
        </w:rPr>
        <w:t>Overview</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Cancer refers to any one of a large number of diseases characterized by the development of abnormal cells that divide uncontrollably and have the ability to infiltrate and destroy normal body tissue. Cancer often has the ability to spread throughout your body.</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Cancer is the second-leading cause of death in the world. But survival rates are improving for many types of cancer, thanks to improvements in cancer screening and cancer treatment.</w:t>
      </w:r>
    </w:p>
    <w:p w:rsidR="007C0B9E" w:rsidRPr="007C0B9E" w:rsidRDefault="007C0B9E" w:rsidP="007C0B9E">
      <w:pPr>
        <w:spacing w:before="100" w:beforeAutospacing="1" w:after="100" w:afterAutospacing="1" w:line="240" w:lineRule="auto"/>
        <w:outlineLvl w:val="1"/>
        <w:rPr>
          <w:rFonts w:ascii="Times New Roman" w:eastAsia="Times New Roman" w:hAnsi="Times New Roman" w:cs="Times New Roman"/>
          <w:b/>
          <w:bCs/>
          <w:sz w:val="36"/>
          <w:szCs w:val="36"/>
        </w:rPr>
      </w:pPr>
      <w:r w:rsidRPr="007C0B9E">
        <w:rPr>
          <w:rFonts w:ascii="Times New Roman" w:eastAsia="Times New Roman" w:hAnsi="Times New Roman" w:cs="Times New Roman"/>
          <w:b/>
          <w:bCs/>
          <w:sz w:val="36"/>
          <w:szCs w:val="36"/>
        </w:rPr>
        <w:t>Symptoms</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Signs and symptoms caused by cancer will vary depending on what part of the body is affected.</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Some general signs and symptoms associated with, but not specific to, cancer, include:</w:t>
      </w:r>
    </w:p>
    <w:p w:rsidR="007C0B9E" w:rsidRPr="007C0B9E" w:rsidRDefault="007C0B9E" w:rsidP="007C0B9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Fatigue</w:t>
      </w:r>
    </w:p>
    <w:p w:rsidR="007C0B9E" w:rsidRPr="007C0B9E" w:rsidRDefault="007C0B9E" w:rsidP="007C0B9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Lump or area of thickening that can be felt under the skin</w:t>
      </w:r>
    </w:p>
    <w:p w:rsidR="007C0B9E" w:rsidRPr="007C0B9E" w:rsidRDefault="007C0B9E" w:rsidP="007C0B9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Weight changes, including unintended loss or gain</w:t>
      </w:r>
    </w:p>
    <w:p w:rsidR="007C0B9E" w:rsidRPr="007C0B9E" w:rsidRDefault="007C0B9E" w:rsidP="007C0B9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Skin changes, such as yellowing, darkening or redness of the skin, sores that won't heal, or changes to existing moles</w:t>
      </w:r>
    </w:p>
    <w:p w:rsidR="007C0B9E" w:rsidRPr="007C0B9E" w:rsidRDefault="007C0B9E" w:rsidP="007C0B9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Changes in bowel or bladder habits</w:t>
      </w:r>
    </w:p>
    <w:p w:rsidR="007C0B9E" w:rsidRPr="007C0B9E" w:rsidRDefault="007C0B9E" w:rsidP="007C0B9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Persistent cough or trouble breathing</w:t>
      </w:r>
    </w:p>
    <w:p w:rsidR="007C0B9E" w:rsidRPr="007C0B9E" w:rsidRDefault="007C0B9E" w:rsidP="007C0B9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Difficulty swallowing</w:t>
      </w:r>
    </w:p>
    <w:p w:rsidR="007C0B9E" w:rsidRPr="007C0B9E" w:rsidRDefault="007C0B9E" w:rsidP="007C0B9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Hoarseness</w:t>
      </w:r>
    </w:p>
    <w:p w:rsidR="007C0B9E" w:rsidRPr="007C0B9E" w:rsidRDefault="007C0B9E" w:rsidP="007C0B9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Persistent indigestion or discomfort after eating</w:t>
      </w:r>
    </w:p>
    <w:p w:rsidR="007C0B9E" w:rsidRPr="007C0B9E" w:rsidRDefault="007C0B9E" w:rsidP="007C0B9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Persistent, unexplained muscle or joint pain</w:t>
      </w:r>
    </w:p>
    <w:p w:rsidR="007C0B9E" w:rsidRPr="007C0B9E" w:rsidRDefault="007C0B9E" w:rsidP="007C0B9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Persistent, unexplained fevers or night sweats</w:t>
      </w:r>
    </w:p>
    <w:p w:rsidR="007C0B9E" w:rsidRPr="007C0B9E" w:rsidRDefault="007C0B9E" w:rsidP="007C0B9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Unexplained bleeding or bruising</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p>
    <w:p w:rsidR="007C0B9E" w:rsidRPr="007C0B9E" w:rsidRDefault="007C0B9E" w:rsidP="007C0B9E">
      <w:pPr>
        <w:spacing w:before="100" w:beforeAutospacing="1" w:after="100" w:afterAutospacing="1" w:line="240" w:lineRule="auto"/>
        <w:outlineLvl w:val="1"/>
        <w:rPr>
          <w:rFonts w:ascii="Times New Roman" w:eastAsia="Times New Roman" w:hAnsi="Times New Roman" w:cs="Times New Roman"/>
          <w:b/>
          <w:bCs/>
          <w:sz w:val="36"/>
          <w:szCs w:val="36"/>
        </w:rPr>
      </w:pPr>
      <w:r w:rsidRPr="007C0B9E">
        <w:rPr>
          <w:rFonts w:ascii="Times New Roman" w:eastAsia="Times New Roman" w:hAnsi="Times New Roman" w:cs="Times New Roman"/>
          <w:b/>
          <w:bCs/>
          <w:sz w:val="36"/>
          <w:szCs w:val="36"/>
        </w:rPr>
        <w:t>Causes</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 xml:space="preserve">Cancer is caused by changes (mutations) to the DNA within cells. The DNA inside a cell is packaged into a large number of individual genes, each of which contains a set of instructions telling the cell what functions to perform, as well as how to grow and divide. Errors in the </w:t>
      </w:r>
      <w:r w:rsidRPr="007C0B9E">
        <w:rPr>
          <w:rFonts w:ascii="Times New Roman" w:eastAsia="Times New Roman" w:hAnsi="Times New Roman" w:cs="Times New Roman"/>
          <w:sz w:val="24"/>
          <w:szCs w:val="24"/>
        </w:rPr>
        <w:lastRenderedPageBreak/>
        <w:t>instructions can cause the cell to stop its normal function and may allow a cell to become cancerous.</w:t>
      </w:r>
    </w:p>
    <w:p w:rsidR="007C0B9E" w:rsidRPr="007C0B9E" w:rsidRDefault="007C0B9E" w:rsidP="007C0B9E">
      <w:pPr>
        <w:spacing w:before="100" w:beforeAutospacing="1" w:after="100" w:afterAutospacing="1" w:line="240" w:lineRule="auto"/>
        <w:outlineLvl w:val="2"/>
        <w:rPr>
          <w:rFonts w:ascii="Times New Roman" w:eastAsia="Times New Roman" w:hAnsi="Times New Roman" w:cs="Times New Roman"/>
          <w:b/>
          <w:bCs/>
          <w:sz w:val="27"/>
          <w:szCs w:val="27"/>
        </w:rPr>
      </w:pPr>
      <w:r w:rsidRPr="007C0B9E">
        <w:rPr>
          <w:rFonts w:ascii="Times New Roman" w:eastAsia="Times New Roman" w:hAnsi="Times New Roman" w:cs="Times New Roman"/>
          <w:b/>
          <w:bCs/>
          <w:sz w:val="27"/>
          <w:szCs w:val="27"/>
        </w:rPr>
        <w:t>What do gene mutations do?</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A gene mutation can instruct a healthy cell to:</w:t>
      </w:r>
    </w:p>
    <w:p w:rsidR="007C0B9E" w:rsidRPr="007C0B9E" w:rsidRDefault="007C0B9E" w:rsidP="007C0B9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Allow rapid growth.</w:t>
      </w:r>
      <w:r w:rsidRPr="007C0B9E">
        <w:rPr>
          <w:rFonts w:ascii="Times New Roman" w:eastAsia="Times New Roman" w:hAnsi="Times New Roman" w:cs="Times New Roman"/>
          <w:sz w:val="24"/>
          <w:szCs w:val="24"/>
        </w:rPr>
        <w:t xml:space="preserve"> A gene mutation can tell a cell to grow and divide more rapidly. This creates many new cells that all have that same mutation.</w:t>
      </w:r>
    </w:p>
    <w:p w:rsidR="007C0B9E" w:rsidRPr="007C0B9E" w:rsidRDefault="007C0B9E" w:rsidP="007C0B9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Fail to stop uncontrolled cell growth.</w:t>
      </w:r>
      <w:r w:rsidRPr="007C0B9E">
        <w:rPr>
          <w:rFonts w:ascii="Times New Roman" w:eastAsia="Times New Roman" w:hAnsi="Times New Roman" w:cs="Times New Roman"/>
          <w:sz w:val="24"/>
          <w:szCs w:val="24"/>
        </w:rPr>
        <w:t xml:space="preserve"> Normal cells know when to stop growing so that you have just the right number of each type of cell. Cancer cells lose the controls (tumor suppressor genes) that tell them when to stop growing. A mutation in a tumor suppressor gene allows cancer cells to continue growing and accumulating.</w:t>
      </w:r>
    </w:p>
    <w:p w:rsidR="007C0B9E" w:rsidRPr="007C0B9E" w:rsidRDefault="007C0B9E" w:rsidP="007C0B9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Make mistakes when repairing DNA errors.</w:t>
      </w:r>
      <w:r w:rsidRPr="007C0B9E">
        <w:rPr>
          <w:rFonts w:ascii="Times New Roman" w:eastAsia="Times New Roman" w:hAnsi="Times New Roman" w:cs="Times New Roman"/>
          <w:sz w:val="24"/>
          <w:szCs w:val="24"/>
        </w:rPr>
        <w:t xml:space="preserve"> DNA repair genes look for errors in a cell's DNA and make corrections. A mutation in a DNA repair gene may mean that other errors aren't corrected, leading cells to become cancerous.</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These mutations are the most common ones found in cancer. But many other gene mutations can contribute to causing cancer.</w:t>
      </w:r>
    </w:p>
    <w:p w:rsidR="007C0B9E" w:rsidRPr="007C0B9E" w:rsidRDefault="007C0B9E" w:rsidP="007C0B9E">
      <w:pPr>
        <w:spacing w:before="100" w:beforeAutospacing="1" w:after="100" w:afterAutospacing="1" w:line="240" w:lineRule="auto"/>
        <w:outlineLvl w:val="2"/>
        <w:rPr>
          <w:rFonts w:ascii="Times New Roman" w:eastAsia="Times New Roman" w:hAnsi="Times New Roman" w:cs="Times New Roman"/>
          <w:b/>
          <w:bCs/>
          <w:sz w:val="27"/>
          <w:szCs w:val="27"/>
        </w:rPr>
      </w:pPr>
      <w:r w:rsidRPr="007C0B9E">
        <w:rPr>
          <w:rFonts w:ascii="Times New Roman" w:eastAsia="Times New Roman" w:hAnsi="Times New Roman" w:cs="Times New Roman"/>
          <w:b/>
          <w:bCs/>
          <w:sz w:val="27"/>
          <w:szCs w:val="27"/>
        </w:rPr>
        <w:t>What causes gene mutations?</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Gene mutations can occur for several reasons, for instance:</w:t>
      </w:r>
    </w:p>
    <w:p w:rsidR="007C0B9E" w:rsidRPr="007C0B9E" w:rsidRDefault="007C0B9E" w:rsidP="007C0B9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Gene mutations you're born with.</w:t>
      </w:r>
      <w:r w:rsidRPr="007C0B9E">
        <w:rPr>
          <w:rFonts w:ascii="Times New Roman" w:eastAsia="Times New Roman" w:hAnsi="Times New Roman" w:cs="Times New Roman"/>
          <w:sz w:val="24"/>
          <w:szCs w:val="24"/>
        </w:rPr>
        <w:t xml:space="preserve"> You may be born with a genetic mutation that you inherited from your parents. This type of mutation accounts for a small percentage of cancers.</w:t>
      </w:r>
    </w:p>
    <w:p w:rsidR="007C0B9E" w:rsidRPr="007C0B9E" w:rsidRDefault="007C0B9E" w:rsidP="007C0B9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Gene mutations that occur after birth.</w:t>
      </w:r>
      <w:r w:rsidRPr="007C0B9E">
        <w:rPr>
          <w:rFonts w:ascii="Times New Roman" w:eastAsia="Times New Roman" w:hAnsi="Times New Roman" w:cs="Times New Roman"/>
          <w:sz w:val="24"/>
          <w:szCs w:val="24"/>
        </w:rPr>
        <w:t xml:space="preserve"> Most gene mutations occur after you're born and aren't inherited. A number of forces can cause gene mutations, such as smoking, radiation, viruses, cancer-causing chemicals (carcinogens), obesity, hormones, chronic inflammation and a lack of exercise.</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Gene mutations occur frequently during normal cell growth. However, cells contain a mechanism that recognizes when a mistake occurs and repairs the mistake. Occasionally, a mistake is missed. This could cause a cell to become cancerous.</w:t>
      </w:r>
    </w:p>
    <w:p w:rsidR="007C0B9E" w:rsidRPr="007C0B9E" w:rsidRDefault="007C0B9E" w:rsidP="007C0B9E">
      <w:pPr>
        <w:spacing w:before="100" w:beforeAutospacing="1" w:after="100" w:afterAutospacing="1" w:line="240" w:lineRule="auto"/>
        <w:outlineLvl w:val="2"/>
        <w:rPr>
          <w:rFonts w:ascii="Times New Roman" w:eastAsia="Times New Roman" w:hAnsi="Times New Roman" w:cs="Times New Roman"/>
          <w:b/>
          <w:bCs/>
          <w:sz w:val="27"/>
          <w:szCs w:val="27"/>
        </w:rPr>
      </w:pPr>
      <w:r w:rsidRPr="007C0B9E">
        <w:rPr>
          <w:rFonts w:ascii="Times New Roman" w:eastAsia="Times New Roman" w:hAnsi="Times New Roman" w:cs="Times New Roman"/>
          <w:b/>
          <w:bCs/>
          <w:sz w:val="27"/>
          <w:szCs w:val="27"/>
        </w:rPr>
        <w:t>How do gene mutations interact with each other?</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The gene mutations you're born with and those that you acquire throughout your life work together to cause cancer.</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For instance, if you've inherited a genetic mutation that predisposes you to cancer, that doesn't mean you're certain to get cancer. Instead, you may need one or more other gene mutations to cause cancer. Your inherited gene mutation could make you more likely than other people to develop cancer when exposed to a certain cancer-causing substance.</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lastRenderedPageBreak/>
        <w:t>It's not clear just how many mutations must accumulate for cancer to form. It's likely that this varies among cancer types.</w:t>
      </w:r>
    </w:p>
    <w:p w:rsidR="007C0B9E" w:rsidRPr="007C0B9E" w:rsidRDefault="007C0B9E" w:rsidP="007C0B9E">
      <w:pPr>
        <w:spacing w:before="100" w:beforeAutospacing="1" w:after="100" w:afterAutospacing="1" w:line="240" w:lineRule="auto"/>
        <w:outlineLvl w:val="1"/>
        <w:rPr>
          <w:rFonts w:ascii="Times New Roman" w:eastAsia="Times New Roman" w:hAnsi="Times New Roman" w:cs="Times New Roman"/>
          <w:b/>
          <w:bCs/>
          <w:sz w:val="36"/>
          <w:szCs w:val="36"/>
        </w:rPr>
      </w:pPr>
      <w:r w:rsidRPr="007C0B9E">
        <w:rPr>
          <w:rFonts w:ascii="Times New Roman" w:eastAsia="Times New Roman" w:hAnsi="Times New Roman" w:cs="Times New Roman"/>
          <w:b/>
          <w:bCs/>
          <w:sz w:val="36"/>
          <w:szCs w:val="36"/>
        </w:rPr>
        <w:t>Risk factors</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While doctors have an idea of what may increase your risk of cancer, the majority of cancers occur in people who don't have any known risk factors. Factors known to increase your risk of cancer include:</w:t>
      </w:r>
    </w:p>
    <w:p w:rsidR="007C0B9E" w:rsidRPr="007C0B9E" w:rsidRDefault="007C0B9E" w:rsidP="007C0B9E">
      <w:pPr>
        <w:spacing w:before="100" w:beforeAutospacing="1" w:after="100" w:afterAutospacing="1" w:line="240" w:lineRule="auto"/>
        <w:outlineLvl w:val="2"/>
        <w:rPr>
          <w:rFonts w:ascii="Times New Roman" w:eastAsia="Times New Roman" w:hAnsi="Times New Roman" w:cs="Times New Roman"/>
          <w:b/>
          <w:bCs/>
          <w:sz w:val="27"/>
          <w:szCs w:val="27"/>
        </w:rPr>
      </w:pPr>
      <w:r w:rsidRPr="007C0B9E">
        <w:rPr>
          <w:rFonts w:ascii="Times New Roman" w:eastAsia="Times New Roman" w:hAnsi="Times New Roman" w:cs="Times New Roman"/>
          <w:b/>
          <w:bCs/>
          <w:sz w:val="27"/>
          <w:szCs w:val="27"/>
        </w:rPr>
        <w:t>Your age</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Cancer can take decades to develop. That's why most people diagnosed with cancer are 65 or older. While it's more common in older adults, cancer isn't exclusively an adult disease — cancer can be diagnosed at any age.</w:t>
      </w:r>
    </w:p>
    <w:p w:rsidR="007C0B9E" w:rsidRPr="007C0B9E" w:rsidRDefault="007C0B9E" w:rsidP="007C0B9E">
      <w:pPr>
        <w:spacing w:before="100" w:beforeAutospacing="1" w:after="100" w:afterAutospacing="1" w:line="240" w:lineRule="auto"/>
        <w:outlineLvl w:val="2"/>
        <w:rPr>
          <w:rFonts w:ascii="Times New Roman" w:eastAsia="Times New Roman" w:hAnsi="Times New Roman" w:cs="Times New Roman"/>
          <w:b/>
          <w:bCs/>
          <w:sz w:val="27"/>
          <w:szCs w:val="27"/>
        </w:rPr>
      </w:pPr>
      <w:r w:rsidRPr="007C0B9E">
        <w:rPr>
          <w:rFonts w:ascii="Times New Roman" w:eastAsia="Times New Roman" w:hAnsi="Times New Roman" w:cs="Times New Roman"/>
          <w:b/>
          <w:bCs/>
          <w:sz w:val="27"/>
          <w:szCs w:val="27"/>
        </w:rPr>
        <w:t>Your habits</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Certain lifestyle choices are known to increase your risk of cancer. Smoking, drinking more than one alcoholic drink a day (for women of all ages and men older than age 65) or two drinks a day (for men age 65 and younger), excessive exposure to the sun or frequent blistering sunburns, being obese, and having unsafe sex can contribute to cancer.</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You can change these habits to lower your risk of cancer — though some habits are easier to change than others.</w:t>
      </w:r>
    </w:p>
    <w:p w:rsidR="007C0B9E" w:rsidRPr="007C0B9E" w:rsidRDefault="007C0B9E" w:rsidP="007C0B9E">
      <w:pPr>
        <w:spacing w:before="100" w:beforeAutospacing="1" w:after="100" w:afterAutospacing="1" w:line="240" w:lineRule="auto"/>
        <w:outlineLvl w:val="2"/>
        <w:rPr>
          <w:rFonts w:ascii="Times New Roman" w:eastAsia="Times New Roman" w:hAnsi="Times New Roman" w:cs="Times New Roman"/>
          <w:b/>
          <w:bCs/>
          <w:sz w:val="27"/>
          <w:szCs w:val="27"/>
        </w:rPr>
      </w:pPr>
      <w:r w:rsidRPr="007C0B9E">
        <w:rPr>
          <w:rFonts w:ascii="Times New Roman" w:eastAsia="Times New Roman" w:hAnsi="Times New Roman" w:cs="Times New Roman"/>
          <w:b/>
          <w:bCs/>
          <w:sz w:val="27"/>
          <w:szCs w:val="27"/>
        </w:rPr>
        <w:t>Your family history</w:t>
      </w:r>
    </w:p>
    <w:p w:rsid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Only a small portion of cancers are due to an inherited condition. If cancer is common in your family, it's possible that mutations are being passed from one generation to the next. You might be a candidate for genetic testing to see whether you have inherited mutations that might increase your risk of certain cancers. Keep in mind that having an inherited genetic mutation doesn't necessarily mean you'll get cancer.</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p>
    <w:p w:rsidR="007C0B9E" w:rsidRPr="007C0B9E" w:rsidRDefault="007C0B9E" w:rsidP="007C0B9E">
      <w:pPr>
        <w:spacing w:before="100" w:beforeAutospacing="1" w:after="100" w:afterAutospacing="1" w:line="240" w:lineRule="auto"/>
        <w:outlineLvl w:val="2"/>
        <w:rPr>
          <w:rFonts w:ascii="Times New Roman" w:eastAsia="Times New Roman" w:hAnsi="Times New Roman" w:cs="Times New Roman"/>
          <w:b/>
          <w:bCs/>
          <w:sz w:val="27"/>
          <w:szCs w:val="27"/>
        </w:rPr>
      </w:pPr>
      <w:r w:rsidRPr="007C0B9E">
        <w:rPr>
          <w:rFonts w:ascii="Times New Roman" w:eastAsia="Times New Roman" w:hAnsi="Times New Roman" w:cs="Times New Roman"/>
          <w:b/>
          <w:bCs/>
          <w:sz w:val="27"/>
          <w:szCs w:val="27"/>
        </w:rPr>
        <w:t>Your environment</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The environment around you may contain harmful chemicals that can increase your risk of cancer. Even if you don't smoke, you might inhale secondhand smoke if you go where people are smoking or if you live with someone who smokes. Chemicals in your home or workplace, such as asbestos and benzene, also are associated with an increased risk of cancer.</w:t>
      </w:r>
    </w:p>
    <w:p w:rsidR="007C0B9E" w:rsidRPr="007C0B9E" w:rsidRDefault="007C0B9E" w:rsidP="007C0B9E">
      <w:pPr>
        <w:spacing w:before="100" w:beforeAutospacing="1" w:after="100" w:afterAutospacing="1" w:line="240" w:lineRule="auto"/>
        <w:outlineLvl w:val="1"/>
        <w:rPr>
          <w:rFonts w:ascii="Times New Roman" w:eastAsia="Times New Roman" w:hAnsi="Times New Roman" w:cs="Times New Roman"/>
          <w:b/>
          <w:bCs/>
          <w:sz w:val="36"/>
          <w:szCs w:val="36"/>
        </w:rPr>
      </w:pPr>
      <w:r w:rsidRPr="007C0B9E">
        <w:rPr>
          <w:rFonts w:ascii="Times New Roman" w:eastAsia="Times New Roman" w:hAnsi="Times New Roman" w:cs="Times New Roman"/>
          <w:b/>
          <w:bCs/>
          <w:sz w:val="36"/>
          <w:szCs w:val="36"/>
        </w:rPr>
        <w:t>Complications</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Cancer and its treatment can cause several complications, including:</w:t>
      </w:r>
    </w:p>
    <w:p w:rsidR="007C0B9E" w:rsidRPr="007C0B9E" w:rsidRDefault="007C0B9E" w:rsidP="007C0B9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lastRenderedPageBreak/>
        <w:t>Pain.</w:t>
      </w:r>
      <w:r w:rsidRPr="007C0B9E">
        <w:rPr>
          <w:rFonts w:ascii="Times New Roman" w:eastAsia="Times New Roman" w:hAnsi="Times New Roman" w:cs="Times New Roman"/>
          <w:sz w:val="24"/>
          <w:szCs w:val="24"/>
        </w:rPr>
        <w:t xml:space="preserve"> Pain can be caused by cancer or by cancer treatment, though not all cancer is painful. Medications and other approaches can effectively treat cancer-related pain.</w:t>
      </w:r>
    </w:p>
    <w:p w:rsidR="007C0B9E" w:rsidRPr="007C0B9E" w:rsidRDefault="007C0B9E" w:rsidP="007C0B9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Fatigue.</w:t>
      </w:r>
      <w:r w:rsidRPr="007C0B9E">
        <w:rPr>
          <w:rFonts w:ascii="Times New Roman" w:eastAsia="Times New Roman" w:hAnsi="Times New Roman" w:cs="Times New Roman"/>
          <w:sz w:val="24"/>
          <w:szCs w:val="24"/>
        </w:rPr>
        <w:t xml:space="preserve"> Fatigue in people with cancer has many causes, but it can often be managed. Fatigue associated with chemotherapy or radiation therapy treatments is common, but it's usually temporary.</w:t>
      </w:r>
    </w:p>
    <w:p w:rsidR="007C0B9E" w:rsidRPr="007C0B9E" w:rsidRDefault="007C0B9E" w:rsidP="007C0B9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Difficulty breathing.</w:t>
      </w:r>
      <w:r w:rsidRPr="007C0B9E">
        <w:rPr>
          <w:rFonts w:ascii="Times New Roman" w:eastAsia="Times New Roman" w:hAnsi="Times New Roman" w:cs="Times New Roman"/>
          <w:sz w:val="24"/>
          <w:szCs w:val="24"/>
        </w:rPr>
        <w:t xml:space="preserve"> Cancer or cancer treatment may cause a feeling of being short of breath. Treatments may bring relief.</w:t>
      </w:r>
    </w:p>
    <w:p w:rsidR="007C0B9E" w:rsidRPr="007C0B9E" w:rsidRDefault="007C0B9E" w:rsidP="007C0B9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Nausea.</w:t>
      </w:r>
      <w:r w:rsidRPr="007C0B9E">
        <w:rPr>
          <w:rFonts w:ascii="Times New Roman" w:eastAsia="Times New Roman" w:hAnsi="Times New Roman" w:cs="Times New Roman"/>
          <w:sz w:val="24"/>
          <w:szCs w:val="24"/>
        </w:rPr>
        <w:t xml:space="preserve"> Certain cancers and cancer treatments can cause nausea. Your doctor can sometimes predict if your treatment is likely to cause nausea. Medications and other treatments may help you prevent or decrease nausea.</w:t>
      </w:r>
    </w:p>
    <w:p w:rsidR="007C0B9E" w:rsidRPr="007C0B9E" w:rsidRDefault="007C0B9E" w:rsidP="007C0B9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Diarrhea or constipation.</w:t>
      </w:r>
      <w:r w:rsidRPr="007C0B9E">
        <w:rPr>
          <w:rFonts w:ascii="Times New Roman" w:eastAsia="Times New Roman" w:hAnsi="Times New Roman" w:cs="Times New Roman"/>
          <w:sz w:val="24"/>
          <w:szCs w:val="24"/>
        </w:rPr>
        <w:t xml:space="preserve"> Cancer and cancer treatment can affect your bowels and cause diarrhea or constipation.</w:t>
      </w:r>
    </w:p>
    <w:p w:rsidR="007C0B9E" w:rsidRPr="007C0B9E" w:rsidRDefault="007C0B9E" w:rsidP="007C0B9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Weight loss.</w:t>
      </w:r>
      <w:r w:rsidRPr="007C0B9E">
        <w:rPr>
          <w:rFonts w:ascii="Times New Roman" w:eastAsia="Times New Roman" w:hAnsi="Times New Roman" w:cs="Times New Roman"/>
          <w:sz w:val="24"/>
          <w:szCs w:val="24"/>
        </w:rPr>
        <w:t xml:space="preserve"> Cancer and cancer treatment may cause weight loss. Cancer steals food from normal cells and deprives them of nutrients. This is often not affected by how many calories or what kind of food is eaten; it's difficult to treat. In most cases, using artificial nutrition through tubes into the stomach or vein does not help change the weight loss.</w:t>
      </w:r>
    </w:p>
    <w:p w:rsidR="007C0B9E" w:rsidRPr="007C0B9E" w:rsidRDefault="007C0B9E" w:rsidP="007C0B9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Chemical changes in your body.</w:t>
      </w:r>
      <w:r w:rsidRPr="007C0B9E">
        <w:rPr>
          <w:rFonts w:ascii="Times New Roman" w:eastAsia="Times New Roman" w:hAnsi="Times New Roman" w:cs="Times New Roman"/>
          <w:sz w:val="24"/>
          <w:szCs w:val="24"/>
        </w:rPr>
        <w:t xml:space="preserve"> Cancer can upset the normal chemical balance in your body and increase your risk of serious complications. Signs and symptoms of chemical imbalances might include excessive thirst, frequent urination, constipation and confusion.</w:t>
      </w:r>
    </w:p>
    <w:p w:rsidR="007C0B9E" w:rsidRPr="007C0B9E" w:rsidRDefault="007C0B9E" w:rsidP="007C0B9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Brain and nervous system problems.</w:t>
      </w:r>
      <w:r w:rsidRPr="007C0B9E">
        <w:rPr>
          <w:rFonts w:ascii="Times New Roman" w:eastAsia="Times New Roman" w:hAnsi="Times New Roman" w:cs="Times New Roman"/>
          <w:sz w:val="24"/>
          <w:szCs w:val="24"/>
        </w:rPr>
        <w:t xml:space="preserve"> Cancer can press on nearby nerves and cause pain and loss of function of one part of your body. Cancer that involves the brain can cause headaches and stroke-like signs and symptoms, such as weakness on one side of your body.</w:t>
      </w:r>
    </w:p>
    <w:p w:rsidR="007C0B9E" w:rsidRPr="007C0B9E" w:rsidRDefault="007C0B9E" w:rsidP="007C0B9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Unusual immune system reactions to cancer.</w:t>
      </w:r>
      <w:r w:rsidRPr="007C0B9E">
        <w:rPr>
          <w:rFonts w:ascii="Times New Roman" w:eastAsia="Times New Roman" w:hAnsi="Times New Roman" w:cs="Times New Roman"/>
          <w:sz w:val="24"/>
          <w:szCs w:val="24"/>
        </w:rPr>
        <w:t xml:space="preserve"> In some cases the body's immune system may react to the presence of cancer by attacking healthy cells. Called </w:t>
      </w:r>
      <w:proofErr w:type="spellStart"/>
      <w:r w:rsidRPr="007C0B9E">
        <w:rPr>
          <w:rFonts w:ascii="Times New Roman" w:eastAsia="Times New Roman" w:hAnsi="Times New Roman" w:cs="Times New Roman"/>
          <w:sz w:val="24"/>
          <w:szCs w:val="24"/>
        </w:rPr>
        <w:t>paraneoplastic</w:t>
      </w:r>
      <w:proofErr w:type="spellEnd"/>
      <w:r w:rsidRPr="007C0B9E">
        <w:rPr>
          <w:rFonts w:ascii="Times New Roman" w:eastAsia="Times New Roman" w:hAnsi="Times New Roman" w:cs="Times New Roman"/>
          <w:sz w:val="24"/>
          <w:szCs w:val="24"/>
        </w:rPr>
        <w:t xml:space="preserve"> syndrome, these very rare reactions can lead to a variety of signs and symptoms, such as difficulty walking and seizures.</w:t>
      </w:r>
    </w:p>
    <w:p w:rsidR="007C0B9E" w:rsidRPr="007C0B9E" w:rsidRDefault="007C0B9E" w:rsidP="007C0B9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Cancer that spreads.</w:t>
      </w:r>
      <w:r w:rsidRPr="007C0B9E">
        <w:rPr>
          <w:rFonts w:ascii="Times New Roman" w:eastAsia="Times New Roman" w:hAnsi="Times New Roman" w:cs="Times New Roman"/>
          <w:sz w:val="24"/>
          <w:szCs w:val="24"/>
        </w:rPr>
        <w:t xml:space="preserve"> As cancer advances, it may spread (metastasize) to other parts of the body. Where cancer spreads depends on the type of cancer.</w:t>
      </w:r>
    </w:p>
    <w:p w:rsidR="007C0B9E" w:rsidRPr="007C0B9E" w:rsidRDefault="007C0B9E" w:rsidP="007C0B9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Cancer that returns.</w:t>
      </w:r>
      <w:r w:rsidRPr="007C0B9E">
        <w:rPr>
          <w:rFonts w:ascii="Times New Roman" w:eastAsia="Times New Roman" w:hAnsi="Times New Roman" w:cs="Times New Roman"/>
          <w:sz w:val="24"/>
          <w:szCs w:val="24"/>
        </w:rPr>
        <w:t xml:space="preserve"> Cancer survivors have a risk of cancer recurrence. Some cancers are more likely to recur than others. Ask your doctor about what you can do to reduce your risk of cancer recurrence. Your doctor may devise a follow-up care plan for you after treatment. This plan may include periodic scans and exams in the months and years after your treatment, to look for cancer recurrence.</w:t>
      </w:r>
    </w:p>
    <w:p w:rsidR="007C0B9E" w:rsidRPr="007C0B9E" w:rsidRDefault="007C0B9E" w:rsidP="007C0B9E">
      <w:pPr>
        <w:spacing w:before="100" w:beforeAutospacing="1" w:after="100" w:afterAutospacing="1" w:line="240" w:lineRule="auto"/>
        <w:outlineLvl w:val="1"/>
        <w:rPr>
          <w:rFonts w:ascii="Times New Roman" w:eastAsia="Times New Roman" w:hAnsi="Times New Roman" w:cs="Times New Roman"/>
          <w:b/>
          <w:bCs/>
          <w:sz w:val="36"/>
          <w:szCs w:val="36"/>
        </w:rPr>
      </w:pPr>
      <w:r w:rsidRPr="007C0B9E">
        <w:rPr>
          <w:rFonts w:ascii="Times New Roman" w:eastAsia="Times New Roman" w:hAnsi="Times New Roman" w:cs="Times New Roman"/>
          <w:b/>
          <w:bCs/>
          <w:sz w:val="36"/>
          <w:szCs w:val="36"/>
        </w:rPr>
        <w:t>Prevention</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There's no certain way to prevent cancer. But doctors have identified several ways of reducing your cancer risk, such as:</w:t>
      </w:r>
    </w:p>
    <w:p w:rsidR="007C0B9E" w:rsidRPr="007C0B9E" w:rsidRDefault="007C0B9E" w:rsidP="007C0B9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Stop smoking.</w:t>
      </w:r>
      <w:r w:rsidRPr="007C0B9E">
        <w:rPr>
          <w:rFonts w:ascii="Times New Roman" w:eastAsia="Times New Roman" w:hAnsi="Times New Roman" w:cs="Times New Roman"/>
          <w:sz w:val="24"/>
          <w:szCs w:val="24"/>
        </w:rPr>
        <w:t xml:space="preserve"> If you smoke, quit. If you don't smoke, don't start. Smoking is linked to several types of cancer — not just lung cancer. Stopping now will reduce your risk of cancer in the future.</w:t>
      </w:r>
    </w:p>
    <w:p w:rsidR="007C0B9E" w:rsidRPr="007C0B9E" w:rsidRDefault="007C0B9E" w:rsidP="007C0B9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Avoid excessive sun exposure.</w:t>
      </w:r>
      <w:r w:rsidRPr="007C0B9E">
        <w:rPr>
          <w:rFonts w:ascii="Times New Roman" w:eastAsia="Times New Roman" w:hAnsi="Times New Roman" w:cs="Times New Roman"/>
          <w:sz w:val="24"/>
          <w:szCs w:val="24"/>
        </w:rPr>
        <w:t xml:space="preserve"> Harmful ultraviolet (UV) rays from the sun can increase your risk of skin cancer. Limit your sun exposure by staying in the shade, wearing protective clothing or applying sunscreen.</w:t>
      </w:r>
    </w:p>
    <w:p w:rsidR="007C0B9E" w:rsidRPr="007C0B9E" w:rsidRDefault="007C0B9E" w:rsidP="007C0B9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lastRenderedPageBreak/>
        <w:t>Eat a healthy diet.</w:t>
      </w:r>
      <w:r w:rsidRPr="007C0B9E">
        <w:rPr>
          <w:rFonts w:ascii="Times New Roman" w:eastAsia="Times New Roman" w:hAnsi="Times New Roman" w:cs="Times New Roman"/>
          <w:sz w:val="24"/>
          <w:szCs w:val="24"/>
        </w:rPr>
        <w:t xml:space="preserve"> Choose a diet rich in fruits and vegetables. Select whole grains and lean proteins.</w:t>
      </w:r>
    </w:p>
    <w:p w:rsidR="007C0B9E" w:rsidRPr="007C0B9E" w:rsidRDefault="007C0B9E" w:rsidP="007C0B9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Exercise most days of the week.</w:t>
      </w:r>
      <w:r w:rsidRPr="007C0B9E">
        <w:rPr>
          <w:rFonts w:ascii="Times New Roman" w:eastAsia="Times New Roman" w:hAnsi="Times New Roman" w:cs="Times New Roman"/>
          <w:sz w:val="24"/>
          <w:szCs w:val="24"/>
        </w:rPr>
        <w:t xml:space="preserve"> Regular exercise is linked to a lower risk of cancer. Aim for at least 30 minutes of exercise most days of the week. If you haven't been exercising regularly, start out slowly and work your way up to 30 minutes or longer.</w:t>
      </w:r>
    </w:p>
    <w:p w:rsidR="007C0B9E" w:rsidRPr="007C0B9E" w:rsidRDefault="007C0B9E" w:rsidP="007C0B9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Maintain a healthy weight.</w:t>
      </w:r>
      <w:r w:rsidRPr="007C0B9E">
        <w:rPr>
          <w:rFonts w:ascii="Times New Roman" w:eastAsia="Times New Roman" w:hAnsi="Times New Roman" w:cs="Times New Roman"/>
          <w:sz w:val="24"/>
          <w:szCs w:val="24"/>
        </w:rPr>
        <w:t xml:space="preserve"> Being overweight or obese may increase your risk of cancer. Work to achieve and maintain a healthy weight through a combination of a healthy diet and regular exercise.</w:t>
      </w:r>
    </w:p>
    <w:p w:rsidR="007C0B9E" w:rsidRPr="007C0B9E" w:rsidRDefault="007C0B9E" w:rsidP="007C0B9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Drink alcohol in moderation, if you choose to drink.</w:t>
      </w:r>
      <w:r w:rsidRPr="007C0B9E">
        <w:rPr>
          <w:rFonts w:ascii="Times New Roman" w:eastAsia="Times New Roman" w:hAnsi="Times New Roman" w:cs="Times New Roman"/>
          <w:sz w:val="24"/>
          <w:szCs w:val="24"/>
        </w:rPr>
        <w:t xml:space="preserve"> If you choose to drink alcohol, limit yourself to one drink a day if you're a woman of any age or a man older than age 65, or two drinks a day if you're a man 65 years old or younger.</w:t>
      </w:r>
    </w:p>
    <w:p w:rsidR="007C0B9E" w:rsidRPr="007C0B9E" w:rsidRDefault="007C0B9E" w:rsidP="007C0B9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Schedule cancer screening exams.</w:t>
      </w:r>
      <w:r w:rsidRPr="007C0B9E">
        <w:rPr>
          <w:rFonts w:ascii="Times New Roman" w:eastAsia="Times New Roman" w:hAnsi="Times New Roman" w:cs="Times New Roman"/>
          <w:sz w:val="24"/>
          <w:szCs w:val="24"/>
        </w:rPr>
        <w:t xml:space="preserve"> Talk to your doctor about what types of cancer screening exams are best for you based on your risk factors.</w:t>
      </w:r>
    </w:p>
    <w:p w:rsidR="007C0B9E" w:rsidRDefault="007C0B9E" w:rsidP="007C0B9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b/>
          <w:bCs/>
          <w:sz w:val="24"/>
          <w:szCs w:val="24"/>
        </w:rPr>
        <w:t>Ask your doctor about immunizations.</w:t>
      </w:r>
      <w:r w:rsidRPr="007C0B9E">
        <w:rPr>
          <w:rFonts w:ascii="Times New Roman" w:eastAsia="Times New Roman" w:hAnsi="Times New Roman" w:cs="Times New Roman"/>
          <w:sz w:val="24"/>
          <w:szCs w:val="24"/>
        </w:rPr>
        <w:t xml:space="preserve"> Certain viruses increase your risk of cancer. Immunizations may help prevent those viruses, including hepatitis B, which increases the risk of liver cancer, and human papillomavirus (HPV), which increases the risk of cervical cancer and other cancers. Ask your doctor whether immunization against these viruses is appropriate for you.</w:t>
      </w:r>
    </w:p>
    <w:p w:rsidR="000937FC" w:rsidRDefault="000937FC" w:rsidP="000937FC">
      <w:pPr>
        <w:spacing w:before="100" w:beforeAutospacing="1" w:after="100" w:afterAutospacing="1" w:line="240" w:lineRule="auto"/>
        <w:ind w:left="720"/>
        <w:rPr>
          <w:rFonts w:ascii="Times New Roman" w:eastAsia="Times New Roman" w:hAnsi="Times New Roman" w:cs="Times New Roman"/>
          <w:sz w:val="24"/>
          <w:szCs w:val="24"/>
        </w:rPr>
      </w:pPr>
    </w:p>
    <w:p w:rsidR="007C0B9E" w:rsidRPr="007C0B9E" w:rsidRDefault="007C0B9E" w:rsidP="007C0B9E">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i/>
          <w:iCs/>
          <w:sz w:val="24"/>
          <w:szCs w:val="24"/>
        </w:rPr>
        <w:t>The Molecular Basis of Cancer</w:t>
      </w:r>
      <w:r w:rsidR="000937FC">
        <w:rPr>
          <w:rFonts w:ascii="Times New Roman" w:eastAsia="Times New Roman" w:hAnsi="Times New Roman" w:cs="Times New Roman"/>
          <w:sz w:val="24"/>
          <w:szCs w:val="24"/>
        </w:rPr>
        <w:t xml:space="preserve">; </w:t>
      </w:r>
    </w:p>
    <w:p w:rsidR="007C0B9E" w:rsidRPr="007C0B9E" w:rsidRDefault="007C0B9E" w:rsidP="000937FC">
      <w:pPr>
        <w:pStyle w:val="ListParagraph"/>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The text is divided into four main sections: malignant transformation</w:t>
      </w:r>
      <w:proofErr w:type="gramStart"/>
      <w:r w:rsidRPr="007C0B9E">
        <w:rPr>
          <w:rFonts w:ascii="Times New Roman" w:eastAsia="Times New Roman" w:hAnsi="Times New Roman" w:cs="Times New Roman"/>
          <w:sz w:val="24"/>
          <w:szCs w:val="24"/>
        </w:rPr>
        <w:t>,</w:t>
      </w:r>
      <w:proofErr w:type="gramEnd"/>
      <w:r w:rsidRPr="007C0B9E">
        <w:rPr>
          <w:rFonts w:ascii="Times New Roman" w:eastAsia="Times New Roman" w:hAnsi="Times New Roman" w:cs="Times New Roman"/>
          <w:sz w:val="24"/>
          <w:szCs w:val="24"/>
        </w:rPr>
        <w:br/>
        <w:t>growth and spread of cancer, molecular abnormalities of specific</w:t>
      </w:r>
      <w:r w:rsidRPr="007C0B9E">
        <w:rPr>
          <w:rFonts w:ascii="Times New Roman" w:eastAsia="Times New Roman" w:hAnsi="Times New Roman" w:cs="Times New Roman"/>
          <w:sz w:val="24"/>
          <w:szCs w:val="24"/>
        </w:rPr>
        <w:br/>
        <w:t>malignancies, and the molecular basis of cancer therapy. The first</w:t>
      </w:r>
      <w:r w:rsidRPr="007C0B9E">
        <w:rPr>
          <w:rFonts w:ascii="Times New Roman" w:eastAsia="Times New Roman" w:hAnsi="Times New Roman" w:cs="Times New Roman"/>
          <w:sz w:val="24"/>
          <w:szCs w:val="24"/>
        </w:rPr>
        <w:br/>
        <w:t>section on malignant transformation is comprised of introductory</w:t>
      </w:r>
      <w:r w:rsidRPr="007C0B9E">
        <w:rPr>
          <w:rFonts w:ascii="Times New Roman" w:eastAsia="Times New Roman" w:hAnsi="Times New Roman" w:cs="Times New Roman"/>
          <w:sz w:val="24"/>
          <w:szCs w:val="24"/>
        </w:rPr>
        <w:br/>
        <w:t>chapters on such topics as cell-cycle regulation, viral carcinogenesis</w:t>
      </w:r>
      <w:proofErr w:type="gramStart"/>
      <w:r w:rsidRPr="007C0B9E">
        <w:rPr>
          <w:rFonts w:ascii="Times New Roman" w:eastAsia="Times New Roman" w:hAnsi="Times New Roman" w:cs="Times New Roman"/>
          <w:sz w:val="24"/>
          <w:szCs w:val="24"/>
        </w:rPr>
        <w:t>,</w:t>
      </w:r>
      <w:proofErr w:type="gramEnd"/>
      <w:r w:rsidRPr="007C0B9E">
        <w:rPr>
          <w:rFonts w:ascii="Times New Roman" w:eastAsia="Times New Roman" w:hAnsi="Times New Roman" w:cs="Times New Roman"/>
          <w:sz w:val="24"/>
          <w:szCs w:val="24"/>
        </w:rPr>
        <w:br/>
        <w:t>tumor-suppressor genes, specific oncogenes, and signal transduction.</w:t>
      </w:r>
      <w:r w:rsidRPr="007C0B9E">
        <w:rPr>
          <w:rFonts w:ascii="Times New Roman" w:eastAsia="Times New Roman" w:hAnsi="Times New Roman" w:cs="Times New Roman"/>
          <w:sz w:val="24"/>
          <w:szCs w:val="24"/>
        </w:rPr>
        <w:br/>
        <w:t>The chapters on viral carcinogenesis and tumor-suppressor genes</w:t>
      </w:r>
      <w:r w:rsidRPr="007C0B9E">
        <w:rPr>
          <w:rFonts w:ascii="Times New Roman" w:eastAsia="Times New Roman" w:hAnsi="Times New Roman" w:cs="Times New Roman"/>
          <w:sz w:val="24"/>
          <w:szCs w:val="24"/>
        </w:rPr>
        <w:br/>
        <w:t>are well-written and comprehensive with extensive reference lists</w:t>
      </w:r>
      <w:proofErr w:type="gramStart"/>
      <w:r w:rsidRPr="007C0B9E">
        <w:rPr>
          <w:rFonts w:ascii="Times New Roman" w:eastAsia="Times New Roman" w:hAnsi="Times New Roman" w:cs="Times New Roman"/>
          <w:sz w:val="24"/>
          <w:szCs w:val="24"/>
        </w:rPr>
        <w:t>,</w:t>
      </w:r>
      <w:proofErr w:type="gramEnd"/>
      <w:r w:rsidRPr="007C0B9E">
        <w:rPr>
          <w:rFonts w:ascii="Times New Roman" w:eastAsia="Times New Roman" w:hAnsi="Times New Roman" w:cs="Times New Roman"/>
          <w:sz w:val="24"/>
          <w:szCs w:val="24"/>
        </w:rPr>
        <w:br/>
        <w:t>but the chapter on molecular genetics of hematopoietic malignancies</w:t>
      </w:r>
      <w:r w:rsidRPr="007C0B9E">
        <w:rPr>
          <w:rFonts w:ascii="Times New Roman" w:eastAsia="Times New Roman" w:hAnsi="Times New Roman" w:cs="Times New Roman"/>
          <w:sz w:val="24"/>
          <w:szCs w:val="24"/>
        </w:rPr>
        <w:br/>
        <w:t>is inappropriate for the introductory section and is redundant,</w:t>
      </w:r>
      <w:r w:rsidRPr="007C0B9E">
        <w:rPr>
          <w:rFonts w:ascii="Times New Roman" w:eastAsia="Times New Roman" w:hAnsi="Times New Roman" w:cs="Times New Roman"/>
          <w:sz w:val="24"/>
          <w:szCs w:val="24"/>
        </w:rPr>
        <w:br/>
        <w:t xml:space="preserve">since much of the information is repeated in two later chapters. </w:t>
      </w:r>
    </w:p>
    <w:p w:rsidR="007C0B9E" w:rsidRPr="007C0B9E" w:rsidRDefault="007C0B9E" w:rsidP="007C0B9E">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The second section, entitled "Growth and Spread of Cancer,"</w:t>
      </w:r>
      <w:r w:rsidRPr="007C0B9E">
        <w:rPr>
          <w:rFonts w:ascii="Times New Roman" w:eastAsia="Times New Roman" w:hAnsi="Times New Roman" w:cs="Times New Roman"/>
          <w:sz w:val="24"/>
          <w:szCs w:val="24"/>
        </w:rPr>
        <w:br/>
        <w:t xml:space="preserve">includes chapters on </w:t>
      </w:r>
      <w:proofErr w:type="spellStart"/>
      <w:r w:rsidRPr="007C0B9E">
        <w:rPr>
          <w:rFonts w:ascii="Times New Roman" w:eastAsia="Times New Roman" w:hAnsi="Times New Roman" w:cs="Times New Roman"/>
          <w:sz w:val="24"/>
          <w:szCs w:val="24"/>
        </w:rPr>
        <w:t>cytokinetics</w:t>
      </w:r>
      <w:proofErr w:type="spellEnd"/>
      <w:r w:rsidRPr="007C0B9E">
        <w:rPr>
          <w:rFonts w:ascii="Times New Roman" w:eastAsia="Times New Roman" w:hAnsi="Times New Roman" w:cs="Times New Roman"/>
          <w:sz w:val="24"/>
          <w:szCs w:val="24"/>
        </w:rPr>
        <w:t>, cell adhesion mechanisms, tumor</w:t>
      </w:r>
      <w:r w:rsidRPr="007C0B9E">
        <w:rPr>
          <w:rFonts w:ascii="Times New Roman" w:eastAsia="Times New Roman" w:hAnsi="Times New Roman" w:cs="Times New Roman"/>
          <w:sz w:val="24"/>
          <w:szCs w:val="24"/>
        </w:rPr>
        <w:br/>
        <w:t>angiogenesis, and molecular mechanisms of metastasis. The chapters</w:t>
      </w:r>
      <w:r w:rsidRPr="007C0B9E">
        <w:rPr>
          <w:rFonts w:ascii="Times New Roman" w:eastAsia="Times New Roman" w:hAnsi="Times New Roman" w:cs="Times New Roman"/>
          <w:sz w:val="24"/>
          <w:szCs w:val="24"/>
        </w:rPr>
        <w:br/>
        <w:t>on cell adhesion and angiogenesis are excellent; the text is clear</w:t>
      </w:r>
      <w:r w:rsidRPr="007C0B9E">
        <w:rPr>
          <w:rFonts w:ascii="Times New Roman" w:eastAsia="Times New Roman" w:hAnsi="Times New Roman" w:cs="Times New Roman"/>
          <w:sz w:val="24"/>
          <w:szCs w:val="24"/>
        </w:rPr>
        <w:br/>
        <w:t xml:space="preserve">and well-written, and each chapter has over 340 references. </w:t>
      </w:r>
    </w:p>
    <w:p w:rsidR="007C0B9E" w:rsidRPr="007C0B9E" w:rsidRDefault="007C0B9E" w:rsidP="007C0B9E">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The third section is comprised of chapters on specific tumors</w:t>
      </w:r>
      <w:proofErr w:type="gramStart"/>
      <w:r w:rsidRPr="007C0B9E">
        <w:rPr>
          <w:rFonts w:ascii="Times New Roman" w:eastAsia="Times New Roman" w:hAnsi="Times New Roman" w:cs="Times New Roman"/>
          <w:sz w:val="24"/>
          <w:szCs w:val="24"/>
        </w:rPr>
        <w:t>,</w:t>
      </w:r>
      <w:proofErr w:type="gramEnd"/>
      <w:r w:rsidRPr="007C0B9E">
        <w:rPr>
          <w:rFonts w:ascii="Times New Roman" w:eastAsia="Times New Roman" w:hAnsi="Times New Roman" w:cs="Times New Roman"/>
          <w:sz w:val="24"/>
          <w:szCs w:val="24"/>
        </w:rPr>
        <w:br/>
        <w:t>including hematopoietic malignancies, childhood malignancies,</w:t>
      </w:r>
      <w:r w:rsidRPr="007C0B9E">
        <w:rPr>
          <w:rFonts w:ascii="Times New Roman" w:eastAsia="Times New Roman" w:hAnsi="Times New Roman" w:cs="Times New Roman"/>
          <w:sz w:val="24"/>
          <w:szCs w:val="24"/>
        </w:rPr>
        <w:br/>
        <w:t>lung cancer, breast cancer, and colorectal cancer. Certain cancers</w:t>
      </w:r>
      <w:r w:rsidRPr="007C0B9E">
        <w:rPr>
          <w:rFonts w:ascii="Times New Roman" w:eastAsia="Times New Roman" w:hAnsi="Times New Roman" w:cs="Times New Roman"/>
          <w:sz w:val="24"/>
          <w:szCs w:val="24"/>
        </w:rPr>
        <w:br/>
        <w:t>with well-defined molecularly based origins have been omitted</w:t>
      </w:r>
      <w:proofErr w:type="gramStart"/>
      <w:r w:rsidRPr="007C0B9E">
        <w:rPr>
          <w:rFonts w:ascii="Times New Roman" w:eastAsia="Times New Roman" w:hAnsi="Times New Roman" w:cs="Times New Roman"/>
          <w:sz w:val="24"/>
          <w:szCs w:val="24"/>
        </w:rPr>
        <w:t>,</w:t>
      </w:r>
      <w:proofErr w:type="gramEnd"/>
      <w:r w:rsidRPr="007C0B9E">
        <w:rPr>
          <w:rFonts w:ascii="Times New Roman" w:eastAsia="Times New Roman" w:hAnsi="Times New Roman" w:cs="Times New Roman"/>
          <w:sz w:val="24"/>
          <w:szCs w:val="24"/>
        </w:rPr>
        <w:br/>
        <w:t>such as genitourinary cancers (renal cell cancers, bladder cancers,</w:t>
      </w:r>
      <w:r w:rsidRPr="007C0B9E">
        <w:rPr>
          <w:rFonts w:ascii="Times New Roman" w:eastAsia="Times New Roman" w:hAnsi="Times New Roman" w:cs="Times New Roman"/>
          <w:sz w:val="24"/>
          <w:szCs w:val="24"/>
        </w:rPr>
        <w:br/>
        <w:t>germ cell tumors), sarcomas, ovarian cancer, melanoma, and endocrine</w:t>
      </w:r>
      <w:r w:rsidRPr="007C0B9E">
        <w:rPr>
          <w:rFonts w:ascii="Times New Roman" w:eastAsia="Times New Roman" w:hAnsi="Times New Roman" w:cs="Times New Roman"/>
          <w:sz w:val="24"/>
          <w:szCs w:val="24"/>
        </w:rPr>
        <w:br/>
        <w:t>cancers (</w:t>
      </w:r>
      <w:proofErr w:type="spellStart"/>
      <w:r w:rsidRPr="007C0B9E">
        <w:rPr>
          <w:rFonts w:ascii="Times New Roman" w:eastAsia="Times New Roman" w:hAnsi="Times New Roman" w:cs="Times New Roman"/>
          <w:sz w:val="24"/>
          <w:szCs w:val="24"/>
        </w:rPr>
        <w:t>eg</w:t>
      </w:r>
      <w:proofErr w:type="spellEnd"/>
      <w:r w:rsidRPr="007C0B9E">
        <w:rPr>
          <w:rFonts w:ascii="Times New Roman" w:eastAsia="Times New Roman" w:hAnsi="Times New Roman" w:cs="Times New Roman"/>
          <w:sz w:val="24"/>
          <w:szCs w:val="24"/>
        </w:rPr>
        <w:t>, medullary thyroid cancer). All the omitted cancers</w:t>
      </w:r>
      <w:r w:rsidRPr="007C0B9E">
        <w:rPr>
          <w:rFonts w:ascii="Times New Roman" w:eastAsia="Times New Roman" w:hAnsi="Times New Roman" w:cs="Times New Roman"/>
          <w:sz w:val="24"/>
          <w:szCs w:val="24"/>
        </w:rPr>
        <w:br/>
        <w:t>have fascinating, well-established molecular mechanisms, and the</w:t>
      </w:r>
      <w:r w:rsidRPr="007C0B9E">
        <w:rPr>
          <w:rFonts w:ascii="Times New Roman" w:eastAsia="Times New Roman" w:hAnsi="Times New Roman" w:cs="Times New Roman"/>
          <w:sz w:val="24"/>
          <w:szCs w:val="24"/>
        </w:rPr>
        <w:br/>
      </w:r>
      <w:r w:rsidRPr="007C0B9E">
        <w:rPr>
          <w:rFonts w:ascii="Times New Roman" w:eastAsia="Times New Roman" w:hAnsi="Times New Roman" w:cs="Times New Roman"/>
          <w:sz w:val="24"/>
          <w:szCs w:val="24"/>
        </w:rPr>
        <w:lastRenderedPageBreak/>
        <w:t>textbook would be more complete with additional chapters on these</w:t>
      </w:r>
      <w:r w:rsidRPr="007C0B9E">
        <w:rPr>
          <w:rFonts w:ascii="Times New Roman" w:eastAsia="Times New Roman" w:hAnsi="Times New Roman" w:cs="Times New Roman"/>
          <w:sz w:val="24"/>
          <w:szCs w:val="24"/>
        </w:rPr>
        <w:br/>
        <w:t xml:space="preserve">cancers. </w:t>
      </w:r>
    </w:p>
    <w:p w:rsidR="007C0B9E" w:rsidRPr="007C0B9E" w:rsidRDefault="007C0B9E" w:rsidP="007C0B9E">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Cancer therapy is the main topic of the fourth and final section</w:t>
      </w:r>
      <w:proofErr w:type="gramStart"/>
      <w:r w:rsidRPr="007C0B9E">
        <w:rPr>
          <w:rFonts w:ascii="Times New Roman" w:eastAsia="Times New Roman" w:hAnsi="Times New Roman" w:cs="Times New Roman"/>
          <w:sz w:val="24"/>
          <w:szCs w:val="24"/>
        </w:rPr>
        <w:t>,</w:t>
      </w:r>
      <w:proofErr w:type="gramEnd"/>
      <w:r w:rsidRPr="007C0B9E">
        <w:rPr>
          <w:rFonts w:ascii="Times New Roman" w:eastAsia="Times New Roman" w:hAnsi="Times New Roman" w:cs="Times New Roman"/>
          <w:sz w:val="24"/>
          <w:szCs w:val="24"/>
        </w:rPr>
        <w:br/>
        <w:t>and chapters on chemotherapy, radiation therapy, growth factors,</w:t>
      </w:r>
      <w:r w:rsidRPr="007C0B9E">
        <w:rPr>
          <w:rFonts w:ascii="Times New Roman" w:eastAsia="Times New Roman" w:hAnsi="Times New Roman" w:cs="Times New Roman"/>
          <w:sz w:val="24"/>
          <w:szCs w:val="24"/>
        </w:rPr>
        <w:br/>
        <w:t>monoclonal antibody therapy, cellular immunity, and gene therapy</w:t>
      </w:r>
      <w:r w:rsidRPr="007C0B9E">
        <w:rPr>
          <w:rFonts w:ascii="Times New Roman" w:eastAsia="Times New Roman" w:hAnsi="Times New Roman" w:cs="Times New Roman"/>
          <w:sz w:val="24"/>
          <w:szCs w:val="24"/>
        </w:rPr>
        <w:br/>
        <w:t>are included. One chapter I was disappointed with was that on</w:t>
      </w:r>
      <w:r w:rsidRPr="007C0B9E">
        <w:rPr>
          <w:rFonts w:ascii="Times New Roman" w:eastAsia="Times New Roman" w:hAnsi="Times New Roman" w:cs="Times New Roman"/>
          <w:sz w:val="24"/>
          <w:szCs w:val="24"/>
        </w:rPr>
        <w:br/>
        <w:t>cellular immunity, which consists of 18 pages of uninterrupted</w:t>
      </w:r>
      <w:r w:rsidRPr="007C0B9E">
        <w:rPr>
          <w:rFonts w:ascii="Times New Roman" w:eastAsia="Times New Roman" w:hAnsi="Times New Roman" w:cs="Times New Roman"/>
          <w:sz w:val="24"/>
          <w:szCs w:val="24"/>
        </w:rPr>
        <w:br/>
        <w:t>text with no diagrams. Most of the chapter focuses on natural</w:t>
      </w:r>
      <w:r w:rsidRPr="007C0B9E">
        <w:rPr>
          <w:rFonts w:ascii="Times New Roman" w:eastAsia="Times New Roman" w:hAnsi="Times New Roman" w:cs="Times New Roman"/>
          <w:sz w:val="24"/>
          <w:szCs w:val="24"/>
        </w:rPr>
        <w:br/>
        <w:t>killer and tumor-infiltrating leukocyte (TIL) cells with a rather</w:t>
      </w:r>
      <w:r w:rsidRPr="007C0B9E">
        <w:rPr>
          <w:rFonts w:ascii="Times New Roman" w:eastAsia="Times New Roman" w:hAnsi="Times New Roman" w:cs="Times New Roman"/>
          <w:sz w:val="24"/>
          <w:szCs w:val="24"/>
        </w:rPr>
        <w:br/>
        <w:t>long historical description of past immunotherapy trials. I was</w:t>
      </w:r>
      <w:r w:rsidRPr="007C0B9E">
        <w:rPr>
          <w:rFonts w:ascii="Times New Roman" w:eastAsia="Times New Roman" w:hAnsi="Times New Roman" w:cs="Times New Roman"/>
          <w:sz w:val="24"/>
          <w:szCs w:val="24"/>
        </w:rPr>
        <w:br/>
        <w:t xml:space="preserve">surprised to find no discussion of tumor antigens, T-cell </w:t>
      </w:r>
      <w:proofErr w:type="spellStart"/>
      <w:r w:rsidRPr="007C0B9E">
        <w:rPr>
          <w:rFonts w:ascii="Times New Roman" w:eastAsia="Times New Roman" w:hAnsi="Times New Roman" w:cs="Times New Roman"/>
          <w:sz w:val="24"/>
          <w:szCs w:val="24"/>
        </w:rPr>
        <w:t>costimulation</w:t>
      </w:r>
      <w:proofErr w:type="spellEnd"/>
      <w:proofErr w:type="gramStart"/>
      <w:r w:rsidRPr="007C0B9E">
        <w:rPr>
          <w:rFonts w:ascii="Times New Roman" w:eastAsia="Times New Roman" w:hAnsi="Times New Roman" w:cs="Times New Roman"/>
          <w:sz w:val="24"/>
          <w:szCs w:val="24"/>
        </w:rPr>
        <w:t>,</w:t>
      </w:r>
      <w:proofErr w:type="gramEnd"/>
      <w:r w:rsidRPr="007C0B9E">
        <w:rPr>
          <w:rFonts w:ascii="Times New Roman" w:eastAsia="Times New Roman" w:hAnsi="Times New Roman" w:cs="Times New Roman"/>
          <w:sz w:val="24"/>
          <w:szCs w:val="24"/>
        </w:rPr>
        <w:br/>
        <w:t xml:space="preserve">or T-cell </w:t>
      </w:r>
      <w:proofErr w:type="spellStart"/>
      <w:r w:rsidRPr="007C0B9E">
        <w:rPr>
          <w:rFonts w:ascii="Times New Roman" w:eastAsia="Times New Roman" w:hAnsi="Times New Roman" w:cs="Times New Roman"/>
          <w:sz w:val="24"/>
          <w:szCs w:val="24"/>
        </w:rPr>
        <w:t>anergy</w:t>
      </w:r>
      <w:proofErr w:type="spellEnd"/>
      <w:r w:rsidRPr="007C0B9E">
        <w:rPr>
          <w:rFonts w:ascii="Times New Roman" w:eastAsia="Times New Roman" w:hAnsi="Times New Roman" w:cs="Times New Roman"/>
          <w:sz w:val="24"/>
          <w:szCs w:val="24"/>
        </w:rPr>
        <w:t>, and how these concepts may relate to the escape</w:t>
      </w:r>
      <w:r w:rsidRPr="007C0B9E">
        <w:rPr>
          <w:rFonts w:ascii="Times New Roman" w:eastAsia="Times New Roman" w:hAnsi="Times New Roman" w:cs="Times New Roman"/>
          <w:sz w:val="24"/>
          <w:szCs w:val="24"/>
        </w:rPr>
        <w:br/>
        <w:t>of cancers by the immune system. Importantly, manipulation of</w:t>
      </w:r>
      <w:r w:rsidRPr="007C0B9E">
        <w:rPr>
          <w:rFonts w:ascii="Times New Roman" w:eastAsia="Times New Roman" w:hAnsi="Times New Roman" w:cs="Times New Roman"/>
          <w:sz w:val="24"/>
          <w:szCs w:val="24"/>
        </w:rPr>
        <w:br/>
        <w:t>the immune system may lead to novel anticancer therapies, which</w:t>
      </w:r>
      <w:r w:rsidRPr="007C0B9E">
        <w:rPr>
          <w:rFonts w:ascii="Times New Roman" w:eastAsia="Times New Roman" w:hAnsi="Times New Roman" w:cs="Times New Roman"/>
          <w:sz w:val="24"/>
          <w:szCs w:val="24"/>
        </w:rPr>
        <w:br/>
        <w:t xml:space="preserve">was not discussed. </w:t>
      </w:r>
    </w:p>
    <w:p w:rsidR="007C0B9E" w:rsidRPr="007C0B9E" w:rsidRDefault="007C0B9E" w:rsidP="007C0B9E">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0B9E">
        <w:rPr>
          <w:rFonts w:ascii="Times New Roman" w:eastAsia="Times New Roman" w:hAnsi="Times New Roman" w:cs="Times New Roman"/>
          <w:sz w:val="24"/>
          <w:szCs w:val="24"/>
        </w:rPr>
        <w:t>One significant shortcoming of the book as a whole is the paucity</w:t>
      </w:r>
      <w:r w:rsidRPr="007C0B9E">
        <w:rPr>
          <w:rFonts w:ascii="Times New Roman" w:eastAsia="Times New Roman" w:hAnsi="Times New Roman" w:cs="Times New Roman"/>
          <w:sz w:val="24"/>
          <w:szCs w:val="24"/>
        </w:rPr>
        <w:br/>
        <w:t>and poor quality of the illustrations. Conceptual understanding</w:t>
      </w:r>
      <w:r w:rsidRPr="007C0B9E">
        <w:rPr>
          <w:rFonts w:ascii="Times New Roman" w:eastAsia="Times New Roman" w:hAnsi="Times New Roman" w:cs="Times New Roman"/>
          <w:sz w:val="24"/>
          <w:szCs w:val="24"/>
        </w:rPr>
        <w:br/>
        <w:t>of the molecular biology discussed in the text would be facilitated</w:t>
      </w:r>
      <w:r w:rsidRPr="007C0B9E">
        <w:rPr>
          <w:rFonts w:ascii="Times New Roman" w:eastAsia="Times New Roman" w:hAnsi="Times New Roman" w:cs="Times New Roman"/>
          <w:sz w:val="24"/>
          <w:szCs w:val="24"/>
        </w:rPr>
        <w:br/>
        <w:t>by clear diagrams, which should serve to confirm points described</w:t>
      </w:r>
      <w:r w:rsidRPr="007C0B9E">
        <w:rPr>
          <w:rFonts w:ascii="Times New Roman" w:eastAsia="Times New Roman" w:hAnsi="Times New Roman" w:cs="Times New Roman"/>
          <w:sz w:val="24"/>
          <w:szCs w:val="24"/>
        </w:rPr>
        <w:br/>
        <w:t xml:space="preserve">more fully in the text. In </w:t>
      </w:r>
      <w:r w:rsidRPr="007C0B9E">
        <w:rPr>
          <w:rFonts w:ascii="Times New Roman" w:eastAsia="Times New Roman" w:hAnsi="Times New Roman" w:cs="Times New Roman"/>
          <w:i/>
          <w:iCs/>
          <w:sz w:val="24"/>
          <w:szCs w:val="24"/>
        </w:rPr>
        <w:t>The Molecular Basis of Cancer</w:t>
      </w:r>
      <w:proofErr w:type="gramStart"/>
      <w:r w:rsidRPr="007C0B9E">
        <w:rPr>
          <w:rFonts w:ascii="Times New Roman" w:eastAsia="Times New Roman" w:hAnsi="Times New Roman" w:cs="Times New Roman"/>
          <w:sz w:val="24"/>
          <w:szCs w:val="24"/>
        </w:rPr>
        <w:t>,</w:t>
      </w:r>
      <w:proofErr w:type="gramEnd"/>
      <w:r w:rsidRPr="007C0B9E">
        <w:rPr>
          <w:rFonts w:ascii="Times New Roman" w:eastAsia="Times New Roman" w:hAnsi="Times New Roman" w:cs="Times New Roman"/>
          <w:sz w:val="24"/>
          <w:szCs w:val="24"/>
        </w:rPr>
        <w:br/>
        <w:t>the text bears the full responsibility of explaining detailed,</w:t>
      </w:r>
      <w:r w:rsidRPr="007C0B9E">
        <w:rPr>
          <w:rFonts w:ascii="Times New Roman" w:eastAsia="Times New Roman" w:hAnsi="Times New Roman" w:cs="Times New Roman"/>
          <w:sz w:val="24"/>
          <w:szCs w:val="24"/>
        </w:rPr>
        <w:br/>
        <w:t>complex concepts. Diagrams, when present, are often small, rudimentary</w:t>
      </w:r>
      <w:proofErr w:type="gramStart"/>
      <w:r w:rsidRPr="007C0B9E">
        <w:rPr>
          <w:rFonts w:ascii="Times New Roman" w:eastAsia="Times New Roman" w:hAnsi="Times New Roman" w:cs="Times New Roman"/>
          <w:sz w:val="24"/>
          <w:szCs w:val="24"/>
        </w:rPr>
        <w:t>,</w:t>
      </w:r>
      <w:proofErr w:type="gramEnd"/>
      <w:r w:rsidRPr="007C0B9E">
        <w:rPr>
          <w:rFonts w:ascii="Times New Roman" w:eastAsia="Times New Roman" w:hAnsi="Times New Roman" w:cs="Times New Roman"/>
          <w:sz w:val="24"/>
          <w:szCs w:val="24"/>
        </w:rPr>
        <w:br/>
        <w:t>and sometimes even appear hand-drawn. This textbook would benefit</w:t>
      </w:r>
      <w:r w:rsidRPr="007C0B9E">
        <w:rPr>
          <w:rFonts w:ascii="Times New Roman" w:eastAsia="Times New Roman" w:hAnsi="Times New Roman" w:cs="Times New Roman"/>
          <w:sz w:val="24"/>
          <w:szCs w:val="24"/>
        </w:rPr>
        <w:br/>
        <w:t xml:space="preserve">from larger, clearer, computer-generated, and more frequent diagrams. </w:t>
      </w:r>
    </w:p>
    <w:p w:rsidR="007C0B9E" w:rsidRPr="007C0B9E" w:rsidRDefault="007C0B9E" w:rsidP="007C0B9E">
      <w:pPr>
        <w:spacing w:before="100" w:beforeAutospacing="1" w:after="100" w:afterAutospacing="1" w:line="240" w:lineRule="auto"/>
        <w:rPr>
          <w:rFonts w:ascii="Times New Roman" w:eastAsia="Times New Roman" w:hAnsi="Times New Roman" w:cs="Times New Roman"/>
          <w:sz w:val="24"/>
          <w:szCs w:val="24"/>
        </w:rPr>
      </w:pPr>
    </w:p>
    <w:sectPr w:rsidR="007C0B9E" w:rsidRPr="007C0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1158"/>
    <w:multiLevelType w:val="multilevel"/>
    <w:tmpl w:val="249A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F0D5E"/>
    <w:multiLevelType w:val="multilevel"/>
    <w:tmpl w:val="EAB2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47D87"/>
    <w:multiLevelType w:val="multilevel"/>
    <w:tmpl w:val="0C8E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F1D63"/>
    <w:multiLevelType w:val="multilevel"/>
    <w:tmpl w:val="225A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6360C"/>
    <w:multiLevelType w:val="multilevel"/>
    <w:tmpl w:val="6D4E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621FA"/>
    <w:multiLevelType w:val="multilevel"/>
    <w:tmpl w:val="552C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5B7EF3"/>
    <w:multiLevelType w:val="multilevel"/>
    <w:tmpl w:val="E534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F6F99"/>
    <w:multiLevelType w:val="hybridMultilevel"/>
    <w:tmpl w:val="A47E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22E24"/>
    <w:multiLevelType w:val="multilevel"/>
    <w:tmpl w:val="C32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4F42E8"/>
    <w:multiLevelType w:val="multilevel"/>
    <w:tmpl w:val="1FCE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4644AB"/>
    <w:multiLevelType w:val="multilevel"/>
    <w:tmpl w:val="3F2C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AA5AD4"/>
    <w:multiLevelType w:val="hybridMultilevel"/>
    <w:tmpl w:val="DA405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172A3"/>
    <w:multiLevelType w:val="multilevel"/>
    <w:tmpl w:val="7292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A10D82"/>
    <w:multiLevelType w:val="multilevel"/>
    <w:tmpl w:val="D8A0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9F6AEF"/>
    <w:multiLevelType w:val="multilevel"/>
    <w:tmpl w:val="3E82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D87BC0"/>
    <w:multiLevelType w:val="multilevel"/>
    <w:tmpl w:val="AF1C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3C0B49"/>
    <w:multiLevelType w:val="multilevel"/>
    <w:tmpl w:val="368A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6E1607"/>
    <w:multiLevelType w:val="multilevel"/>
    <w:tmpl w:val="78F8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525F4E"/>
    <w:multiLevelType w:val="multilevel"/>
    <w:tmpl w:val="036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7848AF"/>
    <w:multiLevelType w:val="multilevel"/>
    <w:tmpl w:val="2760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BC0223"/>
    <w:multiLevelType w:val="multilevel"/>
    <w:tmpl w:val="6C28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DA41C8"/>
    <w:multiLevelType w:val="multilevel"/>
    <w:tmpl w:val="C200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E63DEB"/>
    <w:multiLevelType w:val="multilevel"/>
    <w:tmpl w:val="2D3C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6344A2"/>
    <w:multiLevelType w:val="multilevel"/>
    <w:tmpl w:val="6CC2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B965DB"/>
    <w:multiLevelType w:val="multilevel"/>
    <w:tmpl w:val="C32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F4378C"/>
    <w:multiLevelType w:val="multilevel"/>
    <w:tmpl w:val="5B76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AE72A3"/>
    <w:multiLevelType w:val="multilevel"/>
    <w:tmpl w:val="447E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4"/>
  </w:num>
  <w:num w:numId="4">
    <w:abstractNumId w:val="12"/>
  </w:num>
  <w:num w:numId="5">
    <w:abstractNumId w:val="13"/>
  </w:num>
  <w:num w:numId="6">
    <w:abstractNumId w:val="9"/>
  </w:num>
  <w:num w:numId="7">
    <w:abstractNumId w:val="26"/>
  </w:num>
  <w:num w:numId="8">
    <w:abstractNumId w:val="3"/>
  </w:num>
  <w:num w:numId="9">
    <w:abstractNumId w:val="23"/>
  </w:num>
  <w:num w:numId="10">
    <w:abstractNumId w:val="14"/>
  </w:num>
  <w:num w:numId="11">
    <w:abstractNumId w:val="21"/>
  </w:num>
  <w:num w:numId="12">
    <w:abstractNumId w:val="17"/>
  </w:num>
  <w:num w:numId="13">
    <w:abstractNumId w:val="18"/>
  </w:num>
  <w:num w:numId="14">
    <w:abstractNumId w:val="15"/>
  </w:num>
  <w:num w:numId="15">
    <w:abstractNumId w:val="0"/>
  </w:num>
  <w:num w:numId="16">
    <w:abstractNumId w:val="5"/>
  </w:num>
  <w:num w:numId="17">
    <w:abstractNumId w:val="10"/>
  </w:num>
  <w:num w:numId="18">
    <w:abstractNumId w:val="25"/>
  </w:num>
  <w:num w:numId="19">
    <w:abstractNumId w:val="8"/>
  </w:num>
  <w:num w:numId="20">
    <w:abstractNumId w:val="19"/>
  </w:num>
  <w:num w:numId="21">
    <w:abstractNumId w:val="2"/>
  </w:num>
  <w:num w:numId="22">
    <w:abstractNumId w:val="1"/>
  </w:num>
  <w:num w:numId="23">
    <w:abstractNumId w:val="22"/>
  </w:num>
  <w:num w:numId="24">
    <w:abstractNumId w:val="16"/>
  </w:num>
  <w:num w:numId="25">
    <w:abstractNumId w:val="20"/>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B2"/>
    <w:rsid w:val="000937FC"/>
    <w:rsid w:val="003066BD"/>
    <w:rsid w:val="004C691D"/>
    <w:rsid w:val="007C0B9E"/>
    <w:rsid w:val="00D87D32"/>
    <w:rsid w:val="00DD1E5F"/>
    <w:rsid w:val="00DD4FB2"/>
    <w:rsid w:val="00E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3CA0E-538F-4F74-9DBD-845663A3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0B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0B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0B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B2"/>
    <w:pPr>
      <w:ind w:left="720"/>
      <w:contextualSpacing/>
    </w:pPr>
  </w:style>
  <w:style w:type="character" w:customStyle="1" w:styleId="e24kjd">
    <w:name w:val="e24kjd"/>
    <w:basedOn w:val="DefaultParagraphFont"/>
    <w:rsid w:val="004C691D"/>
  </w:style>
  <w:style w:type="paragraph" w:customStyle="1" w:styleId="p">
    <w:name w:val="p"/>
    <w:basedOn w:val="Normal"/>
    <w:rsid w:val="004C69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691D"/>
    <w:rPr>
      <w:color w:val="0000FF"/>
      <w:u w:val="single"/>
    </w:rPr>
  </w:style>
  <w:style w:type="paragraph" w:styleId="NormalWeb">
    <w:name w:val="Normal (Web)"/>
    <w:basedOn w:val="Normal"/>
    <w:uiPriority w:val="99"/>
    <w:semiHidden/>
    <w:unhideWhenUsed/>
    <w:rsid w:val="004C69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691D"/>
    <w:rPr>
      <w:i/>
      <w:iCs/>
    </w:rPr>
  </w:style>
  <w:style w:type="character" w:customStyle="1" w:styleId="Heading1Char">
    <w:name w:val="Heading 1 Char"/>
    <w:basedOn w:val="DefaultParagraphFont"/>
    <w:link w:val="Heading1"/>
    <w:uiPriority w:val="9"/>
    <w:rsid w:val="007C0B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0B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0B9E"/>
    <w:rPr>
      <w:rFonts w:ascii="Times New Roman" w:eastAsia="Times New Roman" w:hAnsi="Times New Roman" w:cs="Times New Roman"/>
      <w:b/>
      <w:bCs/>
      <w:sz w:val="27"/>
      <w:szCs w:val="27"/>
    </w:rPr>
  </w:style>
  <w:style w:type="paragraph" w:customStyle="1" w:styleId="header">
    <w:name w:val="header"/>
    <w:basedOn w:val="Normal"/>
    <w:rsid w:val="007C0B9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C0B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C0B9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C0B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C0B9E"/>
    <w:rPr>
      <w:rFonts w:ascii="Arial" w:eastAsia="Times New Roman" w:hAnsi="Arial" w:cs="Arial"/>
      <w:vanish/>
      <w:sz w:val="16"/>
      <w:szCs w:val="16"/>
    </w:rPr>
  </w:style>
  <w:style w:type="character" w:styleId="Strong">
    <w:name w:val="Strong"/>
    <w:basedOn w:val="DefaultParagraphFont"/>
    <w:uiPriority w:val="22"/>
    <w:qFormat/>
    <w:rsid w:val="007C0B9E"/>
    <w:rPr>
      <w:b/>
      <w:bCs/>
    </w:rPr>
  </w:style>
  <w:style w:type="character" w:customStyle="1" w:styleId="rc-date">
    <w:name w:val="rc-date"/>
    <w:basedOn w:val="DefaultParagraphFont"/>
    <w:rsid w:val="007C0B9E"/>
  </w:style>
  <w:style w:type="character" w:customStyle="1" w:styleId="myc-visuallyhidden">
    <w:name w:val="myc-visuallyhidden"/>
    <w:basedOn w:val="DefaultParagraphFont"/>
    <w:rsid w:val="007C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23336">
      <w:bodyDiv w:val="1"/>
      <w:marLeft w:val="0"/>
      <w:marRight w:val="0"/>
      <w:marTop w:val="0"/>
      <w:marBottom w:val="0"/>
      <w:divBdr>
        <w:top w:val="none" w:sz="0" w:space="0" w:color="auto"/>
        <w:left w:val="none" w:sz="0" w:space="0" w:color="auto"/>
        <w:bottom w:val="none" w:sz="0" w:space="0" w:color="auto"/>
        <w:right w:val="none" w:sz="0" w:space="0" w:color="auto"/>
      </w:divBdr>
      <w:divsChild>
        <w:div w:id="1034232817">
          <w:marLeft w:val="0"/>
          <w:marRight w:val="0"/>
          <w:marTop w:val="0"/>
          <w:marBottom w:val="0"/>
          <w:divBdr>
            <w:top w:val="none" w:sz="0" w:space="0" w:color="auto"/>
            <w:left w:val="none" w:sz="0" w:space="0" w:color="auto"/>
            <w:bottom w:val="none" w:sz="0" w:space="0" w:color="auto"/>
            <w:right w:val="none" w:sz="0" w:space="0" w:color="auto"/>
          </w:divBdr>
        </w:div>
        <w:div w:id="2045858776">
          <w:marLeft w:val="0"/>
          <w:marRight w:val="0"/>
          <w:marTop w:val="0"/>
          <w:marBottom w:val="0"/>
          <w:divBdr>
            <w:top w:val="none" w:sz="0" w:space="0" w:color="auto"/>
            <w:left w:val="none" w:sz="0" w:space="0" w:color="auto"/>
            <w:bottom w:val="none" w:sz="0" w:space="0" w:color="auto"/>
            <w:right w:val="none" w:sz="0" w:space="0" w:color="auto"/>
          </w:divBdr>
          <w:divsChild>
            <w:div w:id="16315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1184">
      <w:bodyDiv w:val="1"/>
      <w:marLeft w:val="0"/>
      <w:marRight w:val="0"/>
      <w:marTop w:val="0"/>
      <w:marBottom w:val="0"/>
      <w:divBdr>
        <w:top w:val="none" w:sz="0" w:space="0" w:color="auto"/>
        <w:left w:val="none" w:sz="0" w:space="0" w:color="auto"/>
        <w:bottom w:val="none" w:sz="0" w:space="0" w:color="auto"/>
        <w:right w:val="none" w:sz="0" w:space="0" w:color="auto"/>
      </w:divBdr>
    </w:div>
    <w:div w:id="913667251">
      <w:bodyDiv w:val="1"/>
      <w:marLeft w:val="0"/>
      <w:marRight w:val="0"/>
      <w:marTop w:val="0"/>
      <w:marBottom w:val="0"/>
      <w:divBdr>
        <w:top w:val="none" w:sz="0" w:space="0" w:color="auto"/>
        <w:left w:val="none" w:sz="0" w:space="0" w:color="auto"/>
        <w:bottom w:val="none" w:sz="0" w:space="0" w:color="auto"/>
        <w:right w:val="none" w:sz="0" w:space="0" w:color="auto"/>
      </w:divBdr>
      <w:divsChild>
        <w:div w:id="388039954">
          <w:marLeft w:val="0"/>
          <w:marRight w:val="0"/>
          <w:marTop w:val="0"/>
          <w:marBottom w:val="0"/>
          <w:divBdr>
            <w:top w:val="none" w:sz="0" w:space="0" w:color="auto"/>
            <w:left w:val="none" w:sz="0" w:space="0" w:color="auto"/>
            <w:bottom w:val="none" w:sz="0" w:space="0" w:color="auto"/>
            <w:right w:val="none" w:sz="0" w:space="0" w:color="auto"/>
          </w:divBdr>
          <w:divsChild>
            <w:div w:id="1230075479">
              <w:marLeft w:val="0"/>
              <w:marRight w:val="0"/>
              <w:marTop w:val="0"/>
              <w:marBottom w:val="0"/>
              <w:divBdr>
                <w:top w:val="none" w:sz="0" w:space="0" w:color="auto"/>
                <w:left w:val="none" w:sz="0" w:space="0" w:color="auto"/>
                <w:bottom w:val="none" w:sz="0" w:space="0" w:color="auto"/>
                <w:right w:val="none" w:sz="0" w:space="0" w:color="auto"/>
              </w:divBdr>
            </w:div>
          </w:divsChild>
        </w:div>
        <w:div w:id="776565164">
          <w:marLeft w:val="0"/>
          <w:marRight w:val="0"/>
          <w:marTop w:val="0"/>
          <w:marBottom w:val="0"/>
          <w:divBdr>
            <w:top w:val="none" w:sz="0" w:space="0" w:color="auto"/>
            <w:left w:val="none" w:sz="0" w:space="0" w:color="auto"/>
            <w:bottom w:val="none" w:sz="0" w:space="0" w:color="auto"/>
            <w:right w:val="none" w:sz="0" w:space="0" w:color="auto"/>
          </w:divBdr>
          <w:divsChild>
            <w:div w:id="24330333">
              <w:marLeft w:val="0"/>
              <w:marRight w:val="0"/>
              <w:marTop w:val="0"/>
              <w:marBottom w:val="0"/>
              <w:divBdr>
                <w:top w:val="none" w:sz="0" w:space="0" w:color="auto"/>
                <w:left w:val="none" w:sz="0" w:space="0" w:color="auto"/>
                <w:bottom w:val="none" w:sz="0" w:space="0" w:color="auto"/>
                <w:right w:val="none" w:sz="0" w:space="0" w:color="auto"/>
              </w:divBdr>
            </w:div>
            <w:div w:id="516238540">
              <w:marLeft w:val="0"/>
              <w:marRight w:val="0"/>
              <w:marTop w:val="0"/>
              <w:marBottom w:val="0"/>
              <w:divBdr>
                <w:top w:val="none" w:sz="0" w:space="0" w:color="auto"/>
                <w:left w:val="none" w:sz="0" w:space="0" w:color="auto"/>
                <w:bottom w:val="none" w:sz="0" w:space="0" w:color="auto"/>
                <w:right w:val="none" w:sz="0" w:space="0" w:color="auto"/>
              </w:divBdr>
              <w:divsChild>
                <w:div w:id="528765965">
                  <w:marLeft w:val="0"/>
                  <w:marRight w:val="0"/>
                  <w:marTop w:val="0"/>
                  <w:marBottom w:val="0"/>
                  <w:divBdr>
                    <w:top w:val="none" w:sz="0" w:space="0" w:color="auto"/>
                    <w:left w:val="none" w:sz="0" w:space="0" w:color="auto"/>
                    <w:bottom w:val="none" w:sz="0" w:space="0" w:color="auto"/>
                    <w:right w:val="none" w:sz="0" w:space="0" w:color="auto"/>
                  </w:divBdr>
                  <w:divsChild>
                    <w:div w:id="9974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4321">
          <w:marLeft w:val="0"/>
          <w:marRight w:val="0"/>
          <w:marTop w:val="0"/>
          <w:marBottom w:val="0"/>
          <w:divBdr>
            <w:top w:val="none" w:sz="0" w:space="0" w:color="auto"/>
            <w:left w:val="none" w:sz="0" w:space="0" w:color="auto"/>
            <w:bottom w:val="none" w:sz="0" w:space="0" w:color="auto"/>
            <w:right w:val="none" w:sz="0" w:space="0" w:color="auto"/>
          </w:divBdr>
          <w:divsChild>
            <w:div w:id="730932211">
              <w:marLeft w:val="0"/>
              <w:marRight w:val="0"/>
              <w:marTop w:val="0"/>
              <w:marBottom w:val="0"/>
              <w:divBdr>
                <w:top w:val="none" w:sz="0" w:space="0" w:color="auto"/>
                <w:left w:val="none" w:sz="0" w:space="0" w:color="auto"/>
                <w:bottom w:val="none" w:sz="0" w:space="0" w:color="auto"/>
                <w:right w:val="none" w:sz="0" w:space="0" w:color="auto"/>
              </w:divBdr>
            </w:div>
            <w:div w:id="1372002616">
              <w:marLeft w:val="0"/>
              <w:marRight w:val="0"/>
              <w:marTop w:val="0"/>
              <w:marBottom w:val="0"/>
              <w:divBdr>
                <w:top w:val="none" w:sz="0" w:space="0" w:color="auto"/>
                <w:left w:val="none" w:sz="0" w:space="0" w:color="auto"/>
                <w:bottom w:val="none" w:sz="0" w:space="0" w:color="auto"/>
                <w:right w:val="none" w:sz="0" w:space="0" w:color="auto"/>
              </w:divBdr>
              <w:divsChild>
                <w:div w:id="3186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294">
          <w:marLeft w:val="0"/>
          <w:marRight w:val="0"/>
          <w:marTop w:val="0"/>
          <w:marBottom w:val="0"/>
          <w:divBdr>
            <w:top w:val="none" w:sz="0" w:space="0" w:color="auto"/>
            <w:left w:val="none" w:sz="0" w:space="0" w:color="auto"/>
            <w:bottom w:val="none" w:sz="0" w:space="0" w:color="auto"/>
            <w:right w:val="none" w:sz="0" w:space="0" w:color="auto"/>
          </w:divBdr>
          <w:divsChild>
            <w:div w:id="1538930428">
              <w:marLeft w:val="0"/>
              <w:marRight w:val="0"/>
              <w:marTop w:val="0"/>
              <w:marBottom w:val="0"/>
              <w:divBdr>
                <w:top w:val="none" w:sz="0" w:space="0" w:color="auto"/>
                <w:left w:val="none" w:sz="0" w:space="0" w:color="auto"/>
                <w:bottom w:val="none" w:sz="0" w:space="0" w:color="auto"/>
                <w:right w:val="none" w:sz="0" w:space="0" w:color="auto"/>
              </w:divBdr>
              <w:divsChild>
                <w:div w:id="1724907657">
                  <w:marLeft w:val="0"/>
                  <w:marRight w:val="0"/>
                  <w:marTop w:val="0"/>
                  <w:marBottom w:val="0"/>
                  <w:divBdr>
                    <w:top w:val="none" w:sz="0" w:space="0" w:color="auto"/>
                    <w:left w:val="none" w:sz="0" w:space="0" w:color="auto"/>
                    <w:bottom w:val="none" w:sz="0" w:space="0" w:color="auto"/>
                    <w:right w:val="none" w:sz="0" w:space="0" w:color="auto"/>
                  </w:divBdr>
                </w:div>
                <w:div w:id="209154612">
                  <w:marLeft w:val="0"/>
                  <w:marRight w:val="0"/>
                  <w:marTop w:val="0"/>
                  <w:marBottom w:val="0"/>
                  <w:divBdr>
                    <w:top w:val="none" w:sz="0" w:space="0" w:color="auto"/>
                    <w:left w:val="none" w:sz="0" w:space="0" w:color="auto"/>
                    <w:bottom w:val="none" w:sz="0" w:space="0" w:color="auto"/>
                    <w:right w:val="none" w:sz="0" w:space="0" w:color="auto"/>
                  </w:divBdr>
                </w:div>
              </w:divsChild>
            </w:div>
            <w:div w:id="394937766">
              <w:marLeft w:val="0"/>
              <w:marRight w:val="0"/>
              <w:marTop w:val="0"/>
              <w:marBottom w:val="0"/>
              <w:divBdr>
                <w:top w:val="none" w:sz="0" w:space="0" w:color="auto"/>
                <w:left w:val="none" w:sz="0" w:space="0" w:color="auto"/>
                <w:bottom w:val="none" w:sz="0" w:space="0" w:color="auto"/>
                <w:right w:val="none" w:sz="0" w:space="0" w:color="auto"/>
              </w:divBdr>
              <w:divsChild>
                <w:div w:id="55520053">
                  <w:marLeft w:val="0"/>
                  <w:marRight w:val="0"/>
                  <w:marTop w:val="0"/>
                  <w:marBottom w:val="0"/>
                  <w:divBdr>
                    <w:top w:val="none" w:sz="0" w:space="0" w:color="auto"/>
                    <w:left w:val="none" w:sz="0" w:space="0" w:color="auto"/>
                    <w:bottom w:val="none" w:sz="0" w:space="0" w:color="auto"/>
                    <w:right w:val="none" w:sz="0" w:space="0" w:color="auto"/>
                  </w:divBdr>
                </w:div>
              </w:divsChild>
            </w:div>
            <w:div w:id="1237276855">
              <w:marLeft w:val="0"/>
              <w:marRight w:val="0"/>
              <w:marTop w:val="0"/>
              <w:marBottom w:val="0"/>
              <w:divBdr>
                <w:top w:val="none" w:sz="0" w:space="0" w:color="auto"/>
                <w:left w:val="none" w:sz="0" w:space="0" w:color="auto"/>
                <w:bottom w:val="none" w:sz="0" w:space="0" w:color="auto"/>
                <w:right w:val="none" w:sz="0" w:space="0" w:color="auto"/>
              </w:divBdr>
              <w:divsChild>
                <w:div w:id="25256675">
                  <w:marLeft w:val="0"/>
                  <w:marRight w:val="0"/>
                  <w:marTop w:val="0"/>
                  <w:marBottom w:val="0"/>
                  <w:divBdr>
                    <w:top w:val="none" w:sz="0" w:space="0" w:color="auto"/>
                    <w:left w:val="none" w:sz="0" w:space="0" w:color="auto"/>
                    <w:bottom w:val="none" w:sz="0" w:space="0" w:color="auto"/>
                    <w:right w:val="none" w:sz="0" w:space="0" w:color="auto"/>
                  </w:divBdr>
                  <w:divsChild>
                    <w:div w:id="90005586">
                      <w:marLeft w:val="0"/>
                      <w:marRight w:val="0"/>
                      <w:marTop w:val="0"/>
                      <w:marBottom w:val="0"/>
                      <w:divBdr>
                        <w:top w:val="none" w:sz="0" w:space="0" w:color="auto"/>
                        <w:left w:val="none" w:sz="0" w:space="0" w:color="auto"/>
                        <w:bottom w:val="none" w:sz="0" w:space="0" w:color="auto"/>
                        <w:right w:val="none" w:sz="0" w:space="0" w:color="auto"/>
                      </w:divBdr>
                      <w:divsChild>
                        <w:div w:id="357507198">
                          <w:marLeft w:val="0"/>
                          <w:marRight w:val="0"/>
                          <w:marTop w:val="0"/>
                          <w:marBottom w:val="0"/>
                          <w:divBdr>
                            <w:top w:val="none" w:sz="0" w:space="0" w:color="auto"/>
                            <w:left w:val="none" w:sz="0" w:space="0" w:color="auto"/>
                            <w:bottom w:val="none" w:sz="0" w:space="0" w:color="auto"/>
                            <w:right w:val="none" w:sz="0" w:space="0" w:color="auto"/>
                          </w:divBdr>
                        </w:div>
                      </w:divsChild>
                    </w:div>
                    <w:div w:id="1119377671">
                      <w:marLeft w:val="0"/>
                      <w:marRight w:val="0"/>
                      <w:marTop w:val="0"/>
                      <w:marBottom w:val="0"/>
                      <w:divBdr>
                        <w:top w:val="none" w:sz="0" w:space="0" w:color="auto"/>
                        <w:left w:val="none" w:sz="0" w:space="0" w:color="auto"/>
                        <w:bottom w:val="none" w:sz="0" w:space="0" w:color="auto"/>
                        <w:right w:val="none" w:sz="0" w:space="0" w:color="auto"/>
                      </w:divBdr>
                      <w:divsChild>
                        <w:div w:id="1468933101">
                          <w:marLeft w:val="0"/>
                          <w:marRight w:val="0"/>
                          <w:marTop w:val="0"/>
                          <w:marBottom w:val="0"/>
                          <w:divBdr>
                            <w:top w:val="none" w:sz="0" w:space="0" w:color="auto"/>
                            <w:left w:val="none" w:sz="0" w:space="0" w:color="auto"/>
                            <w:bottom w:val="none" w:sz="0" w:space="0" w:color="auto"/>
                            <w:right w:val="none" w:sz="0" w:space="0" w:color="auto"/>
                          </w:divBdr>
                          <w:divsChild>
                            <w:div w:id="13756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38217">
          <w:marLeft w:val="0"/>
          <w:marRight w:val="0"/>
          <w:marTop w:val="0"/>
          <w:marBottom w:val="0"/>
          <w:divBdr>
            <w:top w:val="none" w:sz="0" w:space="0" w:color="auto"/>
            <w:left w:val="none" w:sz="0" w:space="0" w:color="auto"/>
            <w:bottom w:val="none" w:sz="0" w:space="0" w:color="auto"/>
            <w:right w:val="none" w:sz="0" w:space="0" w:color="auto"/>
          </w:divBdr>
          <w:divsChild>
            <w:div w:id="742072488">
              <w:marLeft w:val="0"/>
              <w:marRight w:val="0"/>
              <w:marTop w:val="0"/>
              <w:marBottom w:val="0"/>
              <w:divBdr>
                <w:top w:val="none" w:sz="0" w:space="0" w:color="auto"/>
                <w:left w:val="none" w:sz="0" w:space="0" w:color="auto"/>
                <w:bottom w:val="none" w:sz="0" w:space="0" w:color="auto"/>
                <w:right w:val="none" w:sz="0" w:space="0" w:color="auto"/>
              </w:divBdr>
            </w:div>
            <w:div w:id="253779781">
              <w:marLeft w:val="0"/>
              <w:marRight w:val="0"/>
              <w:marTop w:val="0"/>
              <w:marBottom w:val="0"/>
              <w:divBdr>
                <w:top w:val="none" w:sz="0" w:space="0" w:color="auto"/>
                <w:left w:val="none" w:sz="0" w:space="0" w:color="auto"/>
                <w:bottom w:val="none" w:sz="0" w:space="0" w:color="auto"/>
                <w:right w:val="none" w:sz="0" w:space="0" w:color="auto"/>
              </w:divBdr>
              <w:divsChild>
                <w:div w:id="1891722354">
                  <w:marLeft w:val="0"/>
                  <w:marRight w:val="0"/>
                  <w:marTop w:val="0"/>
                  <w:marBottom w:val="0"/>
                  <w:divBdr>
                    <w:top w:val="none" w:sz="0" w:space="0" w:color="auto"/>
                    <w:left w:val="none" w:sz="0" w:space="0" w:color="auto"/>
                    <w:bottom w:val="none" w:sz="0" w:space="0" w:color="auto"/>
                    <w:right w:val="none" w:sz="0" w:space="0" w:color="auto"/>
                  </w:divBdr>
                </w:div>
              </w:divsChild>
            </w:div>
            <w:div w:id="952399176">
              <w:marLeft w:val="0"/>
              <w:marRight w:val="0"/>
              <w:marTop w:val="0"/>
              <w:marBottom w:val="0"/>
              <w:divBdr>
                <w:top w:val="none" w:sz="0" w:space="0" w:color="auto"/>
                <w:left w:val="none" w:sz="0" w:space="0" w:color="auto"/>
                <w:bottom w:val="none" w:sz="0" w:space="0" w:color="auto"/>
                <w:right w:val="none" w:sz="0" w:space="0" w:color="auto"/>
              </w:divBdr>
            </w:div>
          </w:divsChild>
        </w:div>
        <w:div w:id="78017581">
          <w:marLeft w:val="0"/>
          <w:marRight w:val="0"/>
          <w:marTop w:val="0"/>
          <w:marBottom w:val="0"/>
          <w:divBdr>
            <w:top w:val="none" w:sz="0" w:space="0" w:color="auto"/>
            <w:left w:val="none" w:sz="0" w:space="0" w:color="auto"/>
            <w:bottom w:val="none" w:sz="0" w:space="0" w:color="auto"/>
            <w:right w:val="none" w:sz="0" w:space="0" w:color="auto"/>
          </w:divBdr>
        </w:div>
        <w:div w:id="453795265">
          <w:marLeft w:val="0"/>
          <w:marRight w:val="0"/>
          <w:marTop w:val="0"/>
          <w:marBottom w:val="0"/>
          <w:divBdr>
            <w:top w:val="none" w:sz="0" w:space="0" w:color="auto"/>
            <w:left w:val="none" w:sz="0" w:space="0" w:color="auto"/>
            <w:bottom w:val="none" w:sz="0" w:space="0" w:color="auto"/>
            <w:right w:val="none" w:sz="0" w:space="0" w:color="auto"/>
          </w:divBdr>
        </w:div>
        <w:div w:id="1530604856">
          <w:marLeft w:val="0"/>
          <w:marRight w:val="0"/>
          <w:marTop w:val="0"/>
          <w:marBottom w:val="0"/>
          <w:divBdr>
            <w:top w:val="none" w:sz="0" w:space="0" w:color="auto"/>
            <w:left w:val="none" w:sz="0" w:space="0" w:color="auto"/>
            <w:bottom w:val="none" w:sz="0" w:space="0" w:color="auto"/>
            <w:right w:val="none" w:sz="0" w:space="0" w:color="auto"/>
          </w:divBdr>
        </w:div>
        <w:div w:id="1338532796">
          <w:marLeft w:val="0"/>
          <w:marRight w:val="0"/>
          <w:marTop w:val="0"/>
          <w:marBottom w:val="0"/>
          <w:divBdr>
            <w:top w:val="none" w:sz="0" w:space="0" w:color="auto"/>
            <w:left w:val="none" w:sz="0" w:space="0" w:color="auto"/>
            <w:bottom w:val="none" w:sz="0" w:space="0" w:color="auto"/>
            <w:right w:val="none" w:sz="0" w:space="0" w:color="auto"/>
          </w:divBdr>
        </w:div>
        <w:div w:id="1529638877">
          <w:marLeft w:val="0"/>
          <w:marRight w:val="0"/>
          <w:marTop w:val="0"/>
          <w:marBottom w:val="0"/>
          <w:divBdr>
            <w:top w:val="none" w:sz="0" w:space="0" w:color="auto"/>
            <w:left w:val="none" w:sz="0" w:space="0" w:color="auto"/>
            <w:bottom w:val="none" w:sz="0" w:space="0" w:color="auto"/>
            <w:right w:val="none" w:sz="0" w:space="0" w:color="auto"/>
          </w:divBdr>
        </w:div>
        <w:div w:id="1229148966">
          <w:marLeft w:val="0"/>
          <w:marRight w:val="0"/>
          <w:marTop w:val="0"/>
          <w:marBottom w:val="0"/>
          <w:divBdr>
            <w:top w:val="none" w:sz="0" w:space="0" w:color="auto"/>
            <w:left w:val="none" w:sz="0" w:space="0" w:color="auto"/>
            <w:bottom w:val="none" w:sz="0" w:space="0" w:color="auto"/>
            <w:right w:val="none" w:sz="0" w:space="0" w:color="auto"/>
          </w:divBdr>
          <w:divsChild>
            <w:div w:id="649023689">
              <w:marLeft w:val="0"/>
              <w:marRight w:val="0"/>
              <w:marTop w:val="0"/>
              <w:marBottom w:val="0"/>
              <w:divBdr>
                <w:top w:val="none" w:sz="0" w:space="0" w:color="auto"/>
                <w:left w:val="none" w:sz="0" w:space="0" w:color="auto"/>
                <w:bottom w:val="none" w:sz="0" w:space="0" w:color="auto"/>
                <w:right w:val="none" w:sz="0" w:space="0" w:color="auto"/>
              </w:divBdr>
            </w:div>
          </w:divsChild>
        </w:div>
        <w:div w:id="356153499">
          <w:marLeft w:val="0"/>
          <w:marRight w:val="0"/>
          <w:marTop w:val="0"/>
          <w:marBottom w:val="0"/>
          <w:divBdr>
            <w:top w:val="none" w:sz="0" w:space="0" w:color="auto"/>
            <w:left w:val="none" w:sz="0" w:space="0" w:color="auto"/>
            <w:bottom w:val="none" w:sz="0" w:space="0" w:color="auto"/>
            <w:right w:val="none" w:sz="0" w:space="0" w:color="auto"/>
          </w:divBdr>
          <w:divsChild>
            <w:div w:id="635574675">
              <w:marLeft w:val="0"/>
              <w:marRight w:val="0"/>
              <w:marTop w:val="0"/>
              <w:marBottom w:val="0"/>
              <w:divBdr>
                <w:top w:val="none" w:sz="0" w:space="0" w:color="auto"/>
                <w:left w:val="none" w:sz="0" w:space="0" w:color="auto"/>
                <w:bottom w:val="none" w:sz="0" w:space="0" w:color="auto"/>
                <w:right w:val="none" w:sz="0" w:space="0" w:color="auto"/>
              </w:divBdr>
              <w:divsChild>
                <w:div w:id="1901012481">
                  <w:marLeft w:val="0"/>
                  <w:marRight w:val="0"/>
                  <w:marTop w:val="0"/>
                  <w:marBottom w:val="0"/>
                  <w:divBdr>
                    <w:top w:val="none" w:sz="0" w:space="0" w:color="auto"/>
                    <w:left w:val="none" w:sz="0" w:space="0" w:color="auto"/>
                    <w:bottom w:val="none" w:sz="0" w:space="0" w:color="auto"/>
                    <w:right w:val="none" w:sz="0" w:space="0" w:color="auto"/>
                  </w:divBdr>
                  <w:divsChild>
                    <w:div w:id="1138449484">
                      <w:marLeft w:val="0"/>
                      <w:marRight w:val="0"/>
                      <w:marTop w:val="0"/>
                      <w:marBottom w:val="0"/>
                      <w:divBdr>
                        <w:top w:val="none" w:sz="0" w:space="0" w:color="auto"/>
                        <w:left w:val="none" w:sz="0" w:space="0" w:color="auto"/>
                        <w:bottom w:val="none" w:sz="0" w:space="0" w:color="auto"/>
                        <w:right w:val="none" w:sz="0" w:space="0" w:color="auto"/>
                      </w:divBdr>
                    </w:div>
                  </w:divsChild>
                </w:div>
                <w:div w:id="1202597812">
                  <w:marLeft w:val="0"/>
                  <w:marRight w:val="0"/>
                  <w:marTop w:val="0"/>
                  <w:marBottom w:val="0"/>
                  <w:divBdr>
                    <w:top w:val="none" w:sz="0" w:space="0" w:color="auto"/>
                    <w:left w:val="none" w:sz="0" w:space="0" w:color="auto"/>
                    <w:bottom w:val="none" w:sz="0" w:space="0" w:color="auto"/>
                    <w:right w:val="none" w:sz="0" w:space="0" w:color="auto"/>
                  </w:divBdr>
                  <w:divsChild>
                    <w:div w:id="189605882">
                      <w:marLeft w:val="0"/>
                      <w:marRight w:val="0"/>
                      <w:marTop w:val="0"/>
                      <w:marBottom w:val="0"/>
                      <w:divBdr>
                        <w:top w:val="none" w:sz="0" w:space="0" w:color="auto"/>
                        <w:left w:val="none" w:sz="0" w:space="0" w:color="auto"/>
                        <w:bottom w:val="none" w:sz="0" w:space="0" w:color="auto"/>
                        <w:right w:val="none" w:sz="0" w:space="0" w:color="auto"/>
                      </w:divBdr>
                      <w:divsChild>
                        <w:div w:id="1264264084">
                          <w:marLeft w:val="0"/>
                          <w:marRight w:val="0"/>
                          <w:marTop w:val="0"/>
                          <w:marBottom w:val="0"/>
                          <w:divBdr>
                            <w:top w:val="none" w:sz="0" w:space="0" w:color="auto"/>
                            <w:left w:val="none" w:sz="0" w:space="0" w:color="auto"/>
                            <w:bottom w:val="none" w:sz="0" w:space="0" w:color="auto"/>
                            <w:right w:val="none" w:sz="0" w:space="0" w:color="auto"/>
                          </w:divBdr>
                        </w:div>
                        <w:div w:id="673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6482">
              <w:marLeft w:val="0"/>
              <w:marRight w:val="0"/>
              <w:marTop w:val="0"/>
              <w:marBottom w:val="0"/>
              <w:divBdr>
                <w:top w:val="none" w:sz="0" w:space="0" w:color="auto"/>
                <w:left w:val="none" w:sz="0" w:space="0" w:color="auto"/>
                <w:bottom w:val="none" w:sz="0" w:space="0" w:color="auto"/>
                <w:right w:val="none" w:sz="0" w:space="0" w:color="auto"/>
              </w:divBdr>
              <w:divsChild>
                <w:div w:id="625619006">
                  <w:marLeft w:val="0"/>
                  <w:marRight w:val="0"/>
                  <w:marTop w:val="0"/>
                  <w:marBottom w:val="0"/>
                  <w:divBdr>
                    <w:top w:val="none" w:sz="0" w:space="0" w:color="auto"/>
                    <w:left w:val="none" w:sz="0" w:space="0" w:color="auto"/>
                    <w:bottom w:val="none" w:sz="0" w:space="0" w:color="auto"/>
                    <w:right w:val="none" w:sz="0" w:space="0" w:color="auto"/>
                  </w:divBdr>
                </w:div>
                <w:div w:id="905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1250">
          <w:marLeft w:val="0"/>
          <w:marRight w:val="0"/>
          <w:marTop w:val="0"/>
          <w:marBottom w:val="0"/>
          <w:divBdr>
            <w:top w:val="none" w:sz="0" w:space="0" w:color="auto"/>
            <w:left w:val="none" w:sz="0" w:space="0" w:color="auto"/>
            <w:bottom w:val="none" w:sz="0" w:space="0" w:color="auto"/>
            <w:right w:val="none" w:sz="0" w:space="0" w:color="auto"/>
          </w:divBdr>
          <w:divsChild>
            <w:div w:id="1429471314">
              <w:marLeft w:val="0"/>
              <w:marRight w:val="0"/>
              <w:marTop w:val="0"/>
              <w:marBottom w:val="0"/>
              <w:divBdr>
                <w:top w:val="none" w:sz="0" w:space="0" w:color="auto"/>
                <w:left w:val="none" w:sz="0" w:space="0" w:color="auto"/>
                <w:bottom w:val="none" w:sz="0" w:space="0" w:color="auto"/>
                <w:right w:val="none" w:sz="0" w:space="0" w:color="auto"/>
              </w:divBdr>
              <w:divsChild>
                <w:div w:id="123819586">
                  <w:marLeft w:val="0"/>
                  <w:marRight w:val="0"/>
                  <w:marTop w:val="0"/>
                  <w:marBottom w:val="0"/>
                  <w:divBdr>
                    <w:top w:val="none" w:sz="0" w:space="0" w:color="auto"/>
                    <w:left w:val="none" w:sz="0" w:space="0" w:color="auto"/>
                    <w:bottom w:val="none" w:sz="0" w:space="0" w:color="auto"/>
                    <w:right w:val="none" w:sz="0" w:space="0" w:color="auto"/>
                  </w:divBdr>
                </w:div>
              </w:divsChild>
            </w:div>
            <w:div w:id="1060595653">
              <w:marLeft w:val="0"/>
              <w:marRight w:val="0"/>
              <w:marTop w:val="0"/>
              <w:marBottom w:val="0"/>
              <w:divBdr>
                <w:top w:val="none" w:sz="0" w:space="0" w:color="auto"/>
                <w:left w:val="none" w:sz="0" w:space="0" w:color="auto"/>
                <w:bottom w:val="none" w:sz="0" w:space="0" w:color="auto"/>
                <w:right w:val="none" w:sz="0" w:space="0" w:color="auto"/>
              </w:divBdr>
            </w:div>
            <w:div w:id="283654933">
              <w:marLeft w:val="0"/>
              <w:marRight w:val="0"/>
              <w:marTop w:val="0"/>
              <w:marBottom w:val="0"/>
              <w:divBdr>
                <w:top w:val="none" w:sz="0" w:space="0" w:color="auto"/>
                <w:left w:val="none" w:sz="0" w:space="0" w:color="auto"/>
                <w:bottom w:val="none" w:sz="0" w:space="0" w:color="auto"/>
                <w:right w:val="none" w:sz="0" w:space="0" w:color="auto"/>
              </w:divBdr>
              <w:divsChild>
                <w:div w:id="680402189">
                  <w:marLeft w:val="0"/>
                  <w:marRight w:val="0"/>
                  <w:marTop w:val="0"/>
                  <w:marBottom w:val="0"/>
                  <w:divBdr>
                    <w:top w:val="none" w:sz="0" w:space="0" w:color="auto"/>
                    <w:left w:val="none" w:sz="0" w:space="0" w:color="auto"/>
                    <w:bottom w:val="none" w:sz="0" w:space="0" w:color="auto"/>
                    <w:right w:val="none" w:sz="0" w:space="0" w:color="auto"/>
                  </w:divBdr>
                </w:div>
              </w:divsChild>
            </w:div>
            <w:div w:id="657809547">
              <w:marLeft w:val="0"/>
              <w:marRight w:val="0"/>
              <w:marTop w:val="0"/>
              <w:marBottom w:val="0"/>
              <w:divBdr>
                <w:top w:val="none" w:sz="0" w:space="0" w:color="auto"/>
                <w:left w:val="none" w:sz="0" w:space="0" w:color="auto"/>
                <w:bottom w:val="none" w:sz="0" w:space="0" w:color="auto"/>
                <w:right w:val="none" w:sz="0" w:space="0" w:color="auto"/>
              </w:divBdr>
            </w:div>
          </w:divsChild>
        </w:div>
        <w:div w:id="647976521">
          <w:marLeft w:val="0"/>
          <w:marRight w:val="0"/>
          <w:marTop w:val="0"/>
          <w:marBottom w:val="0"/>
          <w:divBdr>
            <w:top w:val="none" w:sz="0" w:space="0" w:color="auto"/>
            <w:left w:val="none" w:sz="0" w:space="0" w:color="auto"/>
            <w:bottom w:val="none" w:sz="0" w:space="0" w:color="auto"/>
            <w:right w:val="none" w:sz="0" w:space="0" w:color="auto"/>
          </w:divBdr>
          <w:divsChild>
            <w:div w:id="2032411434">
              <w:marLeft w:val="0"/>
              <w:marRight w:val="0"/>
              <w:marTop w:val="0"/>
              <w:marBottom w:val="0"/>
              <w:divBdr>
                <w:top w:val="none" w:sz="0" w:space="0" w:color="auto"/>
                <w:left w:val="none" w:sz="0" w:space="0" w:color="auto"/>
                <w:bottom w:val="none" w:sz="0" w:space="0" w:color="auto"/>
                <w:right w:val="none" w:sz="0" w:space="0" w:color="auto"/>
              </w:divBdr>
            </w:div>
            <w:div w:id="469783352">
              <w:marLeft w:val="0"/>
              <w:marRight w:val="0"/>
              <w:marTop w:val="0"/>
              <w:marBottom w:val="0"/>
              <w:divBdr>
                <w:top w:val="none" w:sz="0" w:space="0" w:color="auto"/>
                <w:left w:val="none" w:sz="0" w:space="0" w:color="auto"/>
                <w:bottom w:val="none" w:sz="0" w:space="0" w:color="auto"/>
                <w:right w:val="none" w:sz="0" w:space="0" w:color="auto"/>
              </w:divBdr>
            </w:div>
            <w:div w:id="820317626">
              <w:marLeft w:val="0"/>
              <w:marRight w:val="0"/>
              <w:marTop w:val="0"/>
              <w:marBottom w:val="0"/>
              <w:divBdr>
                <w:top w:val="none" w:sz="0" w:space="0" w:color="auto"/>
                <w:left w:val="none" w:sz="0" w:space="0" w:color="auto"/>
                <w:bottom w:val="none" w:sz="0" w:space="0" w:color="auto"/>
                <w:right w:val="none" w:sz="0" w:space="0" w:color="auto"/>
              </w:divBdr>
            </w:div>
          </w:divsChild>
        </w:div>
        <w:div w:id="1062168558">
          <w:marLeft w:val="0"/>
          <w:marRight w:val="0"/>
          <w:marTop w:val="0"/>
          <w:marBottom w:val="0"/>
          <w:divBdr>
            <w:top w:val="none" w:sz="0" w:space="0" w:color="auto"/>
            <w:left w:val="none" w:sz="0" w:space="0" w:color="auto"/>
            <w:bottom w:val="none" w:sz="0" w:space="0" w:color="auto"/>
            <w:right w:val="none" w:sz="0" w:space="0" w:color="auto"/>
          </w:divBdr>
          <w:divsChild>
            <w:div w:id="12852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4041">
      <w:bodyDiv w:val="1"/>
      <w:marLeft w:val="0"/>
      <w:marRight w:val="0"/>
      <w:marTop w:val="0"/>
      <w:marBottom w:val="0"/>
      <w:divBdr>
        <w:top w:val="none" w:sz="0" w:space="0" w:color="auto"/>
        <w:left w:val="none" w:sz="0" w:space="0" w:color="auto"/>
        <w:bottom w:val="none" w:sz="0" w:space="0" w:color="auto"/>
        <w:right w:val="none" w:sz="0" w:space="0" w:color="auto"/>
      </w:divBdr>
      <w:divsChild>
        <w:div w:id="307436533">
          <w:marLeft w:val="0"/>
          <w:marRight w:val="0"/>
          <w:marTop w:val="0"/>
          <w:marBottom w:val="0"/>
          <w:divBdr>
            <w:top w:val="none" w:sz="0" w:space="0" w:color="auto"/>
            <w:left w:val="none" w:sz="0" w:space="0" w:color="auto"/>
            <w:bottom w:val="none" w:sz="0" w:space="0" w:color="auto"/>
            <w:right w:val="none" w:sz="0" w:space="0" w:color="auto"/>
          </w:divBdr>
          <w:divsChild>
            <w:div w:id="1283683403">
              <w:marLeft w:val="0"/>
              <w:marRight w:val="0"/>
              <w:marTop w:val="0"/>
              <w:marBottom w:val="0"/>
              <w:divBdr>
                <w:top w:val="none" w:sz="0" w:space="0" w:color="auto"/>
                <w:left w:val="none" w:sz="0" w:space="0" w:color="auto"/>
                <w:bottom w:val="none" w:sz="0" w:space="0" w:color="auto"/>
                <w:right w:val="none" w:sz="0" w:space="0" w:color="auto"/>
              </w:divBdr>
            </w:div>
          </w:divsChild>
        </w:div>
        <w:div w:id="2035644724">
          <w:marLeft w:val="0"/>
          <w:marRight w:val="0"/>
          <w:marTop w:val="0"/>
          <w:marBottom w:val="0"/>
          <w:divBdr>
            <w:top w:val="none" w:sz="0" w:space="0" w:color="auto"/>
            <w:left w:val="none" w:sz="0" w:space="0" w:color="auto"/>
            <w:bottom w:val="none" w:sz="0" w:space="0" w:color="auto"/>
            <w:right w:val="none" w:sz="0" w:space="0" w:color="auto"/>
          </w:divBdr>
          <w:divsChild>
            <w:div w:id="1899003482">
              <w:marLeft w:val="0"/>
              <w:marRight w:val="0"/>
              <w:marTop w:val="0"/>
              <w:marBottom w:val="0"/>
              <w:divBdr>
                <w:top w:val="none" w:sz="0" w:space="0" w:color="auto"/>
                <w:left w:val="none" w:sz="0" w:space="0" w:color="auto"/>
                <w:bottom w:val="none" w:sz="0" w:space="0" w:color="auto"/>
                <w:right w:val="none" w:sz="0" w:space="0" w:color="auto"/>
              </w:divBdr>
              <w:divsChild>
                <w:div w:id="182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03964">
      <w:bodyDiv w:val="1"/>
      <w:marLeft w:val="0"/>
      <w:marRight w:val="0"/>
      <w:marTop w:val="0"/>
      <w:marBottom w:val="0"/>
      <w:divBdr>
        <w:top w:val="none" w:sz="0" w:space="0" w:color="auto"/>
        <w:left w:val="none" w:sz="0" w:space="0" w:color="auto"/>
        <w:bottom w:val="none" w:sz="0" w:space="0" w:color="auto"/>
        <w:right w:val="none" w:sz="0" w:space="0" w:color="auto"/>
      </w:divBdr>
      <w:divsChild>
        <w:div w:id="561333785">
          <w:marLeft w:val="0"/>
          <w:marRight w:val="0"/>
          <w:marTop w:val="0"/>
          <w:marBottom w:val="0"/>
          <w:divBdr>
            <w:top w:val="none" w:sz="0" w:space="0" w:color="auto"/>
            <w:left w:val="none" w:sz="0" w:space="0" w:color="auto"/>
            <w:bottom w:val="none" w:sz="0" w:space="0" w:color="auto"/>
            <w:right w:val="none" w:sz="0" w:space="0" w:color="auto"/>
          </w:divBdr>
          <w:divsChild>
            <w:div w:id="1524174910">
              <w:marLeft w:val="0"/>
              <w:marRight w:val="0"/>
              <w:marTop w:val="0"/>
              <w:marBottom w:val="0"/>
              <w:divBdr>
                <w:top w:val="none" w:sz="0" w:space="0" w:color="auto"/>
                <w:left w:val="none" w:sz="0" w:space="0" w:color="auto"/>
                <w:bottom w:val="none" w:sz="0" w:space="0" w:color="auto"/>
                <w:right w:val="none" w:sz="0" w:space="0" w:color="auto"/>
              </w:divBdr>
            </w:div>
          </w:divsChild>
        </w:div>
        <w:div w:id="1704473693">
          <w:marLeft w:val="0"/>
          <w:marRight w:val="0"/>
          <w:marTop w:val="0"/>
          <w:marBottom w:val="0"/>
          <w:divBdr>
            <w:top w:val="none" w:sz="0" w:space="0" w:color="auto"/>
            <w:left w:val="none" w:sz="0" w:space="0" w:color="auto"/>
            <w:bottom w:val="none" w:sz="0" w:space="0" w:color="auto"/>
            <w:right w:val="none" w:sz="0" w:space="0" w:color="auto"/>
          </w:divBdr>
          <w:divsChild>
            <w:div w:id="234702145">
              <w:marLeft w:val="0"/>
              <w:marRight w:val="0"/>
              <w:marTop w:val="0"/>
              <w:marBottom w:val="0"/>
              <w:divBdr>
                <w:top w:val="none" w:sz="0" w:space="0" w:color="auto"/>
                <w:left w:val="none" w:sz="0" w:space="0" w:color="auto"/>
                <w:bottom w:val="none" w:sz="0" w:space="0" w:color="auto"/>
                <w:right w:val="none" w:sz="0" w:space="0" w:color="auto"/>
              </w:divBdr>
              <w:divsChild>
                <w:div w:id="1000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3119</Words>
  <Characters>17783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2020-05-06T19:24:00Z</dcterms:created>
  <dcterms:modified xsi:type="dcterms:W3CDTF">2020-05-06T20:27:00Z</dcterms:modified>
</cp:coreProperties>
</file>