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12" w:rsidRDefault="005B7312" w:rsidP="00067A14">
      <w:pPr>
        <w:rPr>
          <w:rFonts w:cstheme="minorHAnsi"/>
          <w:sz w:val="36"/>
          <w:szCs w:val="36"/>
          <w:lang w:val="en-GB"/>
        </w:rPr>
      </w:pPr>
      <w:r>
        <w:rPr>
          <w:rFonts w:cstheme="minorHAnsi"/>
          <w:sz w:val="36"/>
          <w:szCs w:val="36"/>
          <w:lang w:val="en-GB"/>
        </w:rPr>
        <w:t>Name: ADENIYI MUHEEBAT TITILAYO</w:t>
      </w:r>
    </w:p>
    <w:p w:rsidR="005B7312" w:rsidRDefault="005B7312" w:rsidP="00067A14">
      <w:pPr>
        <w:rPr>
          <w:rFonts w:cstheme="minorHAnsi"/>
          <w:sz w:val="36"/>
          <w:szCs w:val="36"/>
          <w:lang w:val="en-GB"/>
        </w:rPr>
      </w:pPr>
      <w:r>
        <w:rPr>
          <w:rFonts w:cstheme="minorHAnsi"/>
          <w:sz w:val="36"/>
          <w:szCs w:val="36"/>
          <w:lang w:val="en-GB"/>
        </w:rPr>
        <w:t>Martic Number: 17/mhs02/006</w:t>
      </w:r>
    </w:p>
    <w:p w:rsidR="005B7312" w:rsidRDefault="005B7312" w:rsidP="00067A14">
      <w:pPr>
        <w:rPr>
          <w:rFonts w:cstheme="minorHAnsi"/>
          <w:sz w:val="36"/>
          <w:szCs w:val="36"/>
          <w:lang w:val="en-GB"/>
        </w:rPr>
      </w:pPr>
      <w:r>
        <w:rPr>
          <w:rFonts w:cstheme="minorHAnsi"/>
          <w:sz w:val="36"/>
          <w:szCs w:val="36"/>
          <w:lang w:val="en-GB"/>
        </w:rPr>
        <w:t>Level: 300</w:t>
      </w:r>
    </w:p>
    <w:p w:rsidR="00067A14" w:rsidRPr="00067A14" w:rsidRDefault="00067A14" w:rsidP="00067A14">
      <w:pPr>
        <w:rPr>
          <w:rFonts w:cstheme="minorHAnsi"/>
          <w:sz w:val="36"/>
          <w:szCs w:val="36"/>
          <w:lang w:val="en-GB"/>
        </w:rPr>
      </w:pPr>
      <w:r w:rsidRPr="00067A14">
        <w:rPr>
          <w:rFonts w:cstheme="minorHAnsi"/>
          <w:sz w:val="36"/>
          <w:szCs w:val="36"/>
          <w:lang w:val="en-GB"/>
        </w:rPr>
        <w:t xml:space="preserve">There three types of environment.  The physical, Biological and social environment </w:t>
      </w:r>
    </w:p>
    <w:p w:rsidR="00067A14" w:rsidRPr="00067A14" w:rsidRDefault="00067A14" w:rsidP="00067A14">
      <w:pPr>
        <w:rPr>
          <w:rFonts w:eastAsia="Times New Roman" w:cstheme="minorHAnsi"/>
          <w:color w:val="2B2D2F"/>
          <w:sz w:val="36"/>
          <w:szCs w:val="36"/>
          <w:shd w:val="clear" w:color="auto" w:fill="FFFFFF"/>
        </w:rPr>
      </w:pPr>
      <w:r w:rsidRPr="00067A14">
        <w:rPr>
          <w:rFonts w:cstheme="minorHAnsi"/>
          <w:sz w:val="36"/>
          <w:szCs w:val="36"/>
          <w:lang w:val="en-GB"/>
        </w:rPr>
        <w:t xml:space="preserve">Physical environment: </w:t>
      </w:r>
      <w:r w:rsidRPr="00067A14">
        <w:rPr>
          <w:rFonts w:eastAsia="Times New Roman" w:cstheme="minorHAnsi"/>
          <w:color w:val="303336"/>
          <w:spacing w:val="3"/>
          <w:sz w:val="36"/>
          <w:szCs w:val="36"/>
          <w:shd w:val="clear" w:color="auto" w:fill="FFFFFF"/>
        </w:rPr>
        <w:t xml:space="preserve">the part of the human environment that includes purely physical </w:t>
      </w:r>
      <w:bookmarkStart w:id="0" w:name="_GoBack"/>
      <w:r w:rsidRPr="00067A14">
        <w:rPr>
          <w:rFonts w:eastAsia="Times New Roman" w:cstheme="minorHAnsi"/>
          <w:color w:val="303336"/>
          <w:spacing w:val="3"/>
          <w:sz w:val="36"/>
          <w:szCs w:val="36"/>
          <w:shd w:val="clear" w:color="auto" w:fill="FFFFFF"/>
        </w:rPr>
        <w:t>factors</w:t>
      </w:r>
      <w:bookmarkEnd w:id="0"/>
      <w:r w:rsidRPr="00067A14">
        <w:rPr>
          <w:rFonts w:eastAsia="Times New Roman" w:cstheme="minorHAnsi"/>
          <w:color w:val="303336"/>
          <w:spacing w:val="3"/>
          <w:sz w:val="36"/>
          <w:szCs w:val="36"/>
          <w:shd w:val="clear" w:color="auto" w:fill="FFFFFF"/>
        </w:rPr>
        <w:t>.</w:t>
      </w:r>
      <w:r w:rsidRPr="00067A14">
        <w:rPr>
          <w:rFonts w:eastAsia="Times New Roman" w:cstheme="minorHAnsi"/>
          <w:color w:val="2B2D2F"/>
          <w:sz w:val="36"/>
          <w:szCs w:val="36"/>
          <w:shd w:val="clear" w:color="auto" w:fill="FFFFFF"/>
        </w:rPr>
        <w:t xml:space="preserve"> Physical environment refers to the level of upkeep, ambient noise, lighting, indoor air quality and/or thermal comfort of theenvironment. Example: water, air soil, housing, wastes, radiation, climate.</w:t>
      </w:r>
    </w:p>
    <w:p w:rsidR="00067A14" w:rsidRPr="00067A14" w:rsidRDefault="00067A14" w:rsidP="00067A14">
      <w:pPr>
        <w:rPr>
          <w:rFonts w:eastAsia="Times New Roman" w:cstheme="minorHAnsi"/>
          <w:color w:val="3C4043"/>
          <w:sz w:val="36"/>
          <w:szCs w:val="36"/>
          <w:shd w:val="clear" w:color="auto" w:fill="FFFFFF"/>
        </w:rPr>
      </w:pPr>
      <w:r w:rsidRPr="00067A14">
        <w:rPr>
          <w:rFonts w:eastAsia="Times New Roman" w:cstheme="minorHAnsi"/>
          <w:color w:val="2B2D2F"/>
          <w:sz w:val="36"/>
          <w:szCs w:val="36"/>
          <w:shd w:val="clear" w:color="auto" w:fill="FFFFFF"/>
        </w:rPr>
        <w:t xml:space="preserve">Social environment: </w:t>
      </w:r>
      <w:r w:rsidRPr="00067A14">
        <w:rPr>
          <w:rFonts w:eastAsia="Times New Roman" w:cstheme="minorHAnsi"/>
          <w:color w:val="3C4043"/>
          <w:sz w:val="36"/>
          <w:szCs w:val="36"/>
          <w:shd w:val="clear" w:color="auto" w:fill="FFFFFF"/>
        </w:rPr>
        <w:t>refers to the immediate physical and </w:t>
      </w:r>
      <w:r w:rsidRPr="00067A14">
        <w:rPr>
          <w:rFonts w:eastAsia="Times New Roman" w:cstheme="minorHAnsi"/>
          <w:bCs/>
          <w:color w:val="3C4043"/>
          <w:sz w:val="36"/>
          <w:szCs w:val="36"/>
          <w:shd w:val="clear" w:color="auto" w:fill="FFFFFF"/>
        </w:rPr>
        <w:t>social</w:t>
      </w:r>
      <w:r w:rsidRPr="00067A14">
        <w:rPr>
          <w:rFonts w:eastAsia="Times New Roman" w:cstheme="minorHAnsi"/>
          <w:color w:val="3C4043"/>
          <w:sz w:val="36"/>
          <w:szCs w:val="36"/>
          <w:shd w:val="clear" w:color="auto" w:fill="FFFFFF"/>
        </w:rPr>
        <w:t> setting in which people live or in which something happens or develops. It includes the culture that the individual was educated or lives in, and the people and institutions with whom they interact. Example: Customs,Culture and belief, habits, income, occupation, religious practice.</w:t>
      </w:r>
    </w:p>
    <w:p w:rsidR="00067A14" w:rsidRPr="00067A14" w:rsidRDefault="00067A14" w:rsidP="00067A14">
      <w:pPr>
        <w:rPr>
          <w:rFonts w:cstheme="minorHAnsi"/>
          <w:sz w:val="36"/>
          <w:szCs w:val="36"/>
          <w:lang w:val="en-GB"/>
        </w:rPr>
      </w:pPr>
      <w:r w:rsidRPr="00067A14">
        <w:rPr>
          <w:rFonts w:eastAsia="Times New Roman" w:cstheme="minorHAnsi"/>
          <w:color w:val="3C4043"/>
          <w:sz w:val="36"/>
          <w:szCs w:val="36"/>
          <w:shd w:val="clear" w:color="auto" w:fill="FFFFFF"/>
        </w:rPr>
        <w:t>Biological Environment</w:t>
      </w:r>
      <w:r w:rsidRPr="00067A14">
        <w:rPr>
          <w:rFonts w:ascii="Cambria Math" w:eastAsia="Times New Roman" w:hAnsi="Cambria Math" w:cstheme="minorHAnsi"/>
          <w:color w:val="3C4043"/>
          <w:sz w:val="36"/>
          <w:szCs w:val="36"/>
          <w:shd w:val="clear" w:color="auto" w:fill="FFFFFF"/>
        </w:rPr>
        <w:t>∷</w:t>
      </w:r>
      <w:r w:rsidRPr="00067A14">
        <w:rPr>
          <w:rFonts w:eastAsia="Times New Roman" w:cstheme="minorHAnsi"/>
          <w:color w:val="3C4043"/>
          <w:sz w:val="36"/>
          <w:szCs w:val="36"/>
          <w:shd w:val="clear" w:color="auto" w:fill="FFFFFF"/>
        </w:rPr>
        <w:t xml:space="preserve"> This environment has to do with how living things including microorganisms  interact and affect the environment. Example:plant and animal life, bacteria, viruses, insects, rodents.</w:t>
      </w:r>
    </w:p>
    <w:p w:rsidR="0086630D" w:rsidRPr="00067A14" w:rsidRDefault="003C4D2F">
      <w:pPr>
        <w:rPr>
          <w:rFonts w:cstheme="minorHAnsi"/>
          <w:sz w:val="36"/>
          <w:szCs w:val="36"/>
        </w:rPr>
      </w:pPr>
    </w:p>
    <w:sectPr w:rsidR="0086630D" w:rsidRPr="00067A14" w:rsidSect="0004379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D2F" w:rsidRDefault="003C4D2F" w:rsidP="005B7312">
      <w:pPr>
        <w:spacing w:after="0" w:line="240" w:lineRule="auto"/>
      </w:pPr>
      <w:r>
        <w:separator/>
      </w:r>
    </w:p>
  </w:endnote>
  <w:endnote w:type="continuationSeparator" w:id="1">
    <w:p w:rsidR="003C4D2F" w:rsidRDefault="003C4D2F" w:rsidP="005B7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D2F" w:rsidRDefault="003C4D2F" w:rsidP="005B7312">
      <w:pPr>
        <w:spacing w:after="0" w:line="240" w:lineRule="auto"/>
      </w:pPr>
      <w:r>
        <w:separator/>
      </w:r>
    </w:p>
  </w:footnote>
  <w:footnote w:type="continuationSeparator" w:id="1">
    <w:p w:rsidR="003C4D2F" w:rsidRDefault="003C4D2F" w:rsidP="005B73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7A14"/>
    <w:rsid w:val="00067A14"/>
    <w:rsid w:val="000730E9"/>
    <w:rsid w:val="003C4D2F"/>
    <w:rsid w:val="005B7312"/>
    <w:rsid w:val="008B022E"/>
    <w:rsid w:val="009E4818"/>
    <w:rsid w:val="00E30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14"/>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312"/>
    <w:rPr>
      <w:rFonts w:eastAsiaTheme="minorEastAsia"/>
    </w:rPr>
  </w:style>
  <w:style w:type="paragraph" w:styleId="Footer">
    <w:name w:val="footer"/>
    <w:basedOn w:val="Normal"/>
    <w:link w:val="FooterChar"/>
    <w:uiPriority w:val="99"/>
    <w:semiHidden/>
    <w:unhideWhenUsed/>
    <w:rsid w:val="005B7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31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FARIDAT ADENIYI</dc:creator>
  <cp:lastModifiedBy>FARIDAT ADENIYI</cp:lastModifiedBy>
  <cp:revision>2</cp:revision>
  <dcterms:created xsi:type="dcterms:W3CDTF">2020-05-06T15:03:00Z</dcterms:created>
  <dcterms:modified xsi:type="dcterms:W3CDTF">2020-05-06T15:10:00Z</dcterms:modified>
</cp:coreProperties>
</file>