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2DDE" w:rsidRPr="00035F0D" w:rsidRDefault="00183371" w:rsidP="00B155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5F0D">
        <w:rPr>
          <w:rFonts w:ascii="Times New Roman" w:hAnsi="Times New Roman" w:cs="Times New Roman"/>
          <w:b/>
          <w:sz w:val="40"/>
          <w:szCs w:val="40"/>
        </w:rPr>
        <w:t>NAME: ASOWO OLUWATOSIN JOY</w:t>
      </w:r>
    </w:p>
    <w:p w:rsidR="00183371" w:rsidRPr="00035F0D" w:rsidRDefault="002571FC" w:rsidP="00B1555D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35F0D">
        <w:rPr>
          <w:rFonts w:ascii="Times New Roman" w:hAnsi="Times New Roman" w:cs="Times New Roman"/>
          <w:b/>
          <w:sz w:val="40"/>
          <w:szCs w:val="40"/>
        </w:rPr>
        <w:t>MARTIC NO.: 16/</w:t>
      </w:r>
      <w:r w:rsidR="00183371" w:rsidRPr="00035F0D">
        <w:rPr>
          <w:rFonts w:ascii="Times New Roman" w:hAnsi="Times New Roman" w:cs="Times New Roman"/>
          <w:b/>
          <w:sz w:val="40"/>
          <w:szCs w:val="40"/>
        </w:rPr>
        <w:t>LAW01/040</w:t>
      </w:r>
    </w:p>
    <w:p w:rsidR="00183371" w:rsidRPr="00035F0D" w:rsidRDefault="00183371" w:rsidP="00B155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5F0D">
        <w:rPr>
          <w:rFonts w:ascii="Times New Roman" w:hAnsi="Times New Roman" w:cs="Times New Roman"/>
          <w:b/>
          <w:sz w:val="40"/>
          <w:szCs w:val="40"/>
        </w:rPr>
        <w:t>CONFLICT OF LAW ASSIGNMENT</w:t>
      </w:r>
    </w:p>
    <w:p w:rsidR="00B1555D" w:rsidRPr="00035F0D" w:rsidRDefault="004046E9" w:rsidP="00035F0D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                               </w:t>
      </w:r>
      <w:r w:rsidR="00B1555D" w:rsidRPr="00035F0D">
        <w:rPr>
          <w:rFonts w:ascii="Times New Roman" w:hAnsi="Times New Roman" w:cs="Times New Roman"/>
          <w:b/>
          <w:sz w:val="40"/>
          <w:szCs w:val="40"/>
        </w:rPr>
        <w:t>QUESTION</w:t>
      </w:r>
    </w:p>
    <w:p w:rsidR="00B1555D" w:rsidRPr="00B1555D" w:rsidRDefault="00B1555D" w:rsidP="00035F0D">
      <w:pPr>
        <w:rPr>
          <w:rFonts w:ascii="Times New Roman" w:hAnsi="Times New Roman" w:cs="Times New Roman"/>
          <w:sz w:val="28"/>
          <w:szCs w:val="28"/>
        </w:rPr>
      </w:pPr>
      <w:r w:rsidRPr="00B1555D">
        <w:rPr>
          <w:rFonts w:ascii="Times New Roman" w:hAnsi="Times New Roman" w:cs="Times New Roman"/>
          <w:sz w:val="28"/>
          <w:szCs w:val="28"/>
        </w:rPr>
        <w:t>1. Explain the term "limping marriage". Identify the ways, at common law, by which the incidence of limping marriage have been reduced.</w:t>
      </w:r>
    </w:p>
    <w:p w:rsidR="00B1555D" w:rsidRDefault="00B1555D" w:rsidP="00035F0D">
      <w:pPr>
        <w:rPr>
          <w:rFonts w:ascii="Times New Roman" w:hAnsi="Times New Roman" w:cs="Times New Roman"/>
          <w:sz w:val="28"/>
          <w:szCs w:val="28"/>
        </w:rPr>
      </w:pPr>
      <w:r w:rsidRPr="00B1555D">
        <w:rPr>
          <w:rFonts w:ascii="Times New Roman" w:hAnsi="Times New Roman" w:cs="Times New Roman"/>
          <w:sz w:val="28"/>
          <w:szCs w:val="28"/>
        </w:rPr>
        <w:t>2. Explain succintly, Mutation or Conversion of Marriage in Conflict of Laws.</w:t>
      </w:r>
    </w:p>
    <w:p w:rsidR="00AD084C" w:rsidRDefault="00AD084C" w:rsidP="00B1555D">
      <w:pPr>
        <w:rPr>
          <w:rFonts w:ascii="Times New Roman" w:hAnsi="Times New Roman" w:cs="Times New Roman"/>
          <w:sz w:val="28"/>
          <w:szCs w:val="28"/>
        </w:rPr>
      </w:pPr>
    </w:p>
    <w:p w:rsidR="00AD084C" w:rsidRDefault="00AD084C" w:rsidP="00B1555D">
      <w:pPr>
        <w:rPr>
          <w:rFonts w:ascii="Times New Roman" w:hAnsi="Times New Roman" w:cs="Times New Roman"/>
          <w:sz w:val="28"/>
          <w:szCs w:val="28"/>
        </w:rPr>
      </w:pPr>
    </w:p>
    <w:p w:rsidR="00AD084C" w:rsidRDefault="00AD084C" w:rsidP="00B1555D">
      <w:pPr>
        <w:rPr>
          <w:rFonts w:ascii="Times New Roman" w:hAnsi="Times New Roman" w:cs="Times New Roman"/>
          <w:sz w:val="28"/>
          <w:szCs w:val="28"/>
        </w:rPr>
      </w:pPr>
    </w:p>
    <w:p w:rsidR="00AD084C" w:rsidRDefault="00AD084C" w:rsidP="00B1555D">
      <w:pPr>
        <w:rPr>
          <w:rFonts w:ascii="Times New Roman" w:hAnsi="Times New Roman" w:cs="Times New Roman"/>
          <w:sz w:val="28"/>
          <w:szCs w:val="28"/>
        </w:rPr>
      </w:pPr>
    </w:p>
    <w:p w:rsidR="00AD084C" w:rsidRDefault="00AD084C" w:rsidP="00B1555D">
      <w:pPr>
        <w:rPr>
          <w:rFonts w:ascii="Times New Roman" w:hAnsi="Times New Roman" w:cs="Times New Roman"/>
          <w:sz w:val="28"/>
          <w:szCs w:val="28"/>
        </w:rPr>
      </w:pPr>
    </w:p>
    <w:p w:rsidR="00AD084C" w:rsidRDefault="00AD084C" w:rsidP="00B1555D">
      <w:pPr>
        <w:rPr>
          <w:rFonts w:ascii="Times New Roman" w:hAnsi="Times New Roman" w:cs="Times New Roman"/>
          <w:sz w:val="28"/>
          <w:szCs w:val="28"/>
        </w:rPr>
      </w:pPr>
    </w:p>
    <w:p w:rsidR="00AD084C" w:rsidRDefault="00AD084C" w:rsidP="00B1555D">
      <w:pPr>
        <w:rPr>
          <w:rFonts w:ascii="Times New Roman" w:hAnsi="Times New Roman" w:cs="Times New Roman"/>
          <w:sz w:val="28"/>
          <w:szCs w:val="28"/>
        </w:rPr>
      </w:pPr>
    </w:p>
    <w:p w:rsidR="00AD084C" w:rsidRDefault="00AD084C" w:rsidP="00B1555D">
      <w:pPr>
        <w:rPr>
          <w:rFonts w:ascii="Times New Roman" w:hAnsi="Times New Roman" w:cs="Times New Roman"/>
          <w:sz w:val="28"/>
          <w:szCs w:val="28"/>
        </w:rPr>
      </w:pPr>
    </w:p>
    <w:p w:rsidR="004D4E0B" w:rsidRDefault="00AD084C" w:rsidP="00AD084C">
      <w:pPr>
        <w:rPr>
          <w:rFonts w:ascii="Times New Roman" w:hAnsi="Times New Roman" w:cs="Times New Roman"/>
          <w:b/>
          <w:sz w:val="40"/>
          <w:szCs w:val="40"/>
        </w:rPr>
      </w:pPr>
      <w:r w:rsidRPr="00D7250F">
        <w:rPr>
          <w:rFonts w:ascii="Times New Roman" w:hAnsi="Times New Roman" w:cs="Times New Roman"/>
          <w:b/>
          <w:sz w:val="40"/>
          <w:szCs w:val="40"/>
        </w:rPr>
        <w:t xml:space="preserve">                             </w:t>
      </w:r>
    </w:p>
    <w:p w:rsidR="004D4E0B" w:rsidRDefault="004D4E0B" w:rsidP="00AD084C">
      <w:pPr>
        <w:rPr>
          <w:rFonts w:ascii="Times New Roman" w:hAnsi="Times New Roman" w:cs="Times New Roman"/>
          <w:b/>
          <w:sz w:val="40"/>
          <w:szCs w:val="40"/>
        </w:rPr>
      </w:pPr>
    </w:p>
    <w:p w:rsidR="004D4E0B" w:rsidRDefault="004D4E0B" w:rsidP="00AD084C">
      <w:pPr>
        <w:rPr>
          <w:rFonts w:ascii="Times New Roman" w:hAnsi="Times New Roman" w:cs="Times New Roman"/>
          <w:b/>
          <w:sz w:val="40"/>
          <w:szCs w:val="40"/>
        </w:rPr>
      </w:pPr>
    </w:p>
    <w:p w:rsidR="004D4E0B" w:rsidRDefault="004D4E0B" w:rsidP="00AD084C">
      <w:pPr>
        <w:rPr>
          <w:rFonts w:ascii="Times New Roman" w:hAnsi="Times New Roman" w:cs="Times New Roman"/>
          <w:b/>
          <w:sz w:val="40"/>
          <w:szCs w:val="40"/>
        </w:rPr>
      </w:pPr>
    </w:p>
    <w:p w:rsidR="004D4E0B" w:rsidRDefault="004D4E0B" w:rsidP="00AD084C">
      <w:pPr>
        <w:rPr>
          <w:rFonts w:ascii="Times New Roman" w:hAnsi="Times New Roman" w:cs="Times New Roman"/>
          <w:b/>
          <w:sz w:val="40"/>
          <w:szCs w:val="40"/>
        </w:rPr>
      </w:pPr>
    </w:p>
    <w:p w:rsidR="004D4E0B" w:rsidRDefault="004D4E0B" w:rsidP="00AD084C">
      <w:pPr>
        <w:rPr>
          <w:rFonts w:ascii="Times New Roman" w:hAnsi="Times New Roman" w:cs="Times New Roman"/>
          <w:b/>
          <w:sz w:val="40"/>
          <w:szCs w:val="40"/>
        </w:rPr>
      </w:pPr>
    </w:p>
    <w:p w:rsidR="004D4E0B" w:rsidRDefault="004D4E0B" w:rsidP="00AD084C">
      <w:pPr>
        <w:rPr>
          <w:rFonts w:ascii="Times New Roman" w:hAnsi="Times New Roman" w:cs="Times New Roman"/>
          <w:b/>
          <w:sz w:val="40"/>
          <w:szCs w:val="40"/>
        </w:rPr>
      </w:pPr>
    </w:p>
    <w:p w:rsidR="00AD084C" w:rsidRPr="00D7250F" w:rsidRDefault="004D4E0B" w:rsidP="00AD084C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lastRenderedPageBreak/>
        <w:t xml:space="preserve">                         </w:t>
      </w:r>
      <w:r w:rsidR="00AD084C" w:rsidRPr="00D7250F">
        <w:rPr>
          <w:rFonts w:ascii="Times New Roman" w:hAnsi="Times New Roman" w:cs="Times New Roman"/>
          <w:b/>
          <w:sz w:val="40"/>
          <w:szCs w:val="40"/>
        </w:rPr>
        <w:t xml:space="preserve"> ANSWERS</w:t>
      </w:r>
    </w:p>
    <w:p w:rsidR="00D7250F" w:rsidRPr="00D7250F" w:rsidRDefault="00D7250F" w:rsidP="00AD084C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7250F">
        <w:rPr>
          <w:rFonts w:ascii="Times New Roman" w:hAnsi="Times New Roman" w:cs="Times New Roman"/>
          <w:b/>
          <w:i/>
          <w:sz w:val="32"/>
          <w:szCs w:val="32"/>
        </w:rPr>
        <w:t>NO.1</w:t>
      </w:r>
    </w:p>
    <w:p w:rsidR="00A046F5" w:rsidRDefault="00F901BD" w:rsidP="00A046F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250F">
        <w:rPr>
          <w:rFonts w:ascii="Times New Roman" w:hAnsi="Times New Roman" w:cs="Times New Roman"/>
          <w:sz w:val="28"/>
          <w:szCs w:val="28"/>
        </w:rPr>
        <w:t xml:space="preserve">  </w:t>
      </w:r>
      <w:r w:rsidR="00AD084C" w:rsidRPr="00F901BD">
        <w:rPr>
          <w:rFonts w:ascii="Times New Roman" w:hAnsi="Times New Roman" w:cs="Times New Roman"/>
          <w:sz w:val="28"/>
          <w:szCs w:val="28"/>
        </w:rPr>
        <w:t>Limping marriages refers to the marital status of people considered as</w:t>
      </w:r>
      <w:r w:rsidRPr="00F901BD">
        <w:rPr>
          <w:rFonts w:ascii="Times New Roman" w:hAnsi="Times New Roman" w:cs="Times New Roman"/>
          <w:sz w:val="40"/>
          <w:szCs w:val="40"/>
        </w:rPr>
        <w:t xml:space="preserve"> </w:t>
      </w:r>
      <w:r w:rsidR="00AD084C" w:rsidRPr="00F901BD">
        <w:rPr>
          <w:rFonts w:ascii="Times New Roman" w:hAnsi="Times New Roman" w:cs="Times New Roman"/>
          <w:sz w:val="28"/>
          <w:szCs w:val="28"/>
        </w:rPr>
        <w:t xml:space="preserve">married under </w:t>
      </w:r>
      <w:r w:rsidR="00E16FFC">
        <w:rPr>
          <w:rFonts w:ascii="Times New Roman" w:hAnsi="Times New Roman" w:cs="Times New Roman"/>
          <w:sz w:val="28"/>
          <w:szCs w:val="28"/>
        </w:rPr>
        <w:t xml:space="preserve">the law of one state or country, </w:t>
      </w:r>
      <w:r w:rsidR="00AD084C" w:rsidRPr="00F901BD">
        <w:rPr>
          <w:rFonts w:ascii="Times New Roman" w:hAnsi="Times New Roman" w:cs="Times New Roman"/>
          <w:sz w:val="28"/>
          <w:szCs w:val="28"/>
        </w:rPr>
        <w:t>while under the law of</w:t>
      </w:r>
      <w:r w:rsidRPr="00F901BD">
        <w:rPr>
          <w:rFonts w:ascii="Times New Roman" w:hAnsi="Times New Roman" w:cs="Times New Roman"/>
          <w:sz w:val="28"/>
          <w:szCs w:val="28"/>
        </w:rPr>
        <w:t xml:space="preserve"> </w:t>
      </w:r>
      <w:r w:rsidR="00AD084C" w:rsidRPr="00F901BD">
        <w:rPr>
          <w:rFonts w:ascii="Times New Roman" w:hAnsi="Times New Roman" w:cs="Times New Roman"/>
          <w:sz w:val="28"/>
          <w:szCs w:val="28"/>
        </w:rPr>
        <w:t>another state such marriage is unrecognized, considered inexistent and</w:t>
      </w:r>
      <w:r w:rsidRPr="00F901BD">
        <w:rPr>
          <w:rFonts w:ascii="Times New Roman" w:hAnsi="Times New Roman" w:cs="Times New Roman"/>
          <w:sz w:val="40"/>
          <w:szCs w:val="40"/>
        </w:rPr>
        <w:t xml:space="preserve"> </w:t>
      </w:r>
      <w:r w:rsidR="00AD084C" w:rsidRPr="00F901BD">
        <w:rPr>
          <w:rFonts w:ascii="Times New Roman" w:hAnsi="Times New Roman" w:cs="Times New Roman"/>
          <w:sz w:val="28"/>
          <w:szCs w:val="28"/>
        </w:rPr>
        <w:t>not binding.</w:t>
      </w:r>
      <w:r w:rsidRPr="00F901BD">
        <w:rPr>
          <w:rFonts w:ascii="Times New Roman" w:hAnsi="Times New Roman" w:cs="Times New Roman"/>
          <w:sz w:val="40"/>
          <w:szCs w:val="40"/>
        </w:rPr>
        <w:t xml:space="preserve"> </w:t>
      </w:r>
      <w:r w:rsidR="00AD084C" w:rsidRPr="00F901BD">
        <w:rPr>
          <w:rFonts w:ascii="Times New Roman" w:hAnsi="Times New Roman" w:cs="Times New Roman"/>
          <w:sz w:val="28"/>
          <w:szCs w:val="28"/>
        </w:rPr>
        <w:t xml:space="preserve">In </w:t>
      </w:r>
      <w:r w:rsidR="00D7250F">
        <w:rPr>
          <w:rFonts w:ascii="Times New Roman" w:hAnsi="Times New Roman" w:cs="Times New Roman"/>
          <w:sz w:val="28"/>
          <w:szCs w:val="28"/>
        </w:rPr>
        <w:t xml:space="preserve">the case </w:t>
      </w:r>
      <w:r w:rsidR="00D513E9">
        <w:rPr>
          <w:rFonts w:ascii="Times New Roman" w:hAnsi="Times New Roman" w:cs="Times New Roman"/>
          <w:sz w:val="28"/>
          <w:szCs w:val="28"/>
        </w:rPr>
        <w:t xml:space="preserve">of </w:t>
      </w:r>
      <w:r w:rsidR="00AD084C" w:rsidRPr="00D7250F">
        <w:rPr>
          <w:rFonts w:ascii="Times New Roman" w:hAnsi="Times New Roman" w:cs="Times New Roman"/>
          <w:b/>
          <w:i/>
          <w:sz w:val="28"/>
          <w:szCs w:val="28"/>
        </w:rPr>
        <w:t>Padolechia v Padolechiathe</w:t>
      </w:r>
      <w:r w:rsidR="007E7203">
        <w:rPr>
          <w:rFonts w:ascii="Times New Roman" w:hAnsi="Times New Roman" w:cs="Times New Roman"/>
          <w:sz w:val="28"/>
          <w:szCs w:val="28"/>
        </w:rPr>
        <w:t xml:space="preserve">, husband was domiciled </w:t>
      </w:r>
      <w:r w:rsidR="00AD084C" w:rsidRPr="00F901BD">
        <w:rPr>
          <w:rFonts w:ascii="Times New Roman" w:hAnsi="Times New Roman" w:cs="Times New Roman"/>
          <w:sz w:val="28"/>
          <w:szCs w:val="28"/>
        </w:rPr>
        <w:t>and married in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D084C" w:rsidRPr="00F901BD">
        <w:rPr>
          <w:rFonts w:ascii="Times New Roman" w:hAnsi="Times New Roman" w:cs="Times New Roman"/>
          <w:sz w:val="28"/>
          <w:szCs w:val="28"/>
        </w:rPr>
        <w:t>Italy in 1943 but subsequently obtained a divorce in Mexico and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D084C" w:rsidRPr="00F901BD">
        <w:rPr>
          <w:rFonts w:ascii="Times New Roman" w:hAnsi="Times New Roman" w:cs="Times New Roman"/>
          <w:sz w:val="28"/>
          <w:szCs w:val="28"/>
        </w:rPr>
        <w:t>contracted another marriage in England.</w:t>
      </w:r>
      <w:bookmarkStart w:id="0" w:name="_GoBack"/>
      <w:bookmarkEnd w:id="0"/>
      <w:r w:rsidR="00AD084C" w:rsidRPr="00F901BD">
        <w:rPr>
          <w:rFonts w:ascii="Times New Roman" w:hAnsi="Times New Roman" w:cs="Times New Roman"/>
          <w:sz w:val="28"/>
          <w:szCs w:val="28"/>
        </w:rPr>
        <w:t xml:space="preserve"> In a petition to annul the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D084C" w:rsidRPr="00F901BD">
        <w:rPr>
          <w:rFonts w:ascii="Times New Roman" w:hAnsi="Times New Roman" w:cs="Times New Roman"/>
          <w:sz w:val="28"/>
          <w:szCs w:val="28"/>
        </w:rPr>
        <w:t>marriage on the ground that the first marriage was valid and subsisting,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D084C" w:rsidRPr="00F901BD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he court up held the submission </w:t>
      </w:r>
      <w:r w:rsidR="007E7203" w:rsidRPr="00F901BD">
        <w:rPr>
          <w:rFonts w:ascii="Times New Roman" w:hAnsi="Times New Roman" w:cs="Times New Roman"/>
          <w:sz w:val="28"/>
          <w:szCs w:val="28"/>
        </w:rPr>
        <w:t>in</w:t>
      </w:r>
      <w:r w:rsidR="00AD084C" w:rsidRPr="00F901BD">
        <w:rPr>
          <w:rFonts w:ascii="Times New Roman" w:hAnsi="Times New Roman" w:cs="Times New Roman"/>
          <w:sz w:val="28"/>
          <w:szCs w:val="28"/>
        </w:rPr>
        <w:t xml:space="preserve"> situations where it will be unjust and inappropriate for the decree to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D084C" w:rsidRPr="00F901BD">
        <w:rPr>
          <w:rFonts w:ascii="Times New Roman" w:hAnsi="Times New Roman" w:cs="Times New Roman"/>
          <w:sz w:val="28"/>
          <w:szCs w:val="28"/>
        </w:rPr>
        <w:t>be binding extra territorially, a limping marriage will be created.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7E7203">
        <w:rPr>
          <w:rFonts w:ascii="Times New Roman" w:hAnsi="Times New Roman" w:cs="Times New Roman"/>
          <w:sz w:val="28"/>
          <w:szCs w:val="28"/>
        </w:rPr>
        <w:t xml:space="preserve">In </w:t>
      </w:r>
      <w:r w:rsidR="00D513E9">
        <w:rPr>
          <w:rFonts w:ascii="Times New Roman" w:hAnsi="Times New Roman" w:cs="Times New Roman"/>
          <w:sz w:val="28"/>
          <w:szCs w:val="28"/>
        </w:rPr>
        <w:t xml:space="preserve">the case of </w:t>
      </w:r>
      <w:r w:rsidR="007E7203" w:rsidRPr="007E7203">
        <w:rPr>
          <w:rFonts w:ascii="Times New Roman" w:hAnsi="Times New Roman" w:cs="Times New Roman"/>
          <w:b/>
          <w:i/>
          <w:sz w:val="28"/>
          <w:szCs w:val="28"/>
        </w:rPr>
        <w:t>Kendall v Kendall</w:t>
      </w:r>
      <w:r w:rsidR="00D513E9">
        <w:rPr>
          <w:rFonts w:ascii="Times New Roman" w:hAnsi="Times New Roman" w:cs="Times New Roman"/>
          <w:sz w:val="28"/>
          <w:szCs w:val="28"/>
        </w:rPr>
        <w:t>, The husband</w:t>
      </w:r>
      <w:r w:rsidR="00AD084C" w:rsidRPr="00F901BD">
        <w:rPr>
          <w:rFonts w:ascii="Times New Roman" w:hAnsi="Times New Roman" w:cs="Times New Roman"/>
          <w:sz w:val="28"/>
          <w:szCs w:val="28"/>
        </w:rPr>
        <w:t xml:space="preserve"> lawyers deceived the wife into applying for a divorce</w:t>
      </w:r>
      <w:r>
        <w:rPr>
          <w:rFonts w:ascii="Times New Roman" w:hAnsi="Times New Roman" w:cs="Times New Roman"/>
          <w:sz w:val="40"/>
          <w:szCs w:val="40"/>
        </w:rPr>
        <w:t xml:space="preserve"> </w:t>
      </w:r>
      <w:r w:rsidR="00AD084C" w:rsidRPr="00F901BD">
        <w:rPr>
          <w:rFonts w:ascii="Times New Roman" w:hAnsi="Times New Roman" w:cs="Times New Roman"/>
          <w:sz w:val="28"/>
          <w:szCs w:val="28"/>
        </w:rPr>
        <w:t xml:space="preserve">which she was not </w:t>
      </w:r>
      <w:r w:rsidR="00986591" w:rsidRPr="00F901BD">
        <w:rPr>
          <w:rFonts w:ascii="Times New Roman" w:hAnsi="Times New Roman" w:cs="Times New Roman"/>
          <w:sz w:val="28"/>
          <w:szCs w:val="28"/>
        </w:rPr>
        <w:t>desirous of</w:t>
      </w:r>
      <w:r w:rsidR="00AD084C" w:rsidRPr="00F901BD">
        <w:rPr>
          <w:rFonts w:ascii="Times New Roman" w:hAnsi="Times New Roman" w:cs="Times New Roman"/>
          <w:sz w:val="28"/>
          <w:szCs w:val="28"/>
        </w:rPr>
        <w:t xml:space="preserve"> obtaining. The processes were filed in a</w:t>
      </w:r>
      <w:r w:rsidR="004E75C7">
        <w:rPr>
          <w:rFonts w:ascii="Times New Roman" w:hAnsi="Times New Roman" w:cs="Times New Roman"/>
          <w:sz w:val="40"/>
          <w:szCs w:val="40"/>
        </w:rPr>
        <w:t xml:space="preserve"> </w:t>
      </w:r>
      <w:r w:rsidR="00AD084C" w:rsidRPr="004E75C7">
        <w:rPr>
          <w:rFonts w:ascii="Times New Roman" w:hAnsi="Times New Roman" w:cs="Times New Roman"/>
          <w:sz w:val="28"/>
          <w:szCs w:val="28"/>
        </w:rPr>
        <w:t>language she did not understand. The recognition was withheld in</w:t>
      </w:r>
      <w:r w:rsidR="004E75C7">
        <w:rPr>
          <w:rFonts w:ascii="Times New Roman" w:hAnsi="Times New Roman" w:cs="Times New Roman"/>
          <w:sz w:val="40"/>
          <w:szCs w:val="40"/>
        </w:rPr>
        <w:t xml:space="preserve"> </w:t>
      </w:r>
      <w:r w:rsidR="00AD084C" w:rsidRPr="004E75C7">
        <w:rPr>
          <w:rFonts w:ascii="Times New Roman" w:hAnsi="Times New Roman" w:cs="Times New Roman"/>
          <w:sz w:val="28"/>
          <w:szCs w:val="28"/>
        </w:rPr>
        <w:t>England on grounds of public policy.</w:t>
      </w:r>
    </w:p>
    <w:p w:rsidR="00AD084C" w:rsidRDefault="00A046F5" w:rsidP="00D662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046F5">
        <w:rPr>
          <w:rFonts w:ascii="Times New Roman" w:hAnsi="Times New Roman" w:cs="Times New Roman"/>
          <w:sz w:val="28"/>
          <w:szCs w:val="28"/>
        </w:rPr>
        <w:t>To reduce the incidence of limping marriage</w:t>
      </w:r>
      <w:r>
        <w:rPr>
          <w:rFonts w:ascii="Times New Roman" w:hAnsi="Times New Roman" w:cs="Times New Roman"/>
          <w:sz w:val="28"/>
          <w:szCs w:val="28"/>
        </w:rPr>
        <w:t xml:space="preserve">s, it is necessary to establish </w:t>
      </w:r>
      <w:r w:rsidRPr="00A046F5">
        <w:rPr>
          <w:rFonts w:ascii="Times New Roman" w:hAnsi="Times New Roman" w:cs="Times New Roman"/>
          <w:sz w:val="28"/>
          <w:szCs w:val="28"/>
        </w:rPr>
        <w:t>cognizable universally acceptable stan</w:t>
      </w:r>
      <w:r>
        <w:rPr>
          <w:rFonts w:ascii="Times New Roman" w:hAnsi="Times New Roman" w:cs="Times New Roman"/>
          <w:sz w:val="28"/>
          <w:szCs w:val="28"/>
        </w:rPr>
        <w:t xml:space="preserve">dards regulating recognition of </w:t>
      </w:r>
      <w:r w:rsidRPr="00A046F5">
        <w:rPr>
          <w:rFonts w:ascii="Times New Roman" w:hAnsi="Times New Roman" w:cs="Times New Roman"/>
          <w:sz w:val="28"/>
          <w:szCs w:val="28"/>
        </w:rPr>
        <w:t>decrees granted pursuant to the Matrim</w:t>
      </w:r>
      <w:r>
        <w:rPr>
          <w:rFonts w:ascii="Times New Roman" w:hAnsi="Times New Roman" w:cs="Times New Roman"/>
          <w:sz w:val="28"/>
          <w:szCs w:val="28"/>
        </w:rPr>
        <w:t xml:space="preserve">onial Causes Act instead of the </w:t>
      </w:r>
      <w:r w:rsidRPr="00A046F5">
        <w:rPr>
          <w:rFonts w:ascii="Times New Roman" w:hAnsi="Times New Roman" w:cs="Times New Roman"/>
          <w:sz w:val="28"/>
          <w:szCs w:val="28"/>
        </w:rPr>
        <w:t>present situation which leaves partie</w:t>
      </w:r>
      <w:r>
        <w:rPr>
          <w:rFonts w:ascii="Times New Roman" w:hAnsi="Times New Roman" w:cs="Times New Roman"/>
          <w:sz w:val="28"/>
          <w:szCs w:val="28"/>
        </w:rPr>
        <w:t xml:space="preserve">s to a marriage contract to the </w:t>
      </w:r>
      <w:r w:rsidRPr="00A046F5">
        <w:rPr>
          <w:rFonts w:ascii="Times New Roman" w:hAnsi="Times New Roman" w:cs="Times New Roman"/>
          <w:sz w:val="28"/>
          <w:szCs w:val="28"/>
        </w:rPr>
        <w:t>whims of each nation state and the uncerta</w:t>
      </w:r>
      <w:r>
        <w:rPr>
          <w:rFonts w:ascii="Times New Roman" w:hAnsi="Times New Roman" w:cs="Times New Roman"/>
          <w:sz w:val="28"/>
          <w:szCs w:val="28"/>
        </w:rPr>
        <w:t xml:space="preserve">inty that is foisted on parties </w:t>
      </w:r>
      <w:r w:rsidR="00D66248">
        <w:rPr>
          <w:rFonts w:ascii="Times New Roman" w:hAnsi="Times New Roman" w:cs="Times New Roman"/>
          <w:sz w:val="28"/>
          <w:szCs w:val="28"/>
        </w:rPr>
        <w:t>extra territorially.</w:t>
      </w:r>
    </w:p>
    <w:p w:rsidR="00D66248" w:rsidRDefault="00D66248" w:rsidP="00D66248">
      <w:pPr>
        <w:rPr>
          <w:rFonts w:ascii="Times New Roman" w:hAnsi="Times New Roman" w:cs="Times New Roman"/>
          <w:sz w:val="28"/>
          <w:szCs w:val="28"/>
        </w:rPr>
      </w:pPr>
    </w:p>
    <w:p w:rsidR="00D66248" w:rsidRDefault="00D66248" w:rsidP="00D66248">
      <w:pPr>
        <w:rPr>
          <w:rFonts w:ascii="Times New Roman" w:hAnsi="Times New Roman" w:cs="Times New Roman"/>
          <w:b/>
          <w:i/>
          <w:sz w:val="32"/>
          <w:szCs w:val="32"/>
        </w:rPr>
      </w:pPr>
      <w:r w:rsidRPr="00D66248">
        <w:rPr>
          <w:rFonts w:ascii="Times New Roman" w:hAnsi="Times New Roman" w:cs="Times New Roman"/>
          <w:b/>
          <w:i/>
          <w:sz w:val="32"/>
          <w:szCs w:val="32"/>
        </w:rPr>
        <w:t>N0.2</w:t>
      </w:r>
    </w:p>
    <w:p w:rsidR="00D66248" w:rsidRPr="00F3406E" w:rsidRDefault="00843755" w:rsidP="00843755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F3406E">
        <w:rPr>
          <w:rFonts w:ascii="Times New Roman" w:hAnsi="Times New Roman" w:cs="Times New Roman"/>
          <w:b/>
          <w:sz w:val="28"/>
          <w:szCs w:val="28"/>
          <w:u w:val="single"/>
        </w:rPr>
        <w:t xml:space="preserve">Mutation of marriage </w:t>
      </w:r>
    </w:p>
    <w:p w:rsidR="00843755" w:rsidRPr="00843755" w:rsidRDefault="00F94660" w:rsidP="00F9466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72A4">
        <w:rPr>
          <w:rFonts w:ascii="Times New Roman" w:hAnsi="Times New Roman" w:cs="Times New Roman"/>
          <w:sz w:val="28"/>
          <w:szCs w:val="28"/>
        </w:rPr>
        <w:t xml:space="preserve">      </w:t>
      </w:r>
      <w:r w:rsidRPr="00F94660">
        <w:rPr>
          <w:rFonts w:ascii="Times New Roman" w:hAnsi="Times New Roman" w:cs="Times New Roman"/>
          <w:sz w:val="28"/>
          <w:szCs w:val="28"/>
        </w:rPr>
        <w:t xml:space="preserve"> English court</w:t>
      </w:r>
      <w:r>
        <w:rPr>
          <w:rFonts w:ascii="Times New Roman" w:hAnsi="Times New Roman" w:cs="Times New Roman"/>
          <w:sz w:val="28"/>
          <w:szCs w:val="28"/>
        </w:rPr>
        <w:t xml:space="preserve">s have adopted the principal </w:t>
      </w:r>
      <w:r w:rsidR="000F72A4">
        <w:rPr>
          <w:rFonts w:ascii="Times New Roman" w:hAnsi="Times New Roman" w:cs="Times New Roman"/>
          <w:sz w:val="28"/>
          <w:szCs w:val="28"/>
        </w:rPr>
        <w:t>of mutation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4660">
        <w:rPr>
          <w:rFonts w:ascii="Times New Roman" w:hAnsi="Times New Roman" w:cs="Times New Roman"/>
          <w:sz w:val="28"/>
          <w:szCs w:val="28"/>
        </w:rPr>
        <w:t>as a general rule</w:t>
      </w:r>
      <w:r>
        <w:rPr>
          <w:rFonts w:ascii="Times New Roman" w:hAnsi="Times New Roman" w:cs="Times New Roman"/>
          <w:sz w:val="28"/>
          <w:szCs w:val="28"/>
        </w:rPr>
        <w:t xml:space="preserve">, which provides that </w:t>
      </w:r>
      <w:r w:rsidR="000F72A4">
        <w:rPr>
          <w:rFonts w:ascii="Times New Roman" w:hAnsi="Times New Roman" w:cs="Times New Roman"/>
          <w:sz w:val="28"/>
          <w:szCs w:val="28"/>
        </w:rPr>
        <w:t>the court</w:t>
      </w:r>
      <w:r w:rsidR="00C07430">
        <w:rPr>
          <w:rFonts w:ascii="Times New Roman" w:hAnsi="Times New Roman" w:cs="Times New Roman"/>
          <w:sz w:val="28"/>
          <w:szCs w:val="28"/>
        </w:rPr>
        <w:t xml:space="preserve"> will not grant matrimonial relief in polygamous and potentially polygamous </w:t>
      </w:r>
      <w:r w:rsidR="008C7A06">
        <w:rPr>
          <w:rFonts w:ascii="Times New Roman" w:hAnsi="Times New Roman" w:cs="Times New Roman"/>
          <w:sz w:val="28"/>
          <w:szCs w:val="28"/>
        </w:rPr>
        <w:t xml:space="preserve">unions. </w:t>
      </w:r>
      <w:r w:rsidR="00823E4D" w:rsidRPr="00823E4D">
        <w:rPr>
          <w:rFonts w:ascii="Times New Roman" w:hAnsi="Times New Roman" w:cs="Times New Roman"/>
          <w:sz w:val="28"/>
          <w:szCs w:val="28"/>
        </w:rPr>
        <w:t>I</w:t>
      </w:r>
      <w:r w:rsidR="00823E4D">
        <w:rPr>
          <w:rFonts w:ascii="Times New Roman" w:hAnsi="Times New Roman" w:cs="Times New Roman"/>
          <w:sz w:val="28"/>
          <w:szCs w:val="28"/>
        </w:rPr>
        <w:t xml:space="preserve">n the two cases cited of </w:t>
      </w:r>
      <w:r w:rsidR="00823E4D" w:rsidRPr="0033442D">
        <w:rPr>
          <w:rFonts w:ascii="Times New Roman" w:hAnsi="Times New Roman" w:cs="Times New Roman"/>
          <w:b/>
          <w:i/>
          <w:sz w:val="28"/>
          <w:szCs w:val="28"/>
        </w:rPr>
        <w:t xml:space="preserve">Ali v. </w:t>
      </w:r>
      <w:r w:rsidR="00823E4D" w:rsidRPr="0033442D">
        <w:rPr>
          <w:rFonts w:ascii="Times New Roman" w:hAnsi="Times New Roman" w:cs="Times New Roman"/>
          <w:b/>
          <w:i/>
          <w:sz w:val="28"/>
          <w:szCs w:val="28"/>
        </w:rPr>
        <w:t xml:space="preserve">Ali </w:t>
      </w:r>
      <w:r w:rsidR="00823E4D" w:rsidRPr="0033442D">
        <w:rPr>
          <w:rFonts w:ascii="Times New Roman" w:hAnsi="Times New Roman" w:cs="Times New Roman"/>
          <w:sz w:val="28"/>
          <w:szCs w:val="28"/>
        </w:rPr>
        <w:t>and</w:t>
      </w:r>
      <w:r w:rsidR="00823E4D" w:rsidRPr="0033442D">
        <w:rPr>
          <w:rFonts w:ascii="Times New Roman" w:hAnsi="Times New Roman" w:cs="Times New Roman"/>
          <w:b/>
          <w:i/>
          <w:sz w:val="28"/>
          <w:szCs w:val="28"/>
        </w:rPr>
        <w:t xml:space="preserve"> Parkasho v. Singh,</w:t>
      </w:r>
      <w:r w:rsidR="00823E4D" w:rsidRPr="00823E4D">
        <w:rPr>
          <w:rFonts w:ascii="Times New Roman" w:hAnsi="Times New Roman" w:cs="Times New Roman"/>
          <w:sz w:val="28"/>
          <w:szCs w:val="28"/>
        </w:rPr>
        <w:t xml:space="preserve"> there is stro</w:t>
      </w:r>
      <w:r w:rsidR="0033442D">
        <w:rPr>
          <w:rFonts w:ascii="Times New Roman" w:hAnsi="Times New Roman" w:cs="Times New Roman"/>
          <w:sz w:val="28"/>
          <w:szCs w:val="28"/>
        </w:rPr>
        <w:t xml:space="preserve">ng persuasive authority for the </w:t>
      </w:r>
      <w:r w:rsidR="00823E4D" w:rsidRPr="00823E4D">
        <w:rPr>
          <w:rFonts w:ascii="Times New Roman" w:hAnsi="Times New Roman" w:cs="Times New Roman"/>
          <w:sz w:val="28"/>
          <w:szCs w:val="28"/>
        </w:rPr>
        <w:t>view that such a change can be b</w:t>
      </w:r>
      <w:r w:rsidR="0033442D">
        <w:rPr>
          <w:rFonts w:ascii="Times New Roman" w:hAnsi="Times New Roman" w:cs="Times New Roman"/>
          <w:sz w:val="28"/>
          <w:szCs w:val="28"/>
        </w:rPr>
        <w:t xml:space="preserve">rought about by a change in the </w:t>
      </w:r>
      <w:r w:rsidR="00823E4D" w:rsidRPr="00823E4D">
        <w:rPr>
          <w:rFonts w:ascii="Times New Roman" w:hAnsi="Times New Roman" w:cs="Times New Roman"/>
          <w:sz w:val="28"/>
          <w:szCs w:val="28"/>
        </w:rPr>
        <w:t xml:space="preserve">husband's domicile and by legislation </w:t>
      </w:r>
      <w:r w:rsidR="0033442D">
        <w:rPr>
          <w:rFonts w:ascii="Times New Roman" w:hAnsi="Times New Roman" w:cs="Times New Roman"/>
          <w:sz w:val="28"/>
          <w:szCs w:val="28"/>
        </w:rPr>
        <w:t xml:space="preserve">changing the law of the country </w:t>
      </w:r>
      <w:r w:rsidR="00823E4D" w:rsidRPr="00823E4D">
        <w:rPr>
          <w:rFonts w:ascii="Times New Roman" w:hAnsi="Times New Roman" w:cs="Times New Roman"/>
          <w:sz w:val="28"/>
          <w:szCs w:val="28"/>
        </w:rPr>
        <w:t>where the marriage was celebrated</w:t>
      </w:r>
      <w:r w:rsidR="0033442D">
        <w:rPr>
          <w:rFonts w:ascii="Times New Roman" w:hAnsi="Times New Roman" w:cs="Times New Roman"/>
          <w:sz w:val="28"/>
          <w:szCs w:val="28"/>
        </w:rPr>
        <w:t>.</w:t>
      </w:r>
      <w:r w:rsidR="00FE1B01">
        <w:rPr>
          <w:rFonts w:ascii="Times New Roman" w:hAnsi="Times New Roman" w:cs="Times New Roman"/>
          <w:sz w:val="28"/>
          <w:szCs w:val="28"/>
        </w:rPr>
        <w:t xml:space="preserve"> Whether or not a marriage is deemed polygamous </w:t>
      </w:r>
      <w:r w:rsidR="001757A8">
        <w:rPr>
          <w:rFonts w:ascii="Times New Roman" w:hAnsi="Times New Roman" w:cs="Times New Roman"/>
          <w:sz w:val="28"/>
          <w:szCs w:val="28"/>
        </w:rPr>
        <w:t>it’s</w:t>
      </w:r>
      <w:r w:rsidR="00FE1B01">
        <w:rPr>
          <w:rFonts w:ascii="Times New Roman" w:hAnsi="Times New Roman" w:cs="Times New Roman"/>
          <w:sz w:val="28"/>
          <w:szCs w:val="28"/>
        </w:rPr>
        <w:t xml:space="preserve"> determined by the law of the place where the marriage was celebrated</w:t>
      </w:r>
      <w:r w:rsidR="00CB022A">
        <w:rPr>
          <w:rFonts w:ascii="Times New Roman" w:hAnsi="Times New Roman" w:cs="Times New Roman"/>
          <w:sz w:val="28"/>
          <w:szCs w:val="28"/>
        </w:rPr>
        <w:t xml:space="preserve">. </w:t>
      </w:r>
      <w:r w:rsidR="00CB022A" w:rsidRPr="00CB022A">
        <w:rPr>
          <w:rFonts w:ascii="Times New Roman" w:hAnsi="Times New Roman" w:cs="Times New Roman"/>
          <w:sz w:val="28"/>
          <w:szCs w:val="28"/>
        </w:rPr>
        <w:t>In</w:t>
      </w:r>
      <w:r w:rsidR="00CB022A">
        <w:rPr>
          <w:rFonts w:ascii="Times New Roman" w:hAnsi="Times New Roman" w:cs="Times New Roman"/>
          <w:sz w:val="28"/>
          <w:szCs w:val="28"/>
        </w:rPr>
        <w:t xml:space="preserve"> recent </w:t>
      </w:r>
      <w:r w:rsidR="00CB022A" w:rsidRPr="00CB022A">
        <w:rPr>
          <w:rFonts w:ascii="Times New Roman" w:hAnsi="Times New Roman" w:cs="Times New Roman"/>
          <w:sz w:val="28"/>
          <w:szCs w:val="28"/>
        </w:rPr>
        <w:t>years it has been conceded that the charact</w:t>
      </w:r>
      <w:r w:rsidR="00CB022A">
        <w:rPr>
          <w:rFonts w:ascii="Times New Roman" w:hAnsi="Times New Roman" w:cs="Times New Roman"/>
          <w:sz w:val="28"/>
          <w:szCs w:val="28"/>
        </w:rPr>
        <w:t xml:space="preserve">er of a marriage may be changed </w:t>
      </w:r>
      <w:r w:rsidR="00CB022A" w:rsidRPr="00CB022A">
        <w:rPr>
          <w:rFonts w:ascii="Times New Roman" w:hAnsi="Times New Roman" w:cs="Times New Roman"/>
          <w:sz w:val="28"/>
          <w:szCs w:val="28"/>
        </w:rPr>
        <w:t xml:space="preserve">from polygamous to monogamous. In </w:t>
      </w:r>
      <w:r w:rsidR="0083322C">
        <w:rPr>
          <w:rFonts w:ascii="Times New Roman" w:hAnsi="Times New Roman" w:cs="Times New Roman"/>
          <w:sz w:val="28"/>
          <w:szCs w:val="28"/>
        </w:rPr>
        <w:t xml:space="preserve">cases where such a mutation was </w:t>
      </w:r>
      <w:r>
        <w:rPr>
          <w:rFonts w:ascii="Times New Roman" w:hAnsi="Times New Roman" w:cs="Times New Roman"/>
          <w:sz w:val="28"/>
          <w:szCs w:val="28"/>
        </w:rPr>
        <w:t>recognized</w:t>
      </w:r>
      <w:r w:rsidR="0083322C">
        <w:rPr>
          <w:rFonts w:ascii="Times New Roman" w:hAnsi="Times New Roman" w:cs="Times New Roman"/>
          <w:sz w:val="28"/>
          <w:szCs w:val="28"/>
        </w:rPr>
        <w:t xml:space="preserve"> as in </w:t>
      </w:r>
      <w:r w:rsidR="0083322C" w:rsidRPr="0083322C">
        <w:rPr>
          <w:rFonts w:ascii="Times New Roman" w:hAnsi="Times New Roman" w:cs="Times New Roman"/>
          <w:b/>
          <w:i/>
          <w:sz w:val="28"/>
          <w:szCs w:val="28"/>
        </w:rPr>
        <w:t>Cheni v. Cheni</w:t>
      </w:r>
      <w:r w:rsidR="00CB022A" w:rsidRPr="00CB022A">
        <w:rPr>
          <w:rFonts w:ascii="Times New Roman" w:hAnsi="Times New Roman" w:cs="Times New Roman"/>
          <w:sz w:val="28"/>
          <w:szCs w:val="28"/>
        </w:rPr>
        <w:t xml:space="preserve"> the change was in accordance wi</w:t>
      </w:r>
      <w:r w:rsidR="0083322C">
        <w:rPr>
          <w:rFonts w:ascii="Times New Roman" w:hAnsi="Times New Roman" w:cs="Times New Roman"/>
          <w:sz w:val="28"/>
          <w:szCs w:val="28"/>
        </w:rPr>
        <w:t xml:space="preserve">th the law </w:t>
      </w:r>
      <w:r w:rsidR="00CB022A" w:rsidRPr="00CB022A">
        <w:rPr>
          <w:rFonts w:ascii="Times New Roman" w:hAnsi="Times New Roman" w:cs="Times New Roman"/>
          <w:sz w:val="28"/>
          <w:szCs w:val="28"/>
        </w:rPr>
        <w:t>of the place of celebration itself.</w:t>
      </w:r>
    </w:p>
    <w:sectPr w:rsidR="00843755" w:rsidRPr="008437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84AFD"/>
    <w:multiLevelType w:val="hybridMultilevel"/>
    <w:tmpl w:val="CB42547E"/>
    <w:lvl w:ilvl="0" w:tplc="B4CEB8CA">
      <w:start w:val="1"/>
      <w:numFmt w:val="decimal"/>
      <w:lvlText w:val="%1."/>
      <w:lvlJc w:val="left"/>
      <w:pPr>
        <w:ind w:left="720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81BBE"/>
    <w:multiLevelType w:val="hybridMultilevel"/>
    <w:tmpl w:val="6090E04A"/>
    <w:lvl w:ilvl="0" w:tplc="2BE8EEA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0C79BE"/>
    <w:multiLevelType w:val="hybridMultilevel"/>
    <w:tmpl w:val="4AB2F3E0"/>
    <w:lvl w:ilvl="0" w:tplc="83A6216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4F27B1"/>
    <w:multiLevelType w:val="hybridMultilevel"/>
    <w:tmpl w:val="90BAA2D8"/>
    <w:lvl w:ilvl="0" w:tplc="A0FA3222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799E692B"/>
    <w:multiLevelType w:val="hybridMultilevel"/>
    <w:tmpl w:val="169A57EA"/>
    <w:lvl w:ilvl="0" w:tplc="DFDCB422">
      <w:start w:val="1"/>
      <w:numFmt w:val="lowerLetter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371"/>
    <w:rsid w:val="00035F0D"/>
    <w:rsid w:val="000F72A4"/>
    <w:rsid w:val="001757A8"/>
    <w:rsid w:val="00183371"/>
    <w:rsid w:val="001946A0"/>
    <w:rsid w:val="001A1329"/>
    <w:rsid w:val="001A37D4"/>
    <w:rsid w:val="002571FC"/>
    <w:rsid w:val="0033442D"/>
    <w:rsid w:val="004046E9"/>
    <w:rsid w:val="00435444"/>
    <w:rsid w:val="00436714"/>
    <w:rsid w:val="004D4E0B"/>
    <w:rsid w:val="004E75C7"/>
    <w:rsid w:val="0051563E"/>
    <w:rsid w:val="00613365"/>
    <w:rsid w:val="00632B64"/>
    <w:rsid w:val="006A0EB7"/>
    <w:rsid w:val="006E1F61"/>
    <w:rsid w:val="007E7203"/>
    <w:rsid w:val="00823E4D"/>
    <w:rsid w:val="0083322C"/>
    <w:rsid w:val="00843755"/>
    <w:rsid w:val="00885F6D"/>
    <w:rsid w:val="008C7A06"/>
    <w:rsid w:val="008E2DDE"/>
    <w:rsid w:val="00986591"/>
    <w:rsid w:val="009B0E84"/>
    <w:rsid w:val="00A046F5"/>
    <w:rsid w:val="00AD084C"/>
    <w:rsid w:val="00B1555D"/>
    <w:rsid w:val="00BC3FDC"/>
    <w:rsid w:val="00C07430"/>
    <w:rsid w:val="00CB022A"/>
    <w:rsid w:val="00D513E9"/>
    <w:rsid w:val="00D66248"/>
    <w:rsid w:val="00D7250F"/>
    <w:rsid w:val="00DC1702"/>
    <w:rsid w:val="00DD399B"/>
    <w:rsid w:val="00E16FFC"/>
    <w:rsid w:val="00F3406E"/>
    <w:rsid w:val="00F901BD"/>
    <w:rsid w:val="00F94660"/>
    <w:rsid w:val="00FE1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3C8ACB-567B-49A1-AA7E-47BA9D78F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08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62</cp:revision>
  <dcterms:created xsi:type="dcterms:W3CDTF">2020-05-06T10:03:00Z</dcterms:created>
  <dcterms:modified xsi:type="dcterms:W3CDTF">2020-05-06T18:08:00Z</dcterms:modified>
</cp:coreProperties>
</file>