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6F" w:rsidRDefault="0009216A">
      <w:r>
        <w:t xml:space="preserve">AKERELE DEBORAH FADEKEMI </w:t>
      </w:r>
    </w:p>
    <w:p w:rsidR="0009216A" w:rsidRDefault="0009216A">
      <w:r>
        <w:t>17/sci01/083</w:t>
      </w:r>
    </w:p>
    <w:p w:rsidR="0009216A" w:rsidRDefault="0009216A">
      <w:r>
        <w:t>Assignment 4</w:t>
      </w:r>
    </w:p>
    <w:p w:rsidR="0009216A" w:rsidRDefault="0009216A">
      <w:r>
        <w:t>7/may /2020</w:t>
      </w:r>
    </w:p>
    <w:p w:rsidR="0009216A" w:rsidRDefault="0009216A"/>
    <w:p w:rsidR="0009216A" w:rsidRDefault="0009216A">
      <w:r>
        <w:t>1</w:t>
      </w:r>
      <w:r w:rsidRPr="0009216A">
        <w:rPr>
          <w:rFonts w:cs="Arial"/>
          <w:color w:val="3C4044"/>
          <w:sz w:val="28"/>
          <w:szCs w:val="28"/>
        </w:rPr>
        <w:t xml:space="preserve">In </w:t>
      </w:r>
      <w:r w:rsidRPr="0009216A">
        <w:rPr>
          <w:rFonts w:cs="Arial"/>
          <w:bCs/>
          <w:color w:val="4D5055"/>
          <w:sz w:val="28"/>
          <w:szCs w:val="28"/>
        </w:rPr>
        <w:t>color</w:t>
      </w:r>
      <w:r w:rsidRPr="0009216A">
        <w:rPr>
          <w:rFonts w:cs="Arial"/>
          <w:color w:val="3C4044"/>
          <w:sz w:val="28"/>
          <w:szCs w:val="28"/>
        </w:rPr>
        <w:t xml:space="preserve"> theory, </w:t>
      </w:r>
      <w:r w:rsidRPr="0009216A">
        <w:rPr>
          <w:rFonts w:cs="Arial"/>
          <w:bCs/>
          <w:color w:val="4D5055"/>
          <w:sz w:val="28"/>
          <w:szCs w:val="28"/>
        </w:rPr>
        <w:t>color harmony</w:t>
      </w:r>
      <w:r w:rsidRPr="0009216A">
        <w:rPr>
          <w:rFonts w:cs="Arial"/>
          <w:color w:val="3C4044"/>
          <w:sz w:val="28"/>
          <w:szCs w:val="28"/>
        </w:rPr>
        <w:t xml:space="preserve"> refers to the property that certain aesthetically pleasing </w:t>
      </w:r>
      <w:r w:rsidRPr="0009216A">
        <w:rPr>
          <w:rFonts w:cs="Arial"/>
          <w:bCs/>
          <w:color w:val="4D5055"/>
          <w:sz w:val="28"/>
          <w:szCs w:val="28"/>
        </w:rPr>
        <w:t>color</w:t>
      </w:r>
      <w:r w:rsidRPr="0009216A">
        <w:rPr>
          <w:rFonts w:cs="Arial"/>
          <w:color w:val="3C4044"/>
          <w:sz w:val="28"/>
          <w:szCs w:val="28"/>
        </w:rPr>
        <w:t xml:space="preserve"> combinations have. These combinations create pleasing contrasts and consonances that are said to be </w:t>
      </w:r>
      <w:r w:rsidRPr="0009216A">
        <w:rPr>
          <w:rFonts w:cs="Arial"/>
          <w:bCs/>
          <w:color w:val="4D5055"/>
          <w:sz w:val="28"/>
          <w:szCs w:val="28"/>
        </w:rPr>
        <w:t>harmonious</w:t>
      </w:r>
      <w:r w:rsidRPr="0009216A">
        <w:rPr>
          <w:rFonts w:cs="Arial"/>
          <w:color w:val="3C4044"/>
          <w:sz w:val="28"/>
          <w:szCs w:val="28"/>
        </w:rPr>
        <w:t xml:space="preserve">. Artists and designers make use of these </w:t>
      </w:r>
      <w:r w:rsidRPr="0009216A">
        <w:rPr>
          <w:rFonts w:cs="Arial"/>
          <w:bCs/>
          <w:color w:val="4D5055"/>
          <w:sz w:val="28"/>
          <w:szCs w:val="28"/>
        </w:rPr>
        <w:t>harmonies</w:t>
      </w:r>
      <w:r w:rsidRPr="0009216A">
        <w:rPr>
          <w:rFonts w:cs="Arial"/>
          <w:color w:val="3C4044"/>
          <w:sz w:val="28"/>
          <w:szCs w:val="28"/>
        </w:rPr>
        <w:t xml:space="preserve"> in order to achieve certain moods or aesthetics</w:t>
      </w:r>
      <w:r>
        <w:rPr>
          <w:rFonts w:ascii="Arial" w:hAnsi="Arial" w:cs="Arial"/>
          <w:color w:val="3C4044"/>
          <w:sz w:val="28"/>
          <w:szCs w:val="28"/>
        </w:rPr>
        <w:t>.</w:t>
      </w:r>
    </w:p>
    <w:p w:rsidR="0009216A" w:rsidRDefault="0009216A"/>
    <w:p w:rsidR="0009216A" w:rsidRDefault="0009216A">
      <w:pPr>
        <w:rPr>
          <w:rFonts w:cs="Arial"/>
          <w:color w:val="262626"/>
          <w:sz w:val="28"/>
          <w:szCs w:val="28"/>
        </w:rPr>
      </w:pPr>
      <w:r>
        <w:t>2</w:t>
      </w:r>
      <w:r w:rsidRPr="0009216A">
        <w:rPr>
          <w:rFonts w:ascii="Arial" w:hAnsi="Arial" w:cs="Arial"/>
          <w:color w:val="262626"/>
          <w:sz w:val="28"/>
          <w:szCs w:val="28"/>
        </w:rPr>
        <w:t xml:space="preserve"> </w:t>
      </w:r>
      <w:r w:rsidRPr="0009216A">
        <w:rPr>
          <w:rFonts w:cs="Arial"/>
          <w:color w:val="262626"/>
          <w:sz w:val="28"/>
          <w:szCs w:val="28"/>
        </w:rPr>
        <w:t xml:space="preserve">Color and accessibility are indelibly linked to one </w:t>
      </w:r>
      <w:bookmarkStart w:id="0" w:name="_GoBack"/>
      <w:bookmarkEnd w:id="0"/>
      <w:r w:rsidR="000F3EA2" w:rsidRPr="0009216A">
        <w:rPr>
          <w:rFonts w:cs="Arial"/>
          <w:color w:val="262626"/>
          <w:sz w:val="28"/>
          <w:szCs w:val="28"/>
        </w:rPr>
        <w:t>another;</w:t>
      </w:r>
      <w:r w:rsidRPr="0009216A">
        <w:rPr>
          <w:rFonts w:cs="Arial"/>
          <w:color w:val="262626"/>
          <w:sz w:val="28"/>
          <w:szCs w:val="28"/>
        </w:rPr>
        <w:t xml:space="preserve"> bad color combinations create bad user environments. The right colors can show users that they are doing the right thing or the wrong thing. Color can be used as a grouping method or to draw attention to certain aspects of the system. There are several traditional color schemes known to enhance usability including but not limited to: monochromatic, analogous, complementary, triad and split complementary. Some common issues with color use are: too many colors, complementary colors placed too close together, </w:t>
      </w:r>
      <w:proofErr w:type="spellStart"/>
      <w:r w:rsidRPr="0009216A">
        <w:rPr>
          <w:rFonts w:cs="Arial"/>
          <w:color w:val="262626"/>
          <w:sz w:val="28"/>
          <w:szCs w:val="28"/>
        </w:rPr>
        <w:t>exessive</w:t>
      </w:r>
      <w:proofErr w:type="spellEnd"/>
      <w:r w:rsidRPr="0009216A">
        <w:rPr>
          <w:rFonts w:cs="Arial"/>
          <w:color w:val="262626"/>
          <w:sz w:val="28"/>
          <w:szCs w:val="28"/>
        </w:rPr>
        <w:t xml:space="preserve"> saturation, inadequate contrast and inadequate attention to color impairment. Color can be used to create images that appear 3-D and are one of the most effective tools a developer has in their arsenal.</w:t>
      </w:r>
    </w:p>
    <w:p w:rsidR="0009216A" w:rsidRDefault="0009216A">
      <w:pPr>
        <w:rPr>
          <w:rFonts w:cs="Arial"/>
          <w:color w:val="262626"/>
          <w:sz w:val="28"/>
          <w:szCs w:val="28"/>
        </w:rPr>
      </w:pPr>
    </w:p>
    <w:p w:rsidR="0009216A" w:rsidRPr="0009216A" w:rsidRDefault="0009216A" w:rsidP="0009216A">
      <w:pPr>
        <w:widowControl w:val="0"/>
        <w:autoSpaceDE w:val="0"/>
        <w:autoSpaceDN w:val="0"/>
        <w:adjustRightInd w:val="0"/>
        <w:rPr>
          <w:rFonts w:cs="Helvetica"/>
          <w:bCs/>
          <w:color w:val="0E0E0E"/>
          <w:sz w:val="28"/>
          <w:szCs w:val="28"/>
        </w:rPr>
      </w:pPr>
      <w:r>
        <w:rPr>
          <w:rFonts w:cs="Arial"/>
          <w:color w:val="262626"/>
          <w:sz w:val="28"/>
          <w:szCs w:val="28"/>
        </w:rPr>
        <w:t>3</w:t>
      </w:r>
      <w:r w:rsidR="00FB76B0">
        <w:rPr>
          <w:rFonts w:cs="Arial"/>
          <w:color w:val="262626"/>
          <w:sz w:val="28"/>
          <w:szCs w:val="28"/>
        </w:rPr>
        <w:t>i)</w:t>
      </w:r>
      <w:r>
        <w:rPr>
          <w:rFonts w:cs="Arial"/>
          <w:color w:val="262626"/>
          <w:sz w:val="28"/>
          <w:szCs w:val="28"/>
        </w:rPr>
        <w:t xml:space="preserve"> </w:t>
      </w:r>
      <w:r w:rsidRPr="0009216A">
        <w:rPr>
          <w:rFonts w:cs="Helvetica"/>
          <w:bCs/>
          <w:color w:val="0E0E0E"/>
          <w:sz w:val="28"/>
          <w:szCs w:val="28"/>
        </w:rPr>
        <w:t>The 3 Key Components of Color: Hue, Value, and Saturation</w:t>
      </w:r>
    </w:p>
    <w:p w:rsidR="0009216A" w:rsidRPr="0009216A" w:rsidRDefault="0009216A" w:rsidP="0009216A">
      <w:pPr>
        <w:widowControl w:val="0"/>
        <w:autoSpaceDE w:val="0"/>
        <w:autoSpaceDN w:val="0"/>
        <w:adjustRightInd w:val="0"/>
        <w:rPr>
          <w:rFonts w:cs="Helvetica"/>
          <w:color w:val="4C4C4C"/>
          <w:sz w:val="28"/>
          <w:szCs w:val="28"/>
        </w:rPr>
      </w:pPr>
      <w:r w:rsidRPr="0009216A">
        <w:rPr>
          <w:rFonts w:cs="Helvetica"/>
          <w:color w:val="4C4C4C"/>
          <w:sz w:val="28"/>
          <w:szCs w:val="28"/>
        </w:rPr>
        <w:t>Understanding hue, value, and saturation is critical for creating beautiful color harmonies. These are the basic three key characteristics of color.</w:t>
      </w:r>
    </w:p>
    <w:p w:rsidR="0009216A" w:rsidRPr="0009216A" w:rsidRDefault="0009216A" w:rsidP="0009216A">
      <w:pPr>
        <w:widowControl w:val="0"/>
        <w:autoSpaceDE w:val="0"/>
        <w:autoSpaceDN w:val="0"/>
        <w:adjustRightInd w:val="0"/>
        <w:rPr>
          <w:rFonts w:cs="Helvetica"/>
          <w:bCs/>
          <w:color w:val="0E0E0E"/>
          <w:sz w:val="28"/>
          <w:szCs w:val="28"/>
        </w:rPr>
      </w:pPr>
      <w:r w:rsidRPr="0009216A">
        <w:rPr>
          <w:rFonts w:cs="Helvetica"/>
          <w:bCs/>
          <w:color w:val="0E0E0E"/>
          <w:sz w:val="28"/>
          <w:szCs w:val="28"/>
        </w:rPr>
        <w:t>Hue</w:t>
      </w:r>
    </w:p>
    <w:p w:rsidR="0009216A" w:rsidRPr="0009216A" w:rsidRDefault="0009216A" w:rsidP="0009216A">
      <w:pPr>
        <w:widowControl w:val="0"/>
        <w:autoSpaceDE w:val="0"/>
        <w:autoSpaceDN w:val="0"/>
        <w:adjustRightInd w:val="0"/>
        <w:rPr>
          <w:rFonts w:cs="Helvetica"/>
          <w:color w:val="4C4C4C"/>
          <w:sz w:val="28"/>
          <w:szCs w:val="28"/>
        </w:rPr>
      </w:pPr>
    </w:p>
    <w:p w:rsidR="0009216A" w:rsidRPr="0009216A" w:rsidRDefault="0009216A" w:rsidP="0009216A">
      <w:pPr>
        <w:widowControl w:val="0"/>
        <w:autoSpaceDE w:val="0"/>
        <w:autoSpaceDN w:val="0"/>
        <w:adjustRightInd w:val="0"/>
        <w:rPr>
          <w:rFonts w:cs="Helvetica"/>
          <w:color w:val="4C4C4C"/>
          <w:sz w:val="28"/>
          <w:szCs w:val="28"/>
        </w:rPr>
      </w:pPr>
      <w:r w:rsidRPr="0009216A">
        <w:rPr>
          <w:rFonts w:cs="Helvetica"/>
          <w:color w:val="4C4C4C"/>
          <w:sz w:val="28"/>
          <w:szCs w:val="28"/>
        </w:rPr>
        <w:t xml:space="preserve">Hue is what most people think of when using the term ‘color.’ It corresponds to its position in the spectrum. Examples of hues are: red, orange, yellow, </w:t>
      </w:r>
      <w:proofErr w:type="gramStart"/>
      <w:r w:rsidRPr="0009216A">
        <w:rPr>
          <w:rFonts w:cs="Helvetica"/>
          <w:color w:val="4C4C4C"/>
          <w:sz w:val="28"/>
          <w:szCs w:val="28"/>
        </w:rPr>
        <w:t>green</w:t>
      </w:r>
      <w:proofErr w:type="gramEnd"/>
      <w:r w:rsidRPr="0009216A">
        <w:rPr>
          <w:rFonts w:cs="Helvetica"/>
          <w:color w:val="4C4C4C"/>
          <w:sz w:val="28"/>
          <w:szCs w:val="28"/>
        </w:rPr>
        <w:t>, blue, violet.</w:t>
      </w:r>
    </w:p>
    <w:p w:rsidR="0009216A" w:rsidRPr="0009216A" w:rsidRDefault="0009216A" w:rsidP="0009216A">
      <w:pPr>
        <w:widowControl w:val="0"/>
        <w:autoSpaceDE w:val="0"/>
        <w:autoSpaceDN w:val="0"/>
        <w:adjustRightInd w:val="0"/>
        <w:rPr>
          <w:rFonts w:cs="Helvetica"/>
          <w:color w:val="4C4C4C"/>
          <w:sz w:val="28"/>
          <w:szCs w:val="28"/>
        </w:rPr>
      </w:pPr>
      <w:r w:rsidRPr="0009216A">
        <w:rPr>
          <w:rFonts w:cs="Helvetica"/>
          <w:color w:val="4C4C4C"/>
          <w:sz w:val="28"/>
          <w:szCs w:val="28"/>
        </w:rPr>
        <w:t>In scientific terms, hue is the spectral wavelength composition of a color that produces the perception of being red, yellow, blue, and so on.</w:t>
      </w:r>
    </w:p>
    <w:p w:rsidR="0009216A" w:rsidRDefault="0009216A">
      <w:pPr>
        <w:rPr>
          <w:sz w:val="28"/>
          <w:szCs w:val="28"/>
        </w:rPr>
      </w:pPr>
    </w:p>
    <w:p w:rsidR="00FB76B0" w:rsidRDefault="00FB76B0">
      <w:pPr>
        <w:rPr>
          <w:rFonts w:cs="Roboto-Regular"/>
          <w:color w:val="3B3B3B"/>
          <w:sz w:val="28"/>
          <w:szCs w:val="28"/>
        </w:rPr>
      </w:pPr>
      <w:r>
        <w:rPr>
          <w:rFonts w:cs="Helvetica"/>
          <w:sz w:val="28"/>
          <w:szCs w:val="28"/>
        </w:rPr>
        <w:t>II)</w:t>
      </w:r>
      <w:r w:rsidRPr="00FB76B0">
        <w:rPr>
          <w:rFonts w:cs="Helvetica"/>
          <w:sz w:val="28"/>
          <w:szCs w:val="28"/>
        </w:rPr>
        <w:t xml:space="preserve"> Are </w:t>
      </w:r>
      <w:hyperlink r:id="rId7" w:history="1">
        <w:r w:rsidRPr="00FB76B0">
          <w:rPr>
            <w:rFonts w:cs="Helvetica"/>
            <w:sz w:val="28"/>
            <w:szCs w:val="28"/>
          </w:rPr>
          <w:t>basic</w:t>
        </w:r>
      </w:hyperlink>
      <w:r w:rsidRPr="00FB76B0">
        <w:rPr>
          <w:rFonts w:cs="Helvetica"/>
          <w:sz w:val="28"/>
          <w:szCs w:val="28"/>
        </w:rPr>
        <w:t xml:space="preserve"> color’s that can be mixed </w:t>
      </w:r>
      <w:hyperlink r:id="rId8" w:history="1">
        <w:r w:rsidRPr="00FB76B0">
          <w:rPr>
            <w:rFonts w:cs="Helvetica"/>
            <w:sz w:val="28"/>
            <w:szCs w:val="28"/>
          </w:rPr>
          <w:t>together</w:t>
        </w:r>
      </w:hyperlink>
      <w:r w:rsidRPr="00FB76B0">
        <w:rPr>
          <w:rFonts w:cs="Helvetica"/>
          <w:sz w:val="28"/>
          <w:szCs w:val="28"/>
        </w:rPr>
        <w:t xml:space="preserve"> to produce other </w:t>
      </w:r>
      <w:proofErr w:type="spellStart"/>
      <w:proofErr w:type="gramStart"/>
      <w:r w:rsidRPr="00FB76B0">
        <w:rPr>
          <w:rFonts w:cs="Helvetica"/>
          <w:sz w:val="28"/>
          <w:szCs w:val="28"/>
        </w:rPr>
        <w:t>colours</w:t>
      </w:r>
      <w:proofErr w:type="spellEnd"/>
      <w:r w:rsidRPr="00FB76B0">
        <w:rPr>
          <w:rFonts w:cs="Helvetica"/>
          <w:sz w:val="28"/>
          <w:szCs w:val="28"/>
        </w:rPr>
        <w:t>.</w:t>
      </w:r>
      <w:proofErr w:type="gramEnd"/>
      <w:r w:rsidRPr="00FB76B0">
        <w:rPr>
          <w:rFonts w:cs="Helvetica"/>
          <w:sz w:val="28"/>
          <w:szCs w:val="28"/>
        </w:rPr>
        <w:t xml:space="preserve"> They are usually </w:t>
      </w:r>
      <w:hyperlink r:id="rId9" w:history="1">
        <w:r w:rsidRPr="00FB76B0">
          <w:rPr>
            <w:rFonts w:cs="Helvetica"/>
            <w:sz w:val="28"/>
            <w:szCs w:val="28"/>
          </w:rPr>
          <w:t>considered</w:t>
        </w:r>
      </w:hyperlink>
      <w:r w:rsidRPr="00FB76B0">
        <w:rPr>
          <w:rFonts w:cs="Helvetica"/>
          <w:sz w:val="28"/>
          <w:szCs w:val="28"/>
        </w:rPr>
        <w:t xml:space="preserve"> to be red, yellow, blue, and </w:t>
      </w:r>
      <w:hyperlink r:id="rId10" w:history="1">
        <w:r w:rsidRPr="00FB76B0">
          <w:rPr>
            <w:rFonts w:cs="Helvetica"/>
            <w:sz w:val="28"/>
            <w:szCs w:val="28"/>
          </w:rPr>
          <w:t>sometimes</w:t>
        </w:r>
      </w:hyperlink>
      <w:r w:rsidRPr="00FB76B0">
        <w:rPr>
          <w:rFonts w:cs="Helvetica"/>
          <w:sz w:val="28"/>
          <w:szCs w:val="28"/>
        </w:rPr>
        <w:t xml:space="preserve"> green.</w:t>
      </w:r>
      <w:r w:rsidRPr="00FB76B0">
        <w:rPr>
          <w:rFonts w:ascii="Roboto-Regular" w:hAnsi="Roboto-Regular" w:cs="Roboto-Regular"/>
          <w:color w:val="3B3B3B"/>
          <w:sz w:val="36"/>
          <w:szCs w:val="36"/>
        </w:rPr>
        <w:t xml:space="preserve"> </w:t>
      </w:r>
      <w:r w:rsidRPr="00FB76B0">
        <w:rPr>
          <w:rFonts w:cs="Roboto-Regular"/>
          <w:color w:val="3B3B3B"/>
          <w:sz w:val="28"/>
          <w:szCs w:val="28"/>
        </w:rPr>
        <w:t xml:space="preserve">Primary colors are everywhere when we take the time to notice. So are Secondary and Tertiary colors. As a creative person, </w:t>
      </w:r>
      <w:r w:rsidRPr="00FB76B0">
        <w:rPr>
          <w:rFonts w:cs="Roboto-Regular"/>
          <w:color w:val="3B3B3B"/>
          <w:sz w:val="28"/>
          <w:szCs w:val="28"/>
        </w:rPr>
        <w:lastRenderedPageBreak/>
        <w:t>you are likely inspired by the colors you see in the world. Without a doubt you might be moved to capture the brilliance in a painting.</w:t>
      </w:r>
    </w:p>
    <w:p w:rsidR="00FB76B0" w:rsidRDefault="00FB76B0">
      <w:pPr>
        <w:rPr>
          <w:rFonts w:cs="Arial"/>
          <w:color w:val="1A1A1A"/>
          <w:sz w:val="28"/>
          <w:szCs w:val="28"/>
        </w:rPr>
      </w:pPr>
      <w:r w:rsidRPr="00FB76B0">
        <w:rPr>
          <w:rFonts w:cs="Arial"/>
          <w:bCs/>
          <w:color w:val="1A1A1A"/>
          <w:sz w:val="28"/>
          <w:szCs w:val="28"/>
        </w:rPr>
        <w:t>Red</w:t>
      </w:r>
      <w:r w:rsidRPr="00FB76B0">
        <w:rPr>
          <w:rFonts w:cs="Arial"/>
          <w:color w:val="1A1A1A"/>
          <w:sz w:val="28"/>
          <w:szCs w:val="28"/>
        </w:rPr>
        <w:t>,</w:t>
      </w:r>
    </w:p>
    <w:p w:rsidR="00FB76B0" w:rsidRPr="00FB76B0" w:rsidRDefault="00FB76B0">
      <w:pPr>
        <w:rPr>
          <w:rFonts w:cs="Arial"/>
          <w:color w:val="1A1A1A"/>
          <w:sz w:val="28"/>
          <w:szCs w:val="28"/>
        </w:rPr>
      </w:pPr>
      <w:r w:rsidRPr="00FB76B0">
        <w:rPr>
          <w:rFonts w:cs="Arial"/>
          <w:color w:val="1A1A1A"/>
          <w:sz w:val="28"/>
          <w:szCs w:val="28"/>
        </w:rPr>
        <w:t xml:space="preserve">Orange, </w:t>
      </w:r>
    </w:p>
    <w:p w:rsidR="00FB76B0" w:rsidRPr="00FB76B0" w:rsidRDefault="00FB76B0">
      <w:pPr>
        <w:rPr>
          <w:rFonts w:cs="Arial"/>
          <w:color w:val="1A1A1A"/>
          <w:sz w:val="28"/>
          <w:szCs w:val="28"/>
        </w:rPr>
      </w:pPr>
      <w:r w:rsidRPr="00FB76B0">
        <w:rPr>
          <w:rFonts w:cs="Arial"/>
          <w:bCs/>
          <w:color w:val="1A1A1A"/>
          <w:sz w:val="28"/>
          <w:szCs w:val="28"/>
        </w:rPr>
        <w:t>Yellow</w:t>
      </w:r>
      <w:r w:rsidRPr="00FB76B0">
        <w:rPr>
          <w:rFonts w:cs="Arial"/>
          <w:color w:val="1A1A1A"/>
          <w:sz w:val="28"/>
          <w:szCs w:val="28"/>
        </w:rPr>
        <w:t xml:space="preserve">, </w:t>
      </w:r>
    </w:p>
    <w:p w:rsidR="00FB76B0" w:rsidRPr="00FB76B0" w:rsidRDefault="00FB76B0">
      <w:pPr>
        <w:rPr>
          <w:rFonts w:cs="Arial"/>
          <w:color w:val="1A1A1A"/>
          <w:sz w:val="28"/>
          <w:szCs w:val="28"/>
        </w:rPr>
      </w:pPr>
      <w:r w:rsidRPr="00FB76B0">
        <w:rPr>
          <w:rFonts w:cs="Arial"/>
          <w:color w:val="1A1A1A"/>
          <w:sz w:val="28"/>
          <w:szCs w:val="28"/>
        </w:rPr>
        <w:t>Green,</w:t>
      </w:r>
    </w:p>
    <w:p w:rsidR="00FB76B0" w:rsidRPr="00FB76B0" w:rsidRDefault="00FB76B0">
      <w:pPr>
        <w:rPr>
          <w:rFonts w:cs="Arial"/>
          <w:color w:val="1A1A1A"/>
          <w:sz w:val="28"/>
          <w:szCs w:val="28"/>
        </w:rPr>
      </w:pPr>
      <w:r w:rsidRPr="00FB76B0">
        <w:rPr>
          <w:rFonts w:cs="Arial"/>
          <w:bCs/>
          <w:color w:val="1A1A1A"/>
          <w:sz w:val="28"/>
          <w:szCs w:val="28"/>
        </w:rPr>
        <w:t>Blue</w:t>
      </w:r>
      <w:r w:rsidRPr="00FB76B0">
        <w:rPr>
          <w:rFonts w:cs="Arial"/>
          <w:color w:val="1A1A1A"/>
          <w:sz w:val="28"/>
          <w:szCs w:val="28"/>
        </w:rPr>
        <w:t>,</w:t>
      </w:r>
    </w:p>
    <w:p w:rsidR="00FB76B0" w:rsidRPr="00FB76B0" w:rsidRDefault="00FB76B0">
      <w:pPr>
        <w:rPr>
          <w:rFonts w:cs="Arial"/>
          <w:color w:val="1A1A1A"/>
          <w:sz w:val="28"/>
          <w:szCs w:val="28"/>
        </w:rPr>
      </w:pPr>
      <w:r w:rsidRPr="00FB76B0">
        <w:rPr>
          <w:rFonts w:cs="Arial"/>
          <w:color w:val="1A1A1A"/>
          <w:sz w:val="28"/>
          <w:szCs w:val="28"/>
        </w:rPr>
        <w:t>Indigo,</w:t>
      </w:r>
    </w:p>
    <w:p w:rsidR="00FB76B0" w:rsidRDefault="00FB76B0">
      <w:pPr>
        <w:rPr>
          <w:rFonts w:cs="Arial"/>
          <w:color w:val="1A1A1A"/>
          <w:sz w:val="28"/>
          <w:szCs w:val="28"/>
        </w:rPr>
      </w:pPr>
      <w:r w:rsidRPr="00FB76B0">
        <w:rPr>
          <w:rFonts w:cs="Arial"/>
          <w:color w:val="1A1A1A"/>
          <w:sz w:val="28"/>
          <w:szCs w:val="28"/>
        </w:rPr>
        <w:t>Violet.</w:t>
      </w:r>
    </w:p>
    <w:p w:rsidR="00FB76B0" w:rsidRDefault="00FB76B0">
      <w:pPr>
        <w:rPr>
          <w:rFonts w:cs="Arial"/>
          <w:color w:val="1A1A1A"/>
          <w:sz w:val="28"/>
          <w:szCs w:val="28"/>
        </w:rPr>
      </w:pPr>
    </w:p>
    <w:p w:rsidR="00FB76B0" w:rsidRDefault="00FB76B0">
      <w:pPr>
        <w:rPr>
          <w:rFonts w:cs="Arial"/>
          <w:color w:val="1A1A1A"/>
          <w:sz w:val="28"/>
          <w:szCs w:val="28"/>
        </w:rPr>
      </w:pPr>
      <w:r>
        <w:rPr>
          <w:rFonts w:cs="Arial"/>
          <w:color w:val="1A1A1A"/>
          <w:sz w:val="28"/>
          <w:szCs w:val="28"/>
        </w:rPr>
        <w:t>III)</w:t>
      </w:r>
      <w:r w:rsidRPr="00FB76B0">
        <w:rPr>
          <w:rFonts w:cs="Arial"/>
          <w:color w:val="1A1A1A"/>
          <w:sz w:val="28"/>
          <w:szCs w:val="28"/>
        </w:rPr>
        <w:t xml:space="preserve"> A </w:t>
      </w:r>
      <w:r w:rsidRPr="00FB76B0">
        <w:rPr>
          <w:rFonts w:cs="Arial"/>
          <w:bCs/>
          <w:color w:val="1A1A1A"/>
          <w:sz w:val="28"/>
          <w:szCs w:val="28"/>
        </w:rPr>
        <w:t>color</w:t>
      </w:r>
      <w:r w:rsidRPr="00FB76B0">
        <w:rPr>
          <w:rFonts w:cs="Arial"/>
          <w:color w:val="1A1A1A"/>
          <w:sz w:val="28"/>
          <w:szCs w:val="28"/>
        </w:rPr>
        <w:t xml:space="preserve"> produced </w:t>
      </w:r>
      <w:r w:rsidRPr="00FB76B0">
        <w:rPr>
          <w:rFonts w:cs="Arial"/>
          <w:bCs/>
          <w:color w:val="1A1A1A"/>
          <w:sz w:val="28"/>
          <w:szCs w:val="28"/>
        </w:rPr>
        <w:t>by</w:t>
      </w:r>
      <w:r w:rsidRPr="00FB76B0">
        <w:rPr>
          <w:rFonts w:cs="Arial"/>
          <w:color w:val="1A1A1A"/>
          <w:sz w:val="28"/>
          <w:szCs w:val="28"/>
        </w:rPr>
        <w:t xml:space="preserve"> mixing two additive primary </w:t>
      </w:r>
      <w:r w:rsidRPr="00FB76B0">
        <w:rPr>
          <w:rFonts w:cs="Arial"/>
          <w:bCs/>
          <w:color w:val="1A1A1A"/>
          <w:sz w:val="28"/>
          <w:szCs w:val="28"/>
        </w:rPr>
        <w:t>colors</w:t>
      </w:r>
      <w:r w:rsidRPr="00FB76B0">
        <w:rPr>
          <w:rFonts w:cs="Arial"/>
          <w:color w:val="1A1A1A"/>
          <w:sz w:val="28"/>
          <w:szCs w:val="28"/>
        </w:rPr>
        <w:t xml:space="preserve"> in equal proportions. The </w:t>
      </w:r>
      <w:r w:rsidRPr="00FB76B0">
        <w:rPr>
          <w:rFonts w:cs="Arial"/>
          <w:bCs/>
          <w:color w:val="1A1A1A"/>
          <w:sz w:val="28"/>
          <w:szCs w:val="28"/>
        </w:rPr>
        <w:t>secondary colors</w:t>
      </w:r>
      <w:r w:rsidRPr="00FB76B0">
        <w:rPr>
          <w:rFonts w:cs="Arial"/>
          <w:color w:val="1A1A1A"/>
          <w:sz w:val="28"/>
          <w:szCs w:val="28"/>
        </w:rPr>
        <w:t xml:space="preserve"> are cyan (a mixture of blue and green), magenta (a mixture of blue and red), and yellow (a mixture of green and red).</w:t>
      </w:r>
    </w:p>
    <w:p w:rsidR="00FB76B0" w:rsidRDefault="00FB76B0">
      <w:pPr>
        <w:rPr>
          <w:rFonts w:cs="Arial"/>
          <w:color w:val="1A1A1A"/>
          <w:sz w:val="28"/>
          <w:szCs w:val="28"/>
        </w:rPr>
      </w:pPr>
      <w:r w:rsidRPr="00FB76B0">
        <w:rPr>
          <w:rFonts w:cs="Arial"/>
          <w:color w:val="1A1A1A"/>
          <w:sz w:val="28"/>
          <w:szCs w:val="28"/>
        </w:rPr>
        <w:t xml:space="preserve">Orange, Purple and </w:t>
      </w:r>
      <w:r w:rsidRPr="00FB76B0">
        <w:rPr>
          <w:rFonts w:cs="Arial"/>
          <w:bCs/>
          <w:color w:val="1A1A1A"/>
          <w:sz w:val="28"/>
          <w:szCs w:val="28"/>
        </w:rPr>
        <w:t>Green</w:t>
      </w:r>
      <w:r w:rsidRPr="00FB76B0">
        <w:rPr>
          <w:rFonts w:cs="Arial"/>
          <w:color w:val="1A1A1A"/>
          <w:sz w:val="28"/>
          <w:szCs w:val="28"/>
        </w:rPr>
        <w:t>.</w:t>
      </w:r>
    </w:p>
    <w:p w:rsidR="00FB76B0" w:rsidRPr="00FB76B0" w:rsidRDefault="00FB76B0">
      <w:pPr>
        <w:rPr>
          <w:rFonts w:cs="Arial"/>
          <w:color w:val="1A1A1A"/>
          <w:sz w:val="28"/>
          <w:szCs w:val="28"/>
        </w:rPr>
      </w:pPr>
    </w:p>
    <w:p w:rsidR="00FB76B0" w:rsidRDefault="00FB76B0">
      <w:pPr>
        <w:rPr>
          <w:rFonts w:cs="Arial"/>
          <w:color w:val="1A1A1A"/>
          <w:sz w:val="28"/>
          <w:szCs w:val="28"/>
        </w:rPr>
      </w:pPr>
      <w:r>
        <w:rPr>
          <w:sz w:val="28"/>
          <w:szCs w:val="28"/>
        </w:rPr>
        <w:t>Iv)</w:t>
      </w:r>
      <w:r w:rsidRPr="00FB76B0">
        <w:rPr>
          <w:rFonts w:ascii="Arial" w:hAnsi="Arial" w:cs="Arial"/>
          <w:color w:val="1A1A1A"/>
          <w:sz w:val="32"/>
          <w:szCs w:val="32"/>
        </w:rPr>
        <w:t xml:space="preserve"> </w:t>
      </w:r>
      <w:r>
        <w:rPr>
          <w:rFonts w:cs="Arial"/>
          <w:color w:val="1A1A1A"/>
          <w:sz w:val="28"/>
          <w:szCs w:val="28"/>
        </w:rPr>
        <w:t>Tertiary colors,</w:t>
      </w:r>
      <w:r w:rsidRPr="00FB76B0">
        <w:rPr>
          <w:rFonts w:cs="Arial"/>
          <w:color w:val="1A1A1A"/>
          <w:sz w:val="28"/>
          <w:szCs w:val="28"/>
        </w:rPr>
        <w:t xml:space="preserve"> Tertiary colors are the resulting color formed when an equal amount of a primary and a secondary color are mixed. The primary and secondary color must be beside each other on the color wheel. For example, a mixture of 50-percent red and 50-percent magenta would result in the tertiary color of </w:t>
      </w:r>
      <w:r w:rsidRPr="00FB76B0">
        <w:rPr>
          <w:rFonts w:cs="Arial"/>
          <w:bCs/>
          <w:color w:val="1A1A1A"/>
          <w:sz w:val="28"/>
          <w:szCs w:val="28"/>
        </w:rPr>
        <w:t>orange</w:t>
      </w:r>
      <w:r w:rsidRPr="00FB76B0">
        <w:rPr>
          <w:rFonts w:cs="Arial"/>
          <w:color w:val="1A1A1A"/>
          <w:sz w:val="28"/>
          <w:szCs w:val="28"/>
        </w:rPr>
        <w:t>.</w:t>
      </w:r>
    </w:p>
    <w:p w:rsidR="00FB76B0" w:rsidRPr="00FB76B0" w:rsidRDefault="00FB76B0">
      <w:pPr>
        <w:rPr>
          <w:rFonts w:cs="Arial"/>
          <w:color w:val="1A1A1A"/>
          <w:sz w:val="28"/>
          <w:szCs w:val="28"/>
        </w:rPr>
      </w:pPr>
      <w:r w:rsidRPr="00FB76B0">
        <w:rPr>
          <w:rFonts w:cs="Arial"/>
          <w:color w:val="1A1A1A"/>
          <w:sz w:val="28"/>
          <w:szCs w:val="28"/>
        </w:rPr>
        <w:t>Yellow-Orange,</w:t>
      </w:r>
    </w:p>
    <w:p w:rsidR="00FB76B0" w:rsidRPr="00FB76B0" w:rsidRDefault="00FB76B0">
      <w:pPr>
        <w:rPr>
          <w:rFonts w:cs="Arial"/>
          <w:color w:val="1A1A1A"/>
          <w:sz w:val="28"/>
          <w:szCs w:val="28"/>
        </w:rPr>
      </w:pPr>
      <w:r w:rsidRPr="00FB76B0">
        <w:rPr>
          <w:rFonts w:cs="Arial"/>
          <w:color w:val="1A1A1A"/>
          <w:sz w:val="28"/>
          <w:szCs w:val="28"/>
        </w:rPr>
        <w:t xml:space="preserve"> Red-Orange, </w:t>
      </w:r>
    </w:p>
    <w:p w:rsidR="00FB76B0" w:rsidRPr="00FB76B0" w:rsidRDefault="00FB76B0">
      <w:pPr>
        <w:rPr>
          <w:rFonts w:cs="Arial"/>
          <w:color w:val="1A1A1A"/>
          <w:sz w:val="28"/>
          <w:szCs w:val="28"/>
        </w:rPr>
      </w:pPr>
      <w:r w:rsidRPr="00FB76B0">
        <w:rPr>
          <w:rFonts w:cs="Arial"/>
          <w:color w:val="1A1A1A"/>
          <w:sz w:val="28"/>
          <w:szCs w:val="28"/>
        </w:rPr>
        <w:t xml:space="preserve">Red-Purple, </w:t>
      </w:r>
    </w:p>
    <w:p w:rsidR="00FB76B0" w:rsidRPr="00FB76B0" w:rsidRDefault="00FB76B0">
      <w:pPr>
        <w:rPr>
          <w:rFonts w:cs="Arial"/>
          <w:color w:val="1A1A1A"/>
          <w:sz w:val="28"/>
          <w:szCs w:val="28"/>
        </w:rPr>
      </w:pPr>
      <w:r w:rsidRPr="00FB76B0">
        <w:rPr>
          <w:rFonts w:cs="Arial"/>
          <w:bCs/>
          <w:color w:val="1A1A1A"/>
          <w:sz w:val="28"/>
          <w:szCs w:val="28"/>
        </w:rPr>
        <w:t>Blue</w:t>
      </w:r>
      <w:r w:rsidRPr="00FB76B0">
        <w:rPr>
          <w:rFonts w:cs="Arial"/>
          <w:color w:val="1A1A1A"/>
          <w:sz w:val="28"/>
          <w:szCs w:val="28"/>
        </w:rPr>
        <w:t xml:space="preserve">-Purple, </w:t>
      </w:r>
    </w:p>
    <w:p w:rsidR="00FB76B0" w:rsidRPr="00FB76B0" w:rsidRDefault="00FB76B0">
      <w:pPr>
        <w:rPr>
          <w:rFonts w:cs="Arial"/>
          <w:color w:val="1A1A1A"/>
          <w:sz w:val="28"/>
          <w:szCs w:val="28"/>
        </w:rPr>
      </w:pPr>
      <w:r w:rsidRPr="00FB76B0">
        <w:rPr>
          <w:rFonts w:cs="Arial"/>
          <w:bCs/>
          <w:color w:val="1A1A1A"/>
          <w:sz w:val="28"/>
          <w:szCs w:val="28"/>
        </w:rPr>
        <w:t>Blue</w:t>
      </w:r>
      <w:r w:rsidRPr="00FB76B0">
        <w:rPr>
          <w:rFonts w:cs="Arial"/>
          <w:color w:val="1A1A1A"/>
          <w:sz w:val="28"/>
          <w:szCs w:val="28"/>
        </w:rPr>
        <w:t xml:space="preserve">-Green, </w:t>
      </w:r>
    </w:p>
    <w:p w:rsidR="00FB76B0" w:rsidRPr="00FB76B0" w:rsidRDefault="00FB76B0">
      <w:pPr>
        <w:rPr>
          <w:sz w:val="28"/>
          <w:szCs w:val="28"/>
        </w:rPr>
      </w:pPr>
      <w:r w:rsidRPr="00FB76B0">
        <w:rPr>
          <w:rFonts w:cs="Arial"/>
          <w:color w:val="1A1A1A"/>
          <w:sz w:val="28"/>
          <w:szCs w:val="28"/>
        </w:rPr>
        <w:t xml:space="preserve">Yellow-Green. </w:t>
      </w:r>
    </w:p>
    <w:sectPr w:rsidR="00FB76B0" w:rsidRPr="00FB76B0" w:rsidSect="00D060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B0" w:rsidRDefault="00FB76B0" w:rsidP="00FB76B0">
      <w:r>
        <w:separator/>
      </w:r>
    </w:p>
  </w:endnote>
  <w:endnote w:type="continuationSeparator" w:id="0">
    <w:p w:rsidR="00FB76B0" w:rsidRDefault="00FB76B0" w:rsidP="00FB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B0" w:rsidRDefault="00FB76B0" w:rsidP="00FB76B0">
      <w:r>
        <w:separator/>
      </w:r>
    </w:p>
  </w:footnote>
  <w:footnote w:type="continuationSeparator" w:id="0">
    <w:p w:rsidR="00FB76B0" w:rsidRDefault="00FB76B0" w:rsidP="00FB7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6A"/>
    <w:rsid w:val="0009216A"/>
    <w:rsid w:val="000F3EA2"/>
    <w:rsid w:val="00D060A7"/>
    <w:rsid w:val="00D1026F"/>
    <w:rsid w:val="00F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F1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1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6B0"/>
  </w:style>
  <w:style w:type="paragraph" w:styleId="Footer">
    <w:name w:val="footer"/>
    <w:basedOn w:val="Normal"/>
    <w:link w:val="FooterChar"/>
    <w:uiPriority w:val="99"/>
    <w:unhideWhenUsed/>
    <w:rsid w:val="00FB7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6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1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6B0"/>
  </w:style>
  <w:style w:type="paragraph" w:styleId="Footer">
    <w:name w:val="footer"/>
    <w:basedOn w:val="Normal"/>
    <w:link w:val="FooterChar"/>
    <w:uiPriority w:val="99"/>
    <w:unhideWhenUsed/>
    <w:rsid w:val="00FB7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ollinsdictionary.com/dictionary/english/basic" TargetMode="External"/><Relationship Id="rId8" Type="http://schemas.openxmlformats.org/officeDocument/2006/relationships/hyperlink" Target="https://www.collinsdictionary.com/dictionary/english/together" TargetMode="External"/><Relationship Id="rId9" Type="http://schemas.openxmlformats.org/officeDocument/2006/relationships/hyperlink" Target="https://www.collinsdictionary.com/dictionary/english/consider" TargetMode="External"/><Relationship Id="rId10" Type="http://schemas.openxmlformats.org/officeDocument/2006/relationships/hyperlink" Target="https://www.collinsdictionary.com/dictionary/english/someti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465</Words>
  <Characters>2653</Characters>
  <Application>Microsoft Macintosh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2020-05-06T23:50:00Z</dcterms:created>
  <dcterms:modified xsi:type="dcterms:W3CDTF">2020-05-07T00:19:00Z</dcterms:modified>
</cp:coreProperties>
</file>