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53" w:rsidRPr="00E86BC1" w:rsidRDefault="008A0CCE">
      <w:pPr>
        <w:rPr>
          <w:rFonts w:ascii="Bahnschrift" w:hAnsi="Bahnschrift"/>
          <w:sz w:val="24"/>
          <w:szCs w:val="24"/>
        </w:rPr>
      </w:pPr>
      <w:r w:rsidRPr="00E86BC1">
        <w:rPr>
          <w:rFonts w:ascii="Bahnschrift" w:hAnsi="Bahnschrift"/>
          <w:sz w:val="24"/>
          <w:szCs w:val="24"/>
        </w:rPr>
        <w:t>NAME: AGBATO OLAOLUWA</w:t>
      </w:r>
    </w:p>
    <w:p w:rsidR="008A0CCE" w:rsidRPr="00E86BC1" w:rsidRDefault="008A0CCE">
      <w:pPr>
        <w:rPr>
          <w:rFonts w:ascii="Bahnschrift" w:hAnsi="Bahnschrift"/>
          <w:sz w:val="24"/>
          <w:szCs w:val="24"/>
        </w:rPr>
      </w:pPr>
      <w:r w:rsidRPr="00E86BC1">
        <w:rPr>
          <w:rFonts w:ascii="Bahnschrift" w:hAnsi="Bahnschrift"/>
          <w:sz w:val="24"/>
          <w:szCs w:val="24"/>
        </w:rPr>
        <w:t>MATRIC NO: 17/MHS01/031</w:t>
      </w:r>
      <w:r w:rsidR="008D581B" w:rsidRPr="00E86BC1">
        <w:rPr>
          <w:rFonts w:ascii="Bahnschrift" w:hAnsi="Bahnschrift"/>
          <w:sz w:val="24"/>
          <w:szCs w:val="24"/>
        </w:rPr>
        <w:t xml:space="preserve"> (CARRYOVER)</w:t>
      </w:r>
    </w:p>
    <w:p w:rsidR="008A0CCE" w:rsidRPr="00E86BC1" w:rsidRDefault="008A0CCE">
      <w:pPr>
        <w:rPr>
          <w:rFonts w:ascii="Bahnschrift" w:hAnsi="Bahnschrift"/>
          <w:sz w:val="24"/>
          <w:szCs w:val="24"/>
        </w:rPr>
      </w:pPr>
      <w:r w:rsidRPr="00E86BC1">
        <w:rPr>
          <w:rFonts w:ascii="Bahnschrift" w:hAnsi="Bahnschrift"/>
          <w:sz w:val="24"/>
          <w:szCs w:val="24"/>
        </w:rPr>
        <w:t>DEPARTMENT: PHYSIOLOGY</w:t>
      </w:r>
    </w:p>
    <w:p w:rsidR="008A0CCE" w:rsidRPr="00E86BC1" w:rsidRDefault="008A0CCE">
      <w:pPr>
        <w:rPr>
          <w:rFonts w:ascii="Bahnschrift" w:hAnsi="Bahnschrift"/>
          <w:sz w:val="24"/>
          <w:szCs w:val="24"/>
        </w:rPr>
      </w:pPr>
      <w:r w:rsidRPr="00E86BC1">
        <w:rPr>
          <w:rFonts w:ascii="Bahnschrift" w:hAnsi="Bahnschrift"/>
          <w:sz w:val="24"/>
          <w:szCs w:val="24"/>
        </w:rPr>
        <w:t xml:space="preserve">COURSE CODE: </w:t>
      </w:r>
      <w:r w:rsidR="008D581B" w:rsidRPr="00E86BC1">
        <w:rPr>
          <w:rFonts w:ascii="Bahnschrift" w:hAnsi="Bahnschrift"/>
          <w:sz w:val="24"/>
          <w:szCs w:val="24"/>
        </w:rPr>
        <w:t xml:space="preserve"> BIO 102</w:t>
      </w:r>
    </w:p>
    <w:p w:rsidR="008D581B" w:rsidRPr="00E86BC1" w:rsidRDefault="008D581B">
      <w:pPr>
        <w:rPr>
          <w:rFonts w:ascii="Bahnschrift" w:hAnsi="Bahnschrift"/>
          <w:sz w:val="24"/>
          <w:szCs w:val="24"/>
        </w:rPr>
      </w:pPr>
    </w:p>
    <w:p w:rsidR="008D581B" w:rsidRPr="00E86BC1" w:rsidRDefault="008D581B" w:rsidP="008D581B">
      <w:pPr>
        <w:spacing w:after="120" w:line="240" w:lineRule="auto"/>
        <w:ind w:left="600"/>
        <w:textAlignment w:val="baseline"/>
        <w:rPr>
          <w:rFonts w:ascii="Bahnschrift" w:eastAsia="Times New Roman" w:hAnsi="Bahnschrift" w:cs="Arial"/>
          <w:sz w:val="24"/>
          <w:szCs w:val="24"/>
        </w:rPr>
      </w:pPr>
      <w:r w:rsidRPr="00E86BC1">
        <w:rPr>
          <w:rFonts w:ascii="Bahnschrift" w:hAnsi="Bahnschrift"/>
          <w:sz w:val="24"/>
          <w:szCs w:val="24"/>
        </w:rPr>
        <w:t>1)</w:t>
      </w:r>
      <w:r w:rsidRPr="00E86BC1">
        <w:rPr>
          <w:rFonts w:ascii="Bahnschrift" w:hAnsi="Bahnschrift" w:cs="Arial"/>
          <w:sz w:val="24"/>
          <w:szCs w:val="24"/>
        </w:rPr>
        <w:t xml:space="preserve"> </w:t>
      </w:r>
      <w:r w:rsidRPr="00E86BC1">
        <w:rPr>
          <w:rFonts w:ascii="Bahnschrift" w:eastAsia="Times New Roman" w:hAnsi="Bahnschrift" w:cs="Arial"/>
          <w:sz w:val="24"/>
          <w:szCs w:val="24"/>
        </w:rPr>
        <w:t xml:space="preserve">The majority of grasses and trees require a </w:t>
      </w:r>
      <w:proofErr w:type="spellStart"/>
      <w:r w:rsidRPr="00E86BC1">
        <w:rPr>
          <w:rFonts w:ascii="Bahnschrift" w:eastAsia="Times New Roman" w:hAnsi="Bahnschrift" w:cs="Arial"/>
          <w:sz w:val="24"/>
          <w:szCs w:val="24"/>
        </w:rPr>
        <w:t>mycorrhizal</w:t>
      </w:r>
      <w:proofErr w:type="spellEnd"/>
      <w:r w:rsidRPr="00E86BC1">
        <w:rPr>
          <w:rFonts w:ascii="Bahnschrift" w:eastAsia="Times New Roman" w:hAnsi="Bahnschrift" w:cs="Arial"/>
          <w:sz w:val="24"/>
          <w:szCs w:val="24"/>
        </w:rPr>
        <w:t xml:space="preserve"> relationship with fungi to survive.</w:t>
      </w:r>
    </w:p>
    <w:p w:rsidR="008D581B" w:rsidRPr="008D581B" w:rsidRDefault="008D581B" w:rsidP="008D581B">
      <w:pPr>
        <w:spacing w:before="120" w:after="120" w:line="240" w:lineRule="auto"/>
        <w:ind w:left="600"/>
        <w:textAlignment w:val="baseline"/>
        <w:rPr>
          <w:rFonts w:ascii="Bahnschrift" w:eastAsia="Times New Roman" w:hAnsi="Bahnschrift" w:cs="Arial"/>
          <w:sz w:val="24"/>
          <w:szCs w:val="24"/>
        </w:rPr>
      </w:pPr>
      <w:r w:rsidRPr="008D581B">
        <w:rPr>
          <w:rFonts w:ascii="Bahnschrift" w:eastAsia="Times New Roman" w:hAnsi="Bahnschrift" w:cs="Arial"/>
          <w:sz w:val="24"/>
          <w:szCs w:val="24"/>
        </w:rPr>
        <w:t>Yeasts have been used for thousands of years in the production of beer, wine, and bread.</w:t>
      </w:r>
    </w:p>
    <w:p w:rsidR="008D581B" w:rsidRPr="008D581B" w:rsidRDefault="008D581B" w:rsidP="008D581B">
      <w:pPr>
        <w:spacing w:before="120" w:after="120" w:line="240" w:lineRule="auto"/>
        <w:ind w:left="600"/>
        <w:textAlignment w:val="baseline"/>
        <w:rPr>
          <w:rFonts w:ascii="Bahnschrift" w:eastAsia="Times New Roman" w:hAnsi="Bahnschrift" w:cs="Arial"/>
          <w:sz w:val="24"/>
          <w:szCs w:val="24"/>
        </w:rPr>
      </w:pPr>
      <w:r w:rsidRPr="008D581B">
        <w:rPr>
          <w:rFonts w:ascii="Bahnschrift" w:eastAsia="Times New Roman" w:hAnsi="Bahnschrift" w:cs="Arial"/>
          <w:sz w:val="24"/>
          <w:szCs w:val="24"/>
        </w:rPr>
        <w:t>Fungi not only directly produce substances that humans use as medicine, but they are also versatile tools in the vast field of medical research.</w:t>
      </w:r>
    </w:p>
    <w:p w:rsidR="008D581B" w:rsidRPr="00E86BC1" w:rsidRDefault="008D581B" w:rsidP="008D581B">
      <w:pPr>
        <w:spacing w:before="120" w:after="120" w:line="240" w:lineRule="auto"/>
        <w:ind w:left="600"/>
        <w:textAlignment w:val="baseline"/>
        <w:rPr>
          <w:rFonts w:ascii="Bahnschrift" w:eastAsia="Times New Roman" w:hAnsi="Bahnschrift" w:cs="Arial"/>
          <w:sz w:val="24"/>
          <w:szCs w:val="24"/>
        </w:rPr>
      </w:pPr>
      <w:r w:rsidRPr="008D581B">
        <w:rPr>
          <w:rFonts w:ascii="Bahnschrift" w:eastAsia="Times New Roman" w:hAnsi="Bahnschrift" w:cs="Arial"/>
          <w:sz w:val="24"/>
          <w:szCs w:val="24"/>
        </w:rPr>
        <w:t>Some fungi attack insects and, therefore, can be used as natural pesticides</w:t>
      </w:r>
    </w:p>
    <w:p w:rsidR="008D581B" w:rsidRPr="00E86BC1" w:rsidRDefault="008D581B" w:rsidP="008D581B">
      <w:pPr>
        <w:spacing w:before="120" w:after="120" w:line="240" w:lineRule="auto"/>
        <w:ind w:left="600"/>
        <w:textAlignment w:val="baseline"/>
        <w:rPr>
          <w:rFonts w:ascii="Bahnschrift" w:eastAsia="Times New Roman" w:hAnsi="Bahnschrift" w:cs="Arial"/>
          <w:sz w:val="24"/>
          <w:szCs w:val="24"/>
        </w:rPr>
      </w:pPr>
    </w:p>
    <w:p w:rsidR="00217035" w:rsidRPr="00E86BC1" w:rsidRDefault="00217035" w:rsidP="008D581B">
      <w:pPr>
        <w:spacing w:before="120" w:after="120" w:line="240" w:lineRule="auto"/>
        <w:ind w:left="600"/>
        <w:textAlignment w:val="baseline"/>
        <w:rPr>
          <w:rFonts w:ascii="Bahnschrift" w:eastAsia="Times New Roman" w:hAnsi="Bahnschrift" w:cs="Arial"/>
          <w:sz w:val="24"/>
          <w:szCs w:val="24"/>
        </w:rPr>
      </w:pPr>
      <w:r w:rsidRPr="00E86BC1">
        <w:rPr>
          <w:rFonts w:ascii="Bahnschrift" w:eastAsia="Times New Roman" w:hAnsi="Bahnschrift" w:cs="Arial"/>
          <w:sz w:val="24"/>
          <w:szCs w:val="24"/>
        </w:rPr>
        <w:t>2)</w:t>
      </w:r>
    </w:p>
    <w:p w:rsidR="008D581B" w:rsidRPr="00E86BC1" w:rsidRDefault="008D581B" w:rsidP="008D581B">
      <w:pPr>
        <w:spacing w:before="120" w:after="120" w:line="240" w:lineRule="auto"/>
        <w:ind w:left="600"/>
        <w:textAlignment w:val="baseline"/>
        <w:rPr>
          <w:rFonts w:ascii="Bahnschrift" w:eastAsia="Times New Roman" w:hAnsi="Bahnschrift" w:cs="Arial"/>
          <w:sz w:val="24"/>
          <w:szCs w:val="24"/>
        </w:rPr>
      </w:pPr>
      <w:r w:rsidRPr="00E86BC1">
        <w:rPr>
          <w:rFonts w:ascii="Bahnschrift" w:eastAsia="Times New Roman" w:hAnsi="Bahnschrift" w:cs="Arial"/>
          <w:noProof/>
          <w:sz w:val="24"/>
          <w:szCs w:val="24"/>
        </w:rPr>
        <w:drawing>
          <wp:inline distT="0" distB="0" distL="0" distR="0">
            <wp:extent cx="3676650" cy="4019550"/>
            <wp:effectExtent l="19050" t="0" r="0" b="0"/>
            <wp:docPr id="3" name="Picture 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5"/>
                    <a:stretch>
                      <a:fillRect/>
                    </a:stretch>
                  </pic:blipFill>
                  <pic:spPr>
                    <a:xfrm>
                      <a:off x="0" y="0"/>
                      <a:ext cx="3676650" cy="4019550"/>
                    </a:xfrm>
                    <a:prstGeom prst="rect">
                      <a:avLst/>
                    </a:prstGeom>
                  </pic:spPr>
                </pic:pic>
              </a:graphicData>
            </a:graphic>
          </wp:inline>
        </w:drawing>
      </w:r>
    </w:p>
    <w:p w:rsidR="008D581B" w:rsidRPr="008D581B" w:rsidRDefault="008D581B" w:rsidP="008D581B">
      <w:pPr>
        <w:spacing w:before="120" w:after="120" w:line="240" w:lineRule="auto"/>
        <w:ind w:left="600"/>
        <w:textAlignment w:val="baseline"/>
        <w:rPr>
          <w:rFonts w:ascii="Bahnschrift" w:eastAsia="Times New Roman" w:hAnsi="Bahnschrift" w:cs="Arial"/>
          <w:sz w:val="24"/>
          <w:szCs w:val="24"/>
        </w:rPr>
      </w:pPr>
      <w:r w:rsidRPr="00E86BC1">
        <w:rPr>
          <w:rFonts w:ascii="Bahnschrift" w:hAnsi="Bahnschrift"/>
          <w:sz w:val="24"/>
          <w:szCs w:val="24"/>
        </w:rPr>
        <w:t xml:space="preserve"> </w:t>
      </w:r>
    </w:p>
    <w:p w:rsidR="008D581B" w:rsidRPr="00E86BC1" w:rsidRDefault="008D581B">
      <w:pPr>
        <w:rPr>
          <w:rFonts w:ascii="Bahnschrift" w:hAnsi="Bahnschrift"/>
          <w:sz w:val="24"/>
          <w:szCs w:val="24"/>
        </w:rPr>
      </w:pPr>
      <w:r w:rsidRPr="00E86BC1">
        <w:rPr>
          <w:rFonts w:ascii="Bahnschrift" w:hAnsi="Bahnschrift"/>
          <w:sz w:val="24"/>
          <w:szCs w:val="24"/>
        </w:rPr>
        <w:lastRenderedPageBreak/>
        <w:t>DIAGRAM OF THE CELL STRUCTURE OF A UNICELLULAR FUNGUS</w:t>
      </w:r>
    </w:p>
    <w:p w:rsidR="00611778" w:rsidRPr="00E86BC1" w:rsidRDefault="00217035" w:rsidP="00611778">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rPr>
        <w:t>3)</w:t>
      </w:r>
      <w:r w:rsidR="00611778" w:rsidRPr="00E86BC1">
        <w:rPr>
          <w:rFonts w:ascii="Bahnschrift" w:hAnsi="Bahnschrift"/>
        </w:rPr>
        <w:t xml:space="preserve"> 1.It takes place by the fusion of multinucleate </w:t>
      </w:r>
      <w:proofErr w:type="spellStart"/>
      <w:r w:rsidR="00611778" w:rsidRPr="00E86BC1">
        <w:rPr>
          <w:rFonts w:ascii="Bahnschrift" w:hAnsi="Bahnschrift"/>
        </w:rPr>
        <w:t>gametangia</w:t>
      </w:r>
      <w:proofErr w:type="spellEnd"/>
      <w:r w:rsidR="00611778" w:rsidRPr="00E86BC1">
        <w:rPr>
          <w:rFonts w:ascii="Bahnschrift" w:hAnsi="Bahnschrift"/>
        </w:rPr>
        <w:t xml:space="preserve">. Species are </w:t>
      </w:r>
      <w:proofErr w:type="spellStart"/>
      <w:r w:rsidR="00611778" w:rsidRPr="00E86BC1">
        <w:rPr>
          <w:rFonts w:ascii="Bahnschrift" w:hAnsi="Bahnschrift"/>
        </w:rPr>
        <w:t>dioecious</w:t>
      </w:r>
      <w:proofErr w:type="spellEnd"/>
      <w:r w:rsidR="00611778" w:rsidRPr="00E86BC1">
        <w:rPr>
          <w:rFonts w:ascii="Bahnschrift" w:hAnsi="Bahnschrift"/>
        </w:rPr>
        <w:t xml:space="preserve"> or heterothallic.</w:t>
      </w:r>
    </w:p>
    <w:p w:rsidR="00217035" w:rsidRPr="00E86BC1" w:rsidRDefault="00217035" w:rsidP="00217035">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rPr>
        <w:t xml:space="preserve"> </w:t>
      </w:r>
      <w:proofErr w:type="gramStart"/>
      <w:r w:rsidR="00611778" w:rsidRPr="00E86BC1">
        <w:rPr>
          <w:rFonts w:ascii="Bahnschrift" w:hAnsi="Bahnschrift"/>
        </w:rPr>
        <w:t>2.</w:t>
      </w:r>
      <w:r w:rsidRPr="00E86BC1">
        <w:rPr>
          <w:rFonts w:ascii="Bahnschrift" w:hAnsi="Bahnschrift"/>
        </w:rPr>
        <w:t>Two</w:t>
      </w:r>
      <w:proofErr w:type="gramEnd"/>
      <w:r w:rsidRPr="00E86BC1">
        <w:rPr>
          <w:rFonts w:ascii="Bahnschrift" w:hAnsi="Bahnschrift"/>
        </w:rPr>
        <w:t xml:space="preserve"> fusing </w:t>
      </w:r>
      <w:proofErr w:type="spellStart"/>
      <w:r w:rsidRPr="00E86BC1">
        <w:rPr>
          <w:rFonts w:ascii="Bahnschrift" w:hAnsi="Bahnschrift"/>
        </w:rPr>
        <w:t>gametangia</w:t>
      </w:r>
      <w:proofErr w:type="spellEnd"/>
      <w:r w:rsidRPr="00E86BC1">
        <w:rPr>
          <w:rFonts w:ascii="Bahnschrift" w:hAnsi="Bahnschrift"/>
        </w:rPr>
        <w:t xml:space="preserve"> (male and </w:t>
      </w:r>
      <w:proofErr w:type="spellStart"/>
      <w:r w:rsidRPr="00E86BC1">
        <w:rPr>
          <w:rFonts w:ascii="Bahnschrift" w:hAnsi="Bahnschrift"/>
        </w:rPr>
        <w:t>famale</w:t>
      </w:r>
      <w:proofErr w:type="spellEnd"/>
      <w:r w:rsidRPr="00E86BC1">
        <w:rPr>
          <w:rFonts w:ascii="Bahnschrift" w:hAnsi="Bahnschrift"/>
        </w:rPr>
        <w:t>, or + and -) are morphologically similar but physiologically different.</w:t>
      </w:r>
    </w:p>
    <w:p w:rsidR="00217035" w:rsidRPr="00E86BC1" w:rsidRDefault="00217035" w:rsidP="00217035">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rPr>
        <w:t xml:space="preserve">3. Developing </w:t>
      </w:r>
      <w:proofErr w:type="spellStart"/>
      <w:r w:rsidRPr="00E86BC1">
        <w:rPr>
          <w:rFonts w:ascii="Bahnschrift" w:hAnsi="Bahnschrift"/>
        </w:rPr>
        <w:t>gametangia</w:t>
      </w:r>
      <w:proofErr w:type="spellEnd"/>
      <w:r w:rsidRPr="00E86BC1">
        <w:rPr>
          <w:rFonts w:ascii="Bahnschrift" w:hAnsi="Bahnschrift"/>
        </w:rPr>
        <w:t xml:space="preserve"> are known as </w:t>
      </w:r>
      <w:proofErr w:type="spellStart"/>
      <w:r w:rsidRPr="00E86BC1">
        <w:rPr>
          <w:rFonts w:ascii="Bahnschrift" w:hAnsi="Bahnschrift"/>
        </w:rPr>
        <w:t>progametangia</w:t>
      </w:r>
      <w:proofErr w:type="spellEnd"/>
      <w:r w:rsidRPr="00E86BC1">
        <w:rPr>
          <w:rFonts w:ascii="Bahnschrift" w:hAnsi="Bahnschrift"/>
        </w:rPr>
        <w:t>. These are filled with cytoplasm and nuclei in their swollen tip.</w:t>
      </w:r>
    </w:p>
    <w:p w:rsidR="00217035" w:rsidRPr="00E86BC1" w:rsidRDefault="00217035" w:rsidP="00217035">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rPr>
        <w:t xml:space="preserve">4. At the time of their fusion each </w:t>
      </w:r>
      <w:proofErr w:type="spellStart"/>
      <w:r w:rsidRPr="00E86BC1">
        <w:rPr>
          <w:rFonts w:ascii="Bahnschrift" w:hAnsi="Bahnschrift"/>
        </w:rPr>
        <w:t>gametangium</w:t>
      </w:r>
      <w:proofErr w:type="spellEnd"/>
      <w:r w:rsidRPr="00E86BC1">
        <w:rPr>
          <w:rFonts w:ascii="Bahnschrift" w:hAnsi="Bahnschrift"/>
        </w:rPr>
        <w:t xml:space="preserve"> is separated from the ‘suspensor’ with the help of a septum.</w:t>
      </w:r>
    </w:p>
    <w:p w:rsidR="00217035" w:rsidRPr="00E86BC1" w:rsidRDefault="00217035" w:rsidP="00217035">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rPr>
        <w:t xml:space="preserve">5. The multinucleate protoplasm of each </w:t>
      </w:r>
      <w:proofErr w:type="spellStart"/>
      <w:r w:rsidRPr="00E86BC1">
        <w:rPr>
          <w:rFonts w:ascii="Bahnschrift" w:hAnsi="Bahnschrift"/>
        </w:rPr>
        <w:t>gametangium</w:t>
      </w:r>
      <w:proofErr w:type="spellEnd"/>
      <w:r w:rsidRPr="00E86BC1">
        <w:rPr>
          <w:rFonts w:ascii="Bahnschrift" w:hAnsi="Bahnschrift"/>
        </w:rPr>
        <w:t xml:space="preserve"> is known as </w:t>
      </w:r>
      <w:proofErr w:type="spellStart"/>
      <w:r w:rsidRPr="00E86BC1">
        <w:rPr>
          <w:rFonts w:ascii="Bahnschrift" w:hAnsi="Bahnschrift"/>
        </w:rPr>
        <w:t>coenogamete</w:t>
      </w:r>
      <w:proofErr w:type="spellEnd"/>
      <w:r w:rsidRPr="00E86BC1">
        <w:rPr>
          <w:rFonts w:ascii="Bahnschrift" w:hAnsi="Bahnschrift"/>
        </w:rPr>
        <w:t>.</w:t>
      </w:r>
    </w:p>
    <w:p w:rsidR="00217035" w:rsidRPr="00E86BC1" w:rsidRDefault="00217035" w:rsidP="00217035">
      <w:pPr>
        <w:pStyle w:val="NormalWeb"/>
        <w:shd w:val="clear" w:color="auto" w:fill="FFFFFF"/>
        <w:spacing w:before="0" w:beforeAutospacing="0" w:after="288" w:afterAutospacing="0" w:line="360" w:lineRule="atLeast"/>
        <w:textAlignment w:val="baseline"/>
        <w:rPr>
          <w:rFonts w:ascii="Bahnschrift" w:hAnsi="Bahnschrift"/>
          <w:shd w:val="clear" w:color="auto" w:fill="FFFFFF"/>
        </w:rPr>
      </w:pPr>
      <w:r w:rsidRPr="00E86BC1">
        <w:rPr>
          <w:rFonts w:ascii="Bahnschrift" w:hAnsi="Bahnschrift"/>
          <w:shd w:val="clear" w:color="auto" w:fill="FFFFFF"/>
        </w:rPr>
        <w:t xml:space="preserve">6. Fusion of two </w:t>
      </w:r>
      <w:proofErr w:type="spellStart"/>
      <w:r w:rsidRPr="00E86BC1">
        <w:rPr>
          <w:rFonts w:ascii="Bahnschrift" w:hAnsi="Bahnschrift"/>
          <w:shd w:val="clear" w:color="auto" w:fill="FFFFFF"/>
        </w:rPr>
        <w:t>gametangia</w:t>
      </w:r>
      <w:proofErr w:type="spellEnd"/>
      <w:r w:rsidRPr="00E86BC1">
        <w:rPr>
          <w:rFonts w:ascii="Bahnschrift" w:hAnsi="Bahnschrift"/>
          <w:shd w:val="clear" w:color="auto" w:fill="FFFFFF"/>
        </w:rPr>
        <w:t xml:space="preserve"> takes place. The nuclei of + </w:t>
      </w:r>
      <w:proofErr w:type="spellStart"/>
      <w:r w:rsidRPr="00E86BC1">
        <w:rPr>
          <w:rFonts w:ascii="Bahnschrift" w:hAnsi="Bahnschrift"/>
          <w:shd w:val="clear" w:color="auto" w:fill="FFFFFF"/>
        </w:rPr>
        <w:t>gametangium</w:t>
      </w:r>
      <w:proofErr w:type="spellEnd"/>
      <w:r w:rsidRPr="00E86BC1">
        <w:rPr>
          <w:rFonts w:ascii="Bahnschrift" w:hAnsi="Bahnschrift"/>
          <w:shd w:val="clear" w:color="auto" w:fill="FFFFFF"/>
        </w:rPr>
        <w:t xml:space="preserve"> fuse with those of -, and thus many diploid nuclei are formed. Around this fusion product, a thick, spiny wall develops, and now it is called </w:t>
      </w:r>
      <w:proofErr w:type="spellStart"/>
      <w:r w:rsidRPr="00E86BC1">
        <w:rPr>
          <w:rFonts w:ascii="Bahnschrift" w:hAnsi="Bahnschrift"/>
          <w:shd w:val="clear" w:color="auto" w:fill="FFFFFF"/>
        </w:rPr>
        <w:t>zygospore</w:t>
      </w:r>
      <w:proofErr w:type="spellEnd"/>
      <w:r w:rsidRPr="00E86BC1">
        <w:rPr>
          <w:rFonts w:ascii="Bahnschrift" w:hAnsi="Bahnschrift"/>
          <w:shd w:val="clear" w:color="auto" w:fill="FFFFFF"/>
        </w:rPr>
        <w:t>.</w:t>
      </w:r>
    </w:p>
    <w:p w:rsidR="00611778" w:rsidRPr="00611778" w:rsidRDefault="00611778" w:rsidP="00611778">
      <w:pPr>
        <w:shd w:val="clear" w:color="auto" w:fill="FFFFFF"/>
        <w:spacing w:after="288" w:line="360" w:lineRule="atLeast"/>
        <w:textAlignment w:val="baseline"/>
        <w:rPr>
          <w:rFonts w:ascii="Bahnschrift" w:eastAsia="Times New Roman" w:hAnsi="Bahnschrift" w:cs="Times New Roman"/>
          <w:sz w:val="24"/>
          <w:szCs w:val="24"/>
        </w:rPr>
      </w:pPr>
      <w:r w:rsidRPr="00E86BC1">
        <w:rPr>
          <w:rFonts w:ascii="Bahnschrift" w:eastAsia="Times New Roman" w:hAnsi="Bahnschrift" w:cs="Times New Roman"/>
          <w:sz w:val="24"/>
          <w:szCs w:val="24"/>
        </w:rPr>
        <w:t>7.</w:t>
      </w:r>
      <w:r w:rsidRPr="00611778">
        <w:rPr>
          <w:rFonts w:ascii="Georgia" w:eastAsia="Times New Roman" w:hAnsi="Georgia" w:cs="Times New Roman"/>
          <w:sz w:val="24"/>
          <w:szCs w:val="24"/>
        </w:rPr>
        <w:t> </w:t>
      </w:r>
      <w:proofErr w:type="spellStart"/>
      <w:r w:rsidRPr="00611778">
        <w:rPr>
          <w:rFonts w:ascii="Bahnschrift" w:eastAsia="Times New Roman" w:hAnsi="Bahnschrift" w:cs="Times New Roman"/>
          <w:sz w:val="24"/>
          <w:szCs w:val="24"/>
        </w:rPr>
        <w:t>Zygospore</w:t>
      </w:r>
      <w:proofErr w:type="spellEnd"/>
      <w:r w:rsidRPr="00611778">
        <w:rPr>
          <w:rFonts w:ascii="Bahnschrift" w:eastAsia="Times New Roman" w:hAnsi="Bahnschrift" w:cs="Times New Roman"/>
          <w:sz w:val="24"/>
          <w:szCs w:val="24"/>
        </w:rPr>
        <w:t xml:space="preserve"> germinates </w:t>
      </w:r>
      <w:proofErr w:type="spellStart"/>
      <w:r w:rsidRPr="00611778">
        <w:rPr>
          <w:rFonts w:ascii="Bahnschrift" w:eastAsia="Times New Roman" w:hAnsi="Bahnschrift" w:cs="Times New Roman"/>
          <w:sz w:val="24"/>
          <w:szCs w:val="24"/>
        </w:rPr>
        <w:t>meiotically</w:t>
      </w:r>
      <w:proofErr w:type="spellEnd"/>
      <w:r w:rsidRPr="00611778">
        <w:rPr>
          <w:rFonts w:ascii="Bahnschrift" w:eastAsia="Times New Roman" w:hAnsi="Bahnschrift" w:cs="Times New Roman"/>
          <w:sz w:val="24"/>
          <w:szCs w:val="24"/>
        </w:rPr>
        <w:t xml:space="preserve"> by producing a long </w:t>
      </w:r>
      <w:proofErr w:type="spellStart"/>
      <w:r w:rsidRPr="00611778">
        <w:rPr>
          <w:rFonts w:ascii="Bahnschrift" w:eastAsia="Times New Roman" w:hAnsi="Bahnschrift" w:cs="Times New Roman"/>
          <w:sz w:val="24"/>
          <w:szCs w:val="24"/>
        </w:rPr>
        <w:t>sporangiophore</w:t>
      </w:r>
      <w:proofErr w:type="spellEnd"/>
      <w:r w:rsidRPr="00611778">
        <w:rPr>
          <w:rFonts w:ascii="Bahnschrift" w:eastAsia="Times New Roman" w:hAnsi="Bahnschrift" w:cs="Times New Roman"/>
          <w:sz w:val="24"/>
          <w:szCs w:val="24"/>
        </w:rPr>
        <w:t xml:space="preserve"> bearing a sporangium at the tip.</w:t>
      </w:r>
    </w:p>
    <w:p w:rsidR="00611778" w:rsidRPr="00611778" w:rsidRDefault="00611778" w:rsidP="00611778">
      <w:pPr>
        <w:spacing w:line="360" w:lineRule="atLeast"/>
        <w:textAlignment w:val="baseline"/>
        <w:outlineLvl w:val="3"/>
        <w:rPr>
          <w:rFonts w:ascii="Bahnschrift" w:eastAsia="Times New Roman" w:hAnsi="Bahnschrift" w:cs="Times New Roman"/>
          <w:b/>
          <w:bCs/>
          <w:sz w:val="24"/>
          <w:szCs w:val="24"/>
        </w:rPr>
      </w:pPr>
    </w:p>
    <w:p w:rsidR="00E86BC1" w:rsidRPr="00E86BC1" w:rsidRDefault="00611778" w:rsidP="00E86BC1">
      <w:pPr>
        <w:shd w:val="clear" w:color="auto" w:fill="FFFFFF"/>
        <w:spacing w:after="0" w:line="240" w:lineRule="auto"/>
        <w:ind w:left="450"/>
        <w:jc w:val="both"/>
        <w:textAlignment w:val="baseline"/>
        <w:rPr>
          <w:rFonts w:ascii="Bahnschrift" w:eastAsia="Times New Roman" w:hAnsi="Bahnschrift" w:cs="Times New Roman"/>
          <w:sz w:val="24"/>
          <w:szCs w:val="24"/>
        </w:rPr>
      </w:pPr>
      <w:r w:rsidRPr="00E86BC1">
        <w:rPr>
          <w:rFonts w:ascii="Bahnschrift" w:hAnsi="Bahnschrift"/>
          <w:sz w:val="24"/>
          <w:szCs w:val="24"/>
        </w:rPr>
        <w:t>4)</w:t>
      </w:r>
      <w:r w:rsidR="00E86BC1" w:rsidRPr="00E86BC1">
        <w:rPr>
          <w:rFonts w:ascii="Bahnschrift" w:hAnsi="Bahnschrift"/>
          <w:sz w:val="24"/>
          <w:szCs w:val="24"/>
        </w:rPr>
        <w:t xml:space="preserve"> </w:t>
      </w:r>
      <w:r w:rsidR="00E86BC1" w:rsidRPr="00E86BC1">
        <w:rPr>
          <w:rFonts w:ascii="Bahnschrift" w:eastAsia="Times New Roman" w:hAnsi="Bahnschrift" w:cs="Times New Roman"/>
          <w:sz w:val="24"/>
          <w:szCs w:val="24"/>
        </w:rPr>
        <w:t xml:space="preserve">Mosses have developed leaf-, stem-, and root-like structures, apart from the </w:t>
      </w:r>
      <w:proofErr w:type="spellStart"/>
      <w:r w:rsidR="00E86BC1" w:rsidRPr="00E86BC1">
        <w:rPr>
          <w:rFonts w:ascii="Bahnschrift" w:eastAsia="Times New Roman" w:hAnsi="Bahnschrift" w:cs="Times New Roman"/>
          <w:sz w:val="24"/>
          <w:szCs w:val="24"/>
        </w:rPr>
        <w:t>thallus</w:t>
      </w:r>
      <w:proofErr w:type="spellEnd"/>
      <w:r w:rsidR="00E86BC1" w:rsidRPr="00E86BC1">
        <w:rPr>
          <w:rFonts w:ascii="Bahnschrift" w:eastAsia="Times New Roman" w:hAnsi="Bahnschrift" w:cs="Times New Roman"/>
          <w:sz w:val="24"/>
          <w:szCs w:val="24"/>
        </w:rPr>
        <w:t xml:space="preserve"> of algae. They develop specialized structures for a particular function. Generally, leaves are specialized for photosynthesis; stems are specialized for support as well as transport; roots are specialized for support and absorption of water. The leaf-like structures of mosses are simple and one-cell thick. The stems hold the plant against the ground. The root-like structures of mosses are called rhizoids and they attach the plant to the substrate.</w:t>
      </w:r>
    </w:p>
    <w:p w:rsidR="00E86BC1" w:rsidRPr="00E86BC1" w:rsidRDefault="00E86BC1" w:rsidP="00E86BC1">
      <w:pPr>
        <w:shd w:val="clear" w:color="auto" w:fill="FFFFFF"/>
        <w:spacing w:after="0" w:line="240" w:lineRule="auto"/>
        <w:ind w:left="450"/>
        <w:jc w:val="both"/>
        <w:textAlignment w:val="baseline"/>
        <w:rPr>
          <w:rFonts w:ascii="Bahnschrift" w:eastAsia="Times New Roman" w:hAnsi="Bahnschrift" w:cs="Times New Roman"/>
          <w:sz w:val="24"/>
          <w:szCs w:val="24"/>
        </w:rPr>
      </w:pPr>
      <w:r w:rsidRPr="00E86BC1">
        <w:rPr>
          <w:rFonts w:ascii="Bahnschrift" w:eastAsia="Times New Roman" w:hAnsi="Bahnschrift" w:cs="Times New Roman"/>
          <w:sz w:val="24"/>
          <w:szCs w:val="24"/>
        </w:rPr>
        <w:t>Each cell of the moss is surrounded by a thick cell wall, providing support to the plant as in higher plants.</w:t>
      </w:r>
    </w:p>
    <w:p w:rsidR="00E86BC1" w:rsidRPr="00E86BC1" w:rsidRDefault="00E86BC1" w:rsidP="00E86BC1">
      <w:pPr>
        <w:shd w:val="clear" w:color="auto" w:fill="FFFFFF"/>
        <w:spacing w:after="0" w:line="240" w:lineRule="auto"/>
        <w:ind w:left="450"/>
        <w:jc w:val="both"/>
        <w:textAlignment w:val="baseline"/>
        <w:rPr>
          <w:rFonts w:ascii="Bahnschrift" w:eastAsia="Times New Roman" w:hAnsi="Bahnschrift" w:cs="Times New Roman"/>
          <w:sz w:val="24"/>
          <w:szCs w:val="24"/>
        </w:rPr>
      </w:pPr>
      <w:r w:rsidRPr="00E86BC1">
        <w:rPr>
          <w:rFonts w:ascii="Bahnschrift" w:eastAsia="Times New Roman" w:hAnsi="Bahnschrift" w:cs="Times New Roman"/>
          <w:sz w:val="24"/>
          <w:szCs w:val="24"/>
        </w:rPr>
        <w:t>The absorption of water mainly occurs through the body surface of the plant. Water diffuses from cell to cell. However, they have developed special storage areas for both water and nutrients. Some mosses have developed primitive types of vascular systems, allowing the efficient transfer of water and nutrients throughout the plant.</w:t>
      </w:r>
    </w:p>
    <w:p w:rsidR="00E86BC1" w:rsidRPr="00E86BC1" w:rsidRDefault="00E86BC1" w:rsidP="00E86BC1">
      <w:pPr>
        <w:shd w:val="clear" w:color="auto" w:fill="FFFFFF"/>
        <w:spacing w:after="0" w:line="240" w:lineRule="auto"/>
        <w:ind w:left="450"/>
        <w:jc w:val="both"/>
        <w:textAlignment w:val="baseline"/>
        <w:rPr>
          <w:rFonts w:ascii="Bahnschrift" w:eastAsia="Times New Roman" w:hAnsi="Bahnschrift" w:cs="Times New Roman"/>
          <w:sz w:val="24"/>
          <w:szCs w:val="24"/>
        </w:rPr>
      </w:pPr>
      <w:r w:rsidRPr="00E86BC1">
        <w:rPr>
          <w:rFonts w:ascii="Bahnschrift" w:eastAsia="Times New Roman" w:hAnsi="Bahnschrift" w:cs="Times New Roman"/>
          <w:sz w:val="24"/>
          <w:szCs w:val="24"/>
        </w:rPr>
        <w:t>Mosses have chlorophyll for photosynthesis. Hence, they produce their own food.</w:t>
      </w:r>
    </w:p>
    <w:p w:rsidR="00E86BC1" w:rsidRPr="00E86BC1" w:rsidRDefault="00E86BC1" w:rsidP="00E86BC1">
      <w:pPr>
        <w:shd w:val="clear" w:color="auto" w:fill="FFFFFF"/>
        <w:spacing w:after="0" w:line="240" w:lineRule="auto"/>
        <w:ind w:left="450"/>
        <w:jc w:val="both"/>
        <w:textAlignment w:val="baseline"/>
        <w:rPr>
          <w:rFonts w:ascii="Bahnschrift" w:eastAsia="Times New Roman" w:hAnsi="Bahnschrift" w:cs="Times New Roman"/>
          <w:sz w:val="24"/>
          <w:szCs w:val="24"/>
        </w:rPr>
      </w:pPr>
      <w:r w:rsidRPr="00E86BC1">
        <w:rPr>
          <w:rFonts w:ascii="Bahnschrift" w:eastAsia="Times New Roman" w:hAnsi="Bahnschrift" w:cs="Times New Roman"/>
          <w:sz w:val="24"/>
          <w:szCs w:val="24"/>
        </w:rPr>
        <w:t xml:space="preserve">Mosses asexually reproduce through spores. A spore consists of a single reproductive cell covered by a protective, hard, and watertight covering. It is </w:t>
      </w:r>
      <w:r w:rsidRPr="00E86BC1">
        <w:rPr>
          <w:rFonts w:ascii="Bahnschrift" w:eastAsia="Times New Roman" w:hAnsi="Bahnschrift" w:cs="Times New Roman"/>
          <w:sz w:val="24"/>
          <w:szCs w:val="24"/>
        </w:rPr>
        <w:lastRenderedPageBreak/>
        <w:t>transmitted through the air. The production of this type of spores by mosses is an adaptation for the life on land</w:t>
      </w:r>
    </w:p>
    <w:p w:rsidR="00217035" w:rsidRPr="00E86BC1" w:rsidRDefault="00217035" w:rsidP="00217035">
      <w:pPr>
        <w:pStyle w:val="NormalWeb"/>
        <w:shd w:val="clear" w:color="auto" w:fill="FFFFFF"/>
        <w:spacing w:before="0" w:beforeAutospacing="0" w:after="288" w:afterAutospacing="0" w:line="360" w:lineRule="atLeast"/>
        <w:textAlignment w:val="baseline"/>
        <w:rPr>
          <w:rFonts w:ascii="Bahnschrift" w:hAnsi="Bahnschrift"/>
        </w:rPr>
      </w:pPr>
    </w:p>
    <w:p w:rsidR="00611778" w:rsidRPr="00E86BC1" w:rsidRDefault="00611778" w:rsidP="00217035">
      <w:pPr>
        <w:pStyle w:val="NormalWeb"/>
        <w:shd w:val="clear" w:color="auto" w:fill="FFFFFF"/>
        <w:spacing w:before="0" w:beforeAutospacing="0" w:after="288" w:afterAutospacing="0" w:line="360" w:lineRule="atLeast"/>
        <w:textAlignment w:val="baseline"/>
        <w:rPr>
          <w:rFonts w:ascii="Bahnschrift" w:hAnsi="Bahnschrift"/>
        </w:rPr>
      </w:pPr>
    </w:p>
    <w:p w:rsidR="00611778" w:rsidRPr="00E86BC1" w:rsidRDefault="00611778" w:rsidP="00217035">
      <w:pPr>
        <w:pStyle w:val="NormalWeb"/>
        <w:shd w:val="clear" w:color="auto" w:fill="FFFFFF"/>
        <w:spacing w:before="0" w:beforeAutospacing="0" w:after="288" w:afterAutospacing="0" w:line="360" w:lineRule="atLeast"/>
        <w:textAlignment w:val="baseline"/>
        <w:rPr>
          <w:rFonts w:ascii="Bahnschrift" w:hAnsi="Bahnschrift" w:cs="Arial"/>
          <w:shd w:val="clear" w:color="auto" w:fill="FFFFFF"/>
        </w:rPr>
      </w:pPr>
      <w:proofErr w:type="gramStart"/>
      <w:r w:rsidRPr="00E86BC1">
        <w:rPr>
          <w:rFonts w:ascii="Bahnschrift" w:hAnsi="Bahnschrift"/>
        </w:rPr>
        <w:t>5)</w:t>
      </w:r>
      <w:proofErr w:type="spellStart"/>
      <w:r w:rsidRPr="00E86BC1">
        <w:rPr>
          <w:rFonts w:ascii="Bahnschrift" w:hAnsi="Bahnschrift"/>
        </w:rPr>
        <w:t>Eustele</w:t>
      </w:r>
      <w:proofErr w:type="spellEnd"/>
      <w:proofErr w:type="gramEnd"/>
      <w:r w:rsidRPr="00E86BC1">
        <w:rPr>
          <w:rFonts w:ascii="Bahnschrift" w:hAnsi="Bahnschrift"/>
        </w:rPr>
        <w:t xml:space="preserve">: </w:t>
      </w:r>
      <w:r w:rsidRPr="00E86BC1">
        <w:rPr>
          <w:rFonts w:ascii="Bahnschrift" w:hAnsi="Bahnschrift" w:cs="Arial"/>
          <w:shd w:val="clear" w:color="auto" w:fill="FFFFFF"/>
        </w:rPr>
        <w:t xml:space="preserve">a stele typical of dicotyledonous plants that consists of vascular bundles of xylem and phloem strands with </w:t>
      </w:r>
      <w:proofErr w:type="spellStart"/>
      <w:r w:rsidRPr="00E86BC1">
        <w:rPr>
          <w:rFonts w:ascii="Bahnschrift" w:hAnsi="Bahnschrift" w:cs="Arial"/>
          <w:shd w:val="clear" w:color="auto" w:fill="FFFFFF"/>
        </w:rPr>
        <w:t>parenchymal</w:t>
      </w:r>
      <w:proofErr w:type="spellEnd"/>
      <w:r w:rsidRPr="00E86BC1">
        <w:rPr>
          <w:rFonts w:ascii="Bahnschrift" w:hAnsi="Bahnschrift" w:cs="Arial"/>
          <w:shd w:val="clear" w:color="auto" w:fill="FFFFFF"/>
        </w:rPr>
        <w:t xml:space="preserve"> cells between the bundles</w:t>
      </w:r>
    </w:p>
    <w:p w:rsidR="000A08FA" w:rsidRPr="00E86BC1" w:rsidRDefault="000A08FA" w:rsidP="00217035">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noProof/>
        </w:rPr>
        <w:drawing>
          <wp:inline distT="0" distB="0" distL="0" distR="0">
            <wp:extent cx="5562600" cy="3387090"/>
            <wp:effectExtent l="19050" t="0" r="0" b="0"/>
            <wp:docPr id="4" name="Picture 3" descr="eu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tele.png"/>
                    <pic:cNvPicPr/>
                  </pic:nvPicPr>
                  <pic:blipFill>
                    <a:blip r:embed="rId6"/>
                    <a:stretch>
                      <a:fillRect/>
                    </a:stretch>
                  </pic:blipFill>
                  <pic:spPr>
                    <a:xfrm>
                      <a:off x="0" y="0"/>
                      <a:ext cx="5562600" cy="3387090"/>
                    </a:xfrm>
                    <a:prstGeom prst="rect">
                      <a:avLst/>
                    </a:prstGeom>
                  </pic:spPr>
                </pic:pic>
              </a:graphicData>
            </a:graphic>
          </wp:inline>
        </w:drawing>
      </w:r>
    </w:p>
    <w:p w:rsidR="00217035" w:rsidRPr="00E86BC1" w:rsidRDefault="000A08FA" w:rsidP="00217035">
      <w:pPr>
        <w:pStyle w:val="NormalWeb"/>
        <w:shd w:val="clear" w:color="auto" w:fill="FFFFFF"/>
        <w:spacing w:before="0" w:beforeAutospacing="0" w:after="288" w:afterAutospacing="0" w:line="360" w:lineRule="atLeast"/>
        <w:textAlignment w:val="baseline"/>
        <w:rPr>
          <w:rFonts w:ascii="Bahnschrift" w:hAnsi="Bahnschrift" w:cs="Arial"/>
          <w:shd w:val="clear" w:color="auto" w:fill="FFFFFF"/>
        </w:rPr>
      </w:pPr>
      <w:proofErr w:type="spellStart"/>
      <w:r w:rsidRPr="00E86BC1">
        <w:rPr>
          <w:rFonts w:ascii="Bahnschrift" w:hAnsi="Bahnschrift"/>
        </w:rPr>
        <w:t>Atactostele</w:t>
      </w:r>
      <w:proofErr w:type="spellEnd"/>
      <w:r w:rsidRPr="00E86BC1">
        <w:rPr>
          <w:rFonts w:ascii="Bahnschrift" w:hAnsi="Bahnschrift"/>
        </w:rPr>
        <w:t xml:space="preserve">: </w:t>
      </w:r>
      <w:r w:rsidRPr="00E86BC1">
        <w:rPr>
          <w:rFonts w:ascii="Arial" w:hAnsi="Arial" w:cs="Arial"/>
          <w:shd w:val="clear" w:color="auto" w:fill="FFFFFF"/>
        </w:rPr>
        <w:t> </w:t>
      </w:r>
      <w:r w:rsidRPr="00E86BC1">
        <w:rPr>
          <w:rFonts w:ascii="Bahnschrift" w:hAnsi="Bahnschrift" w:cs="Arial"/>
          <w:shd w:val="clear" w:color="auto" w:fill="FFFFFF"/>
        </w:rPr>
        <w:t xml:space="preserve">A type of </w:t>
      </w:r>
      <w:proofErr w:type="spellStart"/>
      <w:r w:rsidRPr="00E86BC1">
        <w:rPr>
          <w:rFonts w:ascii="Bahnschrift" w:hAnsi="Bahnschrift" w:cs="Arial"/>
          <w:shd w:val="clear" w:color="auto" w:fill="FFFFFF"/>
        </w:rPr>
        <w:t>eustele</w:t>
      </w:r>
      <w:proofErr w:type="spellEnd"/>
      <w:r w:rsidRPr="00E86BC1">
        <w:rPr>
          <w:rFonts w:ascii="Bahnschrift" w:hAnsi="Bahnschrift" w:cs="Arial"/>
          <w:shd w:val="clear" w:color="auto" w:fill="FFFFFF"/>
        </w:rPr>
        <w:t>, found in monocots, in which the vascular tissue in the stem exists as scattered bundles.</w:t>
      </w:r>
    </w:p>
    <w:p w:rsidR="000A08FA" w:rsidRPr="00E86BC1" w:rsidRDefault="000A08FA" w:rsidP="00217035">
      <w:pPr>
        <w:pStyle w:val="NormalWeb"/>
        <w:shd w:val="clear" w:color="auto" w:fill="FFFFFF"/>
        <w:spacing w:before="0" w:beforeAutospacing="0" w:after="288" w:afterAutospacing="0" w:line="360" w:lineRule="atLeast"/>
        <w:textAlignment w:val="baseline"/>
        <w:rPr>
          <w:rFonts w:ascii="Bahnschrift" w:hAnsi="Bahnschrift" w:cs="Arial"/>
          <w:shd w:val="clear" w:color="auto" w:fill="FFFFFF"/>
        </w:rPr>
      </w:pPr>
      <w:r w:rsidRPr="00E86BC1">
        <w:rPr>
          <w:rFonts w:ascii="Bahnschrift" w:hAnsi="Bahnschrift" w:cs="Arial"/>
          <w:noProof/>
          <w:shd w:val="clear" w:color="auto" w:fill="FFFFFF"/>
        </w:rPr>
        <w:lastRenderedPageBreak/>
        <w:drawing>
          <wp:inline distT="0" distB="0" distL="0" distR="0">
            <wp:extent cx="2962275" cy="2305050"/>
            <wp:effectExtent l="19050" t="0" r="0" b="0"/>
            <wp:docPr id="5" name="Picture 4" descr="at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jpg.jpg"/>
                    <pic:cNvPicPr/>
                  </pic:nvPicPr>
                  <pic:blipFill>
                    <a:blip r:embed="rId7"/>
                    <a:stretch>
                      <a:fillRect/>
                    </a:stretch>
                  </pic:blipFill>
                  <pic:spPr>
                    <a:xfrm>
                      <a:off x="0" y="0"/>
                      <a:ext cx="2969732" cy="2310853"/>
                    </a:xfrm>
                    <a:prstGeom prst="rect">
                      <a:avLst/>
                    </a:prstGeom>
                  </pic:spPr>
                </pic:pic>
              </a:graphicData>
            </a:graphic>
          </wp:inline>
        </w:drawing>
      </w:r>
    </w:p>
    <w:p w:rsidR="000A08FA" w:rsidRPr="00E86BC1" w:rsidRDefault="000A08FA" w:rsidP="00217035">
      <w:pPr>
        <w:pStyle w:val="NormalWeb"/>
        <w:shd w:val="clear" w:color="auto" w:fill="FFFFFF"/>
        <w:spacing w:before="0" w:beforeAutospacing="0" w:after="288" w:afterAutospacing="0" w:line="360" w:lineRule="atLeast"/>
        <w:textAlignment w:val="baseline"/>
        <w:rPr>
          <w:rFonts w:ascii="Bahnschrift" w:hAnsi="Bahnschrift" w:cs="Arial"/>
          <w:shd w:val="clear" w:color="auto" w:fill="FFFFFF"/>
        </w:rPr>
      </w:pPr>
      <w:r w:rsidRPr="00E86BC1">
        <w:rPr>
          <w:rFonts w:ascii="Bahnschrift" w:hAnsi="Bahnschrif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hat are the types of steles? - Quora" style="width:24pt;height:24pt"/>
        </w:pict>
      </w:r>
      <w:proofErr w:type="spellStart"/>
      <w:r w:rsidRPr="00E86BC1">
        <w:rPr>
          <w:rFonts w:ascii="Bahnschrift" w:hAnsi="Bahnschrift"/>
        </w:rPr>
        <w:t>Siphonostele</w:t>
      </w:r>
      <w:proofErr w:type="spellEnd"/>
      <w:r w:rsidRPr="00E86BC1">
        <w:rPr>
          <w:rFonts w:ascii="Bahnschrift" w:hAnsi="Bahnschrift"/>
        </w:rPr>
        <w:t xml:space="preserve">: </w:t>
      </w:r>
      <w:r w:rsidRPr="00E86BC1">
        <w:rPr>
          <w:rFonts w:ascii="Bahnschrift" w:hAnsi="Bahnschrift" w:cs="Arial"/>
          <w:shd w:val="clear" w:color="auto" w:fill="FFFFFF"/>
        </w:rPr>
        <w:t>a stele consisting of a core of pith surrounded by concentric layers of xylem and phloem.</w:t>
      </w:r>
    </w:p>
    <w:p w:rsidR="000A08FA" w:rsidRPr="00E86BC1" w:rsidRDefault="00461906" w:rsidP="00217035">
      <w:pPr>
        <w:pStyle w:val="NormalWeb"/>
        <w:shd w:val="clear" w:color="auto" w:fill="FFFFFF"/>
        <w:spacing w:before="0" w:beforeAutospacing="0" w:after="288" w:afterAutospacing="0" w:line="360" w:lineRule="atLeast"/>
        <w:textAlignment w:val="baseline"/>
        <w:rPr>
          <w:rFonts w:ascii="Bahnschrift" w:hAnsi="Bahnschrift"/>
        </w:rPr>
      </w:pPr>
      <w:r w:rsidRPr="00E86BC1">
        <w:rPr>
          <w:rFonts w:ascii="Bahnschrift" w:hAnsi="Bahnschrift"/>
          <w:noProof/>
        </w:rPr>
        <w:drawing>
          <wp:inline distT="0" distB="0" distL="0" distR="0">
            <wp:extent cx="2314575" cy="1981200"/>
            <wp:effectExtent l="19050" t="0" r="9525" b="0"/>
            <wp:docPr id="6" name="Picture 5" descr="sipppp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pppppp.png"/>
                    <pic:cNvPicPr/>
                  </pic:nvPicPr>
                  <pic:blipFill>
                    <a:blip r:embed="rId8"/>
                    <a:stretch>
                      <a:fillRect/>
                    </a:stretch>
                  </pic:blipFill>
                  <pic:spPr>
                    <a:xfrm>
                      <a:off x="0" y="0"/>
                      <a:ext cx="2314575" cy="1981200"/>
                    </a:xfrm>
                    <a:prstGeom prst="rect">
                      <a:avLst/>
                    </a:prstGeom>
                  </pic:spPr>
                </pic:pic>
              </a:graphicData>
            </a:graphic>
          </wp:inline>
        </w:drawing>
      </w:r>
    </w:p>
    <w:p w:rsidR="008D581B" w:rsidRPr="00E86BC1" w:rsidRDefault="00461906">
      <w:pPr>
        <w:rPr>
          <w:rFonts w:ascii="Bahnschrift" w:hAnsi="Bahnschrift"/>
          <w:sz w:val="24"/>
          <w:szCs w:val="24"/>
        </w:rPr>
      </w:pPr>
      <w:proofErr w:type="spellStart"/>
      <w:r w:rsidRPr="00E86BC1">
        <w:rPr>
          <w:rFonts w:ascii="Bahnschrift" w:hAnsi="Bahnschrift" w:cs="Arial"/>
          <w:sz w:val="24"/>
          <w:szCs w:val="24"/>
          <w:shd w:val="clear" w:color="auto" w:fill="FFFFFF"/>
        </w:rPr>
        <w:t>Dictyostele</w:t>
      </w:r>
      <w:proofErr w:type="spellEnd"/>
      <w:r w:rsidRPr="00E86BC1">
        <w:rPr>
          <w:rFonts w:ascii="Bahnschrift" w:hAnsi="Bahnschrift" w:cs="Arial"/>
          <w:sz w:val="24"/>
          <w:szCs w:val="24"/>
          <w:shd w:val="clear" w:color="auto" w:fill="FFFFFF"/>
        </w:rPr>
        <w:t xml:space="preserve">: a stele in which the vascular cylinder is broken up into a longitudinal series or network of vascular strands around </w:t>
      </w:r>
      <w:proofErr w:type="gramStart"/>
      <w:r w:rsidRPr="00E86BC1">
        <w:rPr>
          <w:rFonts w:ascii="Bahnschrift" w:hAnsi="Bahnschrift" w:cs="Arial"/>
          <w:sz w:val="24"/>
          <w:szCs w:val="24"/>
          <w:shd w:val="clear" w:color="auto" w:fill="FFFFFF"/>
        </w:rPr>
        <w:t>a central</w:t>
      </w:r>
      <w:proofErr w:type="gramEnd"/>
      <w:r w:rsidRPr="00E86BC1">
        <w:rPr>
          <w:rFonts w:ascii="Bahnschrift" w:hAnsi="Bahnschrift" w:cs="Arial"/>
          <w:sz w:val="24"/>
          <w:szCs w:val="24"/>
          <w:shd w:val="clear" w:color="auto" w:fill="FFFFFF"/>
        </w:rPr>
        <w:t xml:space="preserve"> pith (as in many ferns)</w:t>
      </w:r>
    </w:p>
    <w:p w:rsidR="008D581B" w:rsidRPr="00E86BC1" w:rsidRDefault="00461906">
      <w:pPr>
        <w:rPr>
          <w:rFonts w:ascii="Bahnschrift" w:hAnsi="Bahnschrift"/>
          <w:sz w:val="24"/>
          <w:szCs w:val="24"/>
        </w:rPr>
      </w:pPr>
      <w:r w:rsidRPr="00E86BC1">
        <w:rPr>
          <w:rFonts w:ascii="Bahnschrift" w:hAnsi="Bahnschrift"/>
          <w:noProof/>
          <w:sz w:val="24"/>
          <w:szCs w:val="24"/>
        </w:rPr>
        <w:drawing>
          <wp:inline distT="0" distB="0" distL="0" distR="0">
            <wp:extent cx="2581275" cy="1771650"/>
            <wp:effectExtent l="19050" t="0" r="9525" b="0"/>
            <wp:docPr id="7" name="Picture 6" descr="d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pg.jpg"/>
                    <pic:cNvPicPr/>
                  </pic:nvPicPr>
                  <pic:blipFill>
                    <a:blip r:embed="rId9"/>
                    <a:stretch>
                      <a:fillRect/>
                    </a:stretch>
                  </pic:blipFill>
                  <pic:spPr>
                    <a:xfrm>
                      <a:off x="0" y="0"/>
                      <a:ext cx="2581275" cy="1771650"/>
                    </a:xfrm>
                    <a:prstGeom prst="rect">
                      <a:avLst/>
                    </a:prstGeom>
                  </pic:spPr>
                </pic:pic>
              </a:graphicData>
            </a:graphic>
          </wp:inline>
        </w:drawing>
      </w:r>
    </w:p>
    <w:p w:rsidR="00461906" w:rsidRPr="00E86BC1" w:rsidRDefault="00461906">
      <w:pPr>
        <w:rPr>
          <w:rFonts w:ascii="Bahnschrift" w:hAnsi="Bahnschrift"/>
          <w:sz w:val="24"/>
          <w:szCs w:val="24"/>
        </w:rPr>
      </w:pPr>
      <w:r w:rsidRPr="00E86BC1">
        <w:rPr>
          <w:rFonts w:ascii="Bahnschrift" w:hAnsi="Bahnschrift"/>
          <w:sz w:val="24"/>
          <w:szCs w:val="24"/>
        </w:rPr>
        <w:lastRenderedPageBreak/>
        <w:t>6)</w:t>
      </w:r>
      <w:r w:rsidRPr="00E86BC1">
        <w:rPr>
          <w:rFonts w:ascii="Bahnschrift" w:hAnsi="Bahnschrift"/>
          <w:noProof/>
          <w:sz w:val="24"/>
          <w:szCs w:val="24"/>
        </w:rPr>
        <w:drawing>
          <wp:inline distT="0" distB="0" distL="0" distR="0">
            <wp:extent cx="5486400" cy="4498848"/>
            <wp:effectExtent l="19050" t="0" r="0" b="0"/>
            <wp:docPr id="8" name="Picture 7" descr="Fern_life_cycle2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_life_cycle2copy.jpg"/>
                    <pic:cNvPicPr/>
                  </pic:nvPicPr>
                  <pic:blipFill>
                    <a:blip r:embed="rId10"/>
                    <a:stretch>
                      <a:fillRect/>
                    </a:stretch>
                  </pic:blipFill>
                  <pic:spPr>
                    <a:xfrm>
                      <a:off x="0" y="0"/>
                      <a:ext cx="5486400" cy="4498848"/>
                    </a:xfrm>
                    <a:prstGeom prst="rect">
                      <a:avLst/>
                    </a:prstGeom>
                  </pic:spPr>
                </pic:pic>
              </a:graphicData>
            </a:graphic>
          </wp:inline>
        </w:drawing>
      </w:r>
    </w:p>
    <w:sectPr w:rsidR="00461906" w:rsidRPr="00E86BC1" w:rsidSect="00D144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8D"/>
    <w:multiLevelType w:val="multilevel"/>
    <w:tmpl w:val="82A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A1373"/>
    <w:multiLevelType w:val="multilevel"/>
    <w:tmpl w:val="BCFC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CCE"/>
    <w:rsid w:val="000A08FA"/>
    <w:rsid w:val="00217035"/>
    <w:rsid w:val="00461906"/>
    <w:rsid w:val="00611778"/>
    <w:rsid w:val="008A0CCE"/>
    <w:rsid w:val="008D581B"/>
    <w:rsid w:val="009402DB"/>
    <w:rsid w:val="00D14453"/>
    <w:rsid w:val="00E8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53"/>
  </w:style>
  <w:style w:type="paragraph" w:styleId="Heading4">
    <w:name w:val="heading 4"/>
    <w:basedOn w:val="Normal"/>
    <w:link w:val="Heading4Char"/>
    <w:uiPriority w:val="9"/>
    <w:qFormat/>
    <w:rsid w:val="006117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1B"/>
    <w:rPr>
      <w:rFonts w:ascii="Tahoma" w:hAnsi="Tahoma" w:cs="Tahoma"/>
      <w:sz w:val="16"/>
      <w:szCs w:val="16"/>
    </w:rPr>
  </w:style>
  <w:style w:type="paragraph" w:styleId="NormalWeb">
    <w:name w:val="Normal (Web)"/>
    <w:basedOn w:val="Normal"/>
    <w:uiPriority w:val="99"/>
    <w:semiHidden/>
    <w:unhideWhenUsed/>
    <w:rsid w:val="00217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1177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19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160419">
      <w:bodyDiv w:val="1"/>
      <w:marLeft w:val="0"/>
      <w:marRight w:val="0"/>
      <w:marTop w:val="0"/>
      <w:marBottom w:val="0"/>
      <w:divBdr>
        <w:top w:val="none" w:sz="0" w:space="0" w:color="auto"/>
        <w:left w:val="none" w:sz="0" w:space="0" w:color="auto"/>
        <w:bottom w:val="none" w:sz="0" w:space="0" w:color="auto"/>
        <w:right w:val="none" w:sz="0" w:space="0" w:color="auto"/>
      </w:divBdr>
    </w:div>
    <w:div w:id="418525510">
      <w:bodyDiv w:val="1"/>
      <w:marLeft w:val="0"/>
      <w:marRight w:val="0"/>
      <w:marTop w:val="0"/>
      <w:marBottom w:val="0"/>
      <w:divBdr>
        <w:top w:val="none" w:sz="0" w:space="0" w:color="auto"/>
        <w:left w:val="none" w:sz="0" w:space="0" w:color="auto"/>
        <w:bottom w:val="none" w:sz="0" w:space="0" w:color="auto"/>
        <w:right w:val="none" w:sz="0" w:space="0" w:color="auto"/>
      </w:divBdr>
    </w:div>
    <w:div w:id="1300110748">
      <w:bodyDiv w:val="1"/>
      <w:marLeft w:val="0"/>
      <w:marRight w:val="0"/>
      <w:marTop w:val="0"/>
      <w:marBottom w:val="0"/>
      <w:divBdr>
        <w:top w:val="none" w:sz="0" w:space="0" w:color="auto"/>
        <w:left w:val="none" w:sz="0" w:space="0" w:color="auto"/>
        <w:bottom w:val="none" w:sz="0" w:space="0" w:color="auto"/>
        <w:right w:val="none" w:sz="0" w:space="0" w:color="auto"/>
      </w:divBdr>
      <w:divsChild>
        <w:div w:id="1076170555">
          <w:marLeft w:val="0"/>
          <w:marRight w:val="0"/>
          <w:marTop w:val="240"/>
          <w:marBottom w:val="240"/>
          <w:divBdr>
            <w:top w:val="none" w:sz="0" w:space="0" w:color="auto"/>
            <w:left w:val="none" w:sz="0" w:space="0" w:color="auto"/>
            <w:bottom w:val="none" w:sz="0" w:space="0" w:color="auto"/>
            <w:right w:val="none" w:sz="0" w:space="0" w:color="auto"/>
          </w:divBdr>
        </w:div>
      </w:divsChild>
    </w:div>
    <w:div w:id="1483695241">
      <w:bodyDiv w:val="1"/>
      <w:marLeft w:val="0"/>
      <w:marRight w:val="0"/>
      <w:marTop w:val="0"/>
      <w:marBottom w:val="0"/>
      <w:divBdr>
        <w:top w:val="none" w:sz="0" w:space="0" w:color="auto"/>
        <w:left w:val="none" w:sz="0" w:space="0" w:color="auto"/>
        <w:bottom w:val="none" w:sz="0" w:space="0" w:color="auto"/>
        <w:right w:val="none" w:sz="0" w:space="0" w:color="auto"/>
      </w:divBdr>
    </w:div>
    <w:div w:id="1890461037">
      <w:bodyDiv w:val="1"/>
      <w:marLeft w:val="0"/>
      <w:marRight w:val="0"/>
      <w:marTop w:val="0"/>
      <w:marBottom w:val="0"/>
      <w:divBdr>
        <w:top w:val="none" w:sz="0" w:space="0" w:color="auto"/>
        <w:left w:val="none" w:sz="0" w:space="0" w:color="auto"/>
        <w:bottom w:val="none" w:sz="0" w:space="0" w:color="auto"/>
        <w:right w:val="none" w:sz="0" w:space="0" w:color="auto"/>
      </w:divBdr>
    </w:div>
    <w:div w:id="1972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2020-05-07T11:30:00Z</dcterms:created>
  <dcterms:modified xsi:type="dcterms:W3CDTF">2020-05-07T11:30:00Z</dcterms:modified>
</cp:coreProperties>
</file>