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FA" w:rsidRPr="00580B13" w:rsidRDefault="00D40891" w:rsidP="00D40891">
      <w:pPr>
        <w:jc w:val="center"/>
        <w:rPr>
          <w:rFonts w:ascii="Arial" w:hAnsi="Arial" w:cs="Arial"/>
          <w:sz w:val="32"/>
          <w:szCs w:val="32"/>
        </w:rPr>
      </w:pPr>
      <w:r w:rsidRPr="00580B13">
        <w:rPr>
          <w:rFonts w:ascii="Arial" w:hAnsi="Arial" w:cs="Arial"/>
          <w:sz w:val="32"/>
          <w:szCs w:val="32"/>
        </w:rPr>
        <w:t>EKPO BLESSING DANIEL</w:t>
      </w:r>
    </w:p>
    <w:p w:rsidR="00D40891" w:rsidRPr="00580B13" w:rsidRDefault="00D40891" w:rsidP="00D40891">
      <w:pPr>
        <w:jc w:val="center"/>
        <w:rPr>
          <w:rFonts w:ascii="Arial" w:hAnsi="Arial" w:cs="Arial"/>
          <w:sz w:val="32"/>
          <w:szCs w:val="32"/>
        </w:rPr>
      </w:pPr>
      <w:r w:rsidRPr="00580B13">
        <w:rPr>
          <w:rFonts w:ascii="Arial" w:hAnsi="Arial" w:cs="Arial"/>
          <w:sz w:val="32"/>
          <w:szCs w:val="32"/>
        </w:rPr>
        <w:t>17/SMS03/009</w:t>
      </w:r>
    </w:p>
    <w:p w:rsidR="00D40891" w:rsidRPr="00580B13" w:rsidRDefault="00D40891" w:rsidP="00D40891">
      <w:pPr>
        <w:jc w:val="center"/>
        <w:rPr>
          <w:rFonts w:ascii="Arial" w:hAnsi="Arial" w:cs="Arial"/>
          <w:sz w:val="32"/>
          <w:szCs w:val="32"/>
        </w:rPr>
      </w:pPr>
      <w:r w:rsidRPr="00580B13">
        <w:rPr>
          <w:rFonts w:ascii="Arial" w:hAnsi="Arial" w:cs="Arial"/>
          <w:sz w:val="32"/>
          <w:szCs w:val="32"/>
        </w:rPr>
        <w:t>BUSINESS ADMINISTRATION</w:t>
      </w:r>
    </w:p>
    <w:p w:rsidR="00D40891" w:rsidRPr="00580B13" w:rsidRDefault="00D40891" w:rsidP="00D40891">
      <w:pPr>
        <w:jc w:val="center"/>
        <w:rPr>
          <w:rFonts w:ascii="Arial" w:hAnsi="Arial" w:cs="Arial"/>
          <w:sz w:val="32"/>
          <w:szCs w:val="32"/>
        </w:rPr>
      </w:pPr>
      <w:r w:rsidRPr="00580B13">
        <w:rPr>
          <w:rFonts w:ascii="Arial" w:hAnsi="Arial" w:cs="Arial"/>
          <w:sz w:val="32"/>
          <w:szCs w:val="32"/>
        </w:rPr>
        <w:t>BUS 304</w:t>
      </w:r>
    </w:p>
    <w:p w:rsidR="00F6295A" w:rsidRPr="00580B13" w:rsidRDefault="00D40891" w:rsidP="00D40891">
      <w:pPr>
        <w:jc w:val="center"/>
        <w:rPr>
          <w:rFonts w:ascii="Arial" w:hAnsi="Arial" w:cs="Arial"/>
          <w:sz w:val="32"/>
          <w:szCs w:val="32"/>
        </w:rPr>
      </w:pPr>
      <w:r w:rsidRPr="00580B13">
        <w:rPr>
          <w:rFonts w:ascii="Arial" w:hAnsi="Arial" w:cs="Arial"/>
          <w:sz w:val="32"/>
          <w:szCs w:val="32"/>
        </w:rPr>
        <w:t>PRODUCTION MANAGEMENT</w:t>
      </w:r>
    </w:p>
    <w:p w:rsidR="00F6295A" w:rsidRPr="00580B13" w:rsidRDefault="00F6295A">
      <w:pPr>
        <w:rPr>
          <w:rFonts w:ascii="Arial" w:hAnsi="Arial" w:cs="Arial"/>
          <w:sz w:val="32"/>
          <w:szCs w:val="32"/>
        </w:rPr>
      </w:pPr>
      <w:r w:rsidRPr="00580B13">
        <w:rPr>
          <w:rFonts w:ascii="Arial" w:hAnsi="Arial" w:cs="Arial"/>
          <w:sz w:val="32"/>
          <w:szCs w:val="32"/>
        </w:rPr>
        <w:br w:type="page"/>
      </w:r>
    </w:p>
    <w:p w:rsidR="00D40891" w:rsidRPr="00580B13" w:rsidRDefault="00E9235D" w:rsidP="00E9235D">
      <w:pPr>
        <w:rPr>
          <w:rFonts w:ascii="Arial" w:hAnsi="Arial" w:cs="Arial"/>
          <w:color w:val="333333"/>
          <w:sz w:val="32"/>
          <w:szCs w:val="32"/>
          <w:u w:val="single"/>
          <w:shd w:val="clear" w:color="auto" w:fill="FFFFFF"/>
        </w:rPr>
      </w:pPr>
      <w:r w:rsidRPr="00580B13">
        <w:rPr>
          <w:rFonts w:ascii="Arial" w:hAnsi="Arial" w:cs="Arial"/>
          <w:color w:val="333333"/>
          <w:sz w:val="32"/>
          <w:szCs w:val="32"/>
          <w:shd w:val="clear" w:color="auto" w:fill="FFFFFF"/>
        </w:rPr>
        <w:lastRenderedPageBreak/>
        <w:t xml:space="preserve">     </w:t>
      </w:r>
      <w:r w:rsidRPr="00580B13">
        <w:rPr>
          <w:rFonts w:ascii="Arial" w:hAnsi="Arial" w:cs="Arial"/>
          <w:color w:val="333333"/>
          <w:sz w:val="32"/>
          <w:szCs w:val="32"/>
          <w:u w:val="single"/>
          <w:shd w:val="clear" w:color="auto" w:fill="FFFFFF"/>
        </w:rPr>
        <w:t xml:space="preserve">In every threatening situation, there is an inherent opportunity. In this era of COVID-19 Lockdown, evaluate rigorously the production/services opportunities in this situation. </w:t>
      </w:r>
    </w:p>
    <w:p w:rsidR="002A330E" w:rsidRPr="00580B13" w:rsidRDefault="003322B7" w:rsidP="002A330E">
      <w:pPr>
        <w:pStyle w:val="NormalWeb"/>
        <w:shd w:val="clear" w:color="auto" w:fill="FFFFFF"/>
        <w:rPr>
          <w:rFonts w:ascii="Arial" w:hAnsi="Arial" w:cs="Arial"/>
          <w:bCs/>
          <w:color w:val="212121"/>
          <w:sz w:val="32"/>
          <w:szCs w:val="32"/>
        </w:rPr>
      </w:pPr>
      <w:r w:rsidRPr="00580B13">
        <w:rPr>
          <w:rFonts w:ascii="Arial" w:hAnsi="Arial" w:cs="Arial"/>
          <w:color w:val="333333"/>
          <w:sz w:val="32"/>
          <w:szCs w:val="32"/>
          <w:shd w:val="clear" w:color="auto" w:fill="FFFFFF"/>
        </w:rPr>
        <w:t>This period of the Corona Virus has been difficult for everyone</w:t>
      </w:r>
      <w:r w:rsidR="00594BCD" w:rsidRPr="00580B13">
        <w:rPr>
          <w:rFonts w:ascii="Arial" w:hAnsi="Arial" w:cs="Arial"/>
          <w:color w:val="333333"/>
          <w:sz w:val="32"/>
          <w:szCs w:val="32"/>
          <w:shd w:val="clear" w:color="auto" w:fill="FFFFFF"/>
        </w:rPr>
        <w:t xml:space="preserve"> and with the lockdown; it has been</w:t>
      </w:r>
      <w:r w:rsidRPr="00580B13">
        <w:rPr>
          <w:rFonts w:ascii="Arial" w:hAnsi="Arial" w:cs="Arial"/>
          <w:color w:val="333333"/>
          <w:sz w:val="32"/>
          <w:szCs w:val="32"/>
          <w:shd w:val="clear" w:color="auto" w:fill="FFFFFF"/>
        </w:rPr>
        <w:t xml:space="preserve"> more difficult for the lower class than the other </w:t>
      </w:r>
      <w:r w:rsidR="00594BCD" w:rsidRPr="00580B13">
        <w:rPr>
          <w:rFonts w:ascii="Arial" w:hAnsi="Arial" w:cs="Arial"/>
          <w:color w:val="333333"/>
          <w:sz w:val="32"/>
          <w:szCs w:val="32"/>
          <w:shd w:val="clear" w:color="auto" w:fill="FFFFFF"/>
        </w:rPr>
        <w:t xml:space="preserve">societal </w:t>
      </w:r>
      <w:r w:rsidRPr="00580B13">
        <w:rPr>
          <w:rFonts w:ascii="Arial" w:hAnsi="Arial" w:cs="Arial"/>
          <w:color w:val="333333"/>
          <w:sz w:val="32"/>
          <w:szCs w:val="32"/>
          <w:shd w:val="clear" w:color="auto" w:fill="FFFFFF"/>
        </w:rPr>
        <w:t xml:space="preserve">classes. </w:t>
      </w:r>
      <w:r w:rsidR="002A330E" w:rsidRPr="00580B13">
        <w:rPr>
          <w:rFonts w:ascii="Arial" w:hAnsi="Arial" w:cs="Arial"/>
          <w:color w:val="212121"/>
          <w:sz w:val="32"/>
          <w:szCs w:val="32"/>
        </w:rPr>
        <w:t xml:space="preserve">Consumer judgments have changed drastically; luxury-goods clients have slashed creative budgets. Layoffs have begun, many are losing their jobs. </w:t>
      </w:r>
      <w:r w:rsidR="002A330E" w:rsidRPr="002A330E">
        <w:rPr>
          <w:rFonts w:ascii="Arial" w:hAnsi="Arial" w:cs="Arial"/>
          <w:bCs/>
          <w:color w:val="212121"/>
          <w:sz w:val="32"/>
          <w:szCs w:val="32"/>
        </w:rPr>
        <w:t>Nice-to-have products</w:t>
      </w:r>
      <w:r w:rsidR="002A330E" w:rsidRPr="00580B13">
        <w:rPr>
          <w:rFonts w:ascii="Arial" w:hAnsi="Arial" w:cs="Arial"/>
          <w:bCs/>
          <w:color w:val="212121"/>
          <w:sz w:val="32"/>
          <w:szCs w:val="32"/>
        </w:rPr>
        <w:t xml:space="preserve"> such as designer clothes</w:t>
      </w:r>
      <w:r w:rsidR="00AB1784">
        <w:rPr>
          <w:rFonts w:ascii="Arial" w:hAnsi="Arial" w:cs="Arial"/>
          <w:bCs/>
          <w:color w:val="212121"/>
          <w:sz w:val="32"/>
          <w:szCs w:val="32"/>
        </w:rPr>
        <w:t>, earrings, bags</w:t>
      </w:r>
      <w:r w:rsidR="002A330E" w:rsidRPr="00580B13">
        <w:rPr>
          <w:rFonts w:ascii="Arial" w:hAnsi="Arial" w:cs="Arial"/>
          <w:bCs/>
          <w:color w:val="212121"/>
          <w:sz w:val="32"/>
          <w:szCs w:val="32"/>
        </w:rPr>
        <w:t xml:space="preserve"> and shoes</w:t>
      </w:r>
      <w:r w:rsidR="002A330E" w:rsidRPr="002A330E">
        <w:rPr>
          <w:rFonts w:ascii="Arial" w:hAnsi="Arial" w:cs="Arial"/>
          <w:bCs/>
          <w:color w:val="212121"/>
          <w:sz w:val="32"/>
          <w:szCs w:val="32"/>
        </w:rPr>
        <w:t xml:space="preserve"> must adapt to survive</w:t>
      </w:r>
      <w:r w:rsidR="002A330E" w:rsidRPr="00580B13">
        <w:rPr>
          <w:rFonts w:ascii="Arial" w:hAnsi="Arial" w:cs="Arial"/>
          <w:bCs/>
          <w:color w:val="212121"/>
          <w:sz w:val="32"/>
          <w:szCs w:val="32"/>
        </w:rPr>
        <w:t>.</w:t>
      </w:r>
    </w:p>
    <w:p w:rsidR="00A13160" w:rsidRDefault="002A330E" w:rsidP="002A330E">
      <w:pPr>
        <w:pStyle w:val="NormalWeb"/>
        <w:shd w:val="clear" w:color="auto" w:fill="FFFFFF"/>
        <w:rPr>
          <w:rFonts w:ascii="Arial" w:hAnsi="Arial" w:cs="Arial"/>
          <w:color w:val="212121"/>
          <w:sz w:val="32"/>
          <w:szCs w:val="32"/>
        </w:rPr>
      </w:pPr>
      <w:r w:rsidRPr="00580B13">
        <w:rPr>
          <w:rFonts w:ascii="Arial" w:hAnsi="Arial" w:cs="Arial"/>
          <w:bCs/>
          <w:color w:val="212121"/>
          <w:sz w:val="32"/>
          <w:szCs w:val="32"/>
        </w:rPr>
        <w:t xml:space="preserve">     </w:t>
      </w:r>
      <w:r w:rsidRPr="00580B13">
        <w:rPr>
          <w:rFonts w:ascii="Arial" w:hAnsi="Arial" w:cs="Arial"/>
          <w:color w:val="212121"/>
          <w:sz w:val="32"/>
          <w:szCs w:val="32"/>
        </w:rPr>
        <w:t xml:space="preserve"> </w:t>
      </w:r>
      <w:r w:rsidRPr="002A330E">
        <w:rPr>
          <w:rFonts w:ascii="Arial" w:hAnsi="Arial" w:cs="Arial"/>
          <w:color w:val="212121"/>
          <w:sz w:val="32"/>
          <w:szCs w:val="32"/>
        </w:rPr>
        <w:t>In economic downturns, consumer demand for “nice-to-have” products goes down as buyers f</w:t>
      </w:r>
      <w:r w:rsidRPr="00580B13">
        <w:rPr>
          <w:rFonts w:ascii="Arial" w:hAnsi="Arial" w:cs="Arial"/>
          <w:color w:val="212121"/>
          <w:sz w:val="32"/>
          <w:szCs w:val="32"/>
        </w:rPr>
        <w:t>ocus on their more basic needs; h</w:t>
      </w:r>
      <w:r w:rsidRPr="002A330E">
        <w:rPr>
          <w:rFonts w:ascii="Arial" w:hAnsi="Arial" w:cs="Arial"/>
          <w:color w:val="212121"/>
          <w:sz w:val="32"/>
          <w:szCs w:val="32"/>
        </w:rPr>
        <w:t>ealth, wellness and safety — products that fit into the lower parts of </w:t>
      </w:r>
      <w:hyperlink r:id="rId4" w:tgtFrame="_blank" w:history="1">
        <w:r w:rsidRPr="00580B13">
          <w:rPr>
            <w:rFonts w:ascii="Arial" w:hAnsi="Arial" w:cs="Arial"/>
            <w:color w:val="000000" w:themeColor="text1"/>
            <w:sz w:val="32"/>
            <w:szCs w:val="32"/>
          </w:rPr>
          <w:t>Maslow’s Hierarchy of Needs</w:t>
        </w:r>
      </w:hyperlink>
      <w:r w:rsidRPr="002A330E">
        <w:rPr>
          <w:rFonts w:ascii="Arial" w:hAnsi="Arial" w:cs="Arial"/>
          <w:color w:val="212121"/>
          <w:sz w:val="32"/>
          <w:szCs w:val="32"/>
        </w:rPr>
        <w:t> —</w:t>
      </w:r>
      <w:r w:rsidRPr="00580B13">
        <w:rPr>
          <w:rFonts w:ascii="Arial" w:hAnsi="Arial" w:cs="Arial"/>
          <w:color w:val="212121"/>
          <w:sz w:val="32"/>
          <w:szCs w:val="32"/>
        </w:rPr>
        <w:t xml:space="preserve">  have </w:t>
      </w:r>
      <w:r w:rsidRPr="002A330E">
        <w:rPr>
          <w:rFonts w:ascii="Arial" w:hAnsi="Arial" w:cs="Arial"/>
          <w:color w:val="212121"/>
          <w:sz w:val="32"/>
          <w:szCs w:val="32"/>
        </w:rPr>
        <w:t>become the top priority.</w:t>
      </w:r>
      <w:r w:rsidR="00580B13" w:rsidRPr="00580B13">
        <w:rPr>
          <w:rFonts w:ascii="Arial" w:hAnsi="Arial" w:cs="Arial"/>
          <w:color w:val="212121"/>
          <w:sz w:val="32"/>
          <w:szCs w:val="32"/>
        </w:rPr>
        <w:t xml:space="preserve">  </w:t>
      </w:r>
      <w:r w:rsidR="00AB1784">
        <w:rPr>
          <w:rFonts w:ascii="Arial" w:hAnsi="Arial" w:cs="Arial"/>
          <w:color w:val="212121"/>
          <w:sz w:val="32"/>
          <w:szCs w:val="32"/>
        </w:rPr>
        <w:t>However, this period</w:t>
      </w:r>
      <w:r w:rsidR="00580B13">
        <w:rPr>
          <w:rFonts w:ascii="Arial" w:hAnsi="Arial" w:cs="Arial"/>
          <w:color w:val="212121"/>
          <w:sz w:val="32"/>
          <w:szCs w:val="32"/>
        </w:rPr>
        <w:t xml:space="preserve"> also</w:t>
      </w:r>
      <w:r w:rsidR="00AB1784">
        <w:rPr>
          <w:rFonts w:ascii="Arial" w:hAnsi="Arial" w:cs="Arial"/>
          <w:color w:val="212121"/>
          <w:sz w:val="32"/>
          <w:szCs w:val="32"/>
        </w:rPr>
        <w:t xml:space="preserve"> proves to be bringing in more profit to some businesses. </w:t>
      </w:r>
      <w:r w:rsidR="00174155">
        <w:rPr>
          <w:rFonts w:ascii="Arial" w:hAnsi="Arial" w:cs="Arial"/>
          <w:color w:val="212121"/>
          <w:sz w:val="32"/>
          <w:szCs w:val="32"/>
        </w:rPr>
        <w:t>This lockdown period has brought</w:t>
      </w:r>
      <w:r w:rsidR="00580B13">
        <w:rPr>
          <w:rFonts w:ascii="Arial" w:hAnsi="Arial" w:cs="Arial"/>
          <w:color w:val="212121"/>
          <w:sz w:val="32"/>
          <w:szCs w:val="32"/>
        </w:rPr>
        <w:t xml:space="preserve"> a </w:t>
      </w:r>
      <w:r w:rsidR="00174155">
        <w:rPr>
          <w:rFonts w:ascii="Arial" w:hAnsi="Arial" w:cs="Arial"/>
          <w:color w:val="212121"/>
          <w:sz w:val="32"/>
          <w:szCs w:val="32"/>
        </w:rPr>
        <w:t>sense of creativity which has made</w:t>
      </w:r>
      <w:r w:rsidR="00580B13">
        <w:rPr>
          <w:rFonts w:ascii="Arial" w:hAnsi="Arial" w:cs="Arial"/>
          <w:color w:val="212121"/>
          <w:sz w:val="32"/>
          <w:szCs w:val="32"/>
        </w:rPr>
        <w:t xml:space="preserve"> people </w:t>
      </w:r>
      <w:r w:rsidR="00174155">
        <w:rPr>
          <w:rFonts w:ascii="Arial" w:hAnsi="Arial" w:cs="Arial"/>
          <w:color w:val="212121"/>
          <w:sz w:val="32"/>
          <w:szCs w:val="32"/>
        </w:rPr>
        <w:t xml:space="preserve">to </w:t>
      </w:r>
      <w:r w:rsidR="00580B13">
        <w:rPr>
          <w:rFonts w:ascii="Arial" w:hAnsi="Arial" w:cs="Arial"/>
          <w:color w:val="212121"/>
          <w:sz w:val="32"/>
          <w:szCs w:val="32"/>
        </w:rPr>
        <w:t xml:space="preserve">try to do things </w:t>
      </w:r>
      <w:r w:rsidR="00F94862">
        <w:rPr>
          <w:rFonts w:ascii="Arial" w:hAnsi="Arial" w:cs="Arial"/>
          <w:color w:val="212121"/>
          <w:sz w:val="32"/>
          <w:szCs w:val="32"/>
        </w:rPr>
        <w:t xml:space="preserve">now that </w:t>
      </w:r>
      <w:r w:rsidR="00580B13">
        <w:rPr>
          <w:rFonts w:ascii="Arial" w:hAnsi="Arial" w:cs="Arial"/>
          <w:color w:val="212121"/>
          <w:sz w:val="32"/>
          <w:szCs w:val="32"/>
        </w:rPr>
        <w:t>they were not able to do before because of work.</w:t>
      </w:r>
      <w:r w:rsidR="00174155">
        <w:rPr>
          <w:rFonts w:ascii="Arial" w:hAnsi="Arial" w:cs="Arial"/>
          <w:color w:val="212121"/>
          <w:sz w:val="32"/>
          <w:szCs w:val="32"/>
        </w:rPr>
        <w:t xml:space="preserve"> Therefore, </w:t>
      </w:r>
      <w:r w:rsidR="0072208B">
        <w:rPr>
          <w:rFonts w:ascii="Arial" w:hAnsi="Arial" w:cs="Arial"/>
          <w:color w:val="212121"/>
          <w:sz w:val="32"/>
          <w:szCs w:val="32"/>
        </w:rPr>
        <w:t>d</w:t>
      </w:r>
      <w:r w:rsidR="00580B13">
        <w:rPr>
          <w:rFonts w:ascii="Arial" w:hAnsi="Arial" w:cs="Arial"/>
          <w:color w:val="212121"/>
          <w:sz w:val="32"/>
          <w:szCs w:val="32"/>
        </w:rPr>
        <w:t xml:space="preserve">elivery service companies and production companies that </w:t>
      </w:r>
      <w:r w:rsidR="00F94862">
        <w:rPr>
          <w:rFonts w:ascii="Arial" w:hAnsi="Arial" w:cs="Arial"/>
          <w:color w:val="212121"/>
          <w:sz w:val="32"/>
          <w:szCs w:val="32"/>
        </w:rPr>
        <w:t>can afford to offer home delivery are at a great profit</w:t>
      </w:r>
      <w:r w:rsidR="0072208B">
        <w:rPr>
          <w:rFonts w:ascii="Arial" w:hAnsi="Arial" w:cs="Arial"/>
          <w:color w:val="212121"/>
          <w:sz w:val="32"/>
          <w:szCs w:val="32"/>
        </w:rPr>
        <w:t xml:space="preserve"> </w:t>
      </w:r>
      <w:r w:rsidR="0072208B" w:rsidRPr="002A330E">
        <w:rPr>
          <w:rFonts w:ascii="Arial" w:hAnsi="Arial" w:cs="Arial"/>
          <w:color w:val="212121"/>
          <w:sz w:val="32"/>
          <w:szCs w:val="32"/>
        </w:rPr>
        <w:t>—</w:t>
      </w:r>
      <w:r w:rsidR="00F94862">
        <w:rPr>
          <w:rFonts w:ascii="Arial" w:hAnsi="Arial" w:cs="Arial"/>
          <w:color w:val="212121"/>
          <w:sz w:val="32"/>
          <w:szCs w:val="32"/>
        </w:rPr>
        <w:t xml:space="preserve"> even while reducing their prices to be more affordable</w:t>
      </w:r>
      <w:r w:rsidR="0072208B">
        <w:rPr>
          <w:rFonts w:ascii="Arial" w:hAnsi="Arial" w:cs="Arial"/>
          <w:color w:val="212121"/>
          <w:sz w:val="32"/>
          <w:szCs w:val="32"/>
        </w:rPr>
        <w:t xml:space="preserve"> </w:t>
      </w:r>
      <w:r w:rsidR="0072208B" w:rsidRPr="002A330E">
        <w:rPr>
          <w:rFonts w:ascii="Arial" w:hAnsi="Arial" w:cs="Arial"/>
          <w:color w:val="212121"/>
          <w:sz w:val="32"/>
          <w:szCs w:val="32"/>
        </w:rPr>
        <w:t>—</w:t>
      </w:r>
      <w:r w:rsidR="0072208B">
        <w:rPr>
          <w:rFonts w:ascii="Arial" w:hAnsi="Arial" w:cs="Arial"/>
          <w:color w:val="212121"/>
          <w:sz w:val="32"/>
          <w:szCs w:val="32"/>
        </w:rPr>
        <w:t xml:space="preserve">  </w:t>
      </w:r>
      <w:r w:rsidR="004E11BC">
        <w:rPr>
          <w:rFonts w:ascii="Arial" w:hAnsi="Arial" w:cs="Arial"/>
          <w:color w:val="212121"/>
          <w:sz w:val="32"/>
          <w:szCs w:val="32"/>
        </w:rPr>
        <w:t xml:space="preserve">because it is one of the few services permitted by the government to run. </w:t>
      </w:r>
    </w:p>
    <w:p w:rsidR="002A330E" w:rsidRDefault="00580B13" w:rsidP="002A330E">
      <w:pPr>
        <w:pStyle w:val="NormalWeb"/>
        <w:shd w:val="clear" w:color="auto" w:fill="FFFFFF"/>
        <w:rPr>
          <w:rFonts w:ascii="Arial" w:hAnsi="Arial" w:cs="Arial"/>
          <w:color w:val="212121"/>
          <w:sz w:val="32"/>
          <w:szCs w:val="32"/>
          <w:shd w:val="clear" w:color="auto" w:fill="FFFFFF"/>
        </w:rPr>
      </w:pPr>
      <w:r w:rsidRPr="00580B13">
        <w:rPr>
          <w:rFonts w:ascii="Arial" w:hAnsi="Arial" w:cs="Arial"/>
          <w:color w:val="212121"/>
          <w:sz w:val="32"/>
          <w:szCs w:val="32"/>
          <w:shd w:val="clear" w:color="auto" w:fill="FFFFFF"/>
        </w:rPr>
        <w:t>COVID-19 has resulted in accelerated customer acquisition as market conditions favor certain brands. For instance, there has been a significant uptick in cannabis sales, as California </w:t>
      </w:r>
      <w:hyperlink r:id="rId5" w:tgtFrame="_blank" w:history="1">
        <w:r w:rsidRPr="00580B13">
          <w:rPr>
            <w:rStyle w:val="Hyperlink"/>
            <w:rFonts w:ascii="Arial" w:hAnsi="Arial" w:cs="Arial"/>
            <w:color w:val="1289C4"/>
            <w:sz w:val="32"/>
            <w:szCs w:val="32"/>
            <w:shd w:val="clear" w:color="auto" w:fill="FFFFFF"/>
          </w:rPr>
          <w:t>labeled cannabis companies “essential businesses”</w:t>
        </w:r>
      </w:hyperlink>
      <w:r w:rsidRPr="00580B13">
        <w:rPr>
          <w:rFonts w:ascii="Arial" w:hAnsi="Arial" w:cs="Arial"/>
          <w:color w:val="212121"/>
          <w:sz w:val="32"/>
          <w:szCs w:val="32"/>
          <w:shd w:val="clear" w:color="auto" w:fill="FFFFFF"/>
        </w:rPr>
        <w:t xml:space="preserve"> for their health benefits. In this case, self-quarantine causes customers stuck at home to try new products, especially those with positive mind and body attributes so companies involved in production of </w:t>
      </w:r>
      <w:r w:rsidR="008B29D6">
        <w:rPr>
          <w:rFonts w:ascii="Arial" w:hAnsi="Arial" w:cs="Arial"/>
          <w:color w:val="212121"/>
          <w:sz w:val="32"/>
          <w:szCs w:val="32"/>
          <w:shd w:val="clear" w:color="auto" w:fill="FFFFFF"/>
        </w:rPr>
        <w:t xml:space="preserve">medications such as Ibuprofen, Advil, Paracetamol, Cough syrups still stand to gain. </w:t>
      </w:r>
    </w:p>
    <w:p w:rsidR="007E2006" w:rsidRPr="007E2006" w:rsidRDefault="008B29D6" w:rsidP="002A330E">
      <w:pPr>
        <w:pStyle w:val="NormalWeb"/>
        <w:shd w:val="clear" w:color="auto" w:fill="FFFFFF"/>
        <w:rPr>
          <w:rFonts w:ascii="Arial" w:hAnsi="Arial" w:cs="Arial"/>
          <w:color w:val="212121"/>
          <w:sz w:val="32"/>
          <w:szCs w:val="32"/>
          <w:shd w:val="clear" w:color="auto" w:fill="FFFFFF"/>
        </w:rPr>
      </w:pPr>
      <w:r>
        <w:rPr>
          <w:rFonts w:ascii="Arial" w:hAnsi="Arial" w:cs="Arial"/>
          <w:color w:val="212121"/>
          <w:sz w:val="32"/>
          <w:szCs w:val="32"/>
          <w:shd w:val="clear" w:color="auto" w:fill="FFFFFF"/>
        </w:rPr>
        <w:lastRenderedPageBreak/>
        <w:t xml:space="preserve">   Asides the “essential” businesses that are allowed to run physically, there are other businesses which are less affected by the economic pandemic. </w:t>
      </w:r>
      <w:r w:rsidR="0081091F">
        <w:rPr>
          <w:rFonts w:ascii="Arial" w:hAnsi="Arial" w:cs="Arial"/>
          <w:color w:val="212121"/>
          <w:sz w:val="32"/>
          <w:szCs w:val="32"/>
          <w:shd w:val="clear" w:color="auto" w:fill="FFFFFF"/>
        </w:rPr>
        <w:t xml:space="preserve">Businesses which deal in creating </w:t>
      </w:r>
      <w:r>
        <w:rPr>
          <w:rFonts w:ascii="Arial" w:hAnsi="Arial" w:cs="Arial"/>
          <w:color w:val="212121"/>
          <w:sz w:val="32"/>
          <w:szCs w:val="32"/>
          <w:shd w:val="clear" w:color="auto" w:fill="FFFFFF"/>
        </w:rPr>
        <w:t>Software applications</w:t>
      </w:r>
      <w:r w:rsidR="0081091F">
        <w:rPr>
          <w:rFonts w:ascii="Arial" w:hAnsi="Arial" w:cs="Arial"/>
          <w:color w:val="212121"/>
          <w:sz w:val="32"/>
          <w:szCs w:val="32"/>
          <w:shd w:val="clear" w:color="auto" w:fill="FFFFFF"/>
        </w:rPr>
        <w:t xml:space="preserve"> still stand to gain because basically everyone who has an electronic device is online </w:t>
      </w:r>
      <w:r w:rsidR="007E2006">
        <w:rPr>
          <w:rFonts w:ascii="Arial" w:hAnsi="Arial" w:cs="Arial"/>
          <w:color w:val="212121"/>
          <w:sz w:val="32"/>
          <w:szCs w:val="32"/>
          <w:shd w:val="clear" w:color="auto" w:fill="FFFFFF"/>
        </w:rPr>
        <w:t xml:space="preserve">and active whenever they can be, so these businesses can still advertise their products on sites through pop up ads and profits can still be made by the simple press of the download button. Another business sector that stands during this pandemic is the telecommunications sector, we still make calls and text people that we want to check up on or finalize online transactions. We still buy data plans which we use to go to the internet to find information. The global pandemic seems to be affecting people differently, some better than others; however, the key is to stay at home and stay safe. </w:t>
      </w:r>
    </w:p>
    <w:p w:rsidR="00213F61" w:rsidRPr="00AB1784" w:rsidRDefault="00213F61" w:rsidP="00E9235D">
      <w:pPr>
        <w:rPr>
          <w:rFonts w:ascii="Arial" w:hAnsi="Arial" w:cs="Arial"/>
          <w:color w:val="333333"/>
          <w:sz w:val="32"/>
          <w:szCs w:val="32"/>
          <w:shd w:val="clear" w:color="auto" w:fill="FFFFFF"/>
          <w:vertAlign w:val="superscript"/>
        </w:rPr>
      </w:pPr>
    </w:p>
    <w:p w:rsidR="00213F61" w:rsidRPr="00580B13" w:rsidRDefault="00213F61" w:rsidP="00E9235D">
      <w:pPr>
        <w:rPr>
          <w:rFonts w:ascii="Arial" w:hAnsi="Arial" w:cs="Arial"/>
          <w:sz w:val="32"/>
          <w:szCs w:val="32"/>
        </w:rPr>
      </w:pPr>
      <w:r w:rsidRPr="00580B13">
        <w:rPr>
          <w:rFonts w:ascii="Arial" w:hAnsi="Arial" w:cs="Arial"/>
          <w:color w:val="333333"/>
          <w:sz w:val="32"/>
          <w:szCs w:val="32"/>
          <w:shd w:val="clear" w:color="auto" w:fill="FFFFFF"/>
        </w:rPr>
        <w:t xml:space="preserve">  </w:t>
      </w:r>
    </w:p>
    <w:sectPr w:rsidR="00213F61" w:rsidRPr="00580B13" w:rsidSect="009E7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0891"/>
    <w:rsid w:val="00174155"/>
    <w:rsid w:val="00213F61"/>
    <w:rsid w:val="002A330E"/>
    <w:rsid w:val="003322B7"/>
    <w:rsid w:val="004E11BC"/>
    <w:rsid w:val="00580B13"/>
    <w:rsid w:val="00594BCD"/>
    <w:rsid w:val="00637CBE"/>
    <w:rsid w:val="006D3F89"/>
    <w:rsid w:val="0072208B"/>
    <w:rsid w:val="007E2006"/>
    <w:rsid w:val="0081091F"/>
    <w:rsid w:val="008B29D6"/>
    <w:rsid w:val="008B5D23"/>
    <w:rsid w:val="009E70FA"/>
    <w:rsid w:val="00A13160"/>
    <w:rsid w:val="00AB1784"/>
    <w:rsid w:val="00BB359D"/>
    <w:rsid w:val="00D40891"/>
    <w:rsid w:val="00E9235D"/>
    <w:rsid w:val="00F6295A"/>
    <w:rsid w:val="00F94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FA"/>
  </w:style>
  <w:style w:type="paragraph" w:styleId="Heading2">
    <w:name w:val="heading 2"/>
    <w:basedOn w:val="Normal"/>
    <w:link w:val="Heading2Char"/>
    <w:uiPriority w:val="9"/>
    <w:qFormat/>
    <w:rsid w:val="002A3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30E"/>
    <w:rPr>
      <w:rFonts w:ascii="Times New Roman" w:eastAsia="Times New Roman" w:hAnsi="Times New Roman" w:cs="Times New Roman"/>
      <w:b/>
      <w:bCs/>
      <w:sz w:val="36"/>
      <w:szCs w:val="36"/>
    </w:rPr>
  </w:style>
  <w:style w:type="paragraph" w:styleId="NormalWeb">
    <w:name w:val="Normal (Web)"/>
    <w:basedOn w:val="Normal"/>
    <w:uiPriority w:val="99"/>
    <w:unhideWhenUsed/>
    <w:rsid w:val="002A33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30E"/>
    <w:rPr>
      <w:color w:val="0000FF"/>
      <w:u w:val="single"/>
    </w:rPr>
  </w:style>
</w:styles>
</file>

<file path=word/webSettings.xml><?xml version="1.0" encoding="utf-8"?>
<w:webSettings xmlns:r="http://schemas.openxmlformats.org/officeDocument/2006/relationships" xmlns:w="http://schemas.openxmlformats.org/wordprocessingml/2006/main">
  <w:divs>
    <w:div w:id="20911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times.com/california/story/2020-03-30/california-cannabis-dispensaries-essential-businesses-coronavirus-crisis" TargetMode="External"/><Relationship Id="rId4" Type="http://schemas.openxmlformats.org/officeDocument/2006/relationships/hyperlink" Target="https://www.simplypsychology.org/mas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15</cp:revision>
  <dcterms:created xsi:type="dcterms:W3CDTF">2020-05-02T14:06:00Z</dcterms:created>
  <dcterms:modified xsi:type="dcterms:W3CDTF">2020-05-07T12:55:00Z</dcterms:modified>
</cp:coreProperties>
</file>