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E1" w:rsidRDefault="003B58E1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Name: Ugbodume Emmanuel</w:t>
      </w:r>
    </w:p>
    <w:p w:rsidR="003B58E1" w:rsidRDefault="003B58E1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Matric number</w:t>
      </w:r>
      <w:proofErr w:type="gram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:18</w:t>
      </w:r>
      <w:proofErr w:type="gramEnd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/sci01/092</w:t>
      </w:r>
    </w:p>
    <w:p w:rsidR="003B58E1" w:rsidRDefault="003B58E1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Department: Computer science</w:t>
      </w:r>
    </w:p>
    <w:p w:rsidR="00201FEA" w:rsidRPr="0061189B" w:rsidRDefault="003B58E1" w:rsidP="0061189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22222"/>
          <w:sz w:val="30"/>
          <w:szCs w:val="30"/>
          <w:shd w:val="clear" w:color="auto" w:fill="FFFFFF"/>
        </w:rPr>
        <w:t>matrices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 are said to be </w:t>
      </w:r>
      <w:r>
        <w:rPr>
          <w:rFonts w:ascii="Arial" w:hAnsi="Arial" w:cs="Arial"/>
          <w:b/>
          <w:bCs/>
          <w:color w:val="222222"/>
          <w:sz w:val="30"/>
          <w:szCs w:val="30"/>
          <w:shd w:val="clear" w:color="auto" w:fill="FFFFFF"/>
        </w:rPr>
        <w:t>singular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 if their determinant is equal to zero. For </w:t>
      </w:r>
      <w:r>
        <w:rPr>
          <w:rFonts w:ascii="Arial" w:hAnsi="Arial" w:cs="Arial"/>
          <w:b/>
          <w:bCs/>
          <w:color w:val="222222"/>
          <w:sz w:val="30"/>
          <w:szCs w:val="30"/>
          <w:shd w:val="clear" w:color="auto" w:fill="FFFFFF"/>
        </w:rPr>
        <w:t>example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, if we have </w:t>
      </w:r>
      <w:r>
        <w:rPr>
          <w:rFonts w:ascii="Arial" w:hAnsi="Arial" w:cs="Arial"/>
          <w:b/>
          <w:bCs/>
          <w:color w:val="222222"/>
          <w:sz w:val="30"/>
          <w:szCs w:val="30"/>
          <w:shd w:val="clear" w:color="auto" w:fill="FFFFFF"/>
        </w:rPr>
        <w:t>matrix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 A whose all elements in the first column are zero. ... Similarly, </w:t>
      </w:r>
      <w:r>
        <w:rPr>
          <w:rFonts w:ascii="Arial" w:hAnsi="Arial" w:cs="Arial"/>
          <w:b/>
          <w:bCs/>
          <w:color w:val="222222"/>
          <w:sz w:val="30"/>
          <w:szCs w:val="30"/>
          <w:shd w:val="clear" w:color="auto" w:fill="FFFFFF"/>
        </w:rPr>
        <w:t>non-singular matrix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 is a </w:t>
      </w:r>
      <w:r>
        <w:rPr>
          <w:rFonts w:ascii="Arial" w:hAnsi="Arial" w:cs="Arial"/>
          <w:b/>
          <w:bCs/>
          <w:color w:val="222222"/>
          <w:sz w:val="30"/>
          <w:szCs w:val="30"/>
          <w:shd w:val="clear" w:color="auto" w:fill="FFFFFF"/>
        </w:rPr>
        <w:t>matrix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 which has non-zero value of its determinant. </w:t>
      </w:r>
      <w:r>
        <w:rPr>
          <w:rFonts w:ascii="Arial" w:hAnsi="Arial" w:cs="Arial"/>
          <w:b/>
          <w:bCs/>
          <w:color w:val="222222"/>
          <w:sz w:val="30"/>
          <w:szCs w:val="30"/>
          <w:shd w:val="clear" w:color="auto" w:fill="FFFFFF"/>
        </w:rPr>
        <w:t>Non-singular matrices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 are </w:t>
      </w:r>
      <w:r>
        <w:rPr>
          <w:rFonts w:ascii="Arial" w:hAnsi="Arial" w:cs="Arial"/>
          <w:b/>
          <w:bCs/>
          <w:color w:val="222222"/>
          <w:sz w:val="30"/>
          <w:szCs w:val="30"/>
          <w:shd w:val="clear" w:color="auto" w:fill="FFFFFF"/>
        </w:rPr>
        <w:t>invertible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 (their inverse exist).</w:t>
      </w:r>
    </w:p>
    <w:p w:rsidR="0061189B" w:rsidRPr="0061189B" w:rsidRDefault="0061189B" w:rsidP="0061189B">
      <w:pPr>
        <w:pStyle w:val="ListParagraph"/>
      </w:pPr>
    </w:p>
    <w:p w:rsidR="005865ED" w:rsidRPr="005865ED" w:rsidRDefault="005865ED" w:rsidP="005865E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90.75pt;margin-top:8.9pt;width:153.35pt;height:117.8pt;z-index:251661312">
            <v:textbox style="mso-next-textbox:#_x0000_s1031">
              <w:txbxContent>
                <w:p w:rsidR="005865ED" w:rsidRDefault="005865ED" w:rsidP="005865E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5865ED" w:rsidRDefault="005865ED" w:rsidP="005865E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-3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5</w:t>
                  </w:r>
                </w:p>
                <w:p w:rsidR="005865ED" w:rsidRPr="00C6038A" w:rsidRDefault="005865ED" w:rsidP="005865E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1</w:t>
                  </w:r>
                </w:p>
              </w:txbxContent>
            </v:textbox>
          </v:shape>
        </w:pict>
      </w:r>
      <w:r w:rsidRPr="005865ED">
        <w:rPr>
          <w:sz w:val="40"/>
          <w:szCs w:val="40"/>
        </w:rPr>
        <w:t>(</w:t>
      </w:r>
      <w:proofErr w:type="spellStart"/>
      <w:r w:rsidRPr="005865ED">
        <w:rPr>
          <w:sz w:val="40"/>
          <w:szCs w:val="40"/>
        </w:rPr>
        <w:t>i</w:t>
      </w:r>
      <w:proofErr w:type="spellEnd"/>
      <w:r w:rsidRPr="005865ED">
        <w:rPr>
          <w:sz w:val="40"/>
          <w:szCs w:val="40"/>
        </w:rPr>
        <w:t xml:space="preserve">)  </w:t>
      </w:r>
      <w:r>
        <w:rPr>
          <w:sz w:val="40"/>
          <w:szCs w:val="40"/>
        </w:rPr>
        <w:t>C</w:t>
      </w:r>
      <w:r w:rsidRPr="005865ED">
        <w:rPr>
          <w:sz w:val="40"/>
          <w:szCs w:val="40"/>
        </w:rPr>
        <w:t xml:space="preserve">= </w:t>
      </w:r>
    </w:p>
    <w:p w:rsidR="005865ED" w:rsidRPr="005865ED" w:rsidRDefault="005865ED" w:rsidP="005865ED">
      <w:pPr>
        <w:ind w:left="360"/>
        <w:rPr>
          <w:sz w:val="40"/>
          <w:szCs w:val="40"/>
        </w:rPr>
      </w:pPr>
    </w:p>
    <w:p w:rsidR="005865ED" w:rsidRPr="005865ED" w:rsidRDefault="005865ED" w:rsidP="005865ED">
      <w:pPr>
        <w:ind w:left="360"/>
        <w:rPr>
          <w:sz w:val="40"/>
          <w:szCs w:val="40"/>
        </w:rPr>
      </w:pPr>
    </w:p>
    <w:p w:rsidR="005865ED" w:rsidRPr="005865ED" w:rsidRDefault="005865ED" w:rsidP="005865ED">
      <w:pPr>
        <w:ind w:left="360"/>
        <w:rPr>
          <w:sz w:val="36"/>
          <w:szCs w:val="36"/>
        </w:rPr>
      </w:pPr>
      <w:r w:rsidRPr="005865ED">
        <w:rPr>
          <w:sz w:val="36"/>
          <w:szCs w:val="36"/>
        </w:rPr>
        <w:t xml:space="preserve">     </w:t>
      </w:r>
    </w:p>
    <w:p w:rsidR="005865ED" w:rsidRPr="005865ED" w:rsidRDefault="005865ED" w:rsidP="005865ED">
      <w:pPr>
        <w:ind w:left="360"/>
        <w:rPr>
          <w:sz w:val="36"/>
          <w:szCs w:val="36"/>
        </w:rPr>
      </w:pPr>
      <w:r>
        <w:rPr>
          <w:sz w:val="36"/>
          <w:szCs w:val="36"/>
        </w:rPr>
        <w:t>[C</w:t>
      </w:r>
      <w:r w:rsidRPr="005865ED">
        <w:rPr>
          <w:sz w:val="36"/>
          <w:szCs w:val="36"/>
        </w:rPr>
        <w:t>]= 1(0-10)-4(-3-30</w:t>
      </w:r>
      <w:proofErr w:type="gramStart"/>
      <w:r w:rsidRPr="005865ED">
        <w:rPr>
          <w:sz w:val="36"/>
          <w:szCs w:val="36"/>
        </w:rPr>
        <w:t>)+</w:t>
      </w:r>
      <w:proofErr w:type="gramEnd"/>
      <w:r w:rsidRPr="005865ED">
        <w:rPr>
          <w:sz w:val="36"/>
          <w:szCs w:val="36"/>
        </w:rPr>
        <w:t>8(-6-0)</w:t>
      </w:r>
    </w:p>
    <w:p w:rsidR="005865ED" w:rsidRPr="005865ED" w:rsidRDefault="005865ED" w:rsidP="005865ED">
      <w:pPr>
        <w:ind w:left="360"/>
        <w:rPr>
          <w:sz w:val="36"/>
          <w:szCs w:val="36"/>
        </w:rPr>
      </w:pPr>
      <w:r>
        <w:rPr>
          <w:sz w:val="36"/>
          <w:szCs w:val="36"/>
        </w:rPr>
        <w:t>[C</w:t>
      </w:r>
      <w:r w:rsidRPr="005865ED">
        <w:rPr>
          <w:sz w:val="36"/>
          <w:szCs w:val="36"/>
        </w:rPr>
        <w:t>]=-10+132-48=74</w:t>
      </w:r>
    </w:p>
    <w:p w:rsidR="005865ED" w:rsidRPr="005865ED" w:rsidRDefault="005865ED" w:rsidP="005865ED">
      <w:pPr>
        <w:ind w:left="360"/>
        <w:rPr>
          <w:sz w:val="36"/>
          <w:szCs w:val="36"/>
        </w:rPr>
      </w:pPr>
      <w:r>
        <w:rPr>
          <w:sz w:val="36"/>
          <w:szCs w:val="36"/>
        </w:rPr>
        <w:t>[</w:t>
      </w:r>
      <w:proofErr w:type="spellStart"/>
      <w:r>
        <w:rPr>
          <w:sz w:val="36"/>
          <w:szCs w:val="36"/>
        </w:rPr>
        <w:t>Cx</w:t>
      </w:r>
      <w:proofErr w:type="spellEnd"/>
      <w:r w:rsidRPr="005865ED">
        <w:rPr>
          <w:sz w:val="36"/>
          <w:szCs w:val="36"/>
        </w:rPr>
        <w:t>]N</w:t>
      </w:r>
      <w:r w:rsidR="00E54DF8">
        <w:rPr>
          <w:sz w:val="36"/>
          <w:szCs w:val="36"/>
        </w:rPr>
        <w:t xml:space="preserve">ot equal to 0, therefore </w:t>
      </w:r>
      <w:r w:rsidRPr="005865ED">
        <w:rPr>
          <w:sz w:val="36"/>
          <w:szCs w:val="36"/>
        </w:rPr>
        <w:t>A is a non-singular matrix</w:t>
      </w:r>
    </w:p>
    <w:p w:rsidR="005865ED" w:rsidRPr="005865ED" w:rsidRDefault="005865ED" w:rsidP="005865ED">
      <w:pPr>
        <w:rPr>
          <w:sz w:val="40"/>
          <w:szCs w:val="40"/>
        </w:rPr>
      </w:pPr>
    </w:p>
    <w:p w:rsidR="005865ED" w:rsidRPr="005865ED" w:rsidRDefault="005865ED" w:rsidP="005865ED">
      <w:pPr>
        <w:pStyle w:val="ListParagraph"/>
        <w:rPr>
          <w:sz w:val="40"/>
          <w:szCs w:val="40"/>
        </w:rPr>
      </w:pPr>
    </w:p>
    <w:p w:rsidR="0061189B" w:rsidRPr="005865ED" w:rsidRDefault="0061189B" w:rsidP="005865ED">
      <w:pPr>
        <w:rPr>
          <w:sz w:val="40"/>
          <w:szCs w:val="40"/>
        </w:rPr>
      </w:pPr>
      <w:r>
        <w:rPr>
          <w:noProof/>
        </w:rPr>
        <w:pict>
          <v:shape id="_x0000_s1029" type="#_x0000_t185" style="position:absolute;margin-left:90.75pt;margin-top:2.8pt;width:153.35pt;height:117.8pt;z-index:251658240">
            <v:textbox>
              <w:txbxContent>
                <w:p w:rsidR="0061189B" w:rsidRDefault="0061189B" w:rsidP="0061189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61189B" w:rsidRDefault="0061189B" w:rsidP="0061189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  <w:r>
                    <w:rPr>
                      <w:sz w:val="40"/>
                      <w:szCs w:val="40"/>
                    </w:rPr>
                    <w:tab/>
                    <w:t xml:space="preserve">     7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6</w:t>
                  </w:r>
                </w:p>
                <w:p w:rsidR="0061189B" w:rsidRPr="00C6038A" w:rsidRDefault="0061189B" w:rsidP="0061189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  <w:r>
                    <w:rPr>
                      <w:sz w:val="40"/>
                      <w:szCs w:val="40"/>
                    </w:rPr>
                    <w:tab/>
                    <w:t xml:space="preserve">     5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3</w:t>
                  </w:r>
                </w:p>
              </w:txbxContent>
            </v:textbox>
          </v:shape>
        </w:pict>
      </w:r>
      <w:r w:rsidRPr="005865ED">
        <w:rPr>
          <w:sz w:val="40"/>
          <w:szCs w:val="40"/>
        </w:rPr>
        <w:t>(i</w:t>
      </w:r>
      <w:r w:rsidR="005865ED" w:rsidRPr="005865ED">
        <w:rPr>
          <w:sz w:val="40"/>
          <w:szCs w:val="40"/>
        </w:rPr>
        <w:t>i</w:t>
      </w:r>
      <w:r w:rsidRPr="005865ED">
        <w:rPr>
          <w:sz w:val="40"/>
          <w:szCs w:val="40"/>
        </w:rPr>
        <w:t>)  [</w:t>
      </w:r>
      <w:proofErr w:type="gramStart"/>
      <w:r w:rsidRPr="005865ED">
        <w:rPr>
          <w:sz w:val="40"/>
          <w:szCs w:val="40"/>
        </w:rPr>
        <w:t>x</w:t>
      </w:r>
      <w:proofErr w:type="gramEnd"/>
      <w:r w:rsidRPr="005865ED">
        <w:rPr>
          <w:sz w:val="40"/>
          <w:szCs w:val="40"/>
        </w:rPr>
        <w:t xml:space="preserve">]= </w:t>
      </w:r>
    </w:p>
    <w:p w:rsidR="0061189B" w:rsidRPr="0061189B" w:rsidRDefault="0061189B" w:rsidP="0061189B">
      <w:pPr>
        <w:pStyle w:val="ListParagraph"/>
        <w:rPr>
          <w:sz w:val="36"/>
          <w:szCs w:val="36"/>
        </w:rPr>
      </w:pPr>
      <w:r w:rsidRPr="0061189B">
        <w:rPr>
          <w:sz w:val="36"/>
          <w:szCs w:val="36"/>
        </w:rPr>
        <w:t xml:space="preserve">     </w:t>
      </w:r>
    </w:p>
    <w:p w:rsidR="0061189B" w:rsidRDefault="0061189B" w:rsidP="0061189B">
      <w:pPr>
        <w:ind w:left="360"/>
        <w:rPr>
          <w:sz w:val="36"/>
          <w:szCs w:val="36"/>
        </w:rPr>
      </w:pPr>
    </w:p>
    <w:p w:rsidR="0061189B" w:rsidRDefault="0061189B" w:rsidP="0061189B">
      <w:pPr>
        <w:ind w:left="360"/>
        <w:rPr>
          <w:sz w:val="36"/>
          <w:szCs w:val="36"/>
        </w:rPr>
      </w:pPr>
    </w:p>
    <w:p w:rsidR="0061189B" w:rsidRPr="0061189B" w:rsidRDefault="0061189B" w:rsidP="0061189B">
      <w:pPr>
        <w:ind w:left="360"/>
        <w:rPr>
          <w:sz w:val="36"/>
          <w:szCs w:val="36"/>
        </w:rPr>
      </w:pPr>
      <w:r w:rsidRPr="0061189B">
        <w:rPr>
          <w:sz w:val="36"/>
          <w:szCs w:val="36"/>
        </w:rPr>
        <w:t>[x]= 1(21-30)-2(12-54</w:t>
      </w:r>
      <w:proofErr w:type="gramStart"/>
      <w:r w:rsidRPr="0061189B">
        <w:rPr>
          <w:sz w:val="36"/>
          <w:szCs w:val="36"/>
        </w:rPr>
        <w:t>)+</w:t>
      </w:r>
      <w:proofErr w:type="gramEnd"/>
      <w:r w:rsidRPr="0061189B">
        <w:rPr>
          <w:sz w:val="36"/>
          <w:szCs w:val="36"/>
        </w:rPr>
        <w:t>8(20-63)</w:t>
      </w:r>
    </w:p>
    <w:p w:rsidR="0061189B" w:rsidRPr="0061189B" w:rsidRDefault="0061189B" w:rsidP="0061189B">
      <w:pPr>
        <w:ind w:left="360"/>
        <w:rPr>
          <w:sz w:val="36"/>
          <w:szCs w:val="36"/>
        </w:rPr>
      </w:pPr>
      <w:r w:rsidRPr="0061189B">
        <w:rPr>
          <w:sz w:val="36"/>
          <w:szCs w:val="36"/>
        </w:rPr>
        <w:t>[x]=-9+84-344=-269</w:t>
      </w:r>
    </w:p>
    <w:p w:rsidR="0061189B" w:rsidRDefault="0061189B" w:rsidP="0061189B">
      <w:pPr>
        <w:ind w:left="360"/>
        <w:rPr>
          <w:sz w:val="36"/>
          <w:szCs w:val="36"/>
        </w:rPr>
      </w:pPr>
      <w:r w:rsidRPr="0061189B">
        <w:rPr>
          <w:sz w:val="36"/>
          <w:szCs w:val="36"/>
        </w:rPr>
        <w:t xml:space="preserve">[x]Not equal to 0, </w:t>
      </w:r>
      <w:r w:rsidR="00E54DF8">
        <w:rPr>
          <w:sz w:val="36"/>
          <w:szCs w:val="36"/>
        </w:rPr>
        <w:t>therefore</w:t>
      </w:r>
      <w:r w:rsidRPr="0061189B">
        <w:rPr>
          <w:sz w:val="36"/>
          <w:szCs w:val="36"/>
        </w:rPr>
        <w:t xml:space="preserve"> X is a non-singular matrix</w:t>
      </w:r>
    </w:p>
    <w:p w:rsidR="0061189B" w:rsidRDefault="0061189B" w:rsidP="0061189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185" style="position:absolute;margin-left:55.95pt;margin-top:.85pt;width:153.35pt;height:117.8pt;z-index:251660288">
            <v:textbox>
              <w:txbxContent>
                <w:p w:rsidR="0061189B" w:rsidRDefault="0061189B" w:rsidP="0061189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0</w:t>
                  </w:r>
                  <w:r>
                    <w:rPr>
                      <w:sz w:val="40"/>
                      <w:szCs w:val="40"/>
                    </w:rPr>
                    <w:tab/>
                    <w:t xml:space="preserve">     5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0</w:t>
                  </w:r>
                </w:p>
                <w:p w:rsidR="0061189B" w:rsidRDefault="0061189B" w:rsidP="0061189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-3</w:t>
                  </w:r>
                  <w:r>
                    <w:rPr>
                      <w:sz w:val="40"/>
                      <w:szCs w:val="40"/>
                    </w:rPr>
                    <w:tab/>
                    <w:t xml:space="preserve">    -7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>-1</w:t>
                  </w:r>
                </w:p>
                <w:p w:rsidR="0061189B" w:rsidRPr="00C6038A" w:rsidRDefault="0061189B" w:rsidP="0061189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1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9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>(ii</w:t>
      </w:r>
      <w:r w:rsidR="005865ED">
        <w:rPr>
          <w:sz w:val="36"/>
          <w:szCs w:val="36"/>
        </w:rPr>
        <w:t>i</w:t>
      </w:r>
      <w:r>
        <w:rPr>
          <w:sz w:val="36"/>
          <w:szCs w:val="36"/>
        </w:rPr>
        <w:t>) [Y</w:t>
      </w:r>
      <w:proofErr w:type="gramStart"/>
      <w:r>
        <w:rPr>
          <w:sz w:val="36"/>
          <w:szCs w:val="36"/>
        </w:rPr>
        <w:t>]=</w:t>
      </w:r>
      <w:proofErr w:type="gramEnd"/>
      <w:r>
        <w:rPr>
          <w:sz w:val="36"/>
          <w:szCs w:val="36"/>
        </w:rPr>
        <w:t xml:space="preserve"> </w:t>
      </w:r>
    </w:p>
    <w:p w:rsidR="0061189B" w:rsidRDefault="0061189B" w:rsidP="0061189B">
      <w:pPr>
        <w:rPr>
          <w:sz w:val="36"/>
          <w:szCs w:val="36"/>
        </w:rPr>
      </w:pPr>
    </w:p>
    <w:p w:rsidR="0061189B" w:rsidRDefault="0061189B" w:rsidP="0061189B">
      <w:pPr>
        <w:rPr>
          <w:sz w:val="36"/>
          <w:szCs w:val="36"/>
        </w:rPr>
      </w:pPr>
    </w:p>
    <w:p w:rsidR="0061189B" w:rsidRDefault="0061189B" w:rsidP="0061189B">
      <w:pPr>
        <w:rPr>
          <w:sz w:val="36"/>
          <w:szCs w:val="36"/>
        </w:rPr>
      </w:pPr>
    </w:p>
    <w:p w:rsidR="0061189B" w:rsidRDefault="0061189B" w:rsidP="0061189B">
      <w:pPr>
        <w:rPr>
          <w:sz w:val="36"/>
          <w:szCs w:val="36"/>
        </w:rPr>
      </w:pPr>
      <w:r>
        <w:rPr>
          <w:sz w:val="36"/>
          <w:szCs w:val="36"/>
        </w:rPr>
        <w:t>[Y]= 0(171+1)-5(-27+2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0(-3+14)</w:t>
      </w:r>
    </w:p>
    <w:p w:rsidR="0061189B" w:rsidRDefault="0061189B" w:rsidP="0061189B">
      <w:pPr>
        <w:rPr>
          <w:sz w:val="36"/>
          <w:szCs w:val="36"/>
        </w:rPr>
      </w:pPr>
      <w:r>
        <w:rPr>
          <w:sz w:val="36"/>
          <w:szCs w:val="36"/>
        </w:rPr>
        <w:t>[Y]=0+125-0=125</w:t>
      </w:r>
    </w:p>
    <w:p w:rsidR="0061189B" w:rsidRDefault="005865ED" w:rsidP="0061189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3" type="#_x0000_t185" style="position:absolute;margin-left:55.95pt;margin-top:31.9pt;width:113.15pt;height:109.4pt;z-index:251664384">
            <v:textbox>
              <w:txbxContent>
                <w:p w:rsidR="005865ED" w:rsidRDefault="005865ED" w:rsidP="005865E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ab/>
                    <w:t>1      2</w:t>
                  </w:r>
                </w:p>
                <w:p w:rsidR="005865ED" w:rsidRDefault="005865ED" w:rsidP="005865E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ab/>
                    <w:t>0      5</w:t>
                  </w:r>
                </w:p>
                <w:p w:rsidR="005865ED" w:rsidRDefault="005865ED" w:rsidP="005865E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  <w:r>
                    <w:rPr>
                      <w:sz w:val="36"/>
                      <w:szCs w:val="36"/>
                    </w:rPr>
                    <w:tab/>
                    <w:t>1      7</w:t>
                  </w:r>
                </w:p>
                <w:p w:rsidR="005865ED" w:rsidRPr="00AF0CD2" w:rsidRDefault="005865ED" w:rsidP="005865E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61189B">
        <w:rPr>
          <w:sz w:val="36"/>
          <w:szCs w:val="36"/>
        </w:rPr>
        <w:t>[Y]Not equal to 0</w:t>
      </w:r>
      <w:r w:rsidR="00E54DF8">
        <w:rPr>
          <w:sz w:val="36"/>
          <w:szCs w:val="36"/>
        </w:rPr>
        <w:t xml:space="preserve">, therefore </w:t>
      </w:r>
      <w:r w:rsidR="0061189B">
        <w:rPr>
          <w:sz w:val="36"/>
          <w:szCs w:val="36"/>
        </w:rPr>
        <w:t>Y is a non-singular matrix</w:t>
      </w:r>
    </w:p>
    <w:p w:rsidR="005865ED" w:rsidRDefault="005865ED" w:rsidP="005865ED">
      <w:pPr>
        <w:rPr>
          <w:sz w:val="36"/>
          <w:szCs w:val="36"/>
        </w:rPr>
      </w:pPr>
      <w:r>
        <w:rPr>
          <w:sz w:val="36"/>
          <w:szCs w:val="36"/>
        </w:rPr>
        <w:t>(iv)</w:t>
      </w:r>
      <w:r w:rsidRPr="005865ED">
        <w:rPr>
          <w:sz w:val="36"/>
          <w:szCs w:val="36"/>
        </w:rPr>
        <w:t xml:space="preserve"> </w:t>
      </w:r>
      <w:r>
        <w:rPr>
          <w:sz w:val="36"/>
          <w:szCs w:val="36"/>
        </w:rPr>
        <w:t>D=</w:t>
      </w:r>
    </w:p>
    <w:p w:rsidR="005865ED" w:rsidRDefault="005865ED" w:rsidP="005865ED">
      <w:pPr>
        <w:rPr>
          <w:sz w:val="36"/>
          <w:szCs w:val="36"/>
        </w:rPr>
      </w:pPr>
    </w:p>
    <w:p w:rsidR="005865ED" w:rsidRDefault="005865ED" w:rsidP="005865ED">
      <w:pPr>
        <w:rPr>
          <w:sz w:val="36"/>
          <w:szCs w:val="36"/>
        </w:rPr>
      </w:pPr>
    </w:p>
    <w:p w:rsidR="005865ED" w:rsidRDefault="005865ED" w:rsidP="005865ED">
      <w:pPr>
        <w:rPr>
          <w:sz w:val="36"/>
          <w:szCs w:val="36"/>
        </w:rPr>
      </w:pPr>
      <w:r>
        <w:rPr>
          <w:sz w:val="36"/>
          <w:szCs w:val="36"/>
        </w:rPr>
        <w:t>|D|=3(0-5)-1(14-25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2(2-0)</w:t>
      </w:r>
    </w:p>
    <w:p w:rsidR="005865ED" w:rsidRDefault="005865ED" w:rsidP="005865ED">
      <w:pPr>
        <w:rPr>
          <w:sz w:val="36"/>
          <w:szCs w:val="36"/>
        </w:rPr>
      </w:pPr>
      <w:r>
        <w:rPr>
          <w:sz w:val="36"/>
          <w:szCs w:val="36"/>
        </w:rPr>
        <w:t>|D|=-15+11+4=0</w:t>
      </w:r>
    </w:p>
    <w:p w:rsidR="005865ED" w:rsidRDefault="005865ED" w:rsidP="005865ED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2" type="#_x0000_t185" style="position:absolute;margin-left:47.55pt;margin-top:32.95pt;width:74.95pt;height:70.1pt;z-index:251663360">
            <v:textbox>
              <w:txbxContent>
                <w:p w:rsidR="005865ED" w:rsidRDefault="005865ED" w:rsidP="005865E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ab/>
                    <w:t xml:space="preserve">  1      </w:t>
                  </w:r>
                </w:p>
                <w:p w:rsidR="005865ED" w:rsidRDefault="005865ED" w:rsidP="005865E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ab/>
                    <w:t xml:space="preserve">  0          </w:t>
                  </w:r>
                </w:p>
                <w:p w:rsidR="005865ED" w:rsidRPr="00AF0CD2" w:rsidRDefault="005865ED" w:rsidP="005865E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>Hence, we need to consider a sub matrix of D</w:t>
      </w:r>
    </w:p>
    <w:p w:rsidR="005865ED" w:rsidRDefault="005865ED" w:rsidP="005865E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D</w:t>
      </w:r>
      <w:r>
        <w:rPr>
          <w:sz w:val="36"/>
          <w:szCs w:val="36"/>
          <w:vertAlign w:val="superscript"/>
        </w:rPr>
        <w:t>sub</w:t>
      </w:r>
      <w:proofErr w:type="spellEnd"/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=</w:t>
      </w:r>
    </w:p>
    <w:p w:rsidR="005865ED" w:rsidRDefault="005865ED" w:rsidP="005865ED">
      <w:pPr>
        <w:rPr>
          <w:sz w:val="36"/>
          <w:szCs w:val="36"/>
        </w:rPr>
      </w:pPr>
    </w:p>
    <w:p w:rsidR="005865ED" w:rsidRDefault="005865ED" w:rsidP="005865ED">
      <w:pPr>
        <w:rPr>
          <w:sz w:val="36"/>
          <w:szCs w:val="36"/>
        </w:rPr>
      </w:pPr>
      <w:r>
        <w:rPr>
          <w:sz w:val="36"/>
          <w:szCs w:val="36"/>
        </w:rPr>
        <w:t>|</w:t>
      </w:r>
      <w:proofErr w:type="spellStart"/>
      <w:r>
        <w:rPr>
          <w:sz w:val="36"/>
          <w:szCs w:val="36"/>
        </w:rPr>
        <w:t>D</w:t>
      </w:r>
      <w:r>
        <w:rPr>
          <w:sz w:val="36"/>
          <w:szCs w:val="36"/>
          <w:vertAlign w:val="superscript"/>
        </w:rPr>
        <w:t>sub</w:t>
      </w:r>
      <w:proofErr w:type="spellEnd"/>
      <w:r>
        <w:rPr>
          <w:sz w:val="36"/>
          <w:szCs w:val="36"/>
        </w:rPr>
        <w:t xml:space="preserve">|=0-2=-2 </w:t>
      </w:r>
    </w:p>
    <w:p w:rsidR="005865ED" w:rsidRDefault="005865ED" w:rsidP="005865ED">
      <w:pPr>
        <w:rPr>
          <w:sz w:val="36"/>
          <w:szCs w:val="36"/>
        </w:rPr>
      </w:pPr>
      <w:r>
        <w:rPr>
          <w:sz w:val="36"/>
          <w:szCs w:val="36"/>
        </w:rPr>
        <w:t>Therefore, D is a singular matrix</w:t>
      </w:r>
    </w:p>
    <w:p w:rsidR="00E54DF8" w:rsidRDefault="00E54DF8" w:rsidP="00E54DF8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4" type="#_x0000_t185" style="position:absolute;margin-left:80.3pt;margin-top:2.95pt;width:153.35pt;height:117.8pt;z-index:251665408">
            <v:textbox>
              <w:txbxContent>
                <w:p w:rsidR="00E54DF8" w:rsidRDefault="00E54DF8" w:rsidP="00E54DF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7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E54DF8" w:rsidRDefault="00E54DF8" w:rsidP="00E54DF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5</w:t>
                  </w:r>
                </w:p>
                <w:p w:rsidR="00E54DF8" w:rsidRPr="00C6038A" w:rsidRDefault="00E54DF8" w:rsidP="00E54DF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11</w:t>
                  </w:r>
                  <w:r>
                    <w:rPr>
                      <w:sz w:val="40"/>
                      <w:szCs w:val="40"/>
                    </w:rPr>
                    <w:tab/>
                    <w:t xml:space="preserve">     6</w:t>
                  </w:r>
                  <w:r>
                    <w:rPr>
                      <w:sz w:val="40"/>
                      <w:szCs w:val="40"/>
                    </w:rPr>
                    <w:tab/>
                    <w:t xml:space="preserve">       12</w:t>
                  </w:r>
                </w:p>
              </w:txbxContent>
            </v:textbox>
          </v:shape>
        </w:pict>
      </w:r>
      <w:r w:rsidR="0087723A">
        <w:rPr>
          <w:sz w:val="36"/>
          <w:szCs w:val="36"/>
        </w:rPr>
        <w:t>(v)</w:t>
      </w:r>
      <w:r w:rsidR="005865ED">
        <w:rPr>
          <w:sz w:val="36"/>
          <w:szCs w:val="36"/>
        </w:rPr>
        <w:t xml:space="preserve"> </w:t>
      </w:r>
      <w:r>
        <w:rPr>
          <w:sz w:val="36"/>
          <w:szCs w:val="36"/>
        </w:rPr>
        <w:t>[U] =</w:t>
      </w:r>
    </w:p>
    <w:p w:rsidR="00E54DF8" w:rsidRDefault="00E54DF8" w:rsidP="00E54DF8">
      <w:pPr>
        <w:rPr>
          <w:sz w:val="36"/>
          <w:szCs w:val="36"/>
        </w:rPr>
      </w:pPr>
    </w:p>
    <w:p w:rsidR="00E54DF8" w:rsidRDefault="00E54DF8" w:rsidP="00E54DF8">
      <w:pPr>
        <w:rPr>
          <w:sz w:val="36"/>
          <w:szCs w:val="36"/>
        </w:rPr>
      </w:pPr>
    </w:p>
    <w:p w:rsidR="00E54DF8" w:rsidRDefault="00E54DF8" w:rsidP="00E54DF8">
      <w:pPr>
        <w:rPr>
          <w:sz w:val="36"/>
          <w:szCs w:val="36"/>
        </w:rPr>
      </w:pPr>
    </w:p>
    <w:p w:rsidR="00E54DF8" w:rsidRDefault="00E54DF8" w:rsidP="00E54DF8">
      <w:pPr>
        <w:rPr>
          <w:sz w:val="36"/>
          <w:szCs w:val="36"/>
        </w:rPr>
      </w:pPr>
      <w:r>
        <w:rPr>
          <w:sz w:val="36"/>
          <w:szCs w:val="36"/>
        </w:rPr>
        <w:t>[U]= 1(0+30)-7(12-55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8(6-0)</w:t>
      </w:r>
    </w:p>
    <w:p w:rsidR="00E54DF8" w:rsidRDefault="00E54DF8" w:rsidP="00E54DF8">
      <w:pPr>
        <w:rPr>
          <w:sz w:val="36"/>
          <w:szCs w:val="36"/>
        </w:rPr>
      </w:pPr>
      <w:r>
        <w:rPr>
          <w:sz w:val="36"/>
          <w:szCs w:val="36"/>
        </w:rPr>
        <w:t xml:space="preserve">[U]=30+301+48=319 </w:t>
      </w:r>
    </w:p>
    <w:p w:rsidR="005865ED" w:rsidRPr="000E6BC1" w:rsidRDefault="00E54DF8" w:rsidP="00E54DF8">
      <w:pPr>
        <w:rPr>
          <w:sz w:val="36"/>
          <w:szCs w:val="36"/>
        </w:rPr>
      </w:pPr>
      <w:r>
        <w:rPr>
          <w:sz w:val="36"/>
          <w:szCs w:val="36"/>
        </w:rPr>
        <w:t>[U]Not equal to 0, therefore U is a non-singular</w:t>
      </w:r>
    </w:p>
    <w:p w:rsidR="005865ED" w:rsidRPr="000E6BC1" w:rsidRDefault="005865ED" w:rsidP="005865ED">
      <w:pPr>
        <w:rPr>
          <w:sz w:val="36"/>
          <w:szCs w:val="36"/>
        </w:rPr>
      </w:pPr>
    </w:p>
    <w:p w:rsidR="005865ED" w:rsidRDefault="005865ED" w:rsidP="0061189B">
      <w:pPr>
        <w:rPr>
          <w:sz w:val="36"/>
          <w:szCs w:val="36"/>
        </w:rPr>
      </w:pPr>
    </w:p>
    <w:p w:rsidR="0061189B" w:rsidRPr="0061189B" w:rsidRDefault="0061189B" w:rsidP="0061189B">
      <w:pPr>
        <w:ind w:left="360"/>
        <w:rPr>
          <w:sz w:val="36"/>
          <w:szCs w:val="36"/>
        </w:rPr>
      </w:pPr>
    </w:p>
    <w:p w:rsidR="0061189B" w:rsidRPr="0061189B" w:rsidRDefault="0061189B" w:rsidP="0061189B"/>
    <w:sectPr w:rsidR="0061189B" w:rsidRPr="0061189B" w:rsidSect="0074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2E9F"/>
    <w:multiLevelType w:val="hybridMultilevel"/>
    <w:tmpl w:val="723837CE"/>
    <w:lvl w:ilvl="0" w:tplc="DD4C2706">
      <w:start w:val="1"/>
      <w:numFmt w:val="decimal"/>
      <w:lvlText w:val="%1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24C1"/>
    <w:multiLevelType w:val="hybridMultilevel"/>
    <w:tmpl w:val="1B24728C"/>
    <w:lvl w:ilvl="0" w:tplc="650858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338AB"/>
    <w:multiLevelType w:val="hybridMultilevel"/>
    <w:tmpl w:val="A2B222C4"/>
    <w:lvl w:ilvl="0" w:tplc="890C3A28">
      <w:start w:val="1"/>
      <w:numFmt w:val="decimal"/>
      <w:lvlText w:val="%1"/>
      <w:lvlJc w:val="left"/>
      <w:pPr>
        <w:ind w:left="27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B58E1"/>
    <w:rsid w:val="000E605C"/>
    <w:rsid w:val="00201FEA"/>
    <w:rsid w:val="002638D7"/>
    <w:rsid w:val="003B58E1"/>
    <w:rsid w:val="005865ED"/>
    <w:rsid w:val="0061189B"/>
    <w:rsid w:val="007179FB"/>
    <w:rsid w:val="007463E3"/>
    <w:rsid w:val="0087723A"/>
    <w:rsid w:val="009C1564"/>
    <w:rsid w:val="00E5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">
    <w:name w:val="mo"/>
    <w:basedOn w:val="DefaultParagraphFont"/>
    <w:rsid w:val="009C1564"/>
  </w:style>
  <w:style w:type="character" w:customStyle="1" w:styleId="mn">
    <w:name w:val="mn"/>
    <w:basedOn w:val="DefaultParagraphFont"/>
    <w:rsid w:val="009C1564"/>
  </w:style>
  <w:style w:type="character" w:customStyle="1" w:styleId="mi">
    <w:name w:val="mi"/>
    <w:basedOn w:val="DefaultParagraphFont"/>
    <w:rsid w:val="009C1564"/>
  </w:style>
  <w:style w:type="character" w:styleId="Strong">
    <w:name w:val="Strong"/>
    <w:basedOn w:val="DefaultParagraphFont"/>
    <w:uiPriority w:val="22"/>
    <w:qFormat/>
    <w:rsid w:val="009C15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1</cp:revision>
  <dcterms:created xsi:type="dcterms:W3CDTF">2020-05-07T12:03:00Z</dcterms:created>
  <dcterms:modified xsi:type="dcterms:W3CDTF">2020-05-07T14:34:00Z</dcterms:modified>
</cp:coreProperties>
</file>