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3B" w:rsidRDefault="00AA3C3B" w:rsidP="00AE1A09">
      <w:pPr>
        <w:jc w:val="both"/>
        <w:rPr>
          <w:rFonts w:ascii="Times New Roman" w:hAnsi="Times New Roman" w:cs="Times New Roman"/>
          <w:sz w:val="24"/>
          <w:szCs w:val="24"/>
        </w:rPr>
      </w:pPr>
      <w:r w:rsidRPr="00AA3C3B">
        <w:rPr>
          <w:rFonts w:ascii="Times New Roman" w:hAnsi="Times New Roman" w:cs="Times New Roman"/>
          <w:b/>
          <w:sz w:val="24"/>
          <w:szCs w:val="24"/>
        </w:rPr>
        <w:t>NAME</w:t>
      </w:r>
      <w:r>
        <w:rPr>
          <w:rFonts w:ascii="Times New Roman" w:hAnsi="Times New Roman" w:cs="Times New Roman"/>
          <w:sz w:val="24"/>
          <w:szCs w:val="24"/>
        </w:rPr>
        <w:t>: CHIKERE HOMACHIMENUM</w:t>
      </w:r>
    </w:p>
    <w:p w:rsidR="00AA3C3B" w:rsidRDefault="00AA3C3B" w:rsidP="00AE1A09">
      <w:pPr>
        <w:jc w:val="both"/>
        <w:rPr>
          <w:rFonts w:ascii="Times New Roman" w:hAnsi="Times New Roman" w:cs="Times New Roman"/>
          <w:sz w:val="24"/>
          <w:szCs w:val="24"/>
        </w:rPr>
      </w:pPr>
      <w:r w:rsidRPr="00AA3C3B">
        <w:rPr>
          <w:rFonts w:ascii="Times New Roman" w:hAnsi="Times New Roman" w:cs="Times New Roman"/>
          <w:b/>
          <w:sz w:val="24"/>
          <w:szCs w:val="24"/>
        </w:rPr>
        <w:t>MATRIC NO</w:t>
      </w:r>
      <w:r>
        <w:rPr>
          <w:rFonts w:ascii="Times New Roman" w:hAnsi="Times New Roman" w:cs="Times New Roman"/>
          <w:sz w:val="24"/>
          <w:szCs w:val="24"/>
        </w:rPr>
        <w:t>: 17/LAW01/083</w:t>
      </w:r>
    </w:p>
    <w:p w:rsidR="00AA3C3B" w:rsidRDefault="00AA3C3B" w:rsidP="00AE1A09">
      <w:pPr>
        <w:jc w:val="both"/>
        <w:rPr>
          <w:rFonts w:ascii="Times New Roman" w:hAnsi="Times New Roman" w:cs="Times New Roman"/>
          <w:sz w:val="24"/>
          <w:szCs w:val="24"/>
        </w:rPr>
      </w:pPr>
      <w:r w:rsidRPr="00AA3C3B">
        <w:rPr>
          <w:rFonts w:ascii="Times New Roman" w:hAnsi="Times New Roman" w:cs="Times New Roman"/>
          <w:b/>
          <w:sz w:val="24"/>
          <w:szCs w:val="24"/>
        </w:rPr>
        <w:t>COURSE CODE</w:t>
      </w:r>
      <w:r>
        <w:rPr>
          <w:rFonts w:ascii="Times New Roman" w:hAnsi="Times New Roman" w:cs="Times New Roman"/>
          <w:sz w:val="24"/>
          <w:szCs w:val="24"/>
        </w:rPr>
        <w:t>: LPB 302</w:t>
      </w:r>
    </w:p>
    <w:p w:rsidR="00AA3C3B" w:rsidRDefault="00AA3C3B" w:rsidP="00AE1A09">
      <w:pPr>
        <w:jc w:val="both"/>
        <w:rPr>
          <w:rFonts w:ascii="Times New Roman" w:hAnsi="Times New Roman" w:cs="Times New Roman"/>
          <w:sz w:val="24"/>
          <w:szCs w:val="24"/>
        </w:rPr>
      </w:pPr>
      <w:r w:rsidRPr="00AA3C3B">
        <w:rPr>
          <w:rFonts w:ascii="Times New Roman" w:hAnsi="Times New Roman" w:cs="Times New Roman"/>
          <w:b/>
          <w:sz w:val="24"/>
          <w:szCs w:val="24"/>
        </w:rPr>
        <w:t>COURSE TITLE</w:t>
      </w:r>
      <w:r>
        <w:rPr>
          <w:rFonts w:ascii="Times New Roman" w:hAnsi="Times New Roman" w:cs="Times New Roman"/>
          <w:sz w:val="24"/>
          <w:szCs w:val="24"/>
        </w:rPr>
        <w:t>: LAW OF TORTS II</w:t>
      </w:r>
    </w:p>
    <w:p w:rsidR="00AA3C3B" w:rsidRDefault="00AA3C3B" w:rsidP="00AE1A09">
      <w:pPr>
        <w:jc w:val="both"/>
        <w:rPr>
          <w:rFonts w:ascii="Times New Roman" w:hAnsi="Times New Roman" w:cs="Times New Roman"/>
          <w:sz w:val="24"/>
          <w:szCs w:val="24"/>
        </w:rPr>
      </w:pPr>
      <w:r w:rsidRPr="00AA3C3B">
        <w:rPr>
          <w:rFonts w:ascii="Times New Roman" w:hAnsi="Times New Roman" w:cs="Times New Roman"/>
          <w:b/>
          <w:sz w:val="24"/>
          <w:szCs w:val="24"/>
        </w:rPr>
        <w:t>LEVEL</w:t>
      </w:r>
      <w:r>
        <w:rPr>
          <w:rFonts w:ascii="Times New Roman" w:hAnsi="Times New Roman" w:cs="Times New Roman"/>
          <w:sz w:val="24"/>
          <w:szCs w:val="24"/>
        </w:rPr>
        <w:t>: 300LVL</w:t>
      </w:r>
    </w:p>
    <w:p w:rsidR="00AA3C3B" w:rsidRDefault="00AA3C3B" w:rsidP="00AE1A09">
      <w:pPr>
        <w:jc w:val="both"/>
        <w:rPr>
          <w:rFonts w:ascii="Times New Roman" w:hAnsi="Times New Roman" w:cs="Times New Roman"/>
          <w:sz w:val="24"/>
          <w:szCs w:val="24"/>
        </w:rPr>
      </w:pPr>
      <w:r w:rsidRPr="00AA3C3B">
        <w:rPr>
          <w:rFonts w:ascii="Times New Roman" w:hAnsi="Times New Roman" w:cs="Times New Roman"/>
          <w:b/>
          <w:sz w:val="24"/>
          <w:szCs w:val="24"/>
        </w:rPr>
        <w:t>LECTURER</w:t>
      </w:r>
      <w:r>
        <w:rPr>
          <w:rFonts w:ascii="Times New Roman" w:hAnsi="Times New Roman" w:cs="Times New Roman"/>
          <w:sz w:val="24"/>
          <w:szCs w:val="24"/>
        </w:rPr>
        <w:t>: MRS APARA</w:t>
      </w:r>
    </w:p>
    <w:p w:rsidR="00AA3C3B" w:rsidRDefault="00AA3C3B" w:rsidP="001A7A7B">
      <w:pPr>
        <w:spacing w:line="360" w:lineRule="auto"/>
        <w:jc w:val="both"/>
        <w:rPr>
          <w:rFonts w:ascii="Times New Roman" w:hAnsi="Times New Roman" w:cs="Times New Roman"/>
          <w:sz w:val="24"/>
          <w:szCs w:val="24"/>
        </w:rPr>
      </w:pPr>
    </w:p>
    <w:p w:rsidR="00AE1A09" w:rsidRDefault="00AE1A09"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economic torts? </w:t>
      </w:r>
    </w:p>
    <w:p w:rsidR="009343ED" w:rsidRPr="00703D51" w:rsidRDefault="009343ED" w:rsidP="001A7A7B">
      <w:pPr>
        <w:spacing w:line="360" w:lineRule="auto"/>
        <w:jc w:val="both"/>
        <w:rPr>
          <w:rFonts w:ascii="Times New Roman" w:hAnsi="Times New Roman" w:cs="Times New Roman"/>
          <w:sz w:val="24"/>
          <w:szCs w:val="24"/>
        </w:rPr>
      </w:pPr>
      <w:r w:rsidRPr="00703D51">
        <w:rPr>
          <w:rFonts w:ascii="Times New Roman" w:hAnsi="Times New Roman" w:cs="Times New Roman"/>
          <w:sz w:val="24"/>
          <w:szCs w:val="24"/>
        </w:rPr>
        <w:t>Economic Torts are tortious interference actions designed to p</w:t>
      </w:r>
      <w:r w:rsidR="00AA3C3B">
        <w:rPr>
          <w:rFonts w:ascii="Times New Roman" w:hAnsi="Times New Roman" w:cs="Times New Roman"/>
          <w:sz w:val="24"/>
          <w:szCs w:val="24"/>
        </w:rPr>
        <w:t>rotect trade or business. Economi</w:t>
      </w:r>
      <w:r w:rsidRPr="00703D51">
        <w:rPr>
          <w:rFonts w:ascii="Times New Roman" w:hAnsi="Times New Roman" w:cs="Times New Roman"/>
          <w:sz w:val="24"/>
          <w:szCs w:val="24"/>
        </w:rPr>
        <w:t xml:space="preserve">c torts offer protection for a person’s trade or business from acts which the law consider to be </w:t>
      </w:r>
      <w:r w:rsidR="005D4B03" w:rsidRPr="00703D51">
        <w:rPr>
          <w:rFonts w:ascii="Times New Roman" w:hAnsi="Times New Roman" w:cs="Times New Roman"/>
          <w:sz w:val="24"/>
          <w:szCs w:val="24"/>
        </w:rPr>
        <w:t xml:space="preserve">unacceptable. The tort seeks to protect a person’s trade from unlawful interference. Although it is a fundamental element of business that businesses compete with one another and therefore to this extent, one business may succeed to the disadvantage of another; the economic torts seek to ensure that businesses are protected from acts of unacceptable interference. Economic torts include: </w:t>
      </w:r>
    </w:p>
    <w:p w:rsidR="005D4B03" w:rsidRPr="00AE1A09" w:rsidRDefault="005D4B03" w:rsidP="001A7A7B">
      <w:pPr>
        <w:pStyle w:val="ListParagraph"/>
        <w:numPr>
          <w:ilvl w:val="0"/>
          <w:numId w:val="2"/>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 xml:space="preserve">Passing off </w:t>
      </w:r>
    </w:p>
    <w:p w:rsidR="005D4B03" w:rsidRPr="00AE1A09" w:rsidRDefault="005D4B03" w:rsidP="001A7A7B">
      <w:pPr>
        <w:pStyle w:val="ListParagraph"/>
        <w:numPr>
          <w:ilvl w:val="0"/>
          <w:numId w:val="2"/>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 xml:space="preserve">Breach of intellectual property rights such as breach of copyright, patents, trademarks and other merchandise marks </w:t>
      </w:r>
    </w:p>
    <w:p w:rsidR="005D4B03" w:rsidRPr="00AE1A09" w:rsidRDefault="00AE1A09" w:rsidP="001A7A7B">
      <w:pPr>
        <w:pStyle w:val="ListParagraph"/>
        <w:numPr>
          <w:ilvl w:val="0"/>
          <w:numId w:val="2"/>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Injurious</w:t>
      </w:r>
      <w:r w:rsidR="005D4B03" w:rsidRPr="00AE1A09">
        <w:rPr>
          <w:rFonts w:ascii="Times New Roman" w:hAnsi="Times New Roman" w:cs="Times New Roman"/>
          <w:sz w:val="24"/>
          <w:szCs w:val="24"/>
        </w:rPr>
        <w:t xml:space="preserve"> falsehood/ malicious falsehood </w:t>
      </w:r>
    </w:p>
    <w:p w:rsidR="005D4B03" w:rsidRPr="00AE1A09" w:rsidRDefault="005D4B03" w:rsidP="001A7A7B">
      <w:pPr>
        <w:pStyle w:val="ListParagraph"/>
        <w:numPr>
          <w:ilvl w:val="0"/>
          <w:numId w:val="2"/>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 xml:space="preserve">Interference with contracts </w:t>
      </w:r>
    </w:p>
    <w:p w:rsidR="005D4B03" w:rsidRPr="00AE1A09" w:rsidRDefault="005D4B03" w:rsidP="001A7A7B">
      <w:pPr>
        <w:pStyle w:val="ListParagraph"/>
        <w:numPr>
          <w:ilvl w:val="0"/>
          <w:numId w:val="2"/>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 xml:space="preserve">Conspiracy to </w:t>
      </w:r>
      <w:r w:rsidR="00AE1A09" w:rsidRPr="00AE1A09">
        <w:rPr>
          <w:rFonts w:ascii="Times New Roman" w:hAnsi="Times New Roman" w:cs="Times New Roman"/>
          <w:sz w:val="24"/>
          <w:szCs w:val="24"/>
        </w:rPr>
        <w:t>interfere</w:t>
      </w:r>
      <w:r w:rsidRPr="00AE1A09">
        <w:rPr>
          <w:rFonts w:ascii="Times New Roman" w:hAnsi="Times New Roman" w:cs="Times New Roman"/>
          <w:sz w:val="24"/>
          <w:szCs w:val="24"/>
        </w:rPr>
        <w:t xml:space="preserve">, civil conspiracy </w:t>
      </w:r>
    </w:p>
    <w:p w:rsidR="005D4B03" w:rsidRPr="00703D51" w:rsidRDefault="005D4B03" w:rsidP="001A7A7B">
      <w:pPr>
        <w:spacing w:line="360" w:lineRule="auto"/>
        <w:jc w:val="both"/>
        <w:rPr>
          <w:rFonts w:ascii="Times New Roman" w:hAnsi="Times New Roman" w:cs="Times New Roman"/>
          <w:sz w:val="24"/>
          <w:szCs w:val="24"/>
        </w:rPr>
      </w:pPr>
      <w:r w:rsidRPr="00703D51">
        <w:rPr>
          <w:rFonts w:ascii="Times New Roman" w:hAnsi="Times New Roman" w:cs="Times New Roman"/>
          <w:sz w:val="24"/>
          <w:szCs w:val="24"/>
        </w:rPr>
        <w:t xml:space="preserve">These groups pf tort generally protect a person’s intangible, financial and economic interests </w:t>
      </w:r>
      <w:r w:rsidR="00AE1A09">
        <w:rPr>
          <w:rFonts w:ascii="Times New Roman" w:hAnsi="Times New Roman" w:cs="Times New Roman"/>
          <w:sz w:val="24"/>
          <w:szCs w:val="24"/>
        </w:rPr>
        <w:t>but for the purpose of the question, emphasis will be laid on the tort of passing off.</w:t>
      </w:r>
    </w:p>
    <w:p w:rsidR="007D339B" w:rsidRDefault="007D339B" w:rsidP="007D339B">
      <w:pPr>
        <w:spacing w:line="360" w:lineRule="auto"/>
        <w:jc w:val="center"/>
        <w:rPr>
          <w:rFonts w:ascii="Times New Roman" w:hAnsi="Times New Roman" w:cs="Times New Roman"/>
          <w:b/>
          <w:sz w:val="24"/>
          <w:szCs w:val="24"/>
        </w:rPr>
      </w:pPr>
    </w:p>
    <w:p w:rsidR="005D4B03" w:rsidRPr="00245C25" w:rsidRDefault="005D4B03" w:rsidP="007D339B">
      <w:pPr>
        <w:spacing w:line="360" w:lineRule="auto"/>
        <w:jc w:val="center"/>
        <w:rPr>
          <w:rFonts w:ascii="Times New Roman" w:hAnsi="Times New Roman" w:cs="Times New Roman"/>
          <w:b/>
          <w:sz w:val="24"/>
          <w:szCs w:val="24"/>
        </w:rPr>
      </w:pPr>
      <w:r w:rsidRPr="00245C25">
        <w:rPr>
          <w:rFonts w:ascii="Times New Roman" w:hAnsi="Times New Roman" w:cs="Times New Roman"/>
          <w:b/>
          <w:sz w:val="24"/>
          <w:szCs w:val="24"/>
        </w:rPr>
        <w:t>Passing off</w:t>
      </w:r>
    </w:p>
    <w:p w:rsidR="00D824F6" w:rsidRPr="00703D51" w:rsidRDefault="00D824F6" w:rsidP="001A7A7B">
      <w:pPr>
        <w:spacing w:line="360" w:lineRule="auto"/>
        <w:jc w:val="both"/>
        <w:rPr>
          <w:rFonts w:ascii="Times New Roman" w:hAnsi="Times New Roman" w:cs="Times New Roman"/>
          <w:sz w:val="24"/>
          <w:szCs w:val="24"/>
        </w:rPr>
      </w:pPr>
      <w:r w:rsidRPr="00703D51">
        <w:rPr>
          <w:rFonts w:ascii="Times New Roman" w:hAnsi="Times New Roman" w:cs="Times New Roman"/>
          <w:sz w:val="24"/>
          <w:szCs w:val="24"/>
        </w:rPr>
        <w:t>The tort of passing off is a common law tort that prevents one person from misrepresenting his goods or services as that of another</w:t>
      </w:r>
      <w:r w:rsidR="0040707C" w:rsidRPr="00703D51">
        <w:rPr>
          <w:rFonts w:ascii="Times New Roman" w:hAnsi="Times New Roman" w:cs="Times New Roman"/>
          <w:sz w:val="24"/>
          <w:szCs w:val="24"/>
        </w:rPr>
        <w:t xml:space="preserve">. The tort is committed where the plaintiff’s goods are passed off by the defendant as being his own (that is, the defendant’s) goods. The person whose goods may </w:t>
      </w:r>
      <w:r w:rsidR="00AE1A09" w:rsidRPr="00703D51">
        <w:rPr>
          <w:rFonts w:ascii="Times New Roman" w:hAnsi="Times New Roman" w:cs="Times New Roman"/>
          <w:sz w:val="24"/>
          <w:szCs w:val="24"/>
        </w:rPr>
        <w:t>have</w:t>
      </w:r>
      <w:r w:rsidR="0040707C" w:rsidRPr="00703D51">
        <w:rPr>
          <w:rFonts w:ascii="Times New Roman" w:hAnsi="Times New Roman" w:cs="Times New Roman"/>
          <w:sz w:val="24"/>
          <w:szCs w:val="24"/>
        </w:rPr>
        <w:t xml:space="preserve"> been passed off in this manner may have an act</w:t>
      </w:r>
      <w:r w:rsidR="00AE1A09">
        <w:rPr>
          <w:rFonts w:ascii="Times New Roman" w:hAnsi="Times New Roman" w:cs="Times New Roman"/>
          <w:sz w:val="24"/>
          <w:szCs w:val="24"/>
        </w:rPr>
        <w:t>ion in tort in respect of a</w:t>
      </w:r>
      <w:r w:rsidR="0040707C" w:rsidRPr="00703D51">
        <w:rPr>
          <w:rFonts w:ascii="Times New Roman" w:hAnsi="Times New Roman" w:cs="Times New Roman"/>
          <w:sz w:val="24"/>
          <w:szCs w:val="24"/>
        </w:rPr>
        <w:t xml:space="preserve">ny losses that </w:t>
      </w:r>
      <w:r w:rsidR="0040707C" w:rsidRPr="00703D51">
        <w:rPr>
          <w:rFonts w:ascii="Times New Roman" w:hAnsi="Times New Roman" w:cs="Times New Roman"/>
          <w:sz w:val="24"/>
          <w:szCs w:val="24"/>
        </w:rPr>
        <w:lastRenderedPageBreak/>
        <w:t xml:space="preserve">he has incurred. In the words of Lord </w:t>
      </w:r>
      <w:proofErr w:type="spellStart"/>
      <w:r w:rsidR="0040707C" w:rsidRPr="00703D51">
        <w:rPr>
          <w:rFonts w:ascii="Times New Roman" w:hAnsi="Times New Roman" w:cs="Times New Roman"/>
          <w:sz w:val="24"/>
          <w:szCs w:val="24"/>
        </w:rPr>
        <w:t>Kingsdown</w:t>
      </w:r>
      <w:proofErr w:type="spellEnd"/>
      <w:r w:rsidR="0040707C" w:rsidRPr="00703D51">
        <w:rPr>
          <w:rFonts w:ascii="Times New Roman" w:hAnsi="Times New Roman" w:cs="Times New Roman"/>
          <w:sz w:val="24"/>
          <w:szCs w:val="24"/>
        </w:rPr>
        <w:t>,</w:t>
      </w:r>
      <w:r w:rsidR="00703D51" w:rsidRPr="00703D51">
        <w:rPr>
          <w:rStyle w:val="FootnoteReference"/>
          <w:rFonts w:ascii="Times New Roman" w:hAnsi="Times New Roman" w:cs="Times New Roman"/>
          <w:sz w:val="24"/>
          <w:szCs w:val="24"/>
        </w:rPr>
        <w:footnoteReference w:id="1"/>
      </w:r>
      <w:r w:rsidR="0040707C" w:rsidRPr="00703D51">
        <w:rPr>
          <w:rFonts w:ascii="Times New Roman" w:hAnsi="Times New Roman" w:cs="Times New Roman"/>
          <w:sz w:val="24"/>
          <w:szCs w:val="24"/>
        </w:rPr>
        <w:t xml:space="preserve"> </w:t>
      </w:r>
      <w:r w:rsidR="00AE1A09" w:rsidRPr="00703D51">
        <w:rPr>
          <w:rFonts w:ascii="Times New Roman" w:hAnsi="Times New Roman" w:cs="Times New Roman"/>
          <w:sz w:val="24"/>
          <w:szCs w:val="24"/>
        </w:rPr>
        <w:t>“the</w:t>
      </w:r>
      <w:r w:rsidR="0040707C" w:rsidRPr="00703D51">
        <w:rPr>
          <w:rFonts w:ascii="Times New Roman" w:hAnsi="Times New Roman" w:cs="Times New Roman"/>
          <w:sz w:val="24"/>
          <w:szCs w:val="24"/>
        </w:rPr>
        <w:t xml:space="preserve"> fundament</w:t>
      </w:r>
      <w:r w:rsidR="00AE1A09">
        <w:rPr>
          <w:rFonts w:ascii="Times New Roman" w:hAnsi="Times New Roman" w:cs="Times New Roman"/>
          <w:sz w:val="24"/>
          <w:szCs w:val="24"/>
        </w:rPr>
        <w:t>al rule is that one man has no r</w:t>
      </w:r>
      <w:r w:rsidR="0040707C" w:rsidRPr="00703D51">
        <w:rPr>
          <w:rFonts w:ascii="Times New Roman" w:hAnsi="Times New Roman" w:cs="Times New Roman"/>
          <w:sz w:val="24"/>
          <w:szCs w:val="24"/>
        </w:rPr>
        <w:t>ight to put off his goods for sale as the goods of a rival trader.</w:t>
      </w:r>
    </w:p>
    <w:p w:rsidR="00D824F6" w:rsidRPr="00AE1A09" w:rsidRDefault="00D824F6" w:rsidP="001A7A7B">
      <w:pPr>
        <w:spacing w:line="360" w:lineRule="auto"/>
        <w:jc w:val="both"/>
        <w:rPr>
          <w:rFonts w:ascii="Times New Roman" w:hAnsi="Times New Roman" w:cs="Times New Roman"/>
          <w:sz w:val="24"/>
          <w:szCs w:val="24"/>
          <w:u w:val="single"/>
        </w:rPr>
      </w:pPr>
      <w:r w:rsidRPr="00AE1A09">
        <w:rPr>
          <w:rFonts w:ascii="Times New Roman" w:hAnsi="Times New Roman" w:cs="Times New Roman"/>
          <w:sz w:val="24"/>
          <w:szCs w:val="24"/>
          <w:u w:val="single"/>
        </w:rPr>
        <w:t xml:space="preserve">Elements of the tort </w:t>
      </w:r>
      <w:r w:rsidR="0040707C" w:rsidRPr="00AE1A09">
        <w:rPr>
          <w:rFonts w:ascii="Times New Roman" w:hAnsi="Times New Roman" w:cs="Times New Roman"/>
          <w:sz w:val="24"/>
          <w:szCs w:val="24"/>
          <w:u w:val="single"/>
        </w:rPr>
        <w:t>of passing off</w:t>
      </w:r>
    </w:p>
    <w:p w:rsidR="00D824F6" w:rsidRPr="00703D51" w:rsidRDefault="00D824F6" w:rsidP="001A7A7B">
      <w:pPr>
        <w:spacing w:line="360" w:lineRule="auto"/>
        <w:jc w:val="both"/>
        <w:rPr>
          <w:rFonts w:ascii="Times New Roman" w:hAnsi="Times New Roman" w:cs="Times New Roman"/>
          <w:sz w:val="24"/>
          <w:szCs w:val="24"/>
        </w:rPr>
      </w:pPr>
      <w:r w:rsidRPr="00703D51">
        <w:rPr>
          <w:rFonts w:ascii="Times New Roman" w:hAnsi="Times New Roman" w:cs="Times New Roman"/>
          <w:sz w:val="24"/>
          <w:szCs w:val="24"/>
        </w:rPr>
        <w:t xml:space="preserve">For </w:t>
      </w:r>
      <w:r w:rsidR="00AE1A09" w:rsidRPr="00703D51">
        <w:rPr>
          <w:rFonts w:ascii="Times New Roman" w:hAnsi="Times New Roman" w:cs="Times New Roman"/>
          <w:sz w:val="24"/>
          <w:szCs w:val="24"/>
        </w:rPr>
        <w:t>a claim</w:t>
      </w:r>
      <w:r w:rsidRPr="00703D51">
        <w:rPr>
          <w:rFonts w:ascii="Times New Roman" w:hAnsi="Times New Roman" w:cs="Times New Roman"/>
          <w:sz w:val="24"/>
          <w:szCs w:val="24"/>
        </w:rPr>
        <w:t xml:space="preserve"> of passing off to be succ</w:t>
      </w:r>
      <w:r w:rsidR="00AE1A09">
        <w:rPr>
          <w:rFonts w:ascii="Times New Roman" w:hAnsi="Times New Roman" w:cs="Times New Roman"/>
          <w:sz w:val="24"/>
          <w:szCs w:val="24"/>
        </w:rPr>
        <w:t>essful, the plaintiff must show:</w:t>
      </w:r>
    </w:p>
    <w:p w:rsidR="00AE1A09" w:rsidRPr="00EA491D" w:rsidRDefault="00EA491D" w:rsidP="001A7A7B">
      <w:pPr>
        <w:pStyle w:val="ListParagraph"/>
        <w:numPr>
          <w:ilvl w:val="0"/>
          <w:numId w:val="7"/>
        </w:numPr>
        <w:spacing w:line="360" w:lineRule="auto"/>
        <w:jc w:val="both"/>
        <w:rPr>
          <w:rFonts w:ascii="Times New Roman" w:hAnsi="Times New Roman" w:cs="Times New Roman"/>
          <w:sz w:val="24"/>
          <w:szCs w:val="24"/>
        </w:rPr>
      </w:pPr>
      <w:r w:rsidRPr="00EA491D">
        <w:rPr>
          <w:rFonts w:ascii="Times New Roman" w:hAnsi="Times New Roman" w:cs="Times New Roman"/>
          <w:sz w:val="24"/>
          <w:szCs w:val="24"/>
        </w:rPr>
        <w:t>That there was a misrepresentation</w:t>
      </w:r>
    </w:p>
    <w:p w:rsidR="00EA491D" w:rsidRPr="00EA491D" w:rsidRDefault="00EA491D" w:rsidP="001A7A7B">
      <w:pPr>
        <w:pStyle w:val="ListParagraph"/>
        <w:numPr>
          <w:ilvl w:val="0"/>
          <w:numId w:val="7"/>
        </w:numPr>
        <w:spacing w:line="360" w:lineRule="auto"/>
        <w:jc w:val="both"/>
        <w:rPr>
          <w:rFonts w:ascii="Times New Roman" w:hAnsi="Times New Roman" w:cs="Times New Roman"/>
          <w:sz w:val="24"/>
          <w:szCs w:val="24"/>
        </w:rPr>
      </w:pPr>
      <w:r w:rsidRPr="00EA491D">
        <w:rPr>
          <w:rFonts w:ascii="Times New Roman" w:hAnsi="Times New Roman" w:cs="Times New Roman"/>
          <w:sz w:val="24"/>
          <w:szCs w:val="24"/>
        </w:rPr>
        <w:t>That the misrepresentation was made by a trader in the course of his trade, usually the same trade.</w:t>
      </w:r>
    </w:p>
    <w:p w:rsidR="00EA491D" w:rsidRPr="00EA491D" w:rsidRDefault="00EA491D" w:rsidP="001A7A7B">
      <w:pPr>
        <w:pStyle w:val="ListParagraph"/>
        <w:numPr>
          <w:ilvl w:val="0"/>
          <w:numId w:val="7"/>
        </w:numPr>
        <w:spacing w:line="360" w:lineRule="auto"/>
        <w:jc w:val="both"/>
        <w:rPr>
          <w:rFonts w:ascii="Times New Roman" w:hAnsi="Times New Roman" w:cs="Times New Roman"/>
          <w:sz w:val="24"/>
          <w:szCs w:val="24"/>
        </w:rPr>
      </w:pPr>
      <w:r w:rsidRPr="00EA491D">
        <w:rPr>
          <w:rFonts w:ascii="Times New Roman" w:hAnsi="Times New Roman" w:cs="Times New Roman"/>
          <w:sz w:val="24"/>
          <w:szCs w:val="24"/>
        </w:rPr>
        <w:t>That the misrepresentation was made to prospective customers or ultimate consumers of goods or services supplied by the plaintiff</w:t>
      </w:r>
    </w:p>
    <w:p w:rsidR="00EA491D" w:rsidRPr="00EA491D" w:rsidRDefault="00EA491D" w:rsidP="001A7A7B">
      <w:pPr>
        <w:pStyle w:val="ListParagraph"/>
        <w:numPr>
          <w:ilvl w:val="0"/>
          <w:numId w:val="7"/>
        </w:numPr>
        <w:spacing w:line="360" w:lineRule="auto"/>
        <w:jc w:val="both"/>
        <w:rPr>
          <w:rFonts w:ascii="Times New Roman" w:hAnsi="Times New Roman" w:cs="Times New Roman"/>
          <w:sz w:val="24"/>
          <w:szCs w:val="24"/>
        </w:rPr>
      </w:pPr>
      <w:r w:rsidRPr="00EA491D">
        <w:rPr>
          <w:rFonts w:ascii="Times New Roman" w:hAnsi="Times New Roman" w:cs="Times New Roman"/>
          <w:sz w:val="24"/>
          <w:szCs w:val="24"/>
        </w:rPr>
        <w:t>That it was calculated to injure the goodwill or business of the plaintiff</w:t>
      </w:r>
    </w:p>
    <w:p w:rsidR="00EA491D" w:rsidRPr="00EA491D" w:rsidRDefault="00EA491D" w:rsidP="001A7A7B">
      <w:pPr>
        <w:pStyle w:val="ListParagraph"/>
        <w:numPr>
          <w:ilvl w:val="0"/>
          <w:numId w:val="7"/>
        </w:numPr>
        <w:spacing w:line="360" w:lineRule="auto"/>
        <w:jc w:val="both"/>
        <w:rPr>
          <w:rFonts w:ascii="Times New Roman" w:hAnsi="Times New Roman" w:cs="Times New Roman"/>
          <w:sz w:val="24"/>
          <w:szCs w:val="24"/>
        </w:rPr>
      </w:pPr>
      <w:r w:rsidRPr="00EA491D">
        <w:rPr>
          <w:rFonts w:ascii="Times New Roman" w:hAnsi="Times New Roman" w:cs="Times New Roman"/>
          <w:sz w:val="24"/>
          <w:szCs w:val="24"/>
        </w:rPr>
        <w:t>Which causes or is likely to cause damage to the business or goodwill of the plaintiff</w:t>
      </w:r>
    </w:p>
    <w:p w:rsidR="004E3457" w:rsidRPr="00703D51" w:rsidRDefault="004E3457" w:rsidP="001A7A7B">
      <w:pPr>
        <w:spacing w:line="360" w:lineRule="auto"/>
        <w:jc w:val="both"/>
        <w:rPr>
          <w:rFonts w:ascii="Times New Roman" w:hAnsi="Times New Roman" w:cs="Times New Roman"/>
          <w:sz w:val="24"/>
          <w:szCs w:val="24"/>
          <w:u w:val="single"/>
        </w:rPr>
      </w:pPr>
      <w:r w:rsidRPr="00703D51">
        <w:rPr>
          <w:rFonts w:ascii="Times New Roman" w:hAnsi="Times New Roman" w:cs="Times New Roman"/>
          <w:sz w:val="24"/>
          <w:szCs w:val="24"/>
          <w:u w:val="single"/>
        </w:rPr>
        <w:t>Passing of</w:t>
      </w:r>
      <w:r w:rsidR="0040707C" w:rsidRPr="00703D51">
        <w:rPr>
          <w:rFonts w:ascii="Times New Roman" w:hAnsi="Times New Roman" w:cs="Times New Roman"/>
          <w:sz w:val="24"/>
          <w:szCs w:val="24"/>
          <w:u w:val="single"/>
        </w:rPr>
        <w:t>f takes different forms, the most common which are:</w:t>
      </w:r>
    </w:p>
    <w:p w:rsidR="004E3457" w:rsidRPr="00AE1A09" w:rsidRDefault="004E3457" w:rsidP="001A7A7B">
      <w:pPr>
        <w:pStyle w:val="ListParagraph"/>
        <w:numPr>
          <w:ilvl w:val="0"/>
          <w:numId w:val="8"/>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 xml:space="preserve">Marketing a product as that of the plaintiff </w:t>
      </w:r>
    </w:p>
    <w:p w:rsidR="00EA491D" w:rsidRDefault="00AE1A09" w:rsidP="001A7A7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Trading under a name </w:t>
      </w:r>
      <w:r w:rsidR="004E3457" w:rsidRPr="00AE1A09">
        <w:rPr>
          <w:rFonts w:ascii="Times New Roman" w:hAnsi="Times New Roman" w:cs="Times New Roman"/>
          <w:sz w:val="24"/>
          <w:szCs w:val="24"/>
        </w:rPr>
        <w:t>so closely resembling that of the plaintiff</w:t>
      </w:r>
    </w:p>
    <w:p w:rsidR="004E3457" w:rsidRPr="00EA491D" w:rsidRDefault="00EA491D" w:rsidP="001A7A7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EA491D">
        <w:rPr>
          <w:rFonts w:ascii="Times New Roman" w:hAnsi="Times New Roman" w:cs="Times New Roman"/>
          <w:sz w:val="24"/>
          <w:szCs w:val="24"/>
        </w:rPr>
        <w:t>arketing goods with the trademark of the plaintiff or with any deceptive imitation of such mark</w:t>
      </w:r>
    </w:p>
    <w:p w:rsidR="00EA491D" w:rsidRDefault="004E3457" w:rsidP="001A7A7B">
      <w:pPr>
        <w:pStyle w:val="ListParagraph"/>
        <w:numPr>
          <w:ilvl w:val="0"/>
          <w:numId w:val="8"/>
        </w:numPr>
        <w:spacing w:line="360" w:lineRule="auto"/>
        <w:jc w:val="both"/>
        <w:rPr>
          <w:rFonts w:ascii="Times New Roman" w:hAnsi="Times New Roman" w:cs="Times New Roman"/>
          <w:sz w:val="24"/>
          <w:szCs w:val="24"/>
        </w:rPr>
      </w:pPr>
      <w:r w:rsidRPr="00AE1A09">
        <w:rPr>
          <w:rFonts w:ascii="Times New Roman" w:hAnsi="Times New Roman" w:cs="Times New Roman"/>
          <w:sz w:val="24"/>
          <w:szCs w:val="24"/>
        </w:rPr>
        <w:t>Imitating the appearance of the plaintiff’s goods</w:t>
      </w:r>
    </w:p>
    <w:p w:rsidR="004E3457" w:rsidRPr="00AE1A09" w:rsidRDefault="00EA491D" w:rsidP="001A7A7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goods under a tradename already appropriated.</w:t>
      </w:r>
      <w:r w:rsidR="004E3457" w:rsidRPr="00AE1A09">
        <w:rPr>
          <w:rFonts w:ascii="Times New Roman" w:hAnsi="Times New Roman" w:cs="Times New Roman"/>
          <w:sz w:val="24"/>
          <w:szCs w:val="24"/>
        </w:rPr>
        <w:t xml:space="preserve"> </w:t>
      </w:r>
    </w:p>
    <w:p w:rsidR="007D339B" w:rsidRDefault="007D339B" w:rsidP="007D339B">
      <w:pPr>
        <w:pStyle w:val="ListParagraph"/>
        <w:spacing w:line="360" w:lineRule="auto"/>
        <w:jc w:val="center"/>
        <w:rPr>
          <w:rFonts w:ascii="Times New Roman" w:hAnsi="Times New Roman" w:cs="Times New Roman"/>
          <w:sz w:val="24"/>
          <w:szCs w:val="24"/>
        </w:rPr>
      </w:pPr>
    </w:p>
    <w:p w:rsidR="00703D51" w:rsidRPr="007D339B" w:rsidRDefault="00703D51" w:rsidP="007D339B">
      <w:pPr>
        <w:pStyle w:val="ListParagraph"/>
        <w:numPr>
          <w:ilvl w:val="0"/>
          <w:numId w:val="11"/>
        </w:numPr>
        <w:spacing w:line="360" w:lineRule="auto"/>
        <w:jc w:val="center"/>
        <w:rPr>
          <w:rFonts w:ascii="Times New Roman" w:hAnsi="Times New Roman" w:cs="Times New Roman"/>
          <w:sz w:val="24"/>
          <w:szCs w:val="24"/>
        </w:rPr>
      </w:pPr>
      <w:r w:rsidRPr="007D339B">
        <w:rPr>
          <w:rFonts w:ascii="Times New Roman" w:hAnsi="Times New Roman" w:cs="Times New Roman"/>
          <w:sz w:val="24"/>
          <w:szCs w:val="24"/>
        </w:rPr>
        <w:t>MARKETING THE PRODUCT AS THAT OF THE PLAINTIFF</w:t>
      </w:r>
    </w:p>
    <w:p w:rsidR="00703D51" w:rsidRDefault="00703D51"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actionable passing off for the defendant to sell goods with a direct statement that </w:t>
      </w:r>
      <w:r w:rsidR="0034299C">
        <w:rPr>
          <w:rFonts w:ascii="Times New Roman" w:hAnsi="Times New Roman" w:cs="Times New Roman"/>
          <w:sz w:val="24"/>
          <w:szCs w:val="24"/>
        </w:rPr>
        <w:t xml:space="preserve">the goods are manufactured by the plaintiff, when in fact they are not. In </w:t>
      </w:r>
      <w:r w:rsidR="0034299C" w:rsidRPr="00F750EF">
        <w:rPr>
          <w:rFonts w:ascii="Times New Roman" w:hAnsi="Times New Roman" w:cs="Times New Roman"/>
          <w:b/>
          <w:sz w:val="24"/>
          <w:szCs w:val="24"/>
        </w:rPr>
        <w:t>Lord Byron v. Johnson</w:t>
      </w:r>
      <w:r w:rsidR="00F750EF">
        <w:rPr>
          <w:rStyle w:val="FootnoteReference"/>
          <w:rFonts w:ascii="Times New Roman" w:hAnsi="Times New Roman" w:cs="Times New Roman"/>
          <w:b/>
          <w:sz w:val="24"/>
          <w:szCs w:val="24"/>
        </w:rPr>
        <w:footnoteReference w:id="2"/>
      </w:r>
      <w:r w:rsidR="0034299C">
        <w:rPr>
          <w:rFonts w:ascii="Times New Roman" w:hAnsi="Times New Roman" w:cs="Times New Roman"/>
          <w:sz w:val="24"/>
          <w:szCs w:val="24"/>
        </w:rPr>
        <w:t xml:space="preserve"> the defendant who was a publisher, advertised some poems which he had published as being written by Lord Byron when, in fact, they were written by </w:t>
      </w:r>
      <w:r w:rsidR="00A179C4">
        <w:rPr>
          <w:rFonts w:ascii="Times New Roman" w:hAnsi="Times New Roman" w:cs="Times New Roman"/>
          <w:sz w:val="24"/>
          <w:szCs w:val="24"/>
        </w:rPr>
        <w:t>someone</w:t>
      </w:r>
      <w:r w:rsidR="0034299C">
        <w:rPr>
          <w:rFonts w:ascii="Times New Roman" w:hAnsi="Times New Roman" w:cs="Times New Roman"/>
          <w:sz w:val="24"/>
          <w:szCs w:val="24"/>
        </w:rPr>
        <w:t xml:space="preserve"> else. It was held that the defendant had committed the tort of passing off. Thus, it would be passing </w:t>
      </w:r>
      <w:r w:rsidR="001A7A7B">
        <w:rPr>
          <w:rFonts w:ascii="Times New Roman" w:hAnsi="Times New Roman" w:cs="Times New Roman"/>
          <w:sz w:val="24"/>
          <w:szCs w:val="24"/>
        </w:rPr>
        <w:t xml:space="preserve">off for X the manufacturer of </w:t>
      </w:r>
      <w:proofErr w:type="spellStart"/>
      <w:r w:rsidR="001A7A7B">
        <w:rPr>
          <w:rFonts w:ascii="Times New Roman" w:hAnsi="Times New Roman" w:cs="Times New Roman"/>
          <w:sz w:val="24"/>
          <w:szCs w:val="24"/>
        </w:rPr>
        <w:t>ty</w:t>
      </w:r>
      <w:r w:rsidR="0034299C">
        <w:rPr>
          <w:rFonts w:ascii="Times New Roman" w:hAnsi="Times New Roman" w:cs="Times New Roman"/>
          <w:sz w:val="24"/>
          <w:szCs w:val="24"/>
        </w:rPr>
        <w:t>res</w:t>
      </w:r>
      <w:proofErr w:type="spellEnd"/>
      <w:r w:rsidR="00CD71CD">
        <w:rPr>
          <w:rFonts w:ascii="Times New Roman" w:hAnsi="Times New Roman" w:cs="Times New Roman"/>
          <w:sz w:val="24"/>
          <w:szCs w:val="24"/>
        </w:rPr>
        <w:t xml:space="preserve"> </w:t>
      </w:r>
      <w:r w:rsidR="0034299C">
        <w:rPr>
          <w:rFonts w:ascii="Times New Roman" w:hAnsi="Times New Roman" w:cs="Times New Roman"/>
          <w:sz w:val="24"/>
          <w:szCs w:val="24"/>
        </w:rPr>
        <w:lastRenderedPageBreak/>
        <w:t xml:space="preserve">to advertise his </w:t>
      </w:r>
      <w:proofErr w:type="spellStart"/>
      <w:r w:rsidR="0034299C">
        <w:rPr>
          <w:rFonts w:ascii="Times New Roman" w:hAnsi="Times New Roman" w:cs="Times New Roman"/>
          <w:sz w:val="24"/>
          <w:szCs w:val="24"/>
        </w:rPr>
        <w:t>tyres</w:t>
      </w:r>
      <w:proofErr w:type="spellEnd"/>
      <w:r w:rsidR="0034299C">
        <w:rPr>
          <w:rFonts w:ascii="Times New Roman" w:hAnsi="Times New Roman" w:cs="Times New Roman"/>
          <w:sz w:val="24"/>
          <w:szCs w:val="24"/>
        </w:rPr>
        <w:t xml:space="preserve"> as </w:t>
      </w:r>
      <w:r w:rsidR="00A179C4">
        <w:rPr>
          <w:rFonts w:ascii="Times New Roman" w:hAnsi="Times New Roman" w:cs="Times New Roman"/>
          <w:sz w:val="24"/>
          <w:szCs w:val="24"/>
        </w:rPr>
        <w:t>manufactured by</w:t>
      </w:r>
      <w:r w:rsidR="0034299C">
        <w:rPr>
          <w:rFonts w:ascii="Times New Roman" w:hAnsi="Times New Roman" w:cs="Times New Roman"/>
          <w:sz w:val="24"/>
          <w:szCs w:val="24"/>
        </w:rPr>
        <w:t xml:space="preserve"> ‘Dunlop” since this would </w:t>
      </w:r>
      <w:r w:rsidR="00A179C4">
        <w:rPr>
          <w:rFonts w:ascii="Times New Roman" w:hAnsi="Times New Roman" w:cs="Times New Roman"/>
          <w:sz w:val="24"/>
          <w:szCs w:val="24"/>
        </w:rPr>
        <w:t>be an</w:t>
      </w:r>
      <w:r w:rsidR="0034299C">
        <w:rPr>
          <w:rFonts w:ascii="Times New Roman" w:hAnsi="Times New Roman" w:cs="Times New Roman"/>
          <w:sz w:val="24"/>
          <w:szCs w:val="24"/>
        </w:rPr>
        <w:t xml:space="preserve"> obvious attempt to profit from the goodwill and reputation of the rival business. </w:t>
      </w:r>
    </w:p>
    <w:p w:rsidR="00F750EF" w:rsidRPr="007D339B" w:rsidRDefault="00F750EF" w:rsidP="007D339B">
      <w:pPr>
        <w:pStyle w:val="ListParagraph"/>
        <w:numPr>
          <w:ilvl w:val="0"/>
          <w:numId w:val="11"/>
        </w:numPr>
        <w:spacing w:line="360" w:lineRule="auto"/>
        <w:rPr>
          <w:rFonts w:ascii="Times New Roman" w:hAnsi="Times New Roman" w:cs="Times New Roman"/>
          <w:sz w:val="24"/>
          <w:szCs w:val="24"/>
        </w:rPr>
      </w:pPr>
      <w:r w:rsidRPr="007D339B">
        <w:rPr>
          <w:rFonts w:ascii="Times New Roman" w:hAnsi="Times New Roman" w:cs="Times New Roman"/>
          <w:sz w:val="24"/>
          <w:szCs w:val="24"/>
        </w:rPr>
        <w:t>TRADING UNDER A NAME SO CLOSELY RESEMBLING THAT OF THE PLAINTIFF</w:t>
      </w:r>
    </w:p>
    <w:p w:rsidR="00F750EF" w:rsidRDefault="00A179C4"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000B63E1">
        <w:rPr>
          <w:rFonts w:ascii="Times New Roman" w:hAnsi="Times New Roman" w:cs="Times New Roman"/>
          <w:sz w:val="24"/>
          <w:szCs w:val="24"/>
        </w:rPr>
        <w:t>whe</w:t>
      </w:r>
      <w:r>
        <w:rPr>
          <w:rFonts w:ascii="Times New Roman" w:hAnsi="Times New Roman" w:cs="Times New Roman"/>
          <w:sz w:val="24"/>
          <w:szCs w:val="24"/>
        </w:rPr>
        <w:t>r</w:t>
      </w:r>
      <w:r w:rsidR="000B63E1">
        <w:rPr>
          <w:rFonts w:ascii="Times New Roman" w:hAnsi="Times New Roman" w:cs="Times New Roman"/>
          <w:sz w:val="24"/>
          <w:szCs w:val="24"/>
        </w:rPr>
        <w:t xml:space="preserve">e the defendant produces or markets his goods with a name closely resembling the name of the plaintiff’s goods, with the result that the customers are confused, and the defendants </w:t>
      </w:r>
      <w:r>
        <w:rPr>
          <w:rFonts w:ascii="Times New Roman" w:hAnsi="Times New Roman" w:cs="Times New Roman"/>
          <w:sz w:val="24"/>
          <w:szCs w:val="24"/>
        </w:rPr>
        <w:t>products</w:t>
      </w:r>
      <w:r w:rsidR="00207BC5">
        <w:rPr>
          <w:rFonts w:ascii="Times New Roman" w:hAnsi="Times New Roman" w:cs="Times New Roman"/>
          <w:sz w:val="24"/>
          <w:szCs w:val="24"/>
        </w:rPr>
        <w:t xml:space="preserve"> are mistaken as made by the plaintiff and are bought as the product of the plaintiff. </w:t>
      </w:r>
      <w:r w:rsidR="00F750EF">
        <w:rPr>
          <w:rFonts w:ascii="Times New Roman" w:hAnsi="Times New Roman" w:cs="Times New Roman"/>
          <w:sz w:val="24"/>
          <w:szCs w:val="24"/>
        </w:rPr>
        <w:t xml:space="preserve">A </w:t>
      </w:r>
      <w:r>
        <w:rPr>
          <w:rFonts w:ascii="Times New Roman" w:hAnsi="Times New Roman" w:cs="Times New Roman"/>
          <w:sz w:val="24"/>
          <w:szCs w:val="24"/>
        </w:rPr>
        <w:t xml:space="preserve">well-known example of </w:t>
      </w:r>
      <w:r w:rsidR="00F750EF">
        <w:rPr>
          <w:rFonts w:ascii="Times New Roman" w:hAnsi="Times New Roman" w:cs="Times New Roman"/>
          <w:sz w:val="24"/>
          <w:szCs w:val="24"/>
        </w:rPr>
        <w:t xml:space="preserve">this type of passing off is </w:t>
      </w:r>
      <w:r w:rsidR="00F750EF" w:rsidRPr="00245C25">
        <w:rPr>
          <w:rFonts w:ascii="Times New Roman" w:hAnsi="Times New Roman" w:cs="Times New Roman"/>
          <w:b/>
          <w:sz w:val="24"/>
          <w:szCs w:val="24"/>
        </w:rPr>
        <w:t>Hendriks v. Montagu</w:t>
      </w:r>
      <w:r w:rsidR="00B361D1">
        <w:rPr>
          <w:rStyle w:val="FootnoteReference"/>
          <w:rFonts w:ascii="Times New Roman" w:hAnsi="Times New Roman" w:cs="Times New Roman"/>
          <w:b/>
          <w:sz w:val="24"/>
          <w:szCs w:val="24"/>
        </w:rPr>
        <w:footnoteReference w:id="3"/>
      </w:r>
      <w:r w:rsidR="00F750EF">
        <w:rPr>
          <w:rFonts w:ascii="Times New Roman" w:hAnsi="Times New Roman" w:cs="Times New Roman"/>
          <w:sz w:val="24"/>
          <w:szCs w:val="24"/>
        </w:rPr>
        <w:t xml:space="preserve"> where the Universal Life Assurance Society</w:t>
      </w:r>
      <w:r w:rsidR="00A619D1">
        <w:rPr>
          <w:rFonts w:ascii="Times New Roman" w:hAnsi="Times New Roman" w:cs="Times New Roman"/>
          <w:sz w:val="24"/>
          <w:szCs w:val="24"/>
        </w:rPr>
        <w:t xml:space="preserve"> were granted an injunction restraining the defendants company, which was incorporated subsequently, from carrying on business under the name “</w:t>
      </w:r>
      <w:r w:rsidR="00A619D1" w:rsidRPr="00A179C4">
        <w:rPr>
          <w:rFonts w:ascii="Times New Roman" w:hAnsi="Times New Roman" w:cs="Times New Roman"/>
          <w:i/>
          <w:sz w:val="24"/>
          <w:szCs w:val="24"/>
        </w:rPr>
        <w:t xml:space="preserve">Universe Life Assurance </w:t>
      </w:r>
      <w:r w:rsidRPr="00A179C4">
        <w:rPr>
          <w:rFonts w:ascii="Times New Roman" w:hAnsi="Times New Roman" w:cs="Times New Roman"/>
          <w:i/>
          <w:sz w:val="24"/>
          <w:szCs w:val="24"/>
        </w:rPr>
        <w:t>Association</w:t>
      </w:r>
      <w:r w:rsidR="00A619D1">
        <w:rPr>
          <w:rFonts w:ascii="Times New Roman" w:hAnsi="Times New Roman" w:cs="Times New Roman"/>
          <w:sz w:val="24"/>
          <w:szCs w:val="24"/>
        </w:rPr>
        <w:t>”</w:t>
      </w:r>
      <w:r w:rsidR="000B63E1">
        <w:rPr>
          <w:rFonts w:ascii="Times New Roman" w:hAnsi="Times New Roman" w:cs="Times New Roman"/>
          <w:sz w:val="24"/>
          <w:szCs w:val="24"/>
        </w:rPr>
        <w:t xml:space="preserve"> where it was held that where there is </w:t>
      </w:r>
      <w:r>
        <w:rPr>
          <w:rFonts w:ascii="Times New Roman" w:hAnsi="Times New Roman" w:cs="Times New Roman"/>
          <w:sz w:val="24"/>
          <w:szCs w:val="24"/>
        </w:rPr>
        <w:t>a similarity</w:t>
      </w:r>
      <w:r w:rsidR="000B63E1">
        <w:rPr>
          <w:rFonts w:ascii="Times New Roman" w:hAnsi="Times New Roman" w:cs="Times New Roman"/>
          <w:sz w:val="24"/>
          <w:szCs w:val="24"/>
        </w:rPr>
        <w:t xml:space="preserve"> between the names such that in an ordinary course of human affairs the names will be confused for </w:t>
      </w:r>
      <w:r>
        <w:rPr>
          <w:rFonts w:ascii="Times New Roman" w:hAnsi="Times New Roman" w:cs="Times New Roman"/>
          <w:sz w:val="24"/>
          <w:szCs w:val="24"/>
        </w:rPr>
        <w:t>each other</w:t>
      </w:r>
      <w:r w:rsidR="000B63E1">
        <w:rPr>
          <w:rFonts w:ascii="Times New Roman" w:hAnsi="Times New Roman" w:cs="Times New Roman"/>
          <w:sz w:val="24"/>
          <w:szCs w:val="24"/>
        </w:rPr>
        <w:t xml:space="preserve"> then it may amount to passing</w:t>
      </w:r>
      <w:r>
        <w:rPr>
          <w:rFonts w:ascii="Times New Roman" w:hAnsi="Times New Roman" w:cs="Times New Roman"/>
          <w:sz w:val="24"/>
          <w:szCs w:val="24"/>
        </w:rPr>
        <w:t xml:space="preserve"> off. This principal was used in</w:t>
      </w:r>
      <w:r w:rsidR="000B63E1">
        <w:rPr>
          <w:rFonts w:ascii="Times New Roman" w:hAnsi="Times New Roman" w:cs="Times New Roman"/>
          <w:sz w:val="24"/>
          <w:szCs w:val="24"/>
        </w:rPr>
        <w:t xml:space="preserve"> the case of </w:t>
      </w:r>
      <w:r w:rsidR="000B63E1" w:rsidRPr="00A179C4">
        <w:rPr>
          <w:rFonts w:ascii="Times New Roman" w:hAnsi="Times New Roman" w:cs="Times New Roman"/>
          <w:b/>
          <w:sz w:val="24"/>
          <w:szCs w:val="24"/>
        </w:rPr>
        <w:t>Niger Chemist Ltd. V Nigeria Chemists</w:t>
      </w:r>
      <w:r w:rsidR="00B361D1">
        <w:rPr>
          <w:rStyle w:val="FootnoteReference"/>
          <w:rFonts w:ascii="Times New Roman" w:hAnsi="Times New Roman" w:cs="Times New Roman"/>
          <w:b/>
          <w:sz w:val="24"/>
          <w:szCs w:val="24"/>
        </w:rPr>
        <w:footnoteReference w:id="4"/>
      </w:r>
      <w:r w:rsidR="000B63E1">
        <w:rPr>
          <w:rFonts w:ascii="Times New Roman" w:hAnsi="Times New Roman" w:cs="Times New Roman"/>
          <w:sz w:val="24"/>
          <w:szCs w:val="24"/>
        </w:rPr>
        <w:t xml:space="preserve"> </w:t>
      </w:r>
      <w:r w:rsidR="00207BC5">
        <w:rPr>
          <w:rFonts w:ascii="Times New Roman" w:hAnsi="Times New Roman" w:cs="Times New Roman"/>
          <w:sz w:val="24"/>
          <w:szCs w:val="24"/>
        </w:rPr>
        <w:t>where the plaintiff who had different br</w:t>
      </w:r>
      <w:r>
        <w:rPr>
          <w:rFonts w:ascii="Times New Roman" w:hAnsi="Times New Roman" w:cs="Times New Roman"/>
          <w:sz w:val="24"/>
          <w:szCs w:val="24"/>
        </w:rPr>
        <w:t>a</w:t>
      </w:r>
      <w:r w:rsidR="00207BC5">
        <w:rPr>
          <w:rFonts w:ascii="Times New Roman" w:hAnsi="Times New Roman" w:cs="Times New Roman"/>
          <w:sz w:val="24"/>
          <w:szCs w:val="24"/>
        </w:rPr>
        <w:t>nches and had acquired goodwill sought an injunction to restrain the defendant from carrying on with business with a name that was so similar to theirs, which constituted passing off. Their claim was successful</w:t>
      </w:r>
      <w:r w:rsidR="00CD71CD">
        <w:rPr>
          <w:rFonts w:ascii="Times New Roman" w:hAnsi="Times New Roman" w:cs="Times New Roman"/>
          <w:sz w:val="24"/>
          <w:szCs w:val="24"/>
        </w:rPr>
        <w:t>.</w:t>
      </w:r>
      <w:r w:rsidR="00207BC5">
        <w:rPr>
          <w:rFonts w:ascii="Times New Roman" w:hAnsi="Times New Roman" w:cs="Times New Roman"/>
          <w:sz w:val="24"/>
          <w:szCs w:val="24"/>
        </w:rPr>
        <w:t xml:space="preserve"> </w:t>
      </w:r>
    </w:p>
    <w:p w:rsidR="00A179C4" w:rsidRPr="007D339B" w:rsidRDefault="00A179C4" w:rsidP="007D339B">
      <w:pPr>
        <w:pStyle w:val="ListParagraph"/>
        <w:numPr>
          <w:ilvl w:val="0"/>
          <w:numId w:val="11"/>
        </w:numPr>
        <w:spacing w:line="360" w:lineRule="auto"/>
        <w:rPr>
          <w:rFonts w:ascii="Times New Roman" w:hAnsi="Times New Roman" w:cs="Times New Roman"/>
          <w:sz w:val="24"/>
          <w:szCs w:val="24"/>
        </w:rPr>
      </w:pPr>
      <w:r w:rsidRPr="007D339B">
        <w:rPr>
          <w:rFonts w:ascii="Times New Roman" w:hAnsi="Times New Roman" w:cs="Times New Roman"/>
          <w:sz w:val="24"/>
          <w:szCs w:val="24"/>
        </w:rPr>
        <w:t>MARKETING GOODS WITH THE TRADEMARK OF THE PLAINTIFF OR WITH ANY DECEPTIVE IMITATION OF SUCH MARK</w:t>
      </w:r>
    </w:p>
    <w:p w:rsidR="007D339B" w:rsidRPr="007D339B" w:rsidRDefault="00A179C4" w:rsidP="007D33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trademark is any design, picture, mark, name or other arrangement affixed to goods which identifies those goods with the plaintiff manufacturer or seller. </w:t>
      </w:r>
      <w:r w:rsidR="00495200">
        <w:rPr>
          <w:rStyle w:val="FootnoteReference"/>
          <w:rFonts w:ascii="Times New Roman" w:hAnsi="Times New Roman" w:cs="Times New Roman"/>
          <w:sz w:val="24"/>
          <w:szCs w:val="24"/>
        </w:rPr>
        <w:footnoteReference w:id="5"/>
      </w:r>
      <w:r w:rsidR="00CC3513">
        <w:rPr>
          <w:rFonts w:ascii="Times New Roman" w:hAnsi="Times New Roman" w:cs="Times New Roman"/>
          <w:sz w:val="24"/>
          <w:szCs w:val="24"/>
        </w:rPr>
        <w:t xml:space="preserve">It is actionable passing off for a defendant to market his goods using the plaintiff’s trademark or its imitation leading to a confusion of the buyers, who patronize his product thinking that they are the </w:t>
      </w:r>
      <w:r w:rsidR="00F04D5E">
        <w:rPr>
          <w:rFonts w:ascii="Times New Roman" w:hAnsi="Times New Roman" w:cs="Times New Roman"/>
          <w:sz w:val="24"/>
          <w:szCs w:val="24"/>
        </w:rPr>
        <w:t xml:space="preserve">product of the plaintiff. </w:t>
      </w:r>
    </w:p>
    <w:p w:rsidR="00CD71CD" w:rsidRDefault="00F04D5E" w:rsidP="00CD71CD">
      <w:pPr>
        <w:pStyle w:val="ListParagraph"/>
        <w:numPr>
          <w:ilvl w:val="0"/>
          <w:numId w:val="11"/>
        </w:numPr>
        <w:spacing w:line="360" w:lineRule="auto"/>
        <w:jc w:val="center"/>
        <w:rPr>
          <w:rFonts w:ascii="Times New Roman" w:hAnsi="Times New Roman" w:cs="Times New Roman"/>
          <w:sz w:val="24"/>
          <w:szCs w:val="24"/>
        </w:rPr>
      </w:pPr>
      <w:r w:rsidRPr="00FA6AFC">
        <w:rPr>
          <w:rFonts w:ascii="Times New Roman" w:hAnsi="Times New Roman" w:cs="Times New Roman"/>
          <w:sz w:val="24"/>
          <w:szCs w:val="24"/>
        </w:rPr>
        <w:t>IMITATING THE APPEARANCE OF THE PLAINTIFF’S GOODS</w:t>
      </w:r>
    </w:p>
    <w:p w:rsidR="00F04D5E" w:rsidRPr="00CD71CD" w:rsidRDefault="00F04D5E" w:rsidP="00CD71CD">
      <w:pPr>
        <w:spacing w:line="360" w:lineRule="auto"/>
        <w:jc w:val="both"/>
        <w:rPr>
          <w:rFonts w:ascii="Times New Roman" w:hAnsi="Times New Roman" w:cs="Times New Roman"/>
          <w:sz w:val="24"/>
          <w:szCs w:val="24"/>
        </w:rPr>
      </w:pPr>
      <w:r w:rsidRPr="00CD71CD">
        <w:rPr>
          <w:rFonts w:ascii="Times New Roman" w:hAnsi="Times New Roman" w:cs="Times New Roman"/>
          <w:sz w:val="24"/>
          <w:szCs w:val="24"/>
        </w:rPr>
        <w:t xml:space="preserve">It is passing off for the defendant to do </w:t>
      </w:r>
      <w:r w:rsidR="00245C25" w:rsidRPr="00CD71CD">
        <w:rPr>
          <w:rFonts w:ascii="Times New Roman" w:hAnsi="Times New Roman" w:cs="Times New Roman"/>
          <w:sz w:val="24"/>
          <w:szCs w:val="24"/>
        </w:rPr>
        <w:t>anything,</w:t>
      </w:r>
      <w:r w:rsidRPr="00CD71CD">
        <w:rPr>
          <w:rFonts w:ascii="Times New Roman" w:hAnsi="Times New Roman" w:cs="Times New Roman"/>
          <w:sz w:val="24"/>
          <w:szCs w:val="24"/>
        </w:rPr>
        <w:t xml:space="preserve"> which makes his product appear like the plaintiff’s product. This passing off includes any copying of the likeness or appearance of the plaintiff’s product, in a manner to confuse the public </w:t>
      </w:r>
      <w:r w:rsidR="00245C25" w:rsidRPr="00CD71CD">
        <w:rPr>
          <w:rFonts w:ascii="Times New Roman" w:hAnsi="Times New Roman" w:cs="Times New Roman"/>
          <w:sz w:val="24"/>
          <w:szCs w:val="24"/>
        </w:rPr>
        <w:t>e.g.</w:t>
      </w:r>
      <w:r w:rsidRPr="00CD71CD">
        <w:rPr>
          <w:rFonts w:ascii="Times New Roman" w:hAnsi="Times New Roman" w:cs="Times New Roman"/>
          <w:sz w:val="24"/>
          <w:szCs w:val="24"/>
        </w:rPr>
        <w:t xml:space="preserve"> Labels, packaging or design of the </w:t>
      </w:r>
      <w:r w:rsidRPr="00CD71CD">
        <w:rPr>
          <w:rFonts w:ascii="Times New Roman" w:hAnsi="Times New Roman" w:cs="Times New Roman"/>
          <w:sz w:val="24"/>
          <w:szCs w:val="24"/>
        </w:rPr>
        <w:lastRenderedPageBreak/>
        <w:t xml:space="preserve">product. In </w:t>
      </w:r>
      <w:r w:rsidRPr="00CD71CD">
        <w:rPr>
          <w:rFonts w:ascii="Times New Roman" w:hAnsi="Times New Roman" w:cs="Times New Roman"/>
          <w:b/>
          <w:sz w:val="24"/>
          <w:szCs w:val="24"/>
        </w:rPr>
        <w:t xml:space="preserve">De Facto Works Ltd, v. </w:t>
      </w:r>
      <w:proofErr w:type="spellStart"/>
      <w:r w:rsidRPr="00CD71CD">
        <w:rPr>
          <w:rFonts w:ascii="Times New Roman" w:hAnsi="Times New Roman" w:cs="Times New Roman"/>
          <w:b/>
          <w:sz w:val="24"/>
          <w:szCs w:val="24"/>
        </w:rPr>
        <w:t>Odumotun</w:t>
      </w:r>
      <w:proofErr w:type="spellEnd"/>
      <w:r w:rsidRPr="00CD71CD">
        <w:rPr>
          <w:rFonts w:ascii="Times New Roman" w:hAnsi="Times New Roman" w:cs="Times New Roman"/>
          <w:b/>
          <w:sz w:val="24"/>
          <w:szCs w:val="24"/>
        </w:rPr>
        <w:t xml:space="preserve"> Trading Co. </w:t>
      </w:r>
      <w:r w:rsidR="00245C25" w:rsidRPr="00CD71CD">
        <w:rPr>
          <w:rFonts w:ascii="Times New Roman" w:hAnsi="Times New Roman" w:cs="Times New Roman"/>
          <w:b/>
          <w:sz w:val="24"/>
          <w:szCs w:val="24"/>
        </w:rPr>
        <w:t>Ltd</w:t>
      </w:r>
      <w:r w:rsidR="00B361D1">
        <w:rPr>
          <w:rStyle w:val="FootnoteReference"/>
          <w:rFonts w:ascii="Times New Roman" w:hAnsi="Times New Roman" w:cs="Times New Roman"/>
          <w:b/>
          <w:sz w:val="24"/>
          <w:szCs w:val="24"/>
        </w:rPr>
        <w:footnoteReference w:id="6"/>
      </w:r>
      <w:r w:rsidR="00245C25" w:rsidRPr="00CD71CD">
        <w:rPr>
          <w:rFonts w:ascii="Times New Roman" w:hAnsi="Times New Roman" w:cs="Times New Roman"/>
          <w:sz w:val="24"/>
          <w:szCs w:val="24"/>
        </w:rPr>
        <w:t>,</w:t>
      </w:r>
      <w:r w:rsidR="00402671" w:rsidRPr="00CD71CD">
        <w:rPr>
          <w:rFonts w:ascii="Times New Roman" w:hAnsi="Times New Roman" w:cs="Times New Roman"/>
          <w:sz w:val="24"/>
          <w:szCs w:val="24"/>
        </w:rPr>
        <w:t xml:space="preserve"> the defendants were held liable in passing off where they sold bread wrapped in yellow and brown paper with their name written in brown in scroll letters which was an imitation of the plaintiff’s bread with the name De Facto.</w:t>
      </w:r>
    </w:p>
    <w:p w:rsidR="00402671" w:rsidRPr="007D339B" w:rsidRDefault="00FA6AFC" w:rsidP="007D339B">
      <w:pPr>
        <w:pStyle w:val="ListParagraph"/>
        <w:numPr>
          <w:ilvl w:val="0"/>
          <w:numId w:val="11"/>
        </w:numPr>
        <w:spacing w:line="360" w:lineRule="auto"/>
        <w:rPr>
          <w:rFonts w:ascii="Times New Roman" w:hAnsi="Times New Roman" w:cs="Times New Roman"/>
          <w:sz w:val="24"/>
          <w:szCs w:val="24"/>
        </w:rPr>
      </w:pPr>
      <w:r w:rsidRPr="007D339B">
        <w:rPr>
          <w:rFonts w:ascii="Times New Roman" w:hAnsi="Times New Roman" w:cs="Times New Roman"/>
          <w:sz w:val="24"/>
          <w:szCs w:val="24"/>
        </w:rPr>
        <w:t>MARKETING GOODS UNDER A TRADE NAME ALREADY APPROPRIATED</w:t>
      </w:r>
    </w:p>
    <w:p w:rsidR="00FA6AFC" w:rsidRDefault="00FA6AFC"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trade name is one </w:t>
      </w:r>
      <w:r w:rsidR="00245C25">
        <w:rPr>
          <w:rFonts w:ascii="Times New Roman" w:hAnsi="Times New Roman" w:cs="Times New Roman"/>
          <w:sz w:val="24"/>
          <w:szCs w:val="24"/>
        </w:rPr>
        <w:t>“under</w:t>
      </w:r>
      <w:r>
        <w:rPr>
          <w:rFonts w:ascii="Times New Roman" w:hAnsi="Times New Roman" w:cs="Times New Roman"/>
          <w:sz w:val="24"/>
          <w:szCs w:val="24"/>
        </w:rPr>
        <w:t xml:space="preserve"> which goods are sold or made by a certain person and which by established usage has become known to the public as indicating that those goods are goods of that person.</w:t>
      </w:r>
      <w:r w:rsidR="00245C25">
        <w:rPr>
          <w:rFonts w:ascii="Times New Roman" w:hAnsi="Times New Roman" w:cs="Times New Roman"/>
          <w:sz w:val="24"/>
          <w:szCs w:val="24"/>
        </w:rPr>
        <w:t xml:space="preserve"> Thus for example, where the plaintiff bandleader broadcast under a radio name “Dr. Crock and his Crackpots” the defendant was restrained by an injunction from putting another band on the product with the same name.</w:t>
      </w:r>
    </w:p>
    <w:p w:rsidR="00EA491D" w:rsidRPr="00EA4BE1" w:rsidRDefault="00EA491D" w:rsidP="007D339B">
      <w:pPr>
        <w:spacing w:line="360" w:lineRule="auto"/>
        <w:jc w:val="center"/>
        <w:rPr>
          <w:rFonts w:ascii="Times New Roman" w:hAnsi="Times New Roman" w:cs="Times New Roman"/>
          <w:b/>
          <w:sz w:val="24"/>
          <w:szCs w:val="24"/>
          <w:u w:val="single"/>
        </w:rPr>
      </w:pPr>
      <w:r w:rsidRPr="00EA4BE1">
        <w:rPr>
          <w:rFonts w:ascii="Times New Roman" w:hAnsi="Times New Roman" w:cs="Times New Roman"/>
          <w:b/>
          <w:sz w:val="24"/>
          <w:szCs w:val="24"/>
          <w:u w:val="single"/>
        </w:rPr>
        <w:t xml:space="preserve">Defendant’s conduct must be </w:t>
      </w:r>
      <w:r w:rsidR="00EA4BE1" w:rsidRPr="00EA4BE1">
        <w:rPr>
          <w:rFonts w:ascii="Times New Roman" w:hAnsi="Times New Roman" w:cs="Times New Roman"/>
          <w:b/>
          <w:sz w:val="24"/>
          <w:szCs w:val="24"/>
          <w:u w:val="single"/>
        </w:rPr>
        <w:t>“</w:t>
      </w:r>
      <w:r w:rsidRPr="00EA4BE1">
        <w:rPr>
          <w:rFonts w:ascii="Times New Roman" w:hAnsi="Times New Roman" w:cs="Times New Roman"/>
          <w:b/>
          <w:sz w:val="24"/>
          <w:szCs w:val="24"/>
          <w:u w:val="single"/>
        </w:rPr>
        <w:t>calculated as likely to deceive</w:t>
      </w:r>
      <w:r w:rsidR="00EA4BE1" w:rsidRPr="00EA4BE1">
        <w:rPr>
          <w:rFonts w:ascii="Times New Roman" w:hAnsi="Times New Roman" w:cs="Times New Roman"/>
          <w:b/>
          <w:sz w:val="24"/>
          <w:szCs w:val="24"/>
          <w:u w:val="single"/>
        </w:rPr>
        <w:t>”</w:t>
      </w:r>
    </w:p>
    <w:p w:rsidR="00E9230B" w:rsidRDefault="00EA4BE1"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well settled that a defendant may be liable for passing off although his conduct was entirely honest and innocent in the sense that he had no intention to deceive. Liability is strict, and all the plaintiff needs to show is that the defendant’s activities are “calculated” that is likely to deceive the public. In </w:t>
      </w:r>
      <w:r w:rsidRPr="00EA4BE1">
        <w:rPr>
          <w:rFonts w:ascii="Times New Roman" w:hAnsi="Times New Roman" w:cs="Times New Roman"/>
          <w:b/>
          <w:sz w:val="24"/>
          <w:szCs w:val="24"/>
        </w:rPr>
        <w:t>Niger Chemists Ltd. V. Nigeria Chemists</w:t>
      </w:r>
      <w:r w:rsidR="00B361D1">
        <w:rPr>
          <w:rStyle w:val="FootnoteReference"/>
          <w:rFonts w:ascii="Times New Roman" w:hAnsi="Times New Roman" w:cs="Times New Roman"/>
          <w:b/>
          <w:sz w:val="24"/>
          <w:szCs w:val="24"/>
        </w:rPr>
        <w:footnoteReference w:id="7"/>
      </w:r>
      <w:r>
        <w:rPr>
          <w:rFonts w:ascii="Times New Roman" w:hAnsi="Times New Roman" w:cs="Times New Roman"/>
          <w:sz w:val="24"/>
          <w:szCs w:val="24"/>
        </w:rPr>
        <w:t xml:space="preserve"> Palmer J. said that the question was whether the words are calculated to deceive, not whether they have in fact deceived.</w:t>
      </w:r>
    </w:p>
    <w:p w:rsidR="00E9230B" w:rsidRPr="00EA4BE1" w:rsidRDefault="00E9230B" w:rsidP="001A7A7B">
      <w:pPr>
        <w:spacing w:line="360" w:lineRule="auto"/>
        <w:jc w:val="both"/>
        <w:rPr>
          <w:rFonts w:ascii="Times New Roman" w:hAnsi="Times New Roman" w:cs="Times New Roman"/>
          <w:sz w:val="24"/>
          <w:szCs w:val="24"/>
          <w:u w:val="single"/>
        </w:rPr>
      </w:pPr>
      <w:r w:rsidRPr="00EA4BE1">
        <w:rPr>
          <w:rFonts w:ascii="Times New Roman" w:hAnsi="Times New Roman" w:cs="Times New Roman"/>
          <w:sz w:val="24"/>
          <w:szCs w:val="24"/>
          <w:u w:val="single"/>
        </w:rPr>
        <w:t>Remedies for passing off</w:t>
      </w:r>
    </w:p>
    <w:p w:rsidR="00E9230B" w:rsidRPr="00EA4BE1" w:rsidRDefault="00EA4BE1" w:rsidP="001A7A7B">
      <w:pPr>
        <w:pStyle w:val="ListParagraph"/>
        <w:numPr>
          <w:ilvl w:val="0"/>
          <w:numId w:val="9"/>
        </w:numPr>
        <w:spacing w:line="360" w:lineRule="auto"/>
        <w:jc w:val="both"/>
        <w:rPr>
          <w:rFonts w:ascii="Times New Roman" w:hAnsi="Times New Roman" w:cs="Times New Roman"/>
          <w:sz w:val="24"/>
          <w:szCs w:val="24"/>
        </w:rPr>
      </w:pPr>
      <w:r w:rsidRPr="00EA4BE1">
        <w:rPr>
          <w:rFonts w:ascii="Times New Roman" w:hAnsi="Times New Roman" w:cs="Times New Roman"/>
          <w:sz w:val="24"/>
          <w:szCs w:val="24"/>
        </w:rPr>
        <w:t>Damages</w:t>
      </w:r>
    </w:p>
    <w:p w:rsidR="00E9230B" w:rsidRPr="00EA4BE1" w:rsidRDefault="00E9230B" w:rsidP="001A7A7B">
      <w:pPr>
        <w:pStyle w:val="ListParagraph"/>
        <w:numPr>
          <w:ilvl w:val="0"/>
          <w:numId w:val="9"/>
        </w:numPr>
        <w:spacing w:line="360" w:lineRule="auto"/>
        <w:jc w:val="both"/>
        <w:rPr>
          <w:rFonts w:ascii="Times New Roman" w:hAnsi="Times New Roman" w:cs="Times New Roman"/>
          <w:sz w:val="24"/>
          <w:szCs w:val="24"/>
        </w:rPr>
      </w:pPr>
      <w:r w:rsidRPr="00EA4BE1">
        <w:rPr>
          <w:rFonts w:ascii="Times New Roman" w:hAnsi="Times New Roman" w:cs="Times New Roman"/>
          <w:sz w:val="24"/>
          <w:szCs w:val="24"/>
        </w:rPr>
        <w:t>Account for profit or loss of sales</w:t>
      </w:r>
    </w:p>
    <w:p w:rsidR="00E9230B" w:rsidRPr="00EA4BE1" w:rsidRDefault="00E9230B" w:rsidP="001A7A7B">
      <w:pPr>
        <w:pStyle w:val="ListParagraph"/>
        <w:numPr>
          <w:ilvl w:val="0"/>
          <w:numId w:val="9"/>
        </w:numPr>
        <w:spacing w:line="360" w:lineRule="auto"/>
        <w:jc w:val="both"/>
        <w:rPr>
          <w:rFonts w:ascii="Times New Roman" w:hAnsi="Times New Roman" w:cs="Times New Roman"/>
          <w:sz w:val="24"/>
          <w:szCs w:val="24"/>
        </w:rPr>
      </w:pPr>
      <w:r w:rsidRPr="00EA4BE1">
        <w:rPr>
          <w:rFonts w:ascii="Times New Roman" w:hAnsi="Times New Roman" w:cs="Times New Roman"/>
          <w:sz w:val="24"/>
          <w:szCs w:val="24"/>
        </w:rPr>
        <w:t xml:space="preserve">Injunction </w:t>
      </w:r>
    </w:p>
    <w:p w:rsidR="00E9230B" w:rsidRPr="00EA4BE1" w:rsidRDefault="00EA4BE1" w:rsidP="001A7A7B">
      <w:pPr>
        <w:spacing w:line="360" w:lineRule="auto"/>
        <w:jc w:val="both"/>
        <w:rPr>
          <w:rFonts w:ascii="Times New Roman" w:hAnsi="Times New Roman" w:cs="Times New Roman"/>
          <w:sz w:val="24"/>
          <w:szCs w:val="24"/>
          <w:u w:val="single"/>
        </w:rPr>
      </w:pPr>
      <w:r w:rsidRPr="00EA4BE1">
        <w:rPr>
          <w:rFonts w:ascii="Times New Roman" w:hAnsi="Times New Roman" w:cs="Times New Roman"/>
          <w:sz w:val="24"/>
          <w:szCs w:val="24"/>
          <w:u w:val="single"/>
        </w:rPr>
        <w:t>Defenses</w:t>
      </w:r>
      <w:r w:rsidR="00E9230B" w:rsidRPr="00EA4BE1">
        <w:rPr>
          <w:rFonts w:ascii="Times New Roman" w:hAnsi="Times New Roman" w:cs="Times New Roman"/>
          <w:sz w:val="24"/>
          <w:szCs w:val="24"/>
          <w:u w:val="single"/>
        </w:rPr>
        <w:t xml:space="preserve"> to passing off </w:t>
      </w:r>
    </w:p>
    <w:p w:rsidR="00E9230B" w:rsidRPr="00EA4BE1" w:rsidRDefault="00E9230B" w:rsidP="001A7A7B">
      <w:pPr>
        <w:pStyle w:val="ListParagraph"/>
        <w:numPr>
          <w:ilvl w:val="0"/>
          <w:numId w:val="10"/>
        </w:numPr>
        <w:spacing w:line="360" w:lineRule="auto"/>
        <w:jc w:val="both"/>
        <w:rPr>
          <w:rFonts w:ascii="Times New Roman" w:hAnsi="Times New Roman" w:cs="Times New Roman"/>
          <w:sz w:val="24"/>
          <w:szCs w:val="24"/>
        </w:rPr>
      </w:pPr>
      <w:r w:rsidRPr="00EA4BE1">
        <w:rPr>
          <w:rFonts w:ascii="Times New Roman" w:hAnsi="Times New Roman" w:cs="Times New Roman"/>
          <w:sz w:val="24"/>
          <w:szCs w:val="24"/>
        </w:rPr>
        <w:t xml:space="preserve">Functional design or package </w:t>
      </w:r>
    </w:p>
    <w:p w:rsidR="007D339B" w:rsidRDefault="00E9230B" w:rsidP="007D339B">
      <w:pPr>
        <w:pStyle w:val="ListParagraph"/>
        <w:numPr>
          <w:ilvl w:val="0"/>
          <w:numId w:val="10"/>
        </w:numPr>
        <w:spacing w:line="360" w:lineRule="auto"/>
        <w:jc w:val="both"/>
        <w:rPr>
          <w:rFonts w:ascii="Times New Roman" w:hAnsi="Times New Roman" w:cs="Times New Roman"/>
          <w:sz w:val="24"/>
          <w:szCs w:val="24"/>
        </w:rPr>
      </w:pPr>
      <w:r w:rsidRPr="00EA4BE1">
        <w:rPr>
          <w:rFonts w:ascii="Times New Roman" w:hAnsi="Times New Roman" w:cs="Times New Roman"/>
          <w:sz w:val="24"/>
          <w:szCs w:val="24"/>
        </w:rPr>
        <w:t xml:space="preserve">The mere descriptive name of the product </w:t>
      </w:r>
      <w:r w:rsidR="00EA4BE1" w:rsidRPr="00EA4BE1">
        <w:rPr>
          <w:rFonts w:ascii="Times New Roman" w:hAnsi="Times New Roman" w:cs="Times New Roman"/>
          <w:sz w:val="24"/>
          <w:szCs w:val="24"/>
        </w:rPr>
        <w:t>e.g.</w:t>
      </w:r>
      <w:r w:rsidRPr="00EA4BE1">
        <w:rPr>
          <w:rFonts w:ascii="Times New Roman" w:hAnsi="Times New Roman" w:cs="Times New Roman"/>
          <w:sz w:val="24"/>
          <w:szCs w:val="24"/>
        </w:rPr>
        <w:t xml:space="preserve"> bread, radio, fan </w:t>
      </w:r>
      <w:r w:rsidR="00CD71CD" w:rsidRPr="00EA4BE1">
        <w:rPr>
          <w:rFonts w:ascii="Times New Roman" w:hAnsi="Times New Roman" w:cs="Times New Roman"/>
          <w:sz w:val="24"/>
          <w:szCs w:val="24"/>
        </w:rPr>
        <w:t>etc.</w:t>
      </w:r>
      <w:r w:rsidR="00CD71CD" w:rsidRPr="007D339B">
        <w:rPr>
          <w:rFonts w:ascii="Times New Roman" w:hAnsi="Times New Roman" w:cs="Times New Roman"/>
          <w:sz w:val="24"/>
          <w:szCs w:val="24"/>
        </w:rPr>
        <w:t xml:space="preserve"> Consent</w:t>
      </w:r>
      <w:r w:rsidRPr="007D339B">
        <w:rPr>
          <w:rFonts w:ascii="Times New Roman" w:hAnsi="Times New Roman" w:cs="Times New Roman"/>
          <w:sz w:val="24"/>
          <w:szCs w:val="24"/>
        </w:rPr>
        <w:t xml:space="preserve">, such as license given to him by the plaintiff to </w:t>
      </w:r>
      <w:r w:rsidR="007D339B" w:rsidRPr="007D339B">
        <w:rPr>
          <w:rFonts w:ascii="Times New Roman" w:hAnsi="Times New Roman" w:cs="Times New Roman"/>
          <w:sz w:val="24"/>
          <w:szCs w:val="24"/>
        </w:rPr>
        <w:t>produce or market their product.</w:t>
      </w:r>
    </w:p>
    <w:p w:rsidR="00495200" w:rsidRDefault="00495200" w:rsidP="007D339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 mark of the plaintiff is not distinctive.</w:t>
      </w:r>
    </w:p>
    <w:p w:rsidR="00CD71CD" w:rsidRDefault="00CD71CD" w:rsidP="007D339B">
      <w:pPr>
        <w:pStyle w:val="ListParagraph"/>
        <w:spacing w:line="360" w:lineRule="auto"/>
        <w:jc w:val="both"/>
        <w:rPr>
          <w:rFonts w:ascii="Times New Roman" w:hAnsi="Times New Roman" w:cs="Times New Roman"/>
          <w:sz w:val="24"/>
          <w:szCs w:val="24"/>
        </w:rPr>
      </w:pPr>
    </w:p>
    <w:p w:rsidR="00EA4BE1" w:rsidRPr="007D339B" w:rsidRDefault="007D339B" w:rsidP="007D339B">
      <w:pPr>
        <w:pStyle w:val="ListParagraph"/>
        <w:spacing w:line="360" w:lineRule="auto"/>
        <w:jc w:val="both"/>
        <w:rPr>
          <w:rFonts w:ascii="Times New Roman" w:hAnsi="Times New Roman" w:cs="Times New Roman"/>
          <w:sz w:val="24"/>
          <w:szCs w:val="24"/>
        </w:rPr>
      </w:pPr>
      <w:r w:rsidRPr="007D339B">
        <w:rPr>
          <w:rFonts w:ascii="Times New Roman" w:hAnsi="Times New Roman" w:cs="Times New Roman"/>
          <w:sz w:val="24"/>
          <w:szCs w:val="24"/>
        </w:rPr>
        <w:lastRenderedPageBreak/>
        <w:t xml:space="preserve"> </w:t>
      </w:r>
      <w:r w:rsidR="00245C25" w:rsidRPr="007D339B">
        <w:rPr>
          <w:rFonts w:ascii="Times New Roman" w:hAnsi="Times New Roman" w:cs="Times New Roman"/>
          <w:b/>
          <w:sz w:val="24"/>
          <w:szCs w:val="24"/>
          <w:u w:val="single"/>
        </w:rPr>
        <w:t>What is the relevance of the tort of passing off in 21</w:t>
      </w:r>
      <w:r w:rsidR="00245C25" w:rsidRPr="007D339B">
        <w:rPr>
          <w:rFonts w:ascii="Times New Roman" w:hAnsi="Times New Roman" w:cs="Times New Roman"/>
          <w:b/>
          <w:sz w:val="24"/>
          <w:szCs w:val="24"/>
          <w:u w:val="single"/>
          <w:vertAlign w:val="superscript"/>
        </w:rPr>
        <w:t>st</w:t>
      </w:r>
      <w:r w:rsidR="00EA4BE1" w:rsidRPr="007D339B">
        <w:rPr>
          <w:rFonts w:ascii="Times New Roman" w:hAnsi="Times New Roman" w:cs="Times New Roman"/>
          <w:b/>
          <w:sz w:val="24"/>
          <w:szCs w:val="24"/>
          <w:u w:val="single"/>
        </w:rPr>
        <w:t xml:space="preserve"> century Nigeria?</w:t>
      </w:r>
    </w:p>
    <w:p w:rsidR="003832B0" w:rsidRDefault="00EA4BE1"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is a dynamic </w:t>
      </w:r>
      <w:r w:rsidR="001A7A7B">
        <w:rPr>
          <w:rFonts w:ascii="Times New Roman" w:hAnsi="Times New Roman" w:cs="Times New Roman"/>
          <w:sz w:val="24"/>
          <w:szCs w:val="24"/>
        </w:rPr>
        <w:t>tort that</w:t>
      </w:r>
      <w:r>
        <w:rPr>
          <w:rFonts w:ascii="Times New Roman" w:hAnsi="Times New Roman" w:cs="Times New Roman"/>
          <w:sz w:val="24"/>
          <w:szCs w:val="24"/>
        </w:rPr>
        <w:t xml:space="preserve"> seeks to accommodate new cases or situations. As the society </w:t>
      </w:r>
      <w:r w:rsidR="001A7A7B">
        <w:rPr>
          <w:rFonts w:ascii="Times New Roman" w:hAnsi="Times New Roman" w:cs="Times New Roman"/>
          <w:sz w:val="24"/>
          <w:szCs w:val="24"/>
        </w:rPr>
        <w:t>develops</w:t>
      </w:r>
      <w:r>
        <w:rPr>
          <w:rFonts w:ascii="Times New Roman" w:hAnsi="Times New Roman" w:cs="Times New Roman"/>
          <w:sz w:val="24"/>
          <w:szCs w:val="24"/>
        </w:rPr>
        <w:t xml:space="preserve"> with new technologie</w:t>
      </w:r>
      <w:r w:rsidR="003832B0">
        <w:rPr>
          <w:rFonts w:ascii="Times New Roman" w:hAnsi="Times New Roman" w:cs="Times New Roman"/>
          <w:sz w:val="24"/>
          <w:szCs w:val="24"/>
        </w:rPr>
        <w:t>s, the tort of passing off is becoming dynamic and posing new challenges</w:t>
      </w:r>
      <w:r w:rsidR="001A7A7B">
        <w:rPr>
          <w:rFonts w:ascii="Times New Roman" w:hAnsi="Times New Roman" w:cs="Times New Roman"/>
          <w:sz w:val="24"/>
          <w:szCs w:val="24"/>
        </w:rPr>
        <w:t>.</w:t>
      </w:r>
      <w:r w:rsidR="003832B0">
        <w:rPr>
          <w:rFonts w:ascii="Times New Roman" w:hAnsi="Times New Roman" w:cs="Times New Roman"/>
          <w:sz w:val="24"/>
          <w:szCs w:val="24"/>
        </w:rPr>
        <w:t xml:space="preserve"> </w:t>
      </w:r>
      <w:r w:rsidR="001A7A7B">
        <w:rPr>
          <w:rFonts w:ascii="Times New Roman" w:hAnsi="Times New Roman" w:cs="Times New Roman"/>
          <w:sz w:val="24"/>
          <w:szCs w:val="24"/>
        </w:rPr>
        <w:t>In a country like</w:t>
      </w:r>
      <w:r w:rsidR="003832B0">
        <w:rPr>
          <w:rFonts w:ascii="Times New Roman" w:hAnsi="Times New Roman" w:cs="Times New Roman"/>
          <w:sz w:val="24"/>
          <w:szCs w:val="24"/>
        </w:rPr>
        <w:t xml:space="preserve"> Nigeria most people or </w:t>
      </w:r>
      <w:r w:rsidR="001A7A7B">
        <w:rPr>
          <w:rFonts w:ascii="Times New Roman" w:hAnsi="Times New Roman" w:cs="Times New Roman"/>
          <w:sz w:val="24"/>
          <w:szCs w:val="24"/>
        </w:rPr>
        <w:t>citizens</w:t>
      </w:r>
      <w:r w:rsidR="003832B0">
        <w:rPr>
          <w:rFonts w:ascii="Times New Roman" w:hAnsi="Times New Roman" w:cs="Times New Roman"/>
          <w:sz w:val="24"/>
          <w:szCs w:val="24"/>
        </w:rPr>
        <w:t xml:space="preserve"> are involved in some sort of business or investment or the other. Ranging from really small businesses to larger businesses. These businesses however do not have watertight legal regulation. In this </w:t>
      </w:r>
      <w:r w:rsidR="001A7A7B">
        <w:rPr>
          <w:rFonts w:ascii="Times New Roman" w:hAnsi="Times New Roman" w:cs="Times New Roman"/>
          <w:sz w:val="24"/>
          <w:szCs w:val="24"/>
        </w:rPr>
        <w:t>kind of</w:t>
      </w:r>
      <w:r w:rsidR="003832B0">
        <w:rPr>
          <w:rFonts w:ascii="Times New Roman" w:hAnsi="Times New Roman" w:cs="Times New Roman"/>
          <w:sz w:val="24"/>
          <w:szCs w:val="24"/>
        </w:rPr>
        <w:t xml:space="preserve"> environment, complexities will arise with passing off</w:t>
      </w:r>
      <w:r w:rsidR="001A7A7B">
        <w:rPr>
          <w:rFonts w:ascii="Times New Roman" w:hAnsi="Times New Roman" w:cs="Times New Roman"/>
          <w:sz w:val="24"/>
          <w:szCs w:val="24"/>
        </w:rPr>
        <w:t>.</w:t>
      </w:r>
      <w:r w:rsidR="003832B0">
        <w:rPr>
          <w:rFonts w:ascii="Times New Roman" w:hAnsi="Times New Roman" w:cs="Times New Roman"/>
          <w:sz w:val="24"/>
          <w:szCs w:val="24"/>
        </w:rPr>
        <w:t xml:space="preserve"> </w:t>
      </w:r>
    </w:p>
    <w:p w:rsidR="003832B0" w:rsidRDefault="003832B0"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In Nigeria today, many brands are</w:t>
      </w:r>
      <w:r w:rsidR="001A7A7B">
        <w:rPr>
          <w:rFonts w:ascii="Times New Roman" w:hAnsi="Times New Roman" w:cs="Times New Roman"/>
          <w:sz w:val="24"/>
          <w:szCs w:val="24"/>
        </w:rPr>
        <w:t xml:space="preserve"> </w:t>
      </w:r>
      <w:r>
        <w:rPr>
          <w:rFonts w:ascii="Times New Roman" w:hAnsi="Times New Roman" w:cs="Times New Roman"/>
          <w:sz w:val="24"/>
          <w:szCs w:val="24"/>
        </w:rPr>
        <w:t>being passed off in different forms. A</w:t>
      </w:r>
      <w:r w:rsidR="001A7A7B">
        <w:rPr>
          <w:rFonts w:ascii="Times New Roman" w:hAnsi="Times New Roman" w:cs="Times New Roman"/>
          <w:sz w:val="24"/>
          <w:szCs w:val="24"/>
        </w:rPr>
        <w:t>s</w:t>
      </w:r>
      <w:r>
        <w:rPr>
          <w:rFonts w:ascii="Times New Roman" w:hAnsi="Times New Roman" w:cs="Times New Roman"/>
          <w:sz w:val="24"/>
          <w:szCs w:val="24"/>
        </w:rPr>
        <w:t xml:space="preserve"> those who pass of these products do so to</w:t>
      </w:r>
      <w:r w:rsidR="001A7A7B">
        <w:rPr>
          <w:rFonts w:ascii="Times New Roman" w:hAnsi="Times New Roman" w:cs="Times New Roman"/>
          <w:sz w:val="24"/>
          <w:szCs w:val="24"/>
        </w:rPr>
        <w:t xml:space="preserve"> </w:t>
      </w:r>
      <w:r>
        <w:rPr>
          <w:rFonts w:ascii="Times New Roman" w:hAnsi="Times New Roman" w:cs="Times New Roman"/>
          <w:sz w:val="24"/>
          <w:szCs w:val="24"/>
        </w:rPr>
        <w:t>benefit from the goodwill of the businesses or products they are passing off. This is very commonly called “</w:t>
      </w:r>
      <w:r w:rsidRPr="001A7A7B">
        <w:rPr>
          <w:rFonts w:ascii="Times New Roman" w:hAnsi="Times New Roman" w:cs="Times New Roman"/>
          <w:i/>
          <w:sz w:val="24"/>
          <w:szCs w:val="24"/>
        </w:rPr>
        <w:t>Aba products or Aba goods</w:t>
      </w:r>
      <w:r>
        <w:rPr>
          <w:rFonts w:ascii="Times New Roman" w:hAnsi="Times New Roman" w:cs="Times New Roman"/>
          <w:sz w:val="24"/>
          <w:szCs w:val="24"/>
        </w:rPr>
        <w:t xml:space="preserve">” to refer to counterfeit products that have been created with the trademark or name of a </w:t>
      </w:r>
      <w:r w:rsidR="001A7A7B">
        <w:rPr>
          <w:rFonts w:ascii="Times New Roman" w:hAnsi="Times New Roman" w:cs="Times New Roman"/>
          <w:sz w:val="24"/>
          <w:szCs w:val="24"/>
        </w:rPr>
        <w:t>well-known</w:t>
      </w:r>
      <w:r>
        <w:rPr>
          <w:rFonts w:ascii="Times New Roman" w:hAnsi="Times New Roman" w:cs="Times New Roman"/>
          <w:sz w:val="24"/>
          <w:szCs w:val="24"/>
        </w:rPr>
        <w:t xml:space="preserve"> brand, and sold at cheaper prices. For instance, The “</w:t>
      </w:r>
      <w:r w:rsidRPr="001A7A7B">
        <w:rPr>
          <w:rFonts w:ascii="Times New Roman" w:hAnsi="Times New Roman" w:cs="Times New Roman"/>
          <w:i/>
          <w:sz w:val="24"/>
          <w:szCs w:val="24"/>
        </w:rPr>
        <w:t>Nike</w:t>
      </w:r>
      <w:r>
        <w:rPr>
          <w:rFonts w:ascii="Times New Roman" w:hAnsi="Times New Roman" w:cs="Times New Roman"/>
          <w:sz w:val="24"/>
          <w:szCs w:val="24"/>
        </w:rPr>
        <w:t>” brand that is known for its tick as its trademark has been passed off a lot of times for instance with the name “</w:t>
      </w:r>
      <w:r w:rsidRPr="001A7A7B">
        <w:rPr>
          <w:rFonts w:ascii="Times New Roman" w:hAnsi="Times New Roman" w:cs="Times New Roman"/>
          <w:i/>
          <w:sz w:val="24"/>
          <w:szCs w:val="24"/>
        </w:rPr>
        <w:t>Nika</w:t>
      </w:r>
      <w:r>
        <w:rPr>
          <w:rFonts w:ascii="Times New Roman" w:hAnsi="Times New Roman" w:cs="Times New Roman"/>
          <w:sz w:val="24"/>
          <w:szCs w:val="24"/>
        </w:rPr>
        <w:t xml:space="preserve">” with that same </w:t>
      </w:r>
      <w:r w:rsidR="00495200">
        <w:rPr>
          <w:rFonts w:ascii="Times New Roman" w:hAnsi="Times New Roman" w:cs="Times New Roman"/>
          <w:sz w:val="24"/>
          <w:szCs w:val="24"/>
        </w:rPr>
        <w:t>tick. Variation</w:t>
      </w:r>
      <w:r>
        <w:rPr>
          <w:rFonts w:ascii="Times New Roman" w:hAnsi="Times New Roman" w:cs="Times New Roman"/>
          <w:sz w:val="24"/>
          <w:szCs w:val="24"/>
        </w:rPr>
        <w:t xml:space="preserve"> of </w:t>
      </w:r>
      <w:r w:rsidR="001A7A7B">
        <w:rPr>
          <w:rFonts w:ascii="Times New Roman" w:hAnsi="Times New Roman" w:cs="Times New Roman"/>
          <w:sz w:val="24"/>
          <w:szCs w:val="24"/>
        </w:rPr>
        <w:t>the same</w:t>
      </w:r>
      <w:r>
        <w:rPr>
          <w:rFonts w:ascii="Times New Roman" w:hAnsi="Times New Roman" w:cs="Times New Roman"/>
          <w:sz w:val="24"/>
          <w:szCs w:val="24"/>
        </w:rPr>
        <w:t xml:space="preserve"> product by different </w:t>
      </w:r>
      <w:r w:rsidR="001A7A7B">
        <w:rPr>
          <w:rFonts w:ascii="Times New Roman" w:hAnsi="Times New Roman" w:cs="Times New Roman"/>
          <w:sz w:val="24"/>
          <w:szCs w:val="24"/>
        </w:rPr>
        <w:t>companies and</w:t>
      </w:r>
      <w:r>
        <w:rPr>
          <w:rFonts w:ascii="Times New Roman" w:hAnsi="Times New Roman" w:cs="Times New Roman"/>
          <w:sz w:val="24"/>
          <w:szCs w:val="24"/>
        </w:rPr>
        <w:t xml:space="preserve"> marketing and advertising agencies has brought</w:t>
      </w:r>
      <w:r w:rsidR="001A7A7B">
        <w:rPr>
          <w:rFonts w:ascii="Times New Roman" w:hAnsi="Times New Roman" w:cs="Times New Roman"/>
          <w:sz w:val="24"/>
          <w:szCs w:val="24"/>
        </w:rPr>
        <w:t xml:space="preserve"> </w:t>
      </w:r>
      <w:r>
        <w:rPr>
          <w:rFonts w:ascii="Times New Roman" w:hAnsi="Times New Roman" w:cs="Times New Roman"/>
          <w:sz w:val="24"/>
          <w:szCs w:val="24"/>
        </w:rPr>
        <w:t>the incidence of passing off to a h</w:t>
      </w:r>
      <w:r w:rsidR="001A7A7B">
        <w:rPr>
          <w:rFonts w:ascii="Times New Roman" w:hAnsi="Times New Roman" w:cs="Times New Roman"/>
          <w:sz w:val="24"/>
          <w:szCs w:val="24"/>
        </w:rPr>
        <w:t>i</w:t>
      </w:r>
      <w:r>
        <w:rPr>
          <w:rFonts w:ascii="Times New Roman" w:hAnsi="Times New Roman" w:cs="Times New Roman"/>
          <w:sz w:val="24"/>
          <w:szCs w:val="24"/>
        </w:rPr>
        <w:t>gher lev</w:t>
      </w:r>
      <w:r w:rsidR="001A7A7B">
        <w:rPr>
          <w:rFonts w:ascii="Times New Roman" w:hAnsi="Times New Roman" w:cs="Times New Roman"/>
          <w:sz w:val="24"/>
          <w:szCs w:val="24"/>
        </w:rPr>
        <w:t xml:space="preserve">el. In the health sector of the </w:t>
      </w:r>
      <w:r>
        <w:rPr>
          <w:rFonts w:ascii="Times New Roman" w:hAnsi="Times New Roman" w:cs="Times New Roman"/>
          <w:sz w:val="24"/>
          <w:szCs w:val="24"/>
        </w:rPr>
        <w:t xml:space="preserve">Nigerian economy, the problem of adulterated drugs is the bane </w:t>
      </w:r>
      <w:r w:rsidR="001A7A7B">
        <w:rPr>
          <w:rFonts w:ascii="Times New Roman" w:hAnsi="Times New Roman" w:cs="Times New Roman"/>
          <w:sz w:val="24"/>
          <w:szCs w:val="24"/>
        </w:rPr>
        <w:t xml:space="preserve">of that </w:t>
      </w:r>
      <w:r w:rsidR="007D339B">
        <w:rPr>
          <w:rFonts w:ascii="Times New Roman" w:hAnsi="Times New Roman" w:cs="Times New Roman"/>
          <w:sz w:val="24"/>
          <w:szCs w:val="24"/>
        </w:rPr>
        <w:t xml:space="preserve">sector either in </w:t>
      </w:r>
      <w:r w:rsidR="001A7A7B">
        <w:rPr>
          <w:rFonts w:ascii="Times New Roman" w:hAnsi="Times New Roman" w:cs="Times New Roman"/>
          <w:sz w:val="24"/>
          <w:szCs w:val="24"/>
        </w:rPr>
        <w:t xml:space="preserve">the estimation of individuals or the estimation of experts in the government hospitals and even experts in the medical sector </w:t>
      </w:r>
    </w:p>
    <w:p w:rsidR="001A7A7B" w:rsidRPr="00EA4BE1" w:rsidRDefault="001A7A7B" w:rsidP="001A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due to the watertight regulation of production of goods in Nigeria, the tort of passing off is very relevant to prevent the misrepresentation of businesses and protect a person’s trade or business from unacceptable acts which may result in financial harm of the business. </w:t>
      </w:r>
    </w:p>
    <w:p w:rsidR="007D339B" w:rsidRDefault="007D339B" w:rsidP="001A7A7B">
      <w:pPr>
        <w:spacing w:line="360" w:lineRule="auto"/>
        <w:jc w:val="both"/>
        <w:rPr>
          <w:rFonts w:ascii="Times New Roman" w:hAnsi="Times New Roman" w:cs="Times New Roman"/>
          <w:b/>
          <w:sz w:val="24"/>
          <w:szCs w:val="24"/>
        </w:rPr>
      </w:pPr>
    </w:p>
    <w:p w:rsidR="00245C25" w:rsidRDefault="001A7A7B" w:rsidP="001A7A7B">
      <w:pPr>
        <w:spacing w:line="360" w:lineRule="auto"/>
        <w:jc w:val="both"/>
        <w:rPr>
          <w:rFonts w:ascii="Times New Roman" w:hAnsi="Times New Roman" w:cs="Times New Roman"/>
          <w:b/>
          <w:sz w:val="24"/>
          <w:szCs w:val="24"/>
        </w:rPr>
      </w:pPr>
      <w:r w:rsidRPr="007D339B">
        <w:rPr>
          <w:rFonts w:ascii="Times New Roman" w:hAnsi="Times New Roman" w:cs="Times New Roman"/>
          <w:b/>
          <w:sz w:val="24"/>
          <w:szCs w:val="24"/>
        </w:rPr>
        <w:t>Bibliography</w:t>
      </w:r>
    </w:p>
    <w:p w:rsidR="007D339B" w:rsidRDefault="007D339B" w:rsidP="007D339B">
      <w:pPr>
        <w:pStyle w:val="ListParagraph"/>
        <w:numPr>
          <w:ilvl w:val="0"/>
          <w:numId w:val="12"/>
        </w:numPr>
        <w:spacing w:line="360" w:lineRule="auto"/>
        <w:jc w:val="both"/>
        <w:rPr>
          <w:rFonts w:ascii="Times New Roman" w:hAnsi="Times New Roman" w:cs="Times New Roman"/>
          <w:sz w:val="24"/>
          <w:szCs w:val="24"/>
        </w:rPr>
      </w:pPr>
      <w:r w:rsidRPr="007D339B">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Olarinde</w:t>
      </w:r>
      <w:proofErr w:type="spellEnd"/>
      <w:r>
        <w:rPr>
          <w:rFonts w:ascii="Times New Roman" w:hAnsi="Times New Roman" w:cs="Times New Roman"/>
          <w:sz w:val="24"/>
          <w:szCs w:val="24"/>
        </w:rPr>
        <w:t xml:space="preserve"> and C </w:t>
      </w:r>
      <w:proofErr w:type="spellStart"/>
      <w:r>
        <w:rPr>
          <w:rFonts w:ascii="Times New Roman" w:hAnsi="Times New Roman" w:cs="Times New Roman"/>
          <w:sz w:val="24"/>
          <w:szCs w:val="24"/>
        </w:rPr>
        <w:t>Chigbo</w:t>
      </w:r>
      <w:proofErr w:type="spellEnd"/>
      <w:r>
        <w:rPr>
          <w:rFonts w:ascii="Times New Roman" w:hAnsi="Times New Roman" w:cs="Times New Roman"/>
          <w:sz w:val="24"/>
          <w:szCs w:val="24"/>
        </w:rPr>
        <w:t xml:space="preserve"> and N </w:t>
      </w:r>
      <w:proofErr w:type="spellStart"/>
      <w:r>
        <w:rPr>
          <w:rFonts w:ascii="Times New Roman" w:hAnsi="Times New Roman" w:cs="Times New Roman"/>
          <w:sz w:val="24"/>
          <w:szCs w:val="24"/>
        </w:rPr>
        <w:t>Ikpeze</w:t>
      </w:r>
      <w:proofErr w:type="spellEnd"/>
      <w:r>
        <w:rPr>
          <w:rFonts w:ascii="Times New Roman" w:hAnsi="Times New Roman" w:cs="Times New Roman"/>
          <w:sz w:val="24"/>
          <w:szCs w:val="24"/>
        </w:rPr>
        <w:t xml:space="preserve">, </w:t>
      </w:r>
      <w:r w:rsidRPr="007D339B">
        <w:rPr>
          <w:rFonts w:ascii="Times New Roman" w:hAnsi="Times New Roman" w:cs="Times New Roman"/>
          <w:i/>
          <w:sz w:val="24"/>
          <w:szCs w:val="24"/>
        </w:rPr>
        <w:t>The Modern Law of Torts: A Kaleidoscopic Perspective</w:t>
      </w:r>
      <w:r>
        <w:rPr>
          <w:rFonts w:ascii="Times New Roman" w:hAnsi="Times New Roman" w:cs="Times New Roman"/>
          <w:sz w:val="24"/>
          <w:szCs w:val="24"/>
        </w:rPr>
        <w:t>(</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Press, 2018)</w:t>
      </w:r>
    </w:p>
    <w:p w:rsidR="007D339B" w:rsidRDefault="007D339B" w:rsidP="007D339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and O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w:t>
      </w:r>
      <w:r w:rsidRPr="007D339B">
        <w:rPr>
          <w:rFonts w:ascii="Times New Roman" w:hAnsi="Times New Roman" w:cs="Times New Roman"/>
          <w:i/>
          <w:sz w:val="24"/>
          <w:szCs w:val="24"/>
        </w:rPr>
        <w:t>Nigerian Law of Tort</w:t>
      </w:r>
      <w:r>
        <w:rPr>
          <w:rFonts w:ascii="Times New Roman" w:hAnsi="Times New Roman" w:cs="Times New Roman"/>
          <w:sz w:val="24"/>
          <w:szCs w:val="24"/>
        </w:rPr>
        <w:t xml:space="preserve"> ( 2</w:t>
      </w:r>
      <w:r w:rsidRPr="007D339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Spectrum Books Ltd 2012)</w:t>
      </w:r>
    </w:p>
    <w:p w:rsidR="007D339B" w:rsidRDefault="00354444" w:rsidP="007D339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Ogbabor</w:t>
      </w:r>
      <w:proofErr w:type="spellEnd"/>
      <w:r>
        <w:rPr>
          <w:rFonts w:ascii="Times New Roman" w:hAnsi="Times New Roman" w:cs="Times New Roman"/>
          <w:sz w:val="24"/>
          <w:szCs w:val="24"/>
        </w:rPr>
        <w:t xml:space="preserve"> and S. Anya, Jurisdiction in Actions for Infringement of Trade Marks and Passing-Off in Nigeria [2013] </w:t>
      </w:r>
      <w:r w:rsidRPr="00354444">
        <w:rPr>
          <w:rFonts w:ascii="Times New Roman" w:hAnsi="Times New Roman" w:cs="Times New Roman"/>
          <w:i/>
          <w:sz w:val="24"/>
          <w:szCs w:val="24"/>
        </w:rPr>
        <w:t xml:space="preserve">The Nigerian Judicial </w:t>
      </w:r>
      <w:proofErr w:type="spellStart"/>
      <w:r w:rsidRPr="00354444">
        <w:rPr>
          <w:rFonts w:ascii="Times New Roman" w:hAnsi="Times New Roman" w:cs="Times New Roman"/>
          <w:i/>
          <w:sz w:val="24"/>
          <w:szCs w:val="24"/>
        </w:rPr>
        <w:t>Review</w:t>
      </w:r>
      <w:r>
        <w:rPr>
          <w:rFonts w:ascii="Times New Roman" w:hAnsi="Times New Roman" w:cs="Times New Roman"/>
          <w:sz w:val="24"/>
          <w:szCs w:val="24"/>
        </w:rPr>
        <w:t>,</w:t>
      </w:r>
      <w:r w:rsidR="00877240">
        <w:rPr>
          <w:rFonts w:ascii="Times New Roman" w:hAnsi="Times New Roman" w:cs="Times New Roman"/>
          <w:sz w:val="24"/>
          <w:szCs w:val="24"/>
        </w:rPr>
        <w:t>Vol</w:t>
      </w:r>
      <w:proofErr w:type="spellEnd"/>
      <w:r w:rsidR="00877240">
        <w:rPr>
          <w:rFonts w:ascii="Times New Roman" w:hAnsi="Times New Roman" w:cs="Times New Roman"/>
          <w:sz w:val="24"/>
          <w:szCs w:val="24"/>
        </w:rPr>
        <w:t xml:space="preserve"> 11</w:t>
      </w: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83</w:t>
      </w:r>
    </w:p>
    <w:p w:rsidR="005D4B03" w:rsidRPr="00495200" w:rsidRDefault="00137491" w:rsidP="0049520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Allagoa</w:t>
      </w:r>
      <w:proofErr w:type="spellEnd"/>
      <w:r>
        <w:rPr>
          <w:rFonts w:ascii="Times New Roman" w:hAnsi="Times New Roman" w:cs="Times New Roman"/>
          <w:sz w:val="24"/>
          <w:szCs w:val="24"/>
        </w:rPr>
        <w:t>, The Tort of Passing Off in Nigeria(Wednesday, 6</w:t>
      </w:r>
      <w:r w:rsidRPr="00137491">
        <w:rPr>
          <w:rFonts w:ascii="Times New Roman" w:hAnsi="Times New Roman" w:cs="Times New Roman"/>
          <w:sz w:val="24"/>
          <w:szCs w:val="24"/>
          <w:vertAlign w:val="superscript"/>
        </w:rPr>
        <w:t>th</w:t>
      </w:r>
      <w:r>
        <w:rPr>
          <w:rFonts w:ascii="Times New Roman" w:hAnsi="Times New Roman" w:cs="Times New Roman"/>
          <w:sz w:val="24"/>
          <w:szCs w:val="24"/>
        </w:rPr>
        <w:t xml:space="preserve"> May 2020) </w:t>
      </w:r>
      <w:r w:rsidRPr="00137491">
        <w:rPr>
          <w:rFonts w:ascii="Times New Roman" w:hAnsi="Times New Roman" w:cs="Times New Roman"/>
          <w:sz w:val="24"/>
          <w:szCs w:val="24"/>
        </w:rPr>
        <w:t>https://www.academia.edu/40734546/The_tort_of_Passing_Off_Nigeria</w:t>
      </w:r>
      <w:r>
        <w:rPr>
          <w:rFonts w:ascii="Times New Roman" w:hAnsi="Times New Roman" w:cs="Times New Roman"/>
          <w:sz w:val="24"/>
          <w:szCs w:val="24"/>
        </w:rPr>
        <w:t xml:space="preserve"> </w:t>
      </w:r>
    </w:p>
    <w:sectPr w:rsidR="005D4B03" w:rsidRPr="00495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72" w:rsidRDefault="00824172" w:rsidP="00703D51">
      <w:pPr>
        <w:spacing w:after="0" w:line="240" w:lineRule="auto"/>
      </w:pPr>
      <w:r>
        <w:separator/>
      </w:r>
    </w:p>
  </w:endnote>
  <w:endnote w:type="continuationSeparator" w:id="0">
    <w:p w:rsidR="00824172" w:rsidRDefault="00824172" w:rsidP="0070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72" w:rsidRDefault="00824172" w:rsidP="00703D51">
      <w:pPr>
        <w:spacing w:after="0" w:line="240" w:lineRule="auto"/>
      </w:pPr>
      <w:r>
        <w:separator/>
      </w:r>
    </w:p>
  </w:footnote>
  <w:footnote w:type="continuationSeparator" w:id="0">
    <w:p w:rsidR="00824172" w:rsidRDefault="00824172" w:rsidP="00703D51">
      <w:pPr>
        <w:spacing w:after="0" w:line="240" w:lineRule="auto"/>
      </w:pPr>
      <w:r>
        <w:continuationSeparator/>
      </w:r>
    </w:p>
  </w:footnote>
  <w:footnote w:id="1">
    <w:p w:rsidR="00703D51" w:rsidRDefault="00703D51">
      <w:pPr>
        <w:pStyle w:val="FootnoteText"/>
      </w:pPr>
      <w:r>
        <w:rPr>
          <w:rStyle w:val="FootnoteReference"/>
        </w:rPr>
        <w:footnoteRef/>
      </w:r>
      <w:r w:rsidR="00B361D1">
        <w:t xml:space="preserve"> Leather Cloth  Co.</w:t>
      </w:r>
      <w:r w:rsidR="00B361D1" w:rsidRPr="00B361D1">
        <w:rPr>
          <w:i/>
        </w:rPr>
        <w:t xml:space="preserve"> v</w:t>
      </w:r>
      <w:r w:rsidR="00B361D1">
        <w:t xml:space="preserve"> </w:t>
      </w:r>
      <w:r>
        <w:t xml:space="preserve"> American Leather Cloth Co. (1865) 11 H.L Cas 523 at  p. 538</w:t>
      </w:r>
    </w:p>
  </w:footnote>
  <w:footnote w:id="2">
    <w:p w:rsidR="00F750EF" w:rsidRDefault="00F750EF">
      <w:pPr>
        <w:pStyle w:val="FootnoteText"/>
      </w:pPr>
      <w:r>
        <w:rPr>
          <w:rStyle w:val="FootnoteReference"/>
        </w:rPr>
        <w:footnoteRef/>
      </w:r>
      <w:r w:rsidR="00B361D1">
        <w:t xml:space="preserve"> [</w:t>
      </w:r>
      <w:r>
        <w:t>1816</w:t>
      </w:r>
      <w:r w:rsidR="00B361D1">
        <w:t xml:space="preserve">] 35 ER </w:t>
      </w:r>
      <w:r>
        <w:t>851</w:t>
      </w:r>
    </w:p>
  </w:footnote>
  <w:footnote w:id="3">
    <w:p w:rsidR="00B361D1" w:rsidRDefault="00B361D1">
      <w:pPr>
        <w:pStyle w:val="FootnoteText"/>
      </w:pPr>
      <w:r>
        <w:rPr>
          <w:rStyle w:val="FootnoteReference"/>
        </w:rPr>
        <w:footnoteRef/>
      </w:r>
      <w:r>
        <w:t xml:space="preserve"> </w:t>
      </w:r>
      <w:r w:rsidR="00495200">
        <w:t xml:space="preserve">[1881] 50 LJ </w:t>
      </w:r>
      <w:proofErr w:type="spellStart"/>
      <w:r w:rsidR="00495200">
        <w:t>Ch</w:t>
      </w:r>
      <w:proofErr w:type="spellEnd"/>
      <w:r w:rsidR="00495200">
        <w:t xml:space="preserve"> 456</w:t>
      </w:r>
    </w:p>
  </w:footnote>
  <w:footnote w:id="4">
    <w:p w:rsidR="00B361D1" w:rsidRDefault="00B361D1">
      <w:pPr>
        <w:pStyle w:val="FootnoteText"/>
      </w:pPr>
      <w:r>
        <w:rPr>
          <w:rStyle w:val="FootnoteReference"/>
        </w:rPr>
        <w:footnoteRef/>
      </w:r>
      <w:r>
        <w:t xml:space="preserve"> </w:t>
      </w:r>
      <w:r w:rsidR="00495200">
        <w:t>[1961] ALL NLR 171</w:t>
      </w:r>
    </w:p>
  </w:footnote>
  <w:footnote w:id="5">
    <w:p w:rsidR="00495200" w:rsidRDefault="00495200">
      <w:pPr>
        <w:pStyle w:val="FootnoteText"/>
      </w:pPr>
      <w:r>
        <w:rPr>
          <w:rStyle w:val="FootnoteReference"/>
        </w:rPr>
        <w:footnoteRef/>
      </w:r>
      <w:r>
        <w:t xml:space="preserve"> </w:t>
      </w:r>
      <w:r w:rsidR="0050006B">
        <w:t xml:space="preserve">TMA 2004 </w:t>
      </w:r>
      <w:r w:rsidR="0050006B">
        <w:t>s67(1)</w:t>
      </w:r>
      <w:bookmarkStart w:id="0" w:name="_GoBack"/>
      <w:bookmarkEnd w:id="0"/>
    </w:p>
  </w:footnote>
  <w:footnote w:id="6">
    <w:p w:rsidR="00B361D1" w:rsidRDefault="00B361D1">
      <w:pPr>
        <w:pStyle w:val="FootnoteText"/>
      </w:pPr>
      <w:r>
        <w:rPr>
          <w:rStyle w:val="FootnoteReference"/>
        </w:rPr>
        <w:footnoteRef/>
      </w:r>
      <w:r>
        <w:t xml:space="preserve"> </w:t>
      </w:r>
      <w:r w:rsidR="00495200">
        <w:t>[1959] LLR 33</w:t>
      </w:r>
    </w:p>
  </w:footnote>
  <w:footnote w:id="7">
    <w:p w:rsidR="00B361D1" w:rsidRDefault="00B361D1">
      <w:pPr>
        <w:pStyle w:val="FootnoteText"/>
      </w:pPr>
      <w:r>
        <w:rPr>
          <w:rStyle w:val="FootnoteReference"/>
        </w:rPr>
        <w:footnoteRef/>
      </w:r>
      <w:r>
        <w:t xml:space="preserve"> </w:t>
      </w:r>
      <w:r w:rsidRPr="00B361D1">
        <w:rPr>
          <w:rFonts w:ascii="Times New Roman" w:hAnsi="Times New Roman" w:cs="Times New Roman"/>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618F"/>
    <w:multiLevelType w:val="hybridMultilevel"/>
    <w:tmpl w:val="E61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1ABA"/>
    <w:multiLevelType w:val="hybridMultilevel"/>
    <w:tmpl w:val="CCCE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E4482"/>
    <w:multiLevelType w:val="hybridMultilevel"/>
    <w:tmpl w:val="721C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40AD"/>
    <w:multiLevelType w:val="hybridMultilevel"/>
    <w:tmpl w:val="FA1A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2003"/>
    <w:multiLevelType w:val="hybridMultilevel"/>
    <w:tmpl w:val="8A6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95A17"/>
    <w:multiLevelType w:val="hybridMultilevel"/>
    <w:tmpl w:val="EAB4B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A7F72"/>
    <w:multiLevelType w:val="hybridMultilevel"/>
    <w:tmpl w:val="35A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40EB9"/>
    <w:multiLevelType w:val="hybridMultilevel"/>
    <w:tmpl w:val="1DC6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444D2"/>
    <w:multiLevelType w:val="hybridMultilevel"/>
    <w:tmpl w:val="CB4E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F7F28"/>
    <w:multiLevelType w:val="hybridMultilevel"/>
    <w:tmpl w:val="D7D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E7593"/>
    <w:multiLevelType w:val="hybridMultilevel"/>
    <w:tmpl w:val="D38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85554"/>
    <w:multiLevelType w:val="hybridMultilevel"/>
    <w:tmpl w:val="6602E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9"/>
  </w:num>
  <w:num w:numId="6">
    <w:abstractNumId w:val="8"/>
  </w:num>
  <w:num w:numId="7">
    <w:abstractNumId w:val="7"/>
  </w:num>
  <w:num w:numId="8">
    <w:abstractNumId w:val="11"/>
  </w:num>
  <w:num w:numId="9">
    <w:abstractNumId w:val="10"/>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ED"/>
    <w:rsid w:val="00007C76"/>
    <w:rsid w:val="000B63E1"/>
    <w:rsid w:val="00137491"/>
    <w:rsid w:val="001A7A7B"/>
    <w:rsid w:val="00207BC5"/>
    <w:rsid w:val="00245C25"/>
    <w:rsid w:val="0034299C"/>
    <w:rsid w:val="00354444"/>
    <w:rsid w:val="003832B0"/>
    <w:rsid w:val="00402671"/>
    <w:rsid w:val="0040707C"/>
    <w:rsid w:val="004332ED"/>
    <w:rsid w:val="00495200"/>
    <w:rsid w:val="004E3457"/>
    <w:rsid w:val="0050006B"/>
    <w:rsid w:val="005D4B03"/>
    <w:rsid w:val="00703D51"/>
    <w:rsid w:val="007D339B"/>
    <w:rsid w:val="00824172"/>
    <w:rsid w:val="00877240"/>
    <w:rsid w:val="009343ED"/>
    <w:rsid w:val="0097574E"/>
    <w:rsid w:val="00A179C4"/>
    <w:rsid w:val="00A619D1"/>
    <w:rsid w:val="00AA3C3B"/>
    <w:rsid w:val="00AE1A09"/>
    <w:rsid w:val="00B361D1"/>
    <w:rsid w:val="00C927FA"/>
    <w:rsid w:val="00CC3513"/>
    <w:rsid w:val="00CD71CD"/>
    <w:rsid w:val="00D1467B"/>
    <w:rsid w:val="00D824F6"/>
    <w:rsid w:val="00E9230B"/>
    <w:rsid w:val="00EA491D"/>
    <w:rsid w:val="00EA4BE1"/>
    <w:rsid w:val="00F04D5E"/>
    <w:rsid w:val="00F13AA9"/>
    <w:rsid w:val="00F750EF"/>
    <w:rsid w:val="00FA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1570E-209E-4098-9809-0DF5CCD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3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D51"/>
    <w:rPr>
      <w:sz w:val="20"/>
      <w:szCs w:val="20"/>
    </w:rPr>
  </w:style>
  <w:style w:type="character" w:styleId="FootnoteReference">
    <w:name w:val="footnote reference"/>
    <w:basedOn w:val="DefaultParagraphFont"/>
    <w:uiPriority w:val="99"/>
    <w:semiHidden/>
    <w:unhideWhenUsed/>
    <w:rsid w:val="00703D51"/>
    <w:rPr>
      <w:vertAlign w:val="superscript"/>
    </w:rPr>
  </w:style>
  <w:style w:type="paragraph" w:styleId="ListParagraph">
    <w:name w:val="List Paragraph"/>
    <w:basedOn w:val="Normal"/>
    <w:uiPriority w:val="34"/>
    <w:qFormat/>
    <w:rsid w:val="00703D51"/>
    <w:pPr>
      <w:ind w:left="720"/>
      <w:contextualSpacing/>
    </w:pPr>
  </w:style>
  <w:style w:type="character" w:styleId="Hyperlink">
    <w:name w:val="Hyperlink"/>
    <w:basedOn w:val="DefaultParagraphFont"/>
    <w:uiPriority w:val="99"/>
    <w:unhideWhenUsed/>
    <w:rsid w:val="00137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442A-6AEB-43B8-8D1A-309338A9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2020-05-03T19:23:00Z</dcterms:created>
  <dcterms:modified xsi:type="dcterms:W3CDTF">2020-05-07T23:02:00Z</dcterms:modified>
</cp:coreProperties>
</file>