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6A" w:rsidRDefault="00BB67A7">
      <w:pPr>
        <w:rPr>
          <w:rFonts w:ascii="Times New Roman" w:hAnsi="Times New Roman" w:cs="Times New Roman"/>
          <w:b/>
          <w:sz w:val="40"/>
          <w:szCs w:val="40"/>
        </w:rPr>
      </w:pPr>
      <w:r>
        <w:rPr>
          <w:rFonts w:ascii="Times New Roman" w:hAnsi="Times New Roman" w:cs="Times New Roman"/>
          <w:b/>
          <w:sz w:val="40"/>
          <w:szCs w:val="40"/>
        </w:rPr>
        <w:t>OHIEKU-AJANAKU UCHECHI ONIMISI</w:t>
      </w:r>
    </w:p>
    <w:p w:rsidR="00BB67A7" w:rsidRDefault="00BB67A7">
      <w:pPr>
        <w:rPr>
          <w:rFonts w:ascii="Times New Roman" w:hAnsi="Times New Roman" w:cs="Times New Roman"/>
          <w:b/>
          <w:sz w:val="40"/>
          <w:szCs w:val="40"/>
        </w:rPr>
      </w:pPr>
      <w:r>
        <w:rPr>
          <w:rFonts w:ascii="Times New Roman" w:hAnsi="Times New Roman" w:cs="Times New Roman"/>
          <w:b/>
          <w:sz w:val="40"/>
          <w:szCs w:val="40"/>
        </w:rPr>
        <w:t>17/SMS06/010</w:t>
      </w:r>
    </w:p>
    <w:p w:rsidR="000A26BB" w:rsidRDefault="00BB67A7">
      <w:pPr>
        <w:rPr>
          <w:rFonts w:ascii="Times New Roman" w:hAnsi="Times New Roman" w:cs="Times New Roman"/>
          <w:b/>
          <w:sz w:val="40"/>
          <w:szCs w:val="40"/>
        </w:rPr>
      </w:pPr>
      <w:r>
        <w:rPr>
          <w:rFonts w:ascii="Times New Roman" w:hAnsi="Times New Roman" w:cs="Times New Roman"/>
          <w:b/>
          <w:sz w:val="40"/>
          <w:szCs w:val="40"/>
        </w:rPr>
        <w:t>TEM 308</w:t>
      </w:r>
    </w:p>
    <w:p w:rsidR="00BB67A7" w:rsidRDefault="000A26BB">
      <w:pPr>
        <w:rPr>
          <w:rFonts w:ascii="Times New Roman" w:hAnsi="Times New Roman" w:cs="Times New Roman"/>
          <w:b/>
          <w:sz w:val="40"/>
          <w:szCs w:val="40"/>
        </w:rPr>
      </w:pPr>
      <w:r>
        <w:rPr>
          <w:rFonts w:ascii="Times New Roman" w:hAnsi="Times New Roman" w:cs="Times New Roman"/>
          <w:b/>
          <w:sz w:val="40"/>
          <w:szCs w:val="40"/>
        </w:rPr>
        <w:t>TERM PAPER</w:t>
      </w:r>
    </w:p>
    <w:p w:rsidR="005477E7" w:rsidRDefault="005477E7">
      <w:pPr>
        <w:rPr>
          <w:rFonts w:ascii="Times New Roman" w:hAnsi="Times New Roman" w:cs="Times New Roman"/>
          <w:b/>
          <w:sz w:val="40"/>
          <w:szCs w:val="40"/>
        </w:rPr>
      </w:pPr>
    </w:p>
    <w:p w:rsidR="00BB67A7" w:rsidRDefault="00BB67A7">
      <w:pPr>
        <w:rPr>
          <w:rFonts w:ascii="Times New Roman" w:hAnsi="Times New Roman" w:cs="Times New Roman"/>
          <w:sz w:val="32"/>
          <w:szCs w:val="32"/>
        </w:rPr>
      </w:pPr>
      <w:r>
        <w:rPr>
          <w:rFonts w:ascii="Times New Roman" w:hAnsi="Times New Roman" w:cs="Times New Roman"/>
          <w:sz w:val="32"/>
          <w:szCs w:val="32"/>
        </w:rPr>
        <w:t>DIGITAL FUTURES FOR EVENTS &amp; EVENTS MARKETING</w:t>
      </w:r>
    </w:p>
    <w:p w:rsidR="005477E7" w:rsidRDefault="000A26BB">
      <w:pPr>
        <w:rPr>
          <w:rFonts w:ascii="Times New Roman" w:hAnsi="Times New Roman" w:cs="Times New Roman"/>
          <w:sz w:val="28"/>
          <w:szCs w:val="28"/>
        </w:rPr>
      </w:pPr>
      <w:r w:rsidRPr="000A26BB">
        <w:rPr>
          <w:rFonts w:ascii="Times New Roman" w:hAnsi="Times New Roman" w:cs="Times New Roman"/>
          <w:sz w:val="28"/>
          <w:szCs w:val="28"/>
        </w:rPr>
        <w:t xml:space="preserve">   In a world where digital interactions are increasingly dominating</w:t>
      </w:r>
      <w:r w:rsidR="00BB01F8">
        <w:rPr>
          <w:rFonts w:ascii="Times New Roman" w:hAnsi="Times New Roman" w:cs="Times New Roman"/>
          <w:sz w:val="28"/>
          <w:szCs w:val="28"/>
        </w:rPr>
        <w:t xml:space="preserve"> our work and personal lives, even screen-addicted Millennial are starting to prefer in-person interactions over digital ones. This is one of the many reasons why event marketing is cited as one of the most effective marketing channels, even above other trusted tactics such as digital advertising and email marketing.</w:t>
      </w:r>
    </w:p>
    <w:p w:rsidR="00BB01F8" w:rsidRDefault="00EF2E83">
      <w:pPr>
        <w:rPr>
          <w:rFonts w:ascii="Times New Roman" w:hAnsi="Times New Roman" w:cs="Times New Roman"/>
          <w:sz w:val="28"/>
          <w:szCs w:val="28"/>
          <w:u w:val="single"/>
        </w:rPr>
      </w:pPr>
      <w:r>
        <w:rPr>
          <w:rFonts w:ascii="Times New Roman" w:hAnsi="Times New Roman" w:cs="Times New Roman"/>
          <w:sz w:val="28"/>
          <w:szCs w:val="28"/>
          <w:u w:val="single"/>
        </w:rPr>
        <w:t>Event Mar</w:t>
      </w:r>
      <w:r w:rsidRPr="00EF2E83">
        <w:rPr>
          <w:rFonts w:ascii="Times New Roman" w:hAnsi="Times New Roman" w:cs="Times New Roman"/>
          <w:sz w:val="28"/>
          <w:szCs w:val="28"/>
          <w:u w:val="single"/>
        </w:rPr>
        <w:t>keting Statistics</w:t>
      </w:r>
    </w:p>
    <w:p w:rsidR="00EF2E83" w:rsidRDefault="00EF2E83">
      <w:pPr>
        <w:rPr>
          <w:rFonts w:ascii="Times New Roman" w:hAnsi="Times New Roman" w:cs="Times New Roman"/>
          <w:sz w:val="28"/>
          <w:szCs w:val="28"/>
        </w:rPr>
      </w:pPr>
      <w:r>
        <w:rPr>
          <w:rFonts w:ascii="Times New Roman" w:hAnsi="Times New Roman" w:cs="Times New Roman"/>
          <w:sz w:val="28"/>
          <w:szCs w:val="28"/>
        </w:rPr>
        <w:t xml:space="preserve">   Business Trends</w:t>
      </w:r>
    </w:p>
    <w:p w:rsidR="00EF2E83" w:rsidRDefault="00EF2E83" w:rsidP="00EF2E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Most marketers (31%) believe that events are the single-most effective marketing channel over digital advertising, email marketing and content marketing.</w:t>
      </w:r>
    </w:p>
    <w:p w:rsidR="00EF2E83" w:rsidRDefault="00EF2E83" w:rsidP="00EF2E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95% of marketers agree that live events provide attendees with a valuable opportunity to form in-person connections in an increasingly digital world.</w:t>
      </w:r>
    </w:p>
    <w:p w:rsidR="00EF2E83" w:rsidRDefault="00EF2E83" w:rsidP="00EF2E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majority of marketers (63%) plan on investing more in live events in the future both in budget and number of events.</w:t>
      </w:r>
    </w:p>
    <w:p w:rsidR="00EF2E83" w:rsidRDefault="00EF2E83" w:rsidP="00EF2E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80% of businesses that are </w:t>
      </w:r>
      <w:r w:rsidR="0077663D">
        <w:rPr>
          <w:rFonts w:ascii="Times New Roman" w:hAnsi="Times New Roman" w:cs="Times New Roman"/>
          <w:sz w:val="28"/>
          <w:szCs w:val="28"/>
        </w:rPr>
        <w:t>over performing</w:t>
      </w:r>
      <w:r>
        <w:rPr>
          <w:rFonts w:ascii="Times New Roman" w:hAnsi="Times New Roman" w:cs="Times New Roman"/>
          <w:sz w:val="28"/>
          <w:szCs w:val="28"/>
        </w:rPr>
        <w:t xml:space="preserve"> in regard</w:t>
      </w:r>
      <w:r w:rsidR="0077663D">
        <w:rPr>
          <w:rFonts w:ascii="Times New Roman" w:hAnsi="Times New Roman" w:cs="Times New Roman"/>
          <w:sz w:val="28"/>
          <w:szCs w:val="28"/>
        </w:rPr>
        <w:t>s to their company goals will increase their live event budgets next year.</w:t>
      </w:r>
    </w:p>
    <w:p w:rsidR="0077663D" w:rsidRDefault="0077663D" w:rsidP="00EF2E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50% of marketers say that their organization is “very committed” to planning live events.</w:t>
      </w:r>
    </w:p>
    <w:p w:rsidR="0077663D" w:rsidRDefault="0077663D" w:rsidP="0077663D">
      <w:pPr>
        <w:rPr>
          <w:rFonts w:ascii="Times New Roman" w:hAnsi="Times New Roman" w:cs="Times New Roman"/>
          <w:sz w:val="28"/>
          <w:szCs w:val="28"/>
        </w:rPr>
      </w:pPr>
      <w:r>
        <w:rPr>
          <w:rFonts w:ascii="Times New Roman" w:hAnsi="Times New Roman" w:cs="Times New Roman"/>
          <w:sz w:val="28"/>
          <w:szCs w:val="28"/>
        </w:rPr>
        <w:t>Promotional Trends</w:t>
      </w:r>
    </w:p>
    <w:p w:rsidR="0077663D" w:rsidRDefault="0077663D" w:rsidP="0077663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73% of marketers have increased the use of videos.</w:t>
      </w:r>
    </w:p>
    <w:p w:rsidR="0077663D" w:rsidRDefault="0077663D" w:rsidP="0077663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88% of companies use social media to increase awareness before an event.</w:t>
      </w:r>
    </w:p>
    <w:p w:rsidR="0077663D" w:rsidRDefault="0077663D" w:rsidP="0077663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76% of event organizers use Twitter to promote their events.</w:t>
      </w:r>
    </w:p>
    <w:p w:rsidR="0077663D" w:rsidRDefault="0077663D" w:rsidP="0077663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Most marketers (40%) believe email marketing is the single-most effective chann</w:t>
      </w:r>
      <w:r w:rsidR="00B1774A">
        <w:rPr>
          <w:rFonts w:ascii="Times New Roman" w:hAnsi="Times New Roman" w:cs="Times New Roman"/>
          <w:sz w:val="28"/>
          <w:szCs w:val="28"/>
        </w:rPr>
        <w:t>e</w:t>
      </w:r>
      <w:r>
        <w:rPr>
          <w:rFonts w:ascii="Times New Roman" w:hAnsi="Times New Roman" w:cs="Times New Roman"/>
          <w:sz w:val="28"/>
          <w:szCs w:val="28"/>
        </w:rPr>
        <w:t>l to prom</w:t>
      </w:r>
      <w:r w:rsidR="00B1774A">
        <w:rPr>
          <w:rFonts w:ascii="Times New Roman" w:hAnsi="Times New Roman" w:cs="Times New Roman"/>
          <w:sz w:val="28"/>
          <w:szCs w:val="28"/>
        </w:rPr>
        <w:t>ote an event.</w:t>
      </w:r>
    </w:p>
    <w:p w:rsidR="00B1774A" w:rsidRDefault="00B1774A" w:rsidP="0077663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62% of marketers who use email marketing to promote their events use event management software.</w:t>
      </w:r>
    </w:p>
    <w:p w:rsidR="00B1774A" w:rsidRDefault="00B1774A" w:rsidP="00B1774A">
      <w:pPr>
        <w:rPr>
          <w:rFonts w:ascii="Times New Roman" w:hAnsi="Times New Roman" w:cs="Times New Roman"/>
          <w:sz w:val="28"/>
          <w:szCs w:val="28"/>
        </w:rPr>
      </w:pPr>
      <w:r>
        <w:rPr>
          <w:rFonts w:ascii="Times New Roman" w:hAnsi="Times New Roman" w:cs="Times New Roman"/>
          <w:sz w:val="28"/>
          <w:szCs w:val="28"/>
        </w:rPr>
        <w:t>Event Challenges</w:t>
      </w:r>
    </w:p>
    <w:p w:rsidR="00B1774A" w:rsidRDefault="00B1774A" w:rsidP="00B177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46% of marketers claimed that </w:t>
      </w:r>
      <w:proofErr w:type="spellStart"/>
      <w:r>
        <w:rPr>
          <w:rFonts w:ascii="Times New Roman" w:hAnsi="Times New Roman" w:cs="Times New Roman"/>
          <w:sz w:val="28"/>
          <w:szCs w:val="28"/>
        </w:rPr>
        <w:t>curating</w:t>
      </w:r>
      <w:proofErr w:type="spellEnd"/>
      <w:r>
        <w:rPr>
          <w:rFonts w:ascii="Times New Roman" w:hAnsi="Times New Roman" w:cs="Times New Roman"/>
          <w:sz w:val="28"/>
          <w:szCs w:val="28"/>
        </w:rPr>
        <w:t xml:space="preserve"> content and building their event agenda are the most time consuming aspects of event planning.</w:t>
      </w:r>
    </w:p>
    <w:p w:rsidR="00B1774A" w:rsidRDefault="00B1774A" w:rsidP="00B177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36% of event marketers said that their biggest challenge is increasing event registration.</w:t>
      </w:r>
    </w:p>
    <w:p w:rsidR="00B1774A" w:rsidRDefault="00B1774A" w:rsidP="00B177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29% of event marketers said that increasing revenue from event was their biggest challenge.</w:t>
      </w:r>
    </w:p>
    <w:p w:rsidR="00B1774A" w:rsidRDefault="00D82A2F" w:rsidP="00B177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16% of event planners consider acquiring sponsors their biggest challenge.</w:t>
      </w:r>
    </w:p>
    <w:p w:rsidR="00D82A2F" w:rsidRDefault="00D82A2F" w:rsidP="00B177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70% of marketers say that the need to validate results from event sponsoring has increased over past 2 years.</w:t>
      </w:r>
    </w:p>
    <w:p w:rsidR="00D82A2F" w:rsidRDefault="00D82A2F" w:rsidP="00D82A2F">
      <w:pPr>
        <w:rPr>
          <w:rFonts w:ascii="Times New Roman" w:hAnsi="Times New Roman" w:cs="Times New Roman"/>
          <w:sz w:val="28"/>
          <w:szCs w:val="28"/>
        </w:rPr>
      </w:pPr>
      <w:r>
        <w:rPr>
          <w:rFonts w:ascii="Times New Roman" w:hAnsi="Times New Roman" w:cs="Times New Roman"/>
          <w:sz w:val="28"/>
          <w:szCs w:val="28"/>
        </w:rPr>
        <w:t xml:space="preserve">Technology Trends </w:t>
      </w:r>
    </w:p>
    <w:p w:rsidR="00D82A2F" w:rsidRDefault="00D82A2F" w:rsidP="00D82A2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 overwhelming majority of event marketers (86%) believe that technology can have a major positive impact on the success of their events.</w:t>
      </w:r>
    </w:p>
    <w:p w:rsidR="00D82A2F" w:rsidRDefault="00D82A2F" w:rsidP="00D82A2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Event technology can help increase event attendance by 20%, increase productivity by 27%, and decrease costs by 20-30%.</w:t>
      </w:r>
    </w:p>
    <w:p w:rsidR="00D82A2F" w:rsidRDefault="00D82A2F" w:rsidP="00D82A2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75% of event professionals who don’t use events apps intend to adopt them.</w:t>
      </w:r>
    </w:p>
    <w:p w:rsidR="00D82A2F" w:rsidRDefault="00D82A2F" w:rsidP="00D82A2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top 3 features that event organizers</w:t>
      </w:r>
      <w:r w:rsidR="001601DD">
        <w:rPr>
          <w:rFonts w:ascii="Times New Roman" w:hAnsi="Times New Roman" w:cs="Times New Roman"/>
          <w:sz w:val="28"/>
          <w:szCs w:val="28"/>
        </w:rPr>
        <w:t xml:space="preserve"> want in an event app are: onsite registration 19%, registration within app 16%, and content capture 15%.</w:t>
      </w:r>
    </w:p>
    <w:p w:rsidR="001601DD" w:rsidRPr="001601DD" w:rsidRDefault="001601DD" w:rsidP="001601D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80% of professional organizers planning B2B events currently use some sort of </w:t>
      </w:r>
      <w:r w:rsidRPr="001601DD">
        <w:rPr>
          <w:rFonts w:ascii="Times New Roman" w:hAnsi="Times New Roman" w:cs="Times New Roman"/>
          <w:sz w:val="28"/>
          <w:szCs w:val="28"/>
          <w:u w:val="single"/>
        </w:rPr>
        <w:t>event management software.</w:t>
      </w:r>
    </w:p>
    <w:p w:rsidR="001601DD" w:rsidRDefault="001601DD" w:rsidP="001601DD">
      <w:pPr>
        <w:rPr>
          <w:rFonts w:ascii="Times New Roman" w:hAnsi="Times New Roman" w:cs="Times New Roman"/>
          <w:sz w:val="28"/>
          <w:szCs w:val="28"/>
        </w:rPr>
      </w:pPr>
      <w:r>
        <w:rPr>
          <w:rFonts w:ascii="Times New Roman" w:hAnsi="Times New Roman" w:cs="Times New Roman"/>
          <w:sz w:val="28"/>
          <w:szCs w:val="28"/>
        </w:rPr>
        <w:t xml:space="preserve">   All event organization phases are affected by digitalization in the event industry. A good indicator of this development</w:t>
      </w:r>
      <w:r w:rsidR="00DE5D6A">
        <w:rPr>
          <w:rFonts w:ascii="Times New Roman" w:hAnsi="Times New Roman" w:cs="Times New Roman"/>
          <w:sz w:val="28"/>
          <w:szCs w:val="28"/>
        </w:rPr>
        <w:t xml:space="preserve"> being perceived as an opportunity rather than a risk is reflected in the answer of three-quarters of organizers who noticed a significant improvement, particularly in the area of event preparation, after using digital technologies.</w:t>
      </w:r>
    </w:p>
    <w:p w:rsidR="00AA66C0" w:rsidRDefault="00AA66C0" w:rsidP="001601DD">
      <w:pPr>
        <w:rPr>
          <w:rFonts w:ascii="Times New Roman" w:hAnsi="Times New Roman" w:cs="Times New Roman"/>
          <w:sz w:val="28"/>
          <w:szCs w:val="28"/>
          <w:u w:val="single"/>
        </w:rPr>
      </w:pPr>
      <w:r w:rsidRPr="00AA66C0">
        <w:rPr>
          <w:rFonts w:ascii="Times New Roman" w:hAnsi="Times New Roman" w:cs="Times New Roman"/>
          <w:sz w:val="28"/>
          <w:szCs w:val="28"/>
          <w:u w:val="single"/>
        </w:rPr>
        <w:lastRenderedPageBreak/>
        <w:t>References</w:t>
      </w:r>
    </w:p>
    <w:p w:rsidR="00AA66C0" w:rsidRPr="00AA66C0" w:rsidRDefault="00AA66C0" w:rsidP="00AA66C0">
      <w:pPr>
        <w:pStyle w:val="ListParagraph"/>
        <w:numPr>
          <w:ilvl w:val="0"/>
          <w:numId w:val="1"/>
        </w:numPr>
        <w:rPr>
          <w:rFonts w:ascii="Times New Roman" w:hAnsi="Times New Roman" w:cs="Times New Roman"/>
          <w:sz w:val="28"/>
          <w:szCs w:val="28"/>
          <w:u w:val="single"/>
        </w:rPr>
      </w:pPr>
      <w:hyperlink r:id="rId5" w:history="1">
        <w:r w:rsidRPr="00A45D84">
          <w:rPr>
            <w:rStyle w:val="Hyperlink"/>
            <w:rFonts w:ascii="Times New Roman" w:hAnsi="Times New Roman" w:cs="Times New Roman"/>
            <w:sz w:val="28"/>
            <w:szCs w:val="28"/>
          </w:rPr>
          <w:t>https://medium.com</w:t>
        </w:r>
      </w:hyperlink>
      <w:r>
        <w:rPr>
          <w:rFonts w:ascii="Times New Roman" w:hAnsi="Times New Roman" w:cs="Times New Roman"/>
          <w:sz w:val="28"/>
          <w:szCs w:val="28"/>
        </w:rPr>
        <w:t xml:space="preserve"> The future of Event Marketing: Trends and Challenges.</w:t>
      </w:r>
    </w:p>
    <w:p w:rsidR="00AA66C0" w:rsidRPr="00AA66C0" w:rsidRDefault="00AA66C0" w:rsidP="00AA66C0">
      <w:pPr>
        <w:pStyle w:val="ListParagraph"/>
        <w:numPr>
          <w:ilvl w:val="0"/>
          <w:numId w:val="1"/>
        </w:numPr>
        <w:rPr>
          <w:rFonts w:ascii="Times New Roman" w:hAnsi="Times New Roman" w:cs="Times New Roman"/>
          <w:sz w:val="28"/>
          <w:szCs w:val="28"/>
          <w:u w:val="single"/>
        </w:rPr>
      </w:pPr>
      <w:r>
        <w:rPr>
          <w:rFonts w:ascii="Times New Roman" w:hAnsi="Times New Roman" w:cs="Times New Roman"/>
          <w:sz w:val="28"/>
          <w:szCs w:val="28"/>
        </w:rPr>
        <w:t>Eventmanagerblog.</w:t>
      </w:r>
      <w:r w:rsidR="00D33B55">
        <w:rPr>
          <w:rFonts w:ascii="Times New Roman" w:hAnsi="Times New Roman" w:cs="Times New Roman"/>
          <w:sz w:val="28"/>
          <w:szCs w:val="28"/>
        </w:rPr>
        <w:t>com:</w:t>
      </w:r>
      <w:r>
        <w:rPr>
          <w:rFonts w:ascii="Times New Roman" w:hAnsi="Times New Roman" w:cs="Times New Roman"/>
          <w:sz w:val="28"/>
          <w:szCs w:val="28"/>
        </w:rPr>
        <w:t xml:space="preserve"> Digital transformation in the Event Industry.</w:t>
      </w:r>
    </w:p>
    <w:p w:rsidR="00EF2E83" w:rsidRPr="00EF2E83" w:rsidRDefault="00EF2E83">
      <w:pPr>
        <w:rPr>
          <w:rFonts w:ascii="Times New Roman" w:hAnsi="Times New Roman" w:cs="Times New Roman"/>
          <w:sz w:val="28"/>
          <w:szCs w:val="28"/>
        </w:rPr>
      </w:pPr>
      <w:r>
        <w:rPr>
          <w:rFonts w:ascii="Times New Roman" w:hAnsi="Times New Roman" w:cs="Times New Roman"/>
          <w:sz w:val="28"/>
          <w:szCs w:val="28"/>
        </w:rPr>
        <w:t xml:space="preserve">   </w:t>
      </w:r>
    </w:p>
    <w:p w:rsidR="00BB01F8" w:rsidRPr="000A26BB" w:rsidRDefault="00BB01F8">
      <w:pPr>
        <w:rPr>
          <w:rFonts w:ascii="Times New Roman" w:hAnsi="Times New Roman" w:cs="Times New Roman"/>
          <w:sz w:val="28"/>
          <w:szCs w:val="28"/>
        </w:rPr>
      </w:pPr>
      <w:r>
        <w:rPr>
          <w:rFonts w:ascii="Times New Roman" w:hAnsi="Times New Roman" w:cs="Times New Roman"/>
          <w:sz w:val="28"/>
          <w:szCs w:val="28"/>
        </w:rPr>
        <w:t xml:space="preserve">   </w:t>
      </w:r>
    </w:p>
    <w:p w:rsidR="00BB67A7" w:rsidRPr="000A26BB" w:rsidRDefault="00BB67A7">
      <w:pPr>
        <w:rPr>
          <w:rFonts w:ascii="Times New Roman" w:hAnsi="Times New Roman" w:cs="Times New Roman"/>
          <w:sz w:val="28"/>
          <w:szCs w:val="28"/>
        </w:rPr>
      </w:pPr>
      <w:r w:rsidRPr="000A26BB">
        <w:rPr>
          <w:rFonts w:ascii="Times New Roman" w:hAnsi="Times New Roman" w:cs="Times New Roman"/>
          <w:sz w:val="28"/>
          <w:szCs w:val="28"/>
        </w:rPr>
        <w:t xml:space="preserve">   </w:t>
      </w:r>
    </w:p>
    <w:sectPr w:rsidR="00BB67A7" w:rsidRPr="000A26BB" w:rsidSect="00205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B2684"/>
    <w:multiLevelType w:val="hybridMultilevel"/>
    <w:tmpl w:val="AF68CABE"/>
    <w:lvl w:ilvl="0" w:tplc="FF587A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BB67A7"/>
    <w:rsid w:val="000A26BB"/>
    <w:rsid w:val="001601DD"/>
    <w:rsid w:val="002057ED"/>
    <w:rsid w:val="005477E7"/>
    <w:rsid w:val="0077663D"/>
    <w:rsid w:val="0082365F"/>
    <w:rsid w:val="00AA66C0"/>
    <w:rsid w:val="00B1774A"/>
    <w:rsid w:val="00B22DE8"/>
    <w:rsid w:val="00BB01F8"/>
    <w:rsid w:val="00BB67A7"/>
    <w:rsid w:val="00D33B55"/>
    <w:rsid w:val="00D82A2F"/>
    <w:rsid w:val="00DE5D6A"/>
    <w:rsid w:val="00EF2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83"/>
    <w:pPr>
      <w:ind w:left="720"/>
      <w:contextualSpacing/>
    </w:pPr>
  </w:style>
  <w:style w:type="character" w:styleId="Hyperlink">
    <w:name w:val="Hyperlink"/>
    <w:basedOn w:val="DefaultParagraphFont"/>
    <w:uiPriority w:val="99"/>
    <w:unhideWhenUsed/>
    <w:rsid w:val="00AA6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2020-05-07T15:20:00Z</dcterms:created>
  <dcterms:modified xsi:type="dcterms:W3CDTF">2020-05-07T17:05:00Z</dcterms:modified>
</cp:coreProperties>
</file>