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D5" w:rsidRPr="00E45092" w:rsidRDefault="00BE5A11" w:rsidP="00E45092">
      <w:pPr>
        <w:spacing w:line="720" w:lineRule="auto"/>
        <w:jc w:val="right"/>
        <w:rPr>
          <w:rFonts w:ascii="Times New Roman" w:hAnsi="Times New Roman" w:cs="Times New Roman"/>
          <w:sz w:val="56"/>
          <w:szCs w:val="56"/>
        </w:rPr>
      </w:pPr>
      <w:r w:rsidRPr="00E45092">
        <w:rPr>
          <w:rFonts w:ascii="Times New Roman" w:hAnsi="Times New Roman" w:cs="Times New Roman"/>
          <w:sz w:val="56"/>
          <w:szCs w:val="56"/>
        </w:rPr>
        <w:t xml:space="preserve">Name: Otu </w:t>
      </w:r>
      <w:proofErr w:type="spellStart"/>
      <w:r w:rsidRPr="00E45092">
        <w:rPr>
          <w:rFonts w:ascii="Times New Roman" w:hAnsi="Times New Roman" w:cs="Times New Roman"/>
          <w:sz w:val="56"/>
          <w:szCs w:val="56"/>
        </w:rPr>
        <w:t>Chukwuemeka</w:t>
      </w:r>
      <w:proofErr w:type="spellEnd"/>
      <w:r w:rsidRPr="00E45092">
        <w:rPr>
          <w:rFonts w:ascii="Times New Roman" w:hAnsi="Times New Roman" w:cs="Times New Roman"/>
          <w:sz w:val="56"/>
          <w:szCs w:val="56"/>
        </w:rPr>
        <w:t xml:space="preserve"> </w:t>
      </w:r>
      <w:proofErr w:type="spellStart"/>
      <w:r w:rsidRPr="00E45092">
        <w:rPr>
          <w:rFonts w:ascii="Times New Roman" w:hAnsi="Times New Roman" w:cs="Times New Roman"/>
          <w:sz w:val="56"/>
          <w:szCs w:val="56"/>
        </w:rPr>
        <w:t>Chibuikem</w:t>
      </w:r>
      <w:proofErr w:type="spellEnd"/>
    </w:p>
    <w:p w:rsidR="00BE5A11" w:rsidRPr="00E45092" w:rsidRDefault="00BE5A11" w:rsidP="00E45092">
      <w:pPr>
        <w:spacing w:line="720" w:lineRule="auto"/>
        <w:jc w:val="right"/>
        <w:rPr>
          <w:rFonts w:ascii="Times New Roman" w:hAnsi="Times New Roman" w:cs="Times New Roman"/>
          <w:sz w:val="56"/>
          <w:szCs w:val="56"/>
        </w:rPr>
      </w:pPr>
      <w:r w:rsidRPr="00E45092">
        <w:rPr>
          <w:rFonts w:ascii="Times New Roman" w:hAnsi="Times New Roman" w:cs="Times New Roman"/>
          <w:sz w:val="56"/>
          <w:szCs w:val="56"/>
        </w:rPr>
        <w:t>Department: International Relations and Diplomacy</w:t>
      </w:r>
    </w:p>
    <w:p w:rsidR="00BE5A11" w:rsidRPr="00E45092" w:rsidRDefault="00BE5A11" w:rsidP="00E45092">
      <w:pPr>
        <w:spacing w:line="720" w:lineRule="auto"/>
        <w:jc w:val="right"/>
        <w:rPr>
          <w:rFonts w:ascii="Times New Roman" w:hAnsi="Times New Roman" w:cs="Times New Roman"/>
          <w:sz w:val="56"/>
          <w:szCs w:val="56"/>
        </w:rPr>
      </w:pPr>
      <w:r w:rsidRPr="00E45092">
        <w:rPr>
          <w:rFonts w:ascii="Times New Roman" w:hAnsi="Times New Roman" w:cs="Times New Roman"/>
          <w:sz w:val="56"/>
          <w:szCs w:val="56"/>
        </w:rPr>
        <w:t>Matric Number: 18/ENG03/061</w:t>
      </w:r>
    </w:p>
    <w:p w:rsidR="00BE5A11" w:rsidRPr="00E45092" w:rsidRDefault="00BE5A11" w:rsidP="00E45092">
      <w:pPr>
        <w:spacing w:line="720" w:lineRule="auto"/>
        <w:jc w:val="right"/>
        <w:rPr>
          <w:rFonts w:ascii="Times New Roman" w:hAnsi="Times New Roman" w:cs="Times New Roman"/>
          <w:sz w:val="56"/>
          <w:szCs w:val="56"/>
        </w:rPr>
      </w:pPr>
      <w:r w:rsidRPr="00E45092">
        <w:rPr>
          <w:rFonts w:ascii="Times New Roman" w:hAnsi="Times New Roman" w:cs="Times New Roman"/>
          <w:sz w:val="56"/>
          <w:szCs w:val="56"/>
        </w:rPr>
        <w:t>Course: IRD 214</w:t>
      </w:r>
    </w:p>
    <w:p w:rsidR="00E45092" w:rsidRDefault="00E45092" w:rsidP="00BE5A11">
      <w:pPr>
        <w:spacing w:line="480" w:lineRule="auto"/>
        <w:jc w:val="center"/>
        <w:rPr>
          <w:rFonts w:ascii="Times New Roman" w:hAnsi="Times New Roman" w:cs="Times New Roman"/>
          <w:sz w:val="40"/>
          <w:szCs w:val="40"/>
        </w:rPr>
      </w:pPr>
    </w:p>
    <w:p w:rsidR="00E45092" w:rsidRDefault="00E45092" w:rsidP="00BE5A11">
      <w:pPr>
        <w:spacing w:line="480" w:lineRule="auto"/>
        <w:jc w:val="center"/>
        <w:rPr>
          <w:rFonts w:ascii="Times New Roman" w:hAnsi="Times New Roman" w:cs="Times New Roman"/>
          <w:sz w:val="40"/>
          <w:szCs w:val="40"/>
        </w:rPr>
      </w:pPr>
    </w:p>
    <w:p w:rsidR="00E45092" w:rsidRDefault="00E45092" w:rsidP="00BE5A11">
      <w:pPr>
        <w:spacing w:line="480" w:lineRule="auto"/>
        <w:jc w:val="center"/>
        <w:rPr>
          <w:rFonts w:ascii="Times New Roman" w:hAnsi="Times New Roman" w:cs="Times New Roman"/>
          <w:sz w:val="40"/>
          <w:szCs w:val="40"/>
        </w:rPr>
      </w:pPr>
    </w:p>
    <w:p w:rsidR="00E45092" w:rsidRDefault="00E45092" w:rsidP="00E45092">
      <w:pPr>
        <w:spacing w:line="720" w:lineRule="auto"/>
        <w:jc w:val="center"/>
        <w:rPr>
          <w:rFonts w:ascii="Times New Roman" w:hAnsi="Times New Roman" w:cs="Times New Roman"/>
          <w:sz w:val="72"/>
          <w:szCs w:val="72"/>
        </w:rPr>
      </w:pPr>
      <w:r w:rsidRPr="00E45092">
        <w:rPr>
          <w:rFonts w:ascii="Times New Roman" w:hAnsi="Times New Roman" w:cs="Times New Roman"/>
          <w:sz w:val="72"/>
          <w:szCs w:val="72"/>
        </w:rPr>
        <w:lastRenderedPageBreak/>
        <w:t>Table of Contents</w:t>
      </w:r>
    </w:p>
    <w:p w:rsidR="00E45092" w:rsidRDefault="00E45092" w:rsidP="00E45092">
      <w:pPr>
        <w:spacing w:line="720" w:lineRule="auto"/>
        <w:rPr>
          <w:rFonts w:ascii="Times New Roman" w:hAnsi="Times New Roman" w:cs="Times New Roman"/>
          <w:sz w:val="40"/>
          <w:szCs w:val="40"/>
        </w:rPr>
      </w:pPr>
      <w:r>
        <w:rPr>
          <w:rFonts w:ascii="Times New Roman" w:hAnsi="Times New Roman" w:cs="Times New Roman"/>
          <w:sz w:val="40"/>
          <w:szCs w:val="40"/>
        </w:rPr>
        <w:t>Stages of Insurgency……………………………………</w:t>
      </w:r>
      <w:r w:rsidR="00ED0BA8">
        <w:rPr>
          <w:rFonts w:ascii="Times New Roman" w:hAnsi="Times New Roman" w:cs="Times New Roman"/>
          <w:sz w:val="40"/>
          <w:szCs w:val="40"/>
        </w:rPr>
        <w:t>..3</w:t>
      </w:r>
    </w:p>
    <w:p w:rsidR="00E45092" w:rsidRPr="00E45092" w:rsidRDefault="00E45092" w:rsidP="00E45092">
      <w:pPr>
        <w:spacing w:line="720" w:lineRule="auto"/>
        <w:rPr>
          <w:rFonts w:ascii="Times New Roman" w:hAnsi="Times New Roman" w:cs="Times New Roman"/>
          <w:sz w:val="40"/>
          <w:szCs w:val="40"/>
        </w:rPr>
      </w:pPr>
      <w:r>
        <w:rPr>
          <w:rFonts w:ascii="Times New Roman" w:hAnsi="Times New Roman" w:cs="Times New Roman"/>
          <w:sz w:val="40"/>
          <w:szCs w:val="40"/>
        </w:rPr>
        <w:t>References………………………………………………</w:t>
      </w:r>
      <w:r w:rsidR="00ED0BA8">
        <w:rPr>
          <w:rFonts w:ascii="Times New Roman" w:hAnsi="Times New Roman" w:cs="Times New Roman"/>
          <w:sz w:val="40"/>
          <w:szCs w:val="40"/>
        </w:rPr>
        <w:t>.5</w:t>
      </w:r>
    </w:p>
    <w:p w:rsidR="00E45092" w:rsidRDefault="00E45092" w:rsidP="00E45092">
      <w:pPr>
        <w:spacing w:line="720" w:lineRule="auto"/>
        <w:jc w:val="center"/>
        <w:rPr>
          <w:rFonts w:ascii="Times New Roman" w:hAnsi="Times New Roman" w:cs="Times New Roman"/>
          <w:sz w:val="72"/>
          <w:szCs w:val="72"/>
        </w:rPr>
      </w:pPr>
    </w:p>
    <w:p w:rsidR="00E45092" w:rsidRDefault="00E45092" w:rsidP="00E45092">
      <w:pPr>
        <w:spacing w:line="720" w:lineRule="auto"/>
        <w:jc w:val="center"/>
        <w:rPr>
          <w:rFonts w:ascii="Times New Roman" w:hAnsi="Times New Roman" w:cs="Times New Roman"/>
          <w:sz w:val="72"/>
          <w:szCs w:val="72"/>
        </w:rPr>
      </w:pPr>
    </w:p>
    <w:p w:rsidR="0058433F" w:rsidRDefault="0058433F" w:rsidP="0058433F">
      <w:pPr>
        <w:spacing w:line="480" w:lineRule="auto"/>
        <w:rPr>
          <w:rFonts w:ascii="Times New Roman" w:hAnsi="Times New Roman" w:cs="Times New Roman"/>
          <w:sz w:val="72"/>
          <w:szCs w:val="72"/>
        </w:rPr>
      </w:pPr>
    </w:p>
    <w:p w:rsidR="00BE5A11" w:rsidRPr="00281E63" w:rsidRDefault="00BE5A11" w:rsidP="0058433F">
      <w:pPr>
        <w:spacing w:line="480" w:lineRule="auto"/>
        <w:jc w:val="center"/>
        <w:rPr>
          <w:rFonts w:ascii="Times New Roman" w:hAnsi="Times New Roman" w:cs="Times New Roman"/>
          <w:sz w:val="56"/>
          <w:szCs w:val="56"/>
        </w:rPr>
      </w:pPr>
      <w:r w:rsidRPr="00281E63">
        <w:rPr>
          <w:rFonts w:ascii="Times New Roman" w:hAnsi="Times New Roman" w:cs="Times New Roman"/>
          <w:sz w:val="56"/>
          <w:szCs w:val="56"/>
        </w:rPr>
        <w:lastRenderedPageBreak/>
        <w:t>Stages of Insurgency</w:t>
      </w:r>
    </w:p>
    <w:p w:rsidR="00BE5A11" w:rsidRPr="00BE5A11" w:rsidRDefault="00BE5A11" w:rsidP="00BE5A11">
      <w:pPr>
        <w:spacing w:line="480" w:lineRule="auto"/>
        <w:rPr>
          <w:rFonts w:ascii="Times New Roman" w:hAnsi="Times New Roman" w:cs="Times New Roman"/>
          <w:sz w:val="24"/>
          <w:szCs w:val="24"/>
        </w:rPr>
      </w:pPr>
    </w:p>
    <w:p w:rsidR="00BE5A11" w:rsidRDefault="001A72F2" w:rsidP="001A72F2">
      <w:pPr>
        <w:spacing w:line="480" w:lineRule="auto"/>
        <w:rPr>
          <w:rFonts w:ascii="Times New Roman" w:hAnsi="Times New Roman" w:cs="Times New Roman"/>
          <w:sz w:val="24"/>
          <w:szCs w:val="24"/>
        </w:rPr>
      </w:pPr>
      <w:r>
        <w:rPr>
          <w:rFonts w:ascii="Times New Roman" w:hAnsi="Times New Roman" w:cs="Times New Roman"/>
          <w:sz w:val="24"/>
          <w:szCs w:val="24"/>
        </w:rPr>
        <w:tab/>
        <w:t>An insurgency is a rebellion from authorit</w:t>
      </w:r>
      <w:r w:rsidR="008F1B8F">
        <w:rPr>
          <w:rFonts w:ascii="Times New Roman" w:hAnsi="Times New Roman" w:cs="Times New Roman"/>
          <w:sz w:val="24"/>
          <w:szCs w:val="24"/>
        </w:rPr>
        <w:t>ies. A struggle between a non-ruling group and the ruling authorities, in which the non-ruling group consciously uses less political resources.</w:t>
      </w:r>
      <w:r w:rsidR="004F3995">
        <w:rPr>
          <w:rFonts w:ascii="Times New Roman" w:hAnsi="Times New Roman" w:cs="Times New Roman"/>
          <w:sz w:val="24"/>
          <w:szCs w:val="24"/>
        </w:rPr>
        <w:t xml:space="preserve"> In addition, an insurgency is an organized movement with the aim of overthrowing a regime or government for political gain.</w:t>
      </w:r>
      <w:r w:rsidR="007709A3">
        <w:rPr>
          <w:rFonts w:ascii="Times New Roman" w:hAnsi="Times New Roman" w:cs="Times New Roman"/>
          <w:sz w:val="24"/>
          <w:szCs w:val="24"/>
        </w:rPr>
        <w:t xml:space="preserve"> An example of an insurgency is the </w:t>
      </w:r>
      <w:r w:rsidR="00846CD4">
        <w:rPr>
          <w:rFonts w:ascii="Times New Roman" w:hAnsi="Times New Roman" w:cs="Times New Roman"/>
          <w:sz w:val="24"/>
          <w:szCs w:val="24"/>
        </w:rPr>
        <w:t xml:space="preserve">ongoing </w:t>
      </w:r>
      <w:r w:rsidR="007709A3">
        <w:rPr>
          <w:rFonts w:ascii="Times New Roman" w:hAnsi="Times New Roman" w:cs="Times New Roman"/>
          <w:sz w:val="24"/>
          <w:szCs w:val="24"/>
        </w:rPr>
        <w:t>Boko Haram insurgency that has been taking place in Nigeria, as well as neighbouring countries such as Chad, Cameroon, and Niger.</w:t>
      </w:r>
      <w:r w:rsidR="00602785">
        <w:rPr>
          <w:rFonts w:ascii="Times New Roman" w:hAnsi="Times New Roman" w:cs="Times New Roman"/>
          <w:sz w:val="24"/>
          <w:szCs w:val="24"/>
        </w:rPr>
        <w:t xml:space="preserve"> </w:t>
      </w:r>
    </w:p>
    <w:p w:rsidR="00602785" w:rsidRDefault="00602785" w:rsidP="001A72F2">
      <w:pPr>
        <w:spacing w:line="480" w:lineRule="auto"/>
        <w:rPr>
          <w:rFonts w:ascii="Times New Roman" w:hAnsi="Times New Roman" w:cs="Times New Roman"/>
          <w:sz w:val="24"/>
          <w:szCs w:val="24"/>
        </w:rPr>
      </w:pPr>
      <w:r>
        <w:rPr>
          <w:rFonts w:ascii="Times New Roman" w:hAnsi="Times New Roman" w:cs="Times New Roman"/>
          <w:sz w:val="24"/>
          <w:szCs w:val="24"/>
        </w:rPr>
        <w:tab/>
        <w:t>An insurgency is mostly fought in the style of guerilla warfare. The insurgents or rebels focus on avoiding the strength of the enemy, which is simply the government forces. This is due to the fact that insurgent groups in most cases are not as strong or as well-equipped as the national or organizational forces.</w:t>
      </w:r>
      <w:r w:rsidR="00211460">
        <w:rPr>
          <w:rFonts w:ascii="Times New Roman" w:hAnsi="Times New Roman" w:cs="Times New Roman"/>
          <w:sz w:val="24"/>
          <w:szCs w:val="24"/>
        </w:rPr>
        <w:t xml:space="preserve"> The mode of operation for insurgent groups is to simply attack or take offensive against enemy opposition at the most vulnerable moment, or </w:t>
      </w:r>
      <w:r w:rsidR="00BF4238">
        <w:rPr>
          <w:rFonts w:ascii="Times New Roman" w:hAnsi="Times New Roman" w:cs="Times New Roman"/>
          <w:sz w:val="24"/>
          <w:szCs w:val="24"/>
        </w:rPr>
        <w:t>devising means of exploitation against enemy oppositions.</w:t>
      </w:r>
      <w:r w:rsidR="00655E65">
        <w:rPr>
          <w:rFonts w:ascii="Times New Roman" w:hAnsi="Times New Roman" w:cs="Times New Roman"/>
          <w:sz w:val="24"/>
          <w:szCs w:val="24"/>
        </w:rPr>
        <w:t xml:space="preserve"> This includes terrorist attacks, assassinations, abductions,</w:t>
      </w:r>
      <w:r w:rsidR="00D16D7E">
        <w:rPr>
          <w:rFonts w:ascii="Times New Roman" w:hAnsi="Times New Roman" w:cs="Times New Roman"/>
          <w:sz w:val="24"/>
          <w:szCs w:val="24"/>
        </w:rPr>
        <w:t xml:space="preserve"> kidnappings etc. </w:t>
      </w:r>
    </w:p>
    <w:p w:rsidR="00D16D7E" w:rsidRDefault="00D16D7E" w:rsidP="001A72F2">
      <w:pPr>
        <w:spacing w:line="480" w:lineRule="auto"/>
        <w:rPr>
          <w:rFonts w:ascii="Times New Roman" w:hAnsi="Times New Roman" w:cs="Times New Roman"/>
          <w:sz w:val="24"/>
          <w:szCs w:val="24"/>
        </w:rPr>
      </w:pPr>
      <w:r>
        <w:rPr>
          <w:rFonts w:ascii="Times New Roman" w:hAnsi="Times New Roman" w:cs="Times New Roman"/>
          <w:sz w:val="24"/>
          <w:szCs w:val="24"/>
        </w:rPr>
        <w:tab/>
        <w:t>Insurgency is mostly classified as an intra-state conflict</w:t>
      </w:r>
      <w:r w:rsidR="008C0170">
        <w:rPr>
          <w:rFonts w:ascii="Times New Roman" w:hAnsi="Times New Roman" w:cs="Times New Roman"/>
          <w:sz w:val="24"/>
          <w:szCs w:val="24"/>
        </w:rPr>
        <w:t xml:space="preserve"> or internal struggles</w:t>
      </w:r>
      <w:r>
        <w:rPr>
          <w:rFonts w:ascii="Times New Roman" w:hAnsi="Times New Roman" w:cs="Times New Roman"/>
          <w:sz w:val="24"/>
          <w:szCs w:val="24"/>
        </w:rPr>
        <w:t xml:space="preserve">, with the rebel forces </w:t>
      </w:r>
      <w:r w:rsidR="008C0170">
        <w:rPr>
          <w:rFonts w:ascii="Times New Roman" w:hAnsi="Times New Roman" w:cs="Times New Roman"/>
          <w:sz w:val="24"/>
          <w:szCs w:val="24"/>
        </w:rPr>
        <w:t>aiming to overthrow the government to get partial or complete control of the state. However, in a lot of cases, insurgent groups usually have external support from other insurgent groups, countries, or organizations. Hence, insurgency is also classified as an inter-state conflict, as insurgent groups carry their operations across state borders and into other neighbouring countries.</w:t>
      </w:r>
      <w:r w:rsidR="008343D6">
        <w:rPr>
          <w:rFonts w:ascii="Times New Roman" w:hAnsi="Times New Roman" w:cs="Times New Roman"/>
          <w:sz w:val="24"/>
          <w:szCs w:val="24"/>
        </w:rPr>
        <w:t xml:space="preserve"> As a result, insurgency can cross multiple borders.</w:t>
      </w:r>
    </w:p>
    <w:p w:rsidR="004E62AB" w:rsidRDefault="004E62AB" w:rsidP="001A72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E3545">
        <w:rPr>
          <w:rFonts w:ascii="Times New Roman" w:hAnsi="Times New Roman" w:cs="Times New Roman"/>
          <w:sz w:val="24"/>
          <w:szCs w:val="24"/>
        </w:rPr>
        <w:t>Insurgent groups must take time and steps before they can carry out any acts in order to reach their objective. Insurgency is a process that takes time before it takes place.</w:t>
      </w:r>
      <w:r w:rsidR="00244C67">
        <w:rPr>
          <w:rFonts w:ascii="Times New Roman" w:hAnsi="Times New Roman" w:cs="Times New Roman"/>
          <w:sz w:val="24"/>
          <w:szCs w:val="24"/>
        </w:rPr>
        <w:t xml:space="preserve"> There can be said to be stages of Insurgency. This includes the organizations, guerrilla warfare, and decision.</w:t>
      </w:r>
    </w:p>
    <w:p w:rsidR="007C0CA1" w:rsidRDefault="007C0CA1" w:rsidP="001A72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organization is simply the establishment of the insurgent group. The group would first of all find a location, preferably a remote location with little to no government attention, such as mountains, forest, or countryside. From there, they would spread into the neighbouring towns or villages, where they will live or mingle with the locals. This is when the insurgents will now have the chance to propagate their ideas and gain the support of local recruits. </w:t>
      </w:r>
    </w:p>
    <w:p w:rsidR="007C0CA1" w:rsidRDefault="007C0CA1" w:rsidP="001A72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Guerrilla warfare is then the next step for the insurgents. This is the form of mobilization. </w:t>
      </w:r>
      <w:r w:rsidR="00F9562D">
        <w:rPr>
          <w:rFonts w:ascii="Times New Roman" w:hAnsi="Times New Roman" w:cs="Times New Roman"/>
          <w:sz w:val="24"/>
          <w:szCs w:val="24"/>
        </w:rPr>
        <w:t xml:space="preserve">The group would have gotten the equipment needed for the operation. Things such as vehicles, weapons, communication devices, and manpower. </w:t>
      </w:r>
      <w:r>
        <w:rPr>
          <w:rFonts w:ascii="Times New Roman" w:hAnsi="Times New Roman" w:cs="Times New Roman"/>
          <w:sz w:val="24"/>
          <w:szCs w:val="24"/>
        </w:rPr>
        <w:t>The insurgents would train, prepare, and or</w:t>
      </w:r>
      <w:r w:rsidR="00F9562D">
        <w:rPr>
          <w:rFonts w:ascii="Times New Roman" w:hAnsi="Times New Roman" w:cs="Times New Roman"/>
          <w:sz w:val="24"/>
          <w:szCs w:val="24"/>
        </w:rPr>
        <w:t xml:space="preserve">ganize attacks on their specific desired targets. </w:t>
      </w:r>
    </w:p>
    <w:p w:rsidR="00F9562D" w:rsidRDefault="00F9562D" w:rsidP="001A72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decision stage is the final stage where the insurgents launch their attack on their specified target(s). </w:t>
      </w:r>
      <w:r w:rsidR="00AD6AD2">
        <w:rPr>
          <w:rFonts w:ascii="Times New Roman" w:hAnsi="Times New Roman" w:cs="Times New Roman"/>
          <w:sz w:val="24"/>
          <w:szCs w:val="24"/>
        </w:rPr>
        <w:t>This would result in the emergence of military objectives as well as encouraging more people to take up arms. This would result in the build-up of a larger military force to attempt a takeover of the government.</w:t>
      </w:r>
    </w:p>
    <w:p w:rsidR="00281E63" w:rsidRDefault="00281E63" w:rsidP="001A72F2">
      <w:pPr>
        <w:spacing w:line="480" w:lineRule="auto"/>
        <w:rPr>
          <w:rFonts w:ascii="Times New Roman" w:hAnsi="Times New Roman" w:cs="Times New Roman"/>
          <w:sz w:val="24"/>
          <w:szCs w:val="24"/>
        </w:rPr>
      </w:pPr>
    </w:p>
    <w:p w:rsidR="00281E63" w:rsidRPr="00281E63" w:rsidRDefault="00281E63" w:rsidP="00281E63">
      <w:pPr>
        <w:rPr>
          <w:rFonts w:ascii="Times New Roman" w:hAnsi="Times New Roman" w:cs="Times New Roman"/>
          <w:sz w:val="24"/>
          <w:szCs w:val="24"/>
        </w:rPr>
      </w:pPr>
    </w:p>
    <w:p w:rsidR="00281E63" w:rsidRPr="00281E63" w:rsidRDefault="00281E63" w:rsidP="00281E63">
      <w:pPr>
        <w:rPr>
          <w:rFonts w:ascii="Times New Roman" w:hAnsi="Times New Roman" w:cs="Times New Roman"/>
          <w:sz w:val="24"/>
          <w:szCs w:val="24"/>
        </w:rPr>
      </w:pPr>
    </w:p>
    <w:p w:rsidR="00281E63" w:rsidRDefault="00281E63" w:rsidP="00281E63">
      <w:pPr>
        <w:rPr>
          <w:rFonts w:ascii="Times New Roman" w:hAnsi="Times New Roman" w:cs="Times New Roman"/>
          <w:sz w:val="24"/>
          <w:szCs w:val="24"/>
        </w:rPr>
      </w:pPr>
    </w:p>
    <w:p w:rsidR="00244C67" w:rsidRDefault="00244C67" w:rsidP="00281E63">
      <w:pPr>
        <w:jc w:val="center"/>
        <w:rPr>
          <w:rFonts w:ascii="Times New Roman" w:hAnsi="Times New Roman" w:cs="Times New Roman"/>
          <w:sz w:val="24"/>
          <w:szCs w:val="24"/>
        </w:rPr>
      </w:pPr>
    </w:p>
    <w:p w:rsidR="00281E63" w:rsidRDefault="00281E63" w:rsidP="00281E63">
      <w:pPr>
        <w:jc w:val="center"/>
        <w:rPr>
          <w:rFonts w:ascii="Times New Roman" w:hAnsi="Times New Roman" w:cs="Times New Roman"/>
          <w:sz w:val="24"/>
          <w:szCs w:val="24"/>
        </w:rPr>
      </w:pPr>
    </w:p>
    <w:p w:rsidR="00281E63" w:rsidRDefault="00281E63" w:rsidP="00281E63">
      <w:pPr>
        <w:jc w:val="center"/>
        <w:rPr>
          <w:rFonts w:ascii="Times New Roman" w:hAnsi="Times New Roman" w:cs="Times New Roman"/>
          <w:sz w:val="24"/>
          <w:szCs w:val="24"/>
        </w:rPr>
      </w:pPr>
    </w:p>
    <w:p w:rsidR="00281E63" w:rsidRDefault="00281E63" w:rsidP="0008181D">
      <w:pPr>
        <w:spacing w:line="480" w:lineRule="auto"/>
        <w:jc w:val="center"/>
        <w:rPr>
          <w:rFonts w:ascii="Times New Roman" w:hAnsi="Times New Roman" w:cs="Times New Roman"/>
          <w:sz w:val="56"/>
          <w:szCs w:val="56"/>
        </w:rPr>
      </w:pPr>
      <w:r w:rsidRPr="00281E63">
        <w:rPr>
          <w:rFonts w:ascii="Times New Roman" w:hAnsi="Times New Roman" w:cs="Times New Roman"/>
          <w:sz w:val="56"/>
          <w:szCs w:val="56"/>
        </w:rPr>
        <w:lastRenderedPageBreak/>
        <w:t>References</w:t>
      </w:r>
    </w:p>
    <w:p w:rsidR="0008181D" w:rsidRDefault="0008181D" w:rsidP="0008181D">
      <w:pPr>
        <w:pStyle w:val="ListParagraph"/>
        <w:numPr>
          <w:ilvl w:val="0"/>
          <w:numId w:val="1"/>
        </w:numPr>
        <w:spacing w:line="480" w:lineRule="auto"/>
        <w:rPr>
          <w:rFonts w:ascii="Times New Roman" w:hAnsi="Times New Roman" w:cs="Times New Roman"/>
          <w:i/>
          <w:iCs/>
          <w:sz w:val="32"/>
          <w:szCs w:val="32"/>
        </w:rPr>
      </w:pPr>
      <w:r w:rsidRPr="0008181D">
        <w:rPr>
          <w:rFonts w:ascii="Times New Roman" w:hAnsi="Times New Roman" w:cs="Times New Roman"/>
          <w:sz w:val="32"/>
          <w:szCs w:val="32"/>
        </w:rPr>
        <w:t> </w:t>
      </w:r>
      <w:hyperlink r:id="rId8" w:tooltip="Samuel P. Huntington" w:history="1">
        <w:r w:rsidRPr="0008181D">
          <w:rPr>
            <w:rStyle w:val="Hyperlink"/>
            <w:rFonts w:ascii="Times New Roman" w:hAnsi="Times New Roman" w:cs="Times New Roman"/>
            <w:i/>
            <w:iCs/>
            <w:sz w:val="32"/>
            <w:szCs w:val="32"/>
          </w:rPr>
          <w:t>Huntington, Samuel P.</w:t>
        </w:r>
      </w:hyperlink>
      <w:r w:rsidRPr="0008181D">
        <w:rPr>
          <w:rFonts w:ascii="Times New Roman" w:hAnsi="Times New Roman" w:cs="Times New Roman"/>
          <w:i/>
          <w:iCs/>
          <w:sz w:val="32"/>
          <w:szCs w:val="32"/>
        </w:rPr>
        <w:t> (1996). </w:t>
      </w:r>
      <w:hyperlink r:id="rId9" w:history="1">
        <w:r w:rsidRPr="0008181D">
          <w:rPr>
            <w:rStyle w:val="Hyperlink"/>
            <w:rFonts w:ascii="Times New Roman" w:hAnsi="Times New Roman" w:cs="Times New Roman"/>
            <w:i/>
            <w:iCs/>
            <w:sz w:val="32"/>
            <w:szCs w:val="32"/>
          </w:rPr>
          <w:t>The Clash of Civilizations and the Remaking of World Order</w:t>
        </w:r>
      </w:hyperlink>
      <w:r w:rsidRPr="0008181D">
        <w:rPr>
          <w:rFonts w:ascii="Times New Roman" w:hAnsi="Times New Roman" w:cs="Times New Roman"/>
          <w:i/>
          <w:iCs/>
          <w:sz w:val="32"/>
          <w:szCs w:val="32"/>
        </w:rPr>
        <w:t>. Simon &amp; Schuster. </w:t>
      </w:r>
      <w:hyperlink r:id="rId10" w:tooltip="ISBN (identifier)" w:history="1">
        <w:r w:rsidRPr="0008181D">
          <w:rPr>
            <w:rStyle w:val="Hyperlink"/>
            <w:rFonts w:ascii="Times New Roman" w:hAnsi="Times New Roman" w:cs="Times New Roman"/>
            <w:i/>
            <w:iCs/>
            <w:sz w:val="32"/>
            <w:szCs w:val="32"/>
          </w:rPr>
          <w:t>ISBN</w:t>
        </w:r>
      </w:hyperlink>
      <w:r w:rsidRPr="0008181D">
        <w:rPr>
          <w:rFonts w:ascii="Times New Roman" w:hAnsi="Times New Roman" w:cs="Times New Roman"/>
          <w:i/>
          <w:iCs/>
          <w:sz w:val="32"/>
          <w:szCs w:val="32"/>
        </w:rPr>
        <w:t> </w:t>
      </w:r>
      <w:hyperlink r:id="rId11" w:tooltip="Special:BookSources/978-0684811642" w:history="1">
        <w:r w:rsidRPr="0008181D">
          <w:rPr>
            <w:rStyle w:val="Hyperlink"/>
            <w:rFonts w:ascii="Times New Roman" w:hAnsi="Times New Roman" w:cs="Times New Roman"/>
            <w:i/>
            <w:iCs/>
            <w:sz w:val="32"/>
            <w:szCs w:val="32"/>
          </w:rPr>
          <w:t>978-0684811642</w:t>
        </w:r>
      </w:hyperlink>
      <w:r w:rsidRPr="0008181D">
        <w:rPr>
          <w:rFonts w:ascii="Times New Roman" w:hAnsi="Times New Roman" w:cs="Times New Roman"/>
          <w:i/>
          <w:iCs/>
          <w:sz w:val="32"/>
          <w:szCs w:val="32"/>
        </w:rPr>
        <w:t>.</w:t>
      </w:r>
    </w:p>
    <w:p w:rsidR="0008181D" w:rsidRDefault="0008181D" w:rsidP="0008181D">
      <w:pPr>
        <w:pStyle w:val="ListParagraph"/>
        <w:numPr>
          <w:ilvl w:val="0"/>
          <w:numId w:val="1"/>
        </w:numPr>
        <w:spacing w:line="480" w:lineRule="auto"/>
        <w:rPr>
          <w:rFonts w:ascii="Times New Roman" w:hAnsi="Times New Roman" w:cs="Times New Roman"/>
          <w:i/>
          <w:iCs/>
          <w:sz w:val="32"/>
          <w:szCs w:val="32"/>
        </w:rPr>
      </w:pPr>
      <w:r w:rsidRPr="0008181D">
        <w:rPr>
          <w:rFonts w:ascii="Times New Roman" w:hAnsi="Times New Roman" w:cs="Times New Roman"/>
          <w:i/>
          <w:iCs/>
          <w:sz w:val="32"/>
          <w:szCs w:val="32"/>
        </w:rPr>
        <w:t> McClintock, Michael (November 2005), </w:t>
      </w:r>
      <w:hyperlink r:id="rId12" w:history="1">
        <w:r w:rsidRPr="0008181D">
          <w:rPr>
            <w:rStyle w:val="Hyperlink"/>
            <w:rFonts w:ascii="Times New Roman" w:hAnsi="Times New Roman" w:cs="Times New Roman"/>
            <w:i/>
            <w:iCs/>
            <w:sz w:val="32"/>
            <w:szCs w:val="32"/>
          </w:rPr>
          <w:t>Great Power Counterinsurgency</w:t>
        </w:r>
      </w:hyperlink>
      <w:r w:rsidRPr="0008181D">
        <w:rPr>
          <w:rFonts w:ascii="Times New Roman" w:hAnsi="Times New Roman" w:cs="Times New Roman"/>
          <w:i/>
          <w:iCs/>
          <w:sz w:val="32"/>
          <w:szCs w:val="32"/>
        </w:rPr>
        <w:t>, Human Rights First</w:t>
      </w:r>
    </w:p>
    <w:p w:rsidR="0008181D" w:rsidRPr="0008181D" w:rsidRDefault="0008181D" w:rsidP="0008181D">
      <w:pPr>
        <w:pStyle w:val="ListParagraph"/>
        <w:numPr>
          <w:ilvl w:val="0"/>
          <w:numId w:val="1"/>
        </w:numPr>
        <w:spacing w:line="480" w:lineRule="auto"/>
        <w:rPr>
          <w:rFonts w:ascii="Times New Roman" w:hAnsi="Times New Roman" w:cs="Times New Roman"/>
          <w:i/>
          <w:iCs/>
          <w:sz w:val="32"/>
          <w:szCs w:val="32"/>
        </w:rPr>
      </w:pPr>
      <w:r w:rsidRPr="0008181D">
        <w:rPr>
          <w:rFonts w:ascii="Times New Roman" w:hAnsi="Times New Roman" w:cs="Times New Roman"/>
          <w:i/>
          <w:iCs/>
          <w:sz w:val="32"/>
          <w:szCs w:val="32"/>
        </w:rPr>
        <w:t> </w:t>
      </w:r>
      <w:proofErr w:type="spellStart"/>
      <w:r w:rsidRPr="0008181D">
        <w:rPr>
          <w:rFonts w:ascii="Times New Roman" w:hAnsi="Times New Roman" w:cs="Times New Roman"/>
          <w:i/>
          <w:iCs/>
          <w:sz w:val="32"/>
          <w:szCs w:val="32"/>
        </w:rPr>
        <w:t>Rosenau</w:t>
      </w:r>
      <w:proofErr w:type="spellEnd"/>
      <w:r w:rsidRPr="0008181D">
        <w:rPr>
          <w:rFonts w:ascii="Times New Roman" w:hAnsi="Times New Roman" w:cs="Times New Roman"/>
          <w:i/>
          <w:iCs/>
          <w:sz w:val="32"/>
          <w:szCs w:val="32"/>
        </w:rPr>
        <w:t>, William (2007), Subversion and Insurgency, RAND National Defense Research Institute</w:t>
      </w:r>
      <w:bookmarkStart w:id="0" w:name="_GoBack"/>
      <w:bookmarkEnd w:id="0"/>
    </w:p>
    <w:p w:rsidR="0008181D" w:rsidRPr="0008181D" w:rsidRDefault="0008181D" w:rsidP="0008181D">
      <w:pPr>
        <w:spacing w:line="480" w:lineRule="auto"/>
        <w:rPr>
          <w:rFonts w:ascii="Times New Roman" w:hAnsi="Times New Roman" w:cs="Times New Roman"/>
          <w:sz w:val="32"/>
          <w:szCs w:val="32"/>
        </w:rPr>
      </w:pPr>
    </w:p>
    <w:p w:rsidR="0008181D" w:rsidRDefault="0008181D" w:rsidP="0008181D">
      <w:pPr>
        <w:spacing w:line="480" w:lineRule="auto"/>
        <w:jc w:val="center"/>
        <w:rPr>
          <w:rFonts w:ascii="Times New Roman" w:hAnsi="Times New Roman" w:cs="Times New Roman"/>
          <w:sz w:val="56"/>
          <w:szCs w:val="56"/>
        </w:rPr>
      </w:pPr>
    </w:p>
    <w:p w:rsidR="00281E63" w:rsidRPr="00281E63" w:rsidRDefault="00281E63" w:rsidP="00281E63">
      <w:pPr>
        <w:jc w:val="center"/>
        <w:rPr>
          <w:rFonts w:ascii="Times New Roman" w:hAnsi="Times New Roman" w:cs="Times New Roman"/>
          <w:sz w:val="56"/>
          <w:szCs w:val="56"/>
        </w:rPr>
      </w:pPr>
    </w:p>
    <w:sectPr w:rsidR="00281E63" w:rsidRPr="00281E63">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90" w:rsidRDefault="008A6A90" w:rsidP="00ED0BA8">
      <w:pPr>
        <w:spacing w:after="0" w:line="240" w:lineRule="auto"/>
      </w:pPr>
      <w:r>
        <w:separator/>
      </w:r>
    </w:p>
  </w:endnote>
  <w:endnote w:type="continuationSeparator" w:id="0">
    <w:p w:rsidR="008A6A90" w:rsidRDefault="008A6A90" w:rsidP="00ED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10264"/>
      <w:docPartObj>
        <w:docPartGallery w:val="Page Numbers (Bottom of Page)"/>
        <w:docPartUnique/>
      </w:docPartObj>
    </w:sdtPr>
    <w:sdtEndPr>
      <w:rPr>
        <w:noProof/>
      </w:rPr>
    </w:sdtEndPr>
    <w:sdtContent>
      <w:p w:rsidR="00ED0BA8" w:rsidRDefault="00ED0BA8">
        <w:pPr>
          <w:pStyle w:val="Footer"/>
          <w:jc w:val="right"/>
        </w:pPr>
        <w:r>
          <w:fldChar w:fldCharType="begin"/>
        </w:r>
        <w:r>
          <w:instrText xml:space="preserve"> PAGE   \* MERGEFORMAT </w:instrText>
        </w:r>
        <w:r>
          <w:fldChar w:fldCharType="separate"/>
        </w:r>
        <w:r w:rsidR="0008181D">
          <w:rPr>
            <w:noProof/>
          </w:rPr>
          <w:t>5</w:t>
        </w:r>
        <w:r>
          <w:rPr>
            <w:noProof/>
          </w:rPr>
          <w:fldChar w:fldCharType="end"/>
        </w:r>
      </w:p>
    </w:sdtContent>
  </w:sdt>
  <w:p w:rsidR="00ED0BA8" w:rsidRDefault="00ED0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90" w:rsidRDefault="008A6A90" w:rsidP="00ED0BA8">
      <w:pPr>
        <w:spacing w:after="0" w:line="240" w:lineRule="auto"/>
      </w:pPr>
      <w:r>
        <w:separator/>
      </w:r>
    </w:p>
  </w:footnote>
  <w:footnote w:type="continuationSeparator" w:id="0">
    <w:p w:rsidR="008A6A90" w:rsidRDefault="008A6A90" w:rsidP="00ED0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72089"/>
    <w:multiLevelType w:val="hybridMultilevel"/>
    <w:tmpl w:val="D6448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11"/>
    <w:rsid w:val="0008181D"/>
    <w:rsid w:val="000F6C83"/>
    <w:rsid w:val="001A72F2"/>
    <w:rsid w:val="00211460"/>
    <w:rsid w:val="00244C67"/>
    <w:rsid w:val="00281E63"/>
    <w:rsid w:val="002B0F01"/>
    <w:rsid w:val="003461D5"/>
    <w:rsid w:val="004E62AB"/>
    <w:rsid w:val="004F3995"/>
    <w:rsid w:val="0058433F"/>
    <w:rsid w:val="00602785"/>
    <w:rsid w:val="00655E65"/>
    <w:rsid w:val="007709A3"/>
    <w:rsid w:val="007C0CA1"/>
    <w:rsid w:val="007D7AD5"/>
    <w:rsid w:val="007E3545"/>
    <w:rsid w:val="008343D6"/>
    <w:rsid w:val="00846CD4"/>
    <w:rsid w:val="008A6A90"/>
    <w:rsid w:val="008C0170"/>
    <w:rsid w:val="008D40F9"/>
    <w:rsid w:val="008F1B8F"/>
    <w:rsid w:val="00AD6AD2"/>
    <w:rsid w:val="00BE5A11"/>
    <w:rsid w:val="00BF4238"/>
    <w:rsid w:val="00D16D7E"/>
    <w:rsid w:val="00DE0592"/>
    <w:rsid w:val="00E45092"/>
    <w:rsid w:val="00EC2E88"/>
    <w:rsid w:val="00ED0BA8"/>
    <w:rsid w:val="00F95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670CE-52CA-419A-A7B1-47A878D1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A8"/>
  </w:style>
  <w:style w:type="paragraph" w:styleId="Footer">
    <w:name w:val="footer"/>
    <w:basedOn w:val="Normal"/>
    <w:link w:val="FooterChar"/>
    <w:uiPriority w:val="99"/>
    <w:unhideWhenUsed/>
    <w:rsid w:val="00ED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A8"/>
  </w:style>
  <w:style w:type="character" w:styleId="Hyperlink">
    <w:name w:val="Hyperlink"/>
    <w:basedOn w:val="DefaultParagraphFont"/>
    <w:uiPriority w:val="99"/>
    <w:unhideWhenUsed/>
    <w:rsid w:val="0008181D"/>
    <w:rPr>
      <w:color w:val="0563C1" w:themeColor="hyperlink"/>
      <w:u w:val="single"/>
    </w:rPr>
  </w:style>
  <w:style w:type="paragraph" w:styleId="ListParagraph">
    <w:name w:val="List Paragraph"/>
    <w:basedOn w:val="Normal"/>
    <w:uiPriority w:val="34"/>
    <w:qFormat/>
    <w:rsid w:val="0008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muel_P._Huntingt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harvard.edu/cchrp/programareas/conferences/presentations/McClintock,%20Michael.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pecial:BookSources/978-06848116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ISBN_(identifier)" TargetMode="External"/><Relationship Id="rId4" Type="http://schemas.openxmlformats.org/officeDocument/2006/relationships/settings" Target="settings.xml"/><Relationship Id="rId9" Type="http://schemas.openxmlformats.org/officeDocument/2006/relationships/hyperlink" Target="https://archive.org/details/clashofciviliza00hu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016D-0B7D-42C5-BE2D-C89E040A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5</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Otu</dc:creator>
  <cp:keywords/>
  <dc:description/>
  <cp:lastModifiedBy>Emeka Otu</cp:lastModifiedBy>
  <cp:revision>183</cp:revision>
  <dcterms:created xsi:type="dcterms:W3CDTF">2020-05-06T10:54:00Z</dcterms:created>
  <dcterms:modified xsi:type="dcterms:W3CDTF">2020-05-07T14:31:00Z</dcterms:modified>
</cp:coreProperties>
</file>