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JOHNSON DAVID ALEX</w:t>
      </w:r>
      <w:r>
        <w:rPr>
          <w:b/>
          <w:sz w:val="28"/>
          <w:szCs w:val="28"/>
        </w:rPr>
        <w:t xml:space="preserve">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</w:rPr>
        <w:t>18/</w:t>
      </w:r>
      <w:r>
        <w:rPr>
          <w:rFonts w:hint="default"/>
          <w:b/>
          <w:sz w:val="28"/>
          <w:szCs w:val="28"/>
          <w:lang w:val="en-US"/>
        </w:rPr>
        <w:t>SCI01/0</w:t>
      </w:r>
      <w:r>
        <w:rPr>
          <w:rFonts w:hint="default"/>
          <w:b/>
          <w:sz w:val="28"/>
          <w:szCs w:val="28"/>
          <w:lang w:val="en-US"/>
        </w:rPr>
        <w:t>47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pStyle w:val="style0"/>
        <w:jc w:val="left"/>
        <w:rPr/>
      </w:pPr>
      <w:r>
        <w:rPr>
          <w:rFonts w:ascii="Roboto" w:cs="Roboto" w:eastAsia="Roboto" w:hAnsi="Roboto"/>
          <w:b/>
          <w:bCs/>
          <w:i w:val="false"/>
          <w:caps w:val="false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</w:pP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>•D</w:t>
      </w: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>if</w:t>
      </w: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 xml:space="preserve">ference between </w:t>
      </w: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 xml:space="preserve">Input </w:t>
      </w: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 xml:space="preserve">and </w:t>
      </w:r>
      <w:r>
        <w:rPr>
          <w:rFonts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  <w:lang w:val="en-US"/>
        </w:rPr>
        <w:t>Output devices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Input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"/jargon/i/input.htm"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input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send data to another device, but it cannot receive data from another device. Examples of input devices include the following.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"/jargon/k/keyboard.htm"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Keyboard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and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"/jargon/m/mouse.htm"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Mouse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Accepts input from a user and sends that data (input) to the computer. They cannot accept or reproduce information (output) from the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"/jargon/m/microphone.htm"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Microphone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generated by an input source, and sends that sound to a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"/jargon/w/webcam.htm"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Webcam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images generated by whatever it is pointed at (input) and sends those images to a computer.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Output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"/jargon/o/output.htm"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output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receive data from another device and generate output with that data, but it cannot send data to another device. Examples of output devices include the following.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"/jargon/m/monitor.htm"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Monitor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"/jargon/p/projecto.htm"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Projector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"/jargon/s/speaker.htm"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Speakers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data from a computer and plays the sounds for users to hear. It cannot accept sound generated by users and send that sound to another device.</w:t>
      </w:r>
    </w:p>
    <w:p>
      <w:pPr>
        <w:pStyle w:val="style0"/>
        <w:widowControl/>
        <w:jc w:val="left"/>
        <w:rPr/>
      </w:pPr>
    </w:p>
    <w:p>
      <w:pPr>
        <w:pStyle w:val="style0"/>
        <w:widowControl/>
        <w:jc w:val="left"/>
        <w:rPr/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</w:t>
      </w:r>
      <w:r>
        <w:rPr>
          <w:rStyle w:val="style87"/>
          <w:rFonts w:ascii="Georgia"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</w:rPr>
        <w:t>OUTPUT  DEVICES</w:t>
      </w:r>
      <w:r>
        <w:rPr>
          <w:rStyle w:val="style87"/>
          <w:rFonts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 xml:space="preserve"> </w:t>
      </w:r>
      <w:r>
        <w:rPr>
          <w:rStyle w:val="style87"/>
          <w:rFonts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E</w:t>
      </w:r>
      <w:r>
        <w:rPr>
          <w:rStyle w:val="style87"/>
          <w:rFonts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XAMPLES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Monitor (LED, LCD, CRT etc)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Printers (all types)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Plotters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Projector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LCD Projection Panels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Computer Output Microfilm (COM)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Speaker(s)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Head Phone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Visual Display Unit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Film Recorder</w:t>
      </w:r>
    </w:p>
    <w:bookmarkStart w:id="0" w:name="_GoBack"/>
    <w:bookmarkEnd w:id="0"/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/>
          <w:bCs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/>
          <w:bCs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INPUT DEVICE EXAMPLES</w:t>
      </w:r>
      <w:r>
        <w:rPr>
          <w:rFonts w:ascii="Georgia" w:cs="Georgia" w:eastAsia="Georgia" w:hAnsi="Georgia" w:hint="default"/>
          <w:b/>
          <w:bCs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1.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 Graphics Tablets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2.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 Cameras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3.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 Video Capture Hardware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4.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 Trackballs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5.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 Barcode reader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6.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 Digital camera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7.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 Gamepad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8.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 Joystick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9.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   Keyboard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  <w:lang w:val="en-US"/>
        </w:rPr>
        <w:t>10.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       Microphone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1">
    <w:nsid w:val="00000001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2">
    <w:nsid w:val="00000002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leader="none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leader="none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leader="none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leader="none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leader="none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leader="none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styleId="style2">
    <w:name w:val="heading 2"/>
    <w:next w:val="style0"/>
    <w:qFormat/>
    <w:uiPriority w:val="9"/>
    <w:pPr>
      <w:spacing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94">
    <w:name w:val="Normal (Web)"/>
    <w:next w:val="style94"/>
    <w:qFormat/>
    <w:uiPriority w:val="99"/>
    <w:pPr>
      <w:spacing w:beforeAutospacing="true" w:after="0" w:afterAutospacing="true"/>
      <w:ind w:left="0" w:right="0"/>
      <w:jc w:val="left"/>
    </w:pPr>
    <w:rPr>
      <w:rFonts w:ascii="Times New Roman" w:cs="Times New Roman" w:eastAsia="宋体" w:hAnsi="Times New Roman"/>
      <w:kern w:val="0"/>
      <w:sz w:val="24"/>
      <w:szCs w:val="24"/>
      <w:lang w:val="en-US" w:eastAsia="zh-C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097">
    <w:name w:val="List Paragraph_0414091f-92a9-43dc-8f23-c9b9f1616ba9"/>
    <w:basedOn w:val="style0"/>
    <w:next w:val="style4097"/>
    <w:qFormat/>
    <w:uiPriority w:val="34"/>
    <w:pPr>
      <w:ind w:left="720"/>
      <w:contextualSpacing/>
    </w:pPr>
    <w:rPr/>
  </w:style>
  <w:style w:type="character" w:customStyle="1" w:styleId="style4098">
    <w:name w:val="Placeholder Text_10bb6cd1-ef85-4841-8943-bd6781e7ed20"/>
    <w:basedOn w:val="style65"/>
    <w:next w:val="style4098"/>
    <w:qFormat/>
    <w:uiPriority w:val="99"/>
    <w:rPr>
      <w:color w:val="808080"/>
    </w:rPr>
  </w:style>
  <w:style w:type="character" w:customStyle="1" w:styleId="style4099">
    <w:name w:val="Balloon Text Char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293</Words>
  <Pages>3</Pages>
  <Characters>1485</Characters>
  <Application>WPS Office</Application>
  <DocSecurity>0</DocSecurity>
  <Paragraphs>41</Paragraphs>
  <ScaleCrop>false</ScaleCrop>
  <LinksUpToDate>false</LinksUpToDate>
  <CharactersWithSpaces>1808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2020-05-07T20:52:43Z</dcterms:created>
  <dc:creator>MYKEL LOTANNA</dc:creator>
  <lastModifiedBy>SM-G950U</lastModifiedBy>
  <dcterms:modified xsi:type="dcterms:W3CDTF">2020-05-07T20:52:43Z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