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NAME: EZEOBIDI CLEMENTINA ONYINYECHUKWU 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MATRIC NUMBER : 17/ ENG04/027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DEPARTMENT : ELECTRICAL AND ELECTRONICS ENGINEERING 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COURSE : SOFT WARE DEVELOPMENT AND APPLICATION ( EEE 342) 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Class work 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A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Noise suppression</w:t>
      </w:r>
      <w:r>
        <w:rPr>
          <w:rFonts w:ascii="Times New Roman" w:hAnsi="Times New Roman" w:cs="Times New Roman"/>
          <w:sz w:val="24"/>
          <w:szCs w:val="24"/>
          <w:lang w:val="en-US"/>
        </w:rPr>
        <w:t>: They are used in communication systems for noise removal from the received signals.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Radio communications </w:t>
      </w:r>
      <w:r>
        <w:rPr>
          <w:rFonts w:ascii="Times New Roman" w:hAnsi="Times New Roman" w:cs="Times New Roman"/>
          <w:sz w:val="24"/>
          <w:szCs w:val="24"/>
          <w:lang w:val="en-US"/>
        </w:rPr>
        <w:t>: in communication, Filters enable radio receivers to only "see" the desired signal while rejecting all other signals (assuming that the other signals have different frequency content).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DC power supplies: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Filters are used to eliminate undesired high frequencies (i.e., noise) that are present on AC input lines. Additionally, filters are used on a power supply's output to reduce ripple.</w:t>
      </w:r>
    </w:p>
    <w:p>
      <w:pPr>
        <w:pStyle w:val="4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Audio electronics</w:t>
      </w:r>
      <w:r>
        <w:rPr>
          <w:rFonts w:ascii="Times New Roman" w:hAnsi="Times New Roman" w:cs="Times New Roman"/>
          <w:sz w:val="24"/>
          <w:szCs w:val="24"/>
          <w:lang w:val="en-US"/>
        </w:rPr>
        <w:t>: A crossover network is a network of filters used to channel low-frequency audio to woofers, mid-range frequencies to midrange speakers, and high-frequency sounds to tweeters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Analog-to-digital conversion: </w:t>
      </w:r>
      <w:r>
        <w:rPr>
          <w:rFonts w:ascii="Times New Roman" w:hAnsi="Times New Roman" w:cs="Times New Roman"/>
          <w:sz w:val="24"/>
          <w:szCs w:val="24"/>
          <w:lang w:val="en-US"/>
        </w:rPr>
        <w:t>Filters are placed in front of an ADC input to minimize aliasing.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B</w:t>
      </w: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68580</wp:posOffset>
            </wp:positionV>
            <wp:extent cx="4004945" cy="2778760"/>
            <wp:effectExtent l="0" t="0" r="0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QUESTION C </w:t>
      </w:r>
    </w:p>
    <w:p>
      <w:pPr>
        <w:pStyle w:val="4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Given that : R = 0.005 ohms  , C =0.01F</w:t>
      </w:r>
    </w:p>
    <w:p>
      <w:pPr>
        <w:pStyle w:val="4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 : 1/ (2* pi* R*C)       Recall: pi =  3.1415</w:t>
      </w:r>
    </w:p>
    <w:p>
      <w:pPr>
        <w:pStyle w:val="4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Hence  W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en-US"/>
        </w:rPr>
        <w:t>= 1/(2*3.1415*0.005*0.01)</w:t>
      </w:r>
    </w:p>
    <w:p>
      <w:pPr>
        <w:pStyle w:val="4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W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en-US"/>
        </w:rPr>
        <w:t>= 3183.098 Hz</w:t>
      </w:r>
    </w:p>
    <w:p>
      <w:pPr>
        <w:pStyle w:val="4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D</w:t>
      </w: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5731510" cy="32162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QUESTION E </w:t>
      </w: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511810</wp:posOffset>
            </wp:positionV>
            <wp:extent cx="5731510" cy="29508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5731510" cy="32054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Observation : </w:t>
      </w:r>
    </w:p>
    <w:p>
      <w:pPr>
        <w:pStyle w:val="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was observed in figure i,  the waveform tends to be constant at 0.5 voltage within the time of  6 to 6.6 seconds  and the waveform tends to be constants at -0.5  within the time of 0 to 3.5 seconds </w:t>
      </w:r>
    </w:p>
    <w:p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ii.    The peak  of the sign wave is at its lowest at time = 2.5 seconds  In figure I  ( signal of  5k ohms )</w:t>
      </w:r>
    </w:p>
    <w:p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iii.  In figure ii, the peak is at its lowest at time = 25 and  the  negative peak is at its highest at  time = 7.5 </w:t>
      </w:r>
    </w:p>
    <w:p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ind w:left="360"/>
        <w:rPr>
          <w:rFonts w:hint="eastAsia"/>
          <w:lang w:val="en-US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3CE4"/>
    <w:multiLevelType w:val="multilevel"/>
    <w:tmpl w:val="2C7C3CE4"/>
    <w:lvl w:ilvl="0" w:tentative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029F"/>
    <w:multiLevelType w:val="multilevel"/>
    <w:tmpl w:val="3A62029F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zh-CN" w:eastAsia="en-GB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1261</Characters>
  <Lines>10</Lines>
  <Paragraphs>2</Paragraphs>
  <ScaleCrop>false</ScaleCrop>
  <LinksUpToDate>false</LinksUpToDate>
  <CharactersWithSpaces>1480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ezeobidiclementina@gmail.com</dc:creator>
  <cp:lastModifiedBy>Onyi’s iphone </cp:lastModifiedBy>
  <dcterms:modified xsi:type="dcterms:W3CDTF">2020-05-07T22:31:33Z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