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BDB" w:rsidRPr="008F7E03" w:rsidRDefault="002F6BDB" w:rsidP="00B60382">
      <w:pPr>
        <w:spacing w:line="360" w:lineRule="auto"/>
        <w:rPr>
          <w:rFonts w:ascii="Times New Roman" w:hAnsi="Times New Roman" w:cs="Times New Roman"/>
          <w:sz w:val="24"/>
          <w:szCs w:val="24"/>
        </w:rPr>
      </w:pPr>
      <w:r w:rsidRPr="008F7E03">
        <w:rPr>
          <w:rFonts w:ascii="Times New Roman" w:hAnsi="Times New Roman" w:cs="Times New Roman"/>
          <w:sz w:val="24"/>
          <w:szCs w:val="24"/>
        </w:rPr>
        <w:t>Name:</w:t>
      </w:r>
      <w:r w:rsidR="008F7E03" w:rsidRPr="008F7E03">
        <w:rPr>
          <w:rFonts w:ascii="Times New Roman" w:hAnsi="Times New Roman" w:cs="Times New Roman"/>
          <w:sz w:val="24"/>
          <w:szCs w:val="24"/>
        </w:rPr>
        <w:t xml:space="preserve"> </w:t>
      </w:r>
      <w:r w:rsidRPr="008F7E03">
        <w:rPr>
          <w:rFonts w:ascii="Times New Roman" w:hAnsi="Times New Roman" w:cs="Times New Roman"/>
          <w:sz w:val="24"/>
          <w:szCs w:val="24"/>
        </w:rPr>
        <w:t xml:space="preserve">Idara-Umoren Inemesit Afe </w:t>
      </w:r>
    </w:p>
    <w:p w:rsidR="00321775" w:rsidRPr="008F7E03" w:rsidRDefault="00321775" w:rsidP="00B60382">
      <w:pPr>
        <w:spacing w:line="360" w:lineRule="auto"/>
        <w:rPr>
          <w:rFonts w:ascii="Times New Roman" w:hAnsi="Times New Roman" w:cs="Times New Roman"/>
          <w:sz w:val="24"/>
          <w:szCs w:val="24"/>
        </w:rPr>
      </w:pPr>
      <w:r w:rsidRPr="008F7E03">
        <w:rPr>
          <w:rFonts w:ascii="Times New Roman" w:hAnsi="Times New Roman" w:cs="Times New Roman"/>
          <w:sz w:val="24"/>
          <w:szCs w:val="24"/>
        </w:rPr>
        <w:t>Matric Number: 17/Law01/134</w:t>
      </w:r>
    </w:p>
    <w:p w:rsidR="00321775" w:rsidRPr="008F7E03" w:rsidRDefault="00321775" w:rsidP="00B60382">
      <w:pPr>
        <w:spacing w:line="360" w:lineRule="auto"/>
        <w:rPr>
          <w:rFonts w:ascii="Times New Roman" w:hAnsi="Times New Roman" w:cs="Times New Roman"/>
          <w:sz w:val="24"/>
          <w:szCs w:val="24"/>
        </w:rPr>
      </w:pPr>
      <w:r w:rsidRPr="008F7E03">
        <w:rPr>
          <w:rFonts w:ascii="Times New Roman" w:hAnsi="Times New Roman" w:cs="Times New Roman"/>
          <w:sz w:val="24"/>
          <w:szCs w:val="24"/>
        </w:rPr>
        <w:t xml:space="preserve">Course Title: </w:t>
      </w:r>
      <w:r w:rsidR="00254C7C" w:rsidRPr="008F7E03">
        <w:rPr>
          <w:rFonts w:ascii="Times New Roman" w:hAnsi="Times New Roman" w:cs="Times New Roman"/>
          <w:sz w:val="24"/>
          <w:szCs w:val="24"/>
        </w:rPr>
        <w:t>Law of Torts II</w:t>
      </w:r>
    </w:p>
    <w:p w:rsidR="00254C7C" w:rsidRPr="008F7E03" w:rsidRDefault="00254C7C" w:rsidP="00B60382">
      <w:pPr>
        <w:spacing w:line="360" w:lineRule="auto"/>
        <w:rPr>
          <w:rFonts w:ascii="Times New Roman" w:hAnsi="Times New Roman" w:cs="Times New Roman"/>
          <w:sz w:val="24"/>
          <w:szCs w:val="24"/>
        </w:rPr>
      </w:pPr>
      <w:r w:rsidRPr="008F7E03">
        <w:rPr>
          <w:rFonts w:ascii="Times New Roman" w:hAnsi="Times New Roman" w:cs="Times New Roman"/>
          <w:sz w:val="24"/>
          <w:szCs w:val="24"/>
        </w:rPr>
        <w:t xml:space="preserve">Course Code: </w:t>
      </w:r>
      <w:r w:rsidR="00C62E98" w:rsidRPr="008F7E03">
        <w:rPr>
          <w:rFonts w:ascii="Times New Roman" w:hAnsi="Times New Roman" w:cs="Times New Roman"/>
          <w:sz w:val="24"/>
          <w:szCs w:val="24"/>
        </w:rPr>
        <w:t>LPB 302</w:t>
      </w:r>
    </w:p>
    <w:p w:rsidR="00C62E98" w:rsidRPr="008F7E03" w:rsidRDefault="00C62E98" w:rsidP="00B60382">
      <w:pPr>
        <w:spacing w:line="360" w:lineRule="auto"/>
        <w:rPr>
          <w:rFonts w:ascii="Times New Roman" w:hAnsi="Times New Roman" w:cs="Times New Roman"/>
          <w:sz w:val="24"/>
          <w:szCs w:val="24"/>
        </w:rPr>
      </w:pPr>
      <w:r w:rsidRPr="008F7E03">
        <w:rPr>
          <w:rFonts w:ascii="Times New Roman" w:hAnsi="Times New Roman" w:cs="Times New Roman"/>
          <w:sz w:val="24"/>
          <w:szCs w:val="24"/>
        </w:rPr>
        <w:t>Lecturers: Mrs Apara</w:t>
      </w:r>
    </w:p>
    <w:p w:rsidR="00C62E98" w:rsidRPr="008F7E03" w:rsidRDefault="003F576C" w:rsidP="00B60382">
      <w:pPr>
        <w:spacing w:line="360" w:lineRule="auto"/>
        <w:rPr>
          <w:rFonts w:ascii="Times New Roman" w:hAnsi="Times New Roman" w:cs="Times New Roman"/>
          <w:sz w:val="24"/>
          <w:szCs w:val="24"/>
        </w:rPr>
      </w:pPr>
      <w:r w:rsidRPr="008F7E03">
        <w:rPr>
          <w:rFonts w:ascii="Times New Roman" w:hAnsi="Times New Roman" w:cs="Times New Roman"/>
          <w:sz w:val="24"/>
          <w:szCs w:val="24"/>
        </w:rPr>
        <w:t>Dr. Clement Chigbo</w:t>
      </w:r>
    </w:p>
    <w:p w:rsidR="003F576C" w:rsidRPr="008F7E03" w:rsidRDefault="000762C0" w:rsidP="00B60382">
      <w:pPr>
        <w:spacing w:line="360" w:lineRule="auto"/>
        <w:rPr>
          <w:rFonts w:ascii="Times New Roman" w:hAnsi="Times New Roman" w:cs="Times New Roman"/>
          <w:sz w:val="24"/>
          <w:szCs w:val="24"/>
        </w:rPr>
      </w:pPr>
      <w:r w:rsidRPr="008F7E03">
        <w:rPr>
          <w:rFonts w:ascii="Times New Roman" w:hAnsi="Times New Roman" w:cs="Times New Roman"/>
          <w:sz w:val="24"/>
          <w:szCs w:val="24"/>
        </w:rPr>
        <w:t>Miss Omomen Musa</w:t>
      </w:r>
    </w:p>
    <w:p w:rsidR="000762C0" w:rsidRPr="008F7E03" w:rsidRDefault="000762C0" w:rsidP="00B60382">
      <w:pPr>
        <w:spacing w:line="360" w:lineRule="auto"/>
        <w:rPr>
          <w:rFonts w:ascii="Times New Roman" w:hAnsi="Times New Roman" w:cs="Times New Roman"/>
          <w:sz w:val="24"/>
          <w:szCs w:val="24"/>
        </w:rPr>
      </w:pPr>
    </w:p>
    <w:p w:rsidR="00EC0AA8" w:rsidRPr="008F7E03" w:rsidRDefault="00EC0AA8" w:rsidP="00B60382">
      <w:pPr>
        <w:spacing w:line="360" w:lineRule="auto"/>
        <w:rPr>
          <w:rFonts w:ascii="Times New Roman" w:hAnsi="Times New Roman" w:cs="Times New Roman"/>
          <w:sz w:val="24"/>
          <w:szCs w:val="24"/>
        </w:rPr>
      </w:pPr>
    </w:p>
    <w:p w:rsidR="00EC0AA8" w:rsidRPr="008F7E03" w:rsidRDefault="00EC0AA8" w:rsidP="00B60382">
      <w:pPr>
        <w:spacing w:line="360" w:lineRule="auto"/>
        <w:rPr>
          <w:rFonts w:ascii="Times New Roman" w:hAnsi="Times New Roman" w:cs="Times New Roman"/>
          <w:sz w:val="24"/>
          <w:szCs w:val="24"/>
        </w:rPr>
      </w:pPr>
    </w:p>
    <w:p w:rsidR="00EC0AA8" w:rsidRPr="008F7E03" w:rsidRDefault="00EC0AA8" w:rsidP="00B60382">
      <w:pPr>
        <w:spacing w:line="360" w:lineRule="auto"/>
        <w:rPr>
          <w:rFonts w:ascii="Times New Roman" w:hAnsi="Times New Roman" w:cs="Times New Roman"/>
          <w:sz w:val="24"/>
          <w:szCs w:val="24"/>
        </w:rPr>
      </w:pPr>
    </w:p>
    <w:p w:rsidR="00EC0AA8" w:rsidRPr="008F7E03" w:rsidRDefault="00EC0AA8" w:rsidP="00B60382">
      <w:pPr>
        <w:spacing w:line="360" w:lineRule="auto"/>
        <w:rPr>
          <w:rFonts w:ascii="Times New Roman" w:hAnsi="Times New Roman" w:cs="Times New Roman"/>
          <w:sz w:val="24"/>
          <w:szCs w:val="24"/>
        </w:rPr>
      </w:pPr>
    </w:p>
    <w:p w:rsidR="00EC0AA8" w:rsidRPr="008F7E03" w:rsidRDefault="00EC0AA8" w:rsidP="00B60382">
      <w:pPr>
        <w:spacing w:line="360" w:lineRule="auto"/>
        <w:rPr>
          <w:rFonts w:ascii="Times New Roman" w:hAnsi="Times New Roman" w:cs="Times New Roman"/>
          <w:sz w:val="24"/>
          <w:szCs w:val="24"/>
        </w:rPr>
      </w:pPr>
    </w:p>
    <w:p w:rsidR="00EC0AA8" w:rsidRPr="008F7E03" w:rsidRDefault="00EC0AA8" w:rsidP="00B60382">
      <w:pPr>
        <w:spacing w:line="360" w:lineRule="auto"/>
        <w:rPr>
          <w:rFonts w:ascii="Times New Roman" w:hAnsi="Times New Roman" w:cs="Times New Roman"/>
          <w:sz w:val="24"/>
          <w:szCs w:val="24"/>
        </w:rPr>
      </w:pPr>
    </w:p>
    <w:p w:rsidR="00EC0AA8" w:rsidRPr="008F7E03" w:rsidRDefault="00EC0AA8" w:rsidP="00B60382">
      <w:pPr>
        <w:spacing w:line="360" w:lineRule="auto"/>
        <w:rPr>
          <w:rFonts w:ascii="Times New Roman" w:hAnsi="Times New Roman" w:cs="Times New Roman"/>
          <w:sz w:val="24"/>
          <w:szCs w:val="24"/>
        </w:rPr>
      </w:pPr>
    </w:p>
    <w:p w:rsidR="00EC0AA8" w:rsidRPr="008F7E03" w:rsidRDefault="00EC0AA8" w:rsidP="00B60382">
      <w:pPr>
        <w:spacing w:line="360" w:lineRule="auto"/>
        <w:rPr>
          <w:rFonts w:ascii="Times New Roman" w:hAnsi="Times New Roman" w:cs="Times New Roman"/>
          <w:sz w:val="24"/>
          <w:szCs w:val="24"/>
        </w:rPr>
      </w:pPr>
    </w:p>
    <w:p w:rsidR="00EC0AA8" w:rsidRPr="008F7E03" w:rsidRDefault="00EC0AA8" w:rsidP="00B60382">
      <w:pPr>
        <w:spacing w:line="360" w:lineRule="auto"/>
        <w:rPr>
          <w:rFonts w:ascii="Times New Roman" w:hAnsi="Times New Roman" w:cs="Times New Roman"/>
          <w:sz w:val="24"/>
          <w:szCs w:val="24"/>
        </w:rPr>
      </w:pPr>
    </w:p>
    <w:p w:rsidR="00EC0AA8" w:rsidRPr="008F7E03" w:rsidRDefault="00EC0AA8" w:rsidP="00B60382">
      <w:pPr>
        <w:spacing w:line="360" w:lineRule="auto"/>
        <w:rPr>
          <w:rFonts w:ascii="Times New Roman" w:hAnsi="Times New Roman" w:cs="Times New Roman"/>
          <w:sz w:val="24"/>
          <w:szCs w:val="24"/>
        </w:rPr>
      </w:pPr>
    </w:p>
    <w:p w:rsidR="00EC0AA8" w:rsidRPr="008F7E03" w:rsidRDefault="00EC0AA8" w:rsidP="00B60382">
      <w:pPr>
        <w:spacing w:line="360" w:lineRule="auto"/>
        <w:rPr>
          <w:rFonts w:ascii="Times New Roman" w:hAnsi="Times New Roman" w:cs="Times New Roman"/>
          <w:sz w:val="24"/>
          <w:szCs w:val="24"/>
        </w:rPr>
      </w:pPr>
    </w:p>
    <w:p w:rsidR="00EC0AA8" w:rsidRPr="008F7E03" w:rsidRDefault="00EC0AA8" w:rsidP="00B60382">
      <w:pPr>
        <w:spacing w:line="360" w:lineRule="auto"/>
        <w:rPr>
          <w:rFonts w:ascii="Times New Roman" w:hAnsi="Times New Roman" w:cs="Times New Roman"/>
          <w:sz w:val="24"/>
          <w:szCs w:val="24"/>
        </w:rPr>
      </w:pPr>
    </w:p>
    <w:p w:rsidR="00EC0AA8" w:rsidRPr="008F7E03" w:rsidRDefault="00EC0AA8" w:rsidP="00B60382">
      <w:pPr>
        <w:spacing w:line="360" w:lineRule="auto"/>
        <w:rPr>
          <w:rFonts w:ascii="Times New Roman" w:hAnsi="Times New Roman" w:cs="Times New Roman"/>
          <w:sz w:val="24"/>
          <w:szCs w:val="24"/>
        </w:rPr>
      </w:pPr>
    </w:p>
    <w:p w:rsidR="004A6F38" w:rsidRPr="008F7E03" w:rsidRDefault="004A6F38" w:rsidP="00B60382">
      <w:pPr>
        <w:spacing w:line="360" w:lineRule="auto"/>
        <w:rPr>
          <w:rFonts w:ascii="Times New Roman" w:hAnsi="Times New Roman" w:cs="Times New Roman"/>
          <w:sz w:val="24"/>
          <w:szCs w:val="24"/>
        </w:rPr>
      </w:pPr>
    </w:p>
    <w:p w:rsidR="00EC0AA8" w:rsidRPr="008F7E03" w:rsidRDefault="00EC0AA8" w:rsidP="00B60382">
      <w:pPr>
        <w:spacing w:line="360" w:lineRule="auto"/>
        <w:rPr>
          <w:rFonts w:ascii="Times New Roman" w:hAnsi="Times New Roman" w:cs="Times New Roman"/>
          <w:sz w:val="24"/>
          <w:szCs w:val="24"/>
        </w:rPr>
      </w:pPr>
    </w:p>
    <w:p w:rsidR="00EC0AA8" w:rsidRPr="008F7E03" w:rsidRDefault="00EC0AA8" w:rsidP="00B60382">
      <w:pPr>
        <w:spacing w:line="360" w:lineRule="auto"/>
        <w:rPr>
          <w:rFonts w:ascii="Times New Roman" w:hAnsi="Times New Roman" w:cs="Times New Roman"/>
          <w:sz w:val="24"/>
          <w:szCs w:val="24"/>
        </w:rPr>
      </w:pPr>
      <w:r w:rsidRPr="008F7E03">
        <w:rPr>
          <w:rFonts w:ascii="Times New Roman" w:hAnsi="Times New Roman" w:cs="Times New Roman"/>
          <w:sz w:val="24"/>
          <w:szCs w:val="24"/>
        </w:rPr>
        <w:lastRenderedPageBreak/>
        <w:t xml:space="preserve">THE RELEVANCE OF PASSING OFF AS A </w:t>
      </w:r>
      <w:r w:rsidR="00543866" w:rsidRPr="008F7E03">
        <w:rPr>
          <w:rFonts w:ascii="Times New Roman" w:hAnsi="Times New Roman" w:cs="Times New Roman"/>
          <w:sz w:val="24"/>
          <w:szCs w:val="24"/>
        </w:rPr>
        <w:t>FORM OF ECONOMIC TORTS IN THE 21</w:t>
      </w:r>
      <w:r w:rsidR="00543866" w:rsidRPr="008F7E03">
        <w:rPr>
          <w:rFonts w:ascii="Times New Roman" w:hAnsi="Times New Roman" w:cs="Times New Roman"/>
          <w:sz w:val="24"/>
          <w:szCs w:val="24"/>
          <w:vertAlign w:val="superscript"/>
        </w:rPr>
        <w:t>ST</w:t>
      </w:r>
      <w:r w:rsidR="00543866" w:rsidRPr="008F7E03">
        <w:rPr>
          <w:rFonts w:ascii="Times New Roman" w:hAnsi="Times New Roman" w:cs="Times New Roman"/>
          <w:sz w:val="24"/>
          <w:szCs w:val="24"/>
        </w:rPr>
        <w:t xml:space="preserve"> CENTURY </w:t>
      </w:r>
      <w:r w:rsidR="0021425B" w:rsidRPr="008F7E03">
        <w:rPr>
          <w:rFonts w:ascii="Times New Roman" w:hAnsi="Times New Roman" w:cs="Times New Roman"/>
          <w:sz w:val="24"/>
          <w:szCs w:val="24"/>
        </w:rPr>
        <w:t>NIGERIA.</w:t>
      </w:r>
    </w:p>
    <w:p w:rsidR="00E66402" w:rsidRPr="008F7E03" w:rsidRDefault="00763718" w:rsidP="00B60382">
      <w:pPr>
        <w:spacing w:line="360" w:lineRule="auto"/>
        <w:rPr>
          <w:rFonts w:ascii="Times New Roman" w:hAnsi="Times New Roman" w:cs="Times New Roman"/>
          <w:sz w:val="24"/>
          <w:szCs w:val="24"/>
        </w:rPr>
      </w:pPr>
      <w:r w:rsidRPr="008F7E03">
        <w:rPr>
          <w:rFonts w:ascii="Times New Roman" w:hAnsi="Times New Roman" w:cs="Times New Roman"/>
          <w:sz w:val="24"/>
          <w:szCs w:val="24"/>
        </w:rPr>
        <w:t xml:space="preserve">Economic torts offer protection for a person’s trade or business from acts which the law considers to be unacceptable. </w:t>
      </w:r>
      <w:r w:rsidR="00E66402" w:rsidRPr="008F7E03">
        <w:rPr>
          <w:rFonts w:ascii="Times New Roman" w:hAnsi="Times New Roman" w:cs="Times New Roman"/>
          <w:sz w:val="24"/>
          <w:szCs w:val="24"/>
        </w:rPr>
        <w:t>Economic torts are torts which inflict economic losses. They are torts which inflict financial losses or financial injury. Economic torts occur mainly in the economic, commercial or business sector of life. Economic torts include:</w:t>
      </w:r>
    </w:p>
    <w:p w:rsidR="00E66402" w:rsidRPr="008F7E03" w:rsidRDefault="00E66402" w:rsidP="00B60382">
      <w:pPr>
        <w:spacing w:line="360" w:lineRule="auto"/>
        <w:rPr>
          <w:rFonts w:ascii="Times New Roman" w:hAnsi="Times New Roman" w:cs="Times New Roman"/>
          <w:sz w:val="24"/>
          <w:szCs w:val="24"/>
        </w:rPr>
      </w:pPr>
      <w:r w:rsidRPr="008F7E03">
        <w:rPr>
          <w:rFonts w:ascii="Times New Roman" w:hAnsi="Times New Roman" w:cs="Times New Roman"/>
          <w:sz w:val="24"/>
          <w:szCs w:val="24"/>
        </w:rPr>
        <w:t>•</w:t>
      </w:r>
      <w:r w:rsidRPr="008F7E03">
        <w:rPr>
          <w:rFonts w:ascii="Times New Roman" w:hAnsi="Times New Roman" w:cs="Times New Roman"/>
          <w:sz w:val="24"/>
          <w:szCs w:val="24"/>
        </w:rPr>
        <w:tab/>
        <w:t>Passing off;</w:t>
      </w:r>
    </w:p>
    <w:p w:rsidR="00E66402" w:rsidRPr="008F7E03" w:rsidRDefault="00E66402" w:rsidP="00B60382">
      <w:pPr>
        <w:spacing w:line="360" w:lineRule="auto"/>
        <w:rPr>
          <w:rFonts w:ascii="Times New Roman" w:hAnsi="Times New Roman" w:cs="Times New Roman"/>
          <w:sz w:val="24"/>
          <w:szCs w:val="24"/>
        </w:rPr>
      </w:pPr>
      <w:r w:rsidRPr="008F7E03">
        <w:rPr>
          <w:rFonts w:ascii="Times New Roman" w:hAnsi="Times New Roman" w:cs="Times New Roman"/>
          <w:sz w:val="24"/>
          <w:szCs w:val="24"/>
        </w:rPr>
        <w:t>•</w:t>
      </w:r>
      <w:r w:rsidRPr="008F7E03">
        <w:rPr>
          <w:rFonts w:ascii="Times New Roman" w:hAnsi="Times New Roman" w:cs="Times New Roman"/>
          <w:sz w:val="24"/>
          <w:szCs w:val="24"/>
        </w:rPr>
        <w:tab/>
        <w:t>Breach of intellectual property rights</w:t>
      </w:r>
      <w:r w:rsidR="00D97C11" w:rsidRPr="008F7E03">
        <w:rPr>
          <w:rFonts w:ascii="Times New Roman" w:hAnsi="Times New Roman" w:cs="Times New Roman"/>
          <w:sz w:val="24"/>
          <w:szCs w:val="24"/>
        </w:rPr>
        <w:t>;</w:t>
      </w:r>
    </w:p>
    <w:p w:rsidR="00E66402" w:rsidRPr="008F7E03" w:rsidRDefault="00E66402" w:rsidP="00B60382">
      <w:pPr>
        <w:spacing w:line="360" w:lineRule="auto"/>
        <w:rPr>
          <w:rFonts w:ascii="Times New Roman" w:hAnsi="Times New Roman" w:cs="Times New Roman"/>
          <w:sz w:val="24"/>
          <w:szCs w:val="24"/>
        </w:rPr>
      </w:pPr>
      <w:r w:rsidRPr="008F7E03">
        <w:rPr>
          <w:rFonts w:ascii="Times New Roman" w:hAnsi="Times New Roman" w:cs="Times New Roman"/>
          <w:sz w:val="24"/>
          <w:szCs w:val="24"/>
        </w:rPr>
        <w:t>•</w:t>
      </w:r>
      <w:r w:rsidRPr="008F7E03">
        <w:rPr>
          <w:rFonts w:ascii="Times New Roman" w:hAnsi="Times New Roman" w:cs="Times New Roman"/>
          <w:sz w:val="24"/>
          <w:szCs w:val="24"/>
        </w:rPr>
        <w:tab/>
        <w:t>Injurious falsehood</w:t>
      </w:r>
      <w:r w:rsidR="00D97C11" w:rsidRPr="008F7E03">
        <w:rPr>
          <w:rFonts w:ascii="Times New Roman" w:hAnsi="Times New Roman" w:cs="Times New Roman"/>
          <w:sz w:val="24"/>
          <w:szCs w:val="24"/>
        </w:rPr>
        <w:t>;</w:t>
      </w:r>
    </w:p>
    <w:p w:rsidR="00E66402" w:rsidRPr="008F7E03" w:rsidRDefault="00E66402" w:rsidP="00B60382">
      <w:pPr>
        <w:spacing w:line="360" w:lineRule="auto"/>
        <w:rPr>
          <w:rFonts w:ascii="Times New Roman" w:hAnsi="Times New Roman" w:cs="Times New Roman"/>
          <w:sz w:val="24"/>
          <w:szCs w:val="24"/>
        </w:rPr>
      </w:pPr>
      <w:r w:rsidRPr="008F7E03">
        <w:rPr>
          <w:rFonts w:ascii="Times New Roman" w:hAnsi="Times New Roman" w:cs="Times New Roman"/>
          <w:sz w:val="24"/>
          <w:szCs w:val="24"/>
        </w:rPr>
        <w:t>•</w:t>
      </w:r>
      <w:r w:rsidRPr="008F7E03">
        <w:rPr>
          <w:rFonts w:ascii="Times New Roman" w:hAnsi="Times New Roman" w:cs="Times New Roman"/>
          <w:sz w:val="24"/>
          <w:szCs w:val="24"/>
        </w:rPr>
        <w:tab/>
        <w:t>Interference with contracts</w:t>
      </w:r>
      <w:r w:rsidR="00D97C11" w:rsidRPr="008F7E03">
        <w:rPr>
          <w:rFonts w:ascii="Times New Roman" w:hAnsi="Times New Roman" w:cs="Times New Roman"/>
          <w:sz w:val="24"/>
          <w:szCs w:val="24"/>
        </w:rPr>
        <w:t>;</w:t>
      </w:r>
    </w:p>
    <w:p w:rsidR="00763718" w:rsidRPr="008F7E03" w:rsidRDefault="00E66402" w:rsidP="00B60382">
      <w:pPr>
        <w:spacing w:line="360" w:lineRule="auto"/>
        <w:rPr>
          <w:rFonts w:ascii="Times New Roman" w:hAnsi="Times New Roman" w:cs="Times New Roman"/>
          <w:sz w:val="24"/>
          <w:szCs w:val="24"/>
        </w:rPr>
      </w:pPr>
      <w:r w:rsidRPr="008F7E03">
        <w:rPr>
          <w:rFonts w:ascii="Times New Roman" w:hAnsi="Times New Roman" w:cs="Times New Roman"/>
          <w:sz w:val="24"/>
          <w:szCs w:val="24"/>
        </w:rPr>
        <w:t>•</w:t>
      </w:r>
      <w:r w:rsidRPr="008F7E03">
        <w:rPr>
          <w:rFonts w:ascii="Times New Roman" w:hAnsi="Times New Roman" w:cs="Times New Roman"/>
          <w:sz w:val="24"/>
          <w:szCs w:val="24"/>
        </w:rPr>
        <w:tab/>
        <w:t>Conspiracy to interfere, that, civil conspiracy and much more</w:t>
      </w:r>
      <w:r w:rsidR="00D97C11" w:rsidRPr="008F7E03">
        <w:rPr>
          <w:rFonts w:ascii="Times New Roman" w:hAnsi="Times New Roman" w:cs="Times New Roman"/>
          <w:sz w:val="24"/>
          <w:szCs w:val="24"/>
        </w:rPr>
        <w:t>.</w:t>
      </w:r>
    </w:p>
    <w:p w:rsidR="003A3FBA" w:rsidRPr="008F7E03" w:rsidRDefault="00587600" w:rsidP="00B60382">
      <w:pPr>
        <w:spacing w:line="360" w:lineRule="auto"/>
        <w:rPr>
          <w:rFonts w:ascii="Times New Roman" w:hAnsi="Times New Roman" w:cs="Times New Roman"/>
          <w:sz w:val="24"/>
          <w:szCs w:val="24"/>
        </w:rPr>
      </w:pPr>
      <w:r w:rsidRPr="008F7E03">
        <w:rPr>
          <w:rFonts w:ascii="Times New Roman" w:hAnsi="Times New Roman" w:cs="Times New Roman"/>
          <w:sz w:val="24"/>
          <w:szCs w:val="24"/>
        </w:rPr>
        <w:t>For th</w:t>
      </w:r>
      <w:r w:rsidR="003A3FBA" w:rsidRPr="008F7E03">
        <w:rPr>
          <w:rFonts w:ascii="Times New Roman" w:hAnsi="Times New Roman" w:cs="Times New Roman"/>
          <w:sz w:val="24"/>
          <w:szCs w:val="24"/>
        </w:rPr>
        <w:t xml:space="preserve">is essay, the main focus is </w:t>
      </w:r>
      <w:r w:rsidRPr="008F7E03">
        <w:rPr>
          <w:rFonts w:ascii="Times New Roman" w:hAnsi="Times New Roman" w:cs="Times New Roman"/>
          <w:sz w:val="24"/>
          <w:szCs w:val="24"/>
        </w:rPr>
        <w:t>passing off.</w:t>
      </w:r>
    </w:p>
    <w:p w:rsidR="008F7E03" w:rsidRPr="008F7E03" w:rsidRDefault="004F2C88" w:rsidP="00B60382">
      <w:pPr>
        <w:spacing w:line="360" w:lineRule="auto"/>
        <w:rPr>
          <w:rFonts w:ascii="Times New Roman" w:eastAsia="Times New Roman" w:hAnsi="Times New Roman" w:cs="Times New Roman"/>
          <w:color w:val="212529"/>
          <w:sz w:val="24"/>
          <w:szCs w:val="24"/>
          <w:shd w:val="clear" w:color="auto" w:fill="FFFFFF"/>
        </w:rPr>
      </w:pPr>
      <w:r w:rsidRPr="008F7E03">
        <w:rPr>
          <w:rFonts w:ascii="Times New Roman" w:eastAsia="Times New Roman" w:hAnsi="Times New Roman" w:cs="Times New Roman"/>
          <w:color w:val="212529"/>
          <w:sz w:val="24"/>
          <w:szCs w:val="24"/>
          <w:shd w:val="clear" w:color="auto" w:fill="FFFFFF"/>
        </w:rPr>
        <w:t xml:space="preserve">Passing off is described as an unfair competition </w:t>
      </w:r>
      <w:r w:rsidR="003C1A3B" w:rsidRPr="008F7E03">
        <w:rPr>
          <w:rFonts w:ascii="Times New Roman" w:eastAsia="Times New Roman" w:hAnsi="Times New Roman" w:cs="Times New Roman"/>
          <w:color w:val="212529"/>
          <w:sz w:val="24"/>
          <w:szCs w:val="24"/>
          <w:shd w:val="clear" w:color="auto" w:fill="FFFFFF"/>
        </w:rPr>
        <w:t>by</w:t>
      </w:r>
      <w:r w:rsidR="008F7E03" w:rsidRPr="008F7E03">
        <w:rPr>
          <w:rFonts w:ascii="Times New Roman" w:eastAsia="Times New Roman" w:hAnsi="Times New Roman" w:cs="Times New Roman"/>
          <w:color w:val="212529"/>
          <w:sz w:val="24"/>
          <w:szCs w:val="24"/>
          <w:shd w:val="clear" w:color="auto" w:fill="FFFFFF"/>
        </w:rPr>
        <w:t xml:space="preserve"> </w:t>
      </w:r>
      <w:r w:rsidR="003C1A3B" w:rsidRPr="008F7E03">
        <w:rPr>
          <w:rStyle w:val="Strong"/>
          <w:rFonts w:ascii="Times New Roman" w:eastAsia="Times New Roman" w:hAnsi="Times New Roman" w:cs="Times New Roman"/>
          <w:b w:val="0"/>
          <w:bCs w:val="0"/>
          <w:color w:val="212529"/>
          <w:sz w:val="24"/>
          <w:szCs w:val="24"/>
          <w:shd w:val="clear" w:color="auto" w:fill="FFFFFF"/>
        </w:rPr>
        <w:t>misrepresentation</w:t>
      </w:r>
      <w:r w:rsidRPr="008F7E03">
        <w:rPr>
          <w:rFonts w:ascii="Times New Roman" w:eastAsia="Times New Roman" w:hAnsi="Times New Roman" w:cs="Times New Roman"/>
          <w:color w:val="212529"/>
          <w:sz w:val="24"/>
          <w:szCs w:val="24"/>
          <w:shd w:val="clear" w:color="auto" w:fill="FFFFFF"/>
        </w:rPr>
        <w:t> or literally speaking </w:t>
      </w:r>
      <w:r w:rsidRPr="008F7E03">
        <w:rPr>
          <w:rStyle w:val="Strong"/>
          <w:rFonts w:ascii="Times New Roman" w:eastAsia="Times New Roman" w:hAnsi="Times New Roman" w:cs="Times New Roman"/>
          <w:b w:val="0"/>
          <w:bCs w:val="0"/>
          <w:color w:val="212529"/>
          <w:sz w:val="24"/>
          <w:szCs w:val="24"/>
          <w:shd w:val="clear" w:color="auto" w:fill="FFFFFF"/>
        </w:rPr>
        <w:t>"the cause of confusion or deception"</w:t>
      </w:r>
      <w:r w:rsidR="00301431" w:rsidRPr="008F7E03">
        <w:rPr>
          <w:rStyle w:val="FootnoteReference"/>
          <w:rFonts w:ascii="Times New Roman" w:eastAsia="Times New Roman" w:hAnsi="Times New Roman" w:cs="Times New Roman"/>
          <w:color w:val="212529"/>
          <w:sz w:val="24"/>
          <w:szCs w:val="24"/>
          <w:shd w:val="clear" w:color="auto" w:fill="FFFFFF"/>
        </w:rPr>
        <w:footnoteReference w:id="2"/>
      </w:r>
      <w:r w:rsidR="00301431" w:rsidRPr="008F7E03">
        <w:rPr>
          <w:rStyle w:val="Strong"/>
          <w:rFonts w:ascii="Times New Roman" w:eastAsia="Times New Roman" w:hAnsi="Times New Roman" w:cs="Times New Roman"/>
          <w:b w:val="0"/>
          <w:bCs w:val="0"/>
          <w:color w:val="212529"/>
          <w:sz w:val="24"/>
          <w:szCs w:val="24"/>
          <w:shd w:val="clear" w:color="auto" w:fill="FFFFFF"/>
        </w:rPr>
        <w:t>.</w:t>
      </w:r>
      <w:r w:rsidRPr="008F7E03">
        <w:rPr>
          <w:rFonts w:ascii="Times New Roman" w:eastAsia="Times New Roman" w:hAnsi="Times New Roman" w:cs="Times New Roman"/>
          <w:color w:val="212529"/>
          <w:sz w:val="24"/>
          <w:szCs w:val="24"/>
          <w:shd w:val="clear" w:color="auto" w:fill="FFFFFF"/>
        </w:rPr>
        <w:t> Generally, an action for Passing off arises where the deception is made in the course of trade, which could lead to </w:t>
      </w:r>
      <w:r w:rsidR="003C1A3B" w:rsidRPr="008F7E03">
        <w:rPr>
          <w:rStyle w:val="Strong"/>
          <w:rFonts w:ascii="Times New Roman" w:eastAsia="Times New Roman" w:hAnsi="Times New Roman" w:cs="Times New Roman"/>
          <w:b w:val="0"/>
          <w:bCs w:val="0"/>
          <w:color w:val="212529"/>
          <w:sz w:val="24"/>
          <w:szCs w:val="24"/>
          <w:shd w:val="clear" w:color="auto" w:fill="FFFFFF"/>
        </w:rPr>
        <w:t>confusion</w:t>
      </w:r>
      <w:r w:rsidR="003C1A3B" w:rsidRPr="008F7E03">
        <w:rPr>
          <w:rFonts w:ascii="Times New Roman" w:eastAsia="Times New Roman" w:hAnsi="Times New Roman" w:cs="Times New Roman"/>
          <w:color w:val="212529"/>
          <w:sz w:val="24"/>
          <w:szCs w:val="24"/>
          <w:shd w:val="clear" w:color="auto" w:fill="FFFFFF"/>
        </w:rPr>
        <w:t xml:space="preserve"> amongst</w:t>
      </w:r>
      <w:r w:rsidRPr="008F7E03">
        <w:rPr>
          <w:rFonts w:ascii="Times New Roman" w:eastAsia="Times New Roman" w:hAnsi="Times New Roman" w:cs="Times New Roman"/>
          <w:color w:val="212529"/>
          <w:sz w:val="24"/>
          <w:szCs w:val="24"/>
          <w:shd w:val="clear" w:color="auto" w:fill="FFFFFF"/>
        </w:rPr>
        <w:t xml:space="preserve"> customers. </w:t>
      </w:r>
      <w:r w:rsidR="00585D61" w:rsidRPr="008F7E03">
        <w:rPr>
          <w:rFonts w:ascii="Times New Roman" w:eastAsia="Times New Roman" w:hAnsi="Times New Roman" w:cs="Times New Roman"/>
          <w:color w:val="212529"/>
          <w:sz w:val="24"/>
          <w:szCs w:val="24"/>
          <w:shd w:val="clear" w:color="auto" w:fill="FFFFFF"/>
        </w:rPr>
        <w:t>Another definition of Passing off is the act or an instance of falsely representing one's own product as that of another in an attempt to deceive potential buyers.</w:t>
      </w:r>
      <w:r w:rsidR="008F7E03" w:rsidRPr="008F7E03">
        <w:rPr>
          <w:rFonts w:ascii="Times New Roman" w:eastAsia="Times New Roman" w:hAnsi="Times New Roman" w:cs="Times New Roman"/>
          <w:color w:val="212529"/>
          <w:sz w:val="24"/>
          <w:szCs w:val="24"/>
          <w:shd w:val="clear" w:color="auto" w:fill="FFFFFF"/>
        </w:rPr>
        <w:t xml:space="preserve"> </w:t>
      </w:r>
      <w:r w:rsidR="009D795F" w:rsidRPr="008F7E03">
        <w:rPr>
          <w:rFonts w:ascii="Times New Roman" w:eastAsia="Times New Roman" w:hAnsi="Times New Roman" w:cs="Times New Roman"/>
          <w:color w:val="212529"/>
          <w:sz w:val="24"/>
          <w:szCs w:val="24"/>
          <w:shd w:val="clear" w:color="auto" w:fill="FFFFFF"/>
        </w:rPr>
        <w:t xml:space="preserve">So, passing off is said to be a false representation of one's product as that of another person which deceive the general public into patronizing that product. Where a person uses another person’s name, trademark, </w:t>
      </w:r>
      <w:r w:rsidR="00B60382" w:rsidRPr="008F7E03">
        <w:rPr>
          <w:rFonts w:ascii="Times New Roman" w:eastAsia="Times New Roman" w:hAnsi="Times New Roman" w:cs="Times New Roman"/>
          <w:color w:val="212529"/>
          <w:sz w:val="24"/>
          <w:szCs w:val="24"/>
          <w:shd w:val="clear" w:color="auto" w:fill="FFFFFF"/>
        </w:rPr>
        <w:t>and description</w:t>
      </w:r>
      <w:r w:rsidR="009D795F" w:rsidRPr="008F7E03">
        <w:rPr>
          <w:rFonts w:ascii="Times New Roman" w:eastAsia="Times New Roman" w:hAnsi="Times New Roman" w:cs="Times New Roman"/>
          <w:color w:val="212529"/>
          <w:sz w:val="24"/>
          <w:szCs w:val="24"/>
          <w:shd w:val="clear" w:color="auto" w:fill="FFFFFF"/>
        </w:rPr>
        <w:t xml:space="preserve"> or uses any other form to take advantage of another person’s goodwill and reputation by making the general public believe that the product belongs to that other person, he is said to have committed the tort of passing off.</w:t>
      </w:r>
      <w:r w:rsidR="008F7E03" w:rsidRPr="008F7E03">
        <w:rPr>
          <w:rFonts w:ascii="Times New Roman" w:eastAsia="Times New Roman" w:hAnsi="Times New Roman" w:cs="Times New Roman"/>
          <w:color w:val="212529"/>
          <w:sz w:val="24"/>
          <w:szCs w:val="24"/>
          <w:shd w:val="clear" w:color="auto" w:fill="FFFFFF"/>
        </w:rPr>
        <w:t xml:space="preserve"> </w:t>
      </w:r>
      <w:r w:rsidR="006F7919" w:rsidRPr="008F7E03">
        <w:rPr>
          <w:rFonts w:ascii="Times New Roman" w:eastAsia="Times New Roman" w:hAnsi="Times New Roman" w:cs="Times New Roman"/>
          <w:color w:val="212529"/>
          <w:sz w:val="24"/>
          <w:szCs w:val="24"/>
          <w:shd w:val="clear" w:color="auto" w:fill="FFFFFF"/>
        </w:rPr>
        <w:t xml:space="preserve">Passing off is in consonance with the fundamental maxim of </w:t>
      </w:r>
      <w:r w:rsidR="006F7919" w:rsidRPr="008F7E03">
        <w:rPr>
          <w:rFonts w:ascii="Times New Roman" w:eastAsia="Times New Roman" w:hAnsi="Times New Roman" w:cs="Times New Roman"/>
          <w:b/>
          <w:bCs/>
          <w:color w:val="212529"/>
          <w:sz w:val="24"/>
          <w:szCs w:val="24"/>
          <w:shd w:val="clear" w:color="auto" w:fill="FFFFFF"/>
        </w:rPr>
        <w:t>‘ubi jus ubi remedium’</w:t>
      </w:r>
      <w:r w:rsidR="008F7E03" w:rsidRPr="008F7E03">
        <w:rPr>
          <w:rFonts w:ascii="Times New Roman" w:eastAsia="Times New Roman" w:hAnsi="Times New Roman" w:cs="Times New Roman"/>
          <w:b/>
          <w:bCs/>
          <w:color w:val="212529"/>
          <w:sz w:val="24"/>
          <w:szCs w:val="24"/>
          <w:shd w:val="clear" w:color="auto" w:fill="FFFFFF"/>
        </w:rPr>
        <w:t xml:space="preserve"> </w:t>
      </w:r>
      <w:r w:rsidR="006F7919" w:rsidRPr="008F7E03">
        <w:rPr>
          <w:rFonts w:ascii="Times New Roman" w:eastAsia="Times New Roman" w:hAnsi="Times New Roman" w:cs="Times New Roman"/>
          <w:color w:val="212529"/>
          <w:sz w:val="24"/>
          <w:szCs w:val="24"/>
          <w:shd w:val="clear" w:color="auto" w:fill="FFFFFF"/>
        </w:rPr>
        <w:t xml:space="preserve">which means when there is a wrong, there is a remedy. In the sense that an unregistered owner of certain goods and services is not without remedy when there is an infringement on his products, trademark, trade name </w:t>
      </w:r>
      <w:r w:rsidR="005B3C79" w:rsidRPr="008F7E03">
        <w:rPr>
          <w:rFonts w:ascii="Times New Roman" w:eastAsia="Times New Roman" w:hAnsi="Times New Roman" w:cs="Times New Roman"/>
          <w:color w:val="212529"/>
          <w:sz w:val="24"/>
          <w:szCs w:val="24"/>
          <w:shd w:val="clear" w:color="auto" w:fill="FFFFFF"/>
        </w:rPr>
        <w:t>and so on.</w:t>
      </w:r>
      <w:r w:rsidR="00A81626" w:rsidRPr="008F7E03">
        <w:rPr>
          <w:rFonts w:ascii="Times New Roman" w:eastAsia="Times New Roman" w:hAnsi="Times New Roman" w:cs="Times New Roman"/>
          <w:color w:val="212529"/>
          <w:sz w:val="24"/>
          <w:szCs w:val="24"/>
          <w:shd w:val="clear" w:color="auto" w:fill="FFFFFF"/>
        </w:rPr>
        <w:t xml:space="preserve">Lord Parker in the case of </w:t>
      </w:r>
      <w:r w:rsidR="00A81626" w:rsidRPr="008F7E03">
        <w:rPr>
          <w:rFonts w:ascii="Times New Roman" w:eastAsia="Times New Roman" w:hAnsi="Times New Roman" w:cs="Times New Roman"/>
          <w:b/>
          <w:bCs/>
          <w:color w:val="212529"/>
          <w:sz w:val="24"/>
          <w:szCs w:val="24"/>
          <w:shd w:val="clear" w:color="auto" w:fill="FFFFFF"/>
        </w:rPr>
        <w:t>Spalding &amp; Bros v. A.N Gamage LTD</w:t>
      </w:r>
      <w:r w:rsidR="00A81626" w:rsidRPr="008F7E03">
        <w:rPr>
          <w:rFonts w:ascii="Times New Roman" w:eastAsia="Times New Roman" w:hAnsi="Times New Roman" w:cs="Times New Roman"/>
          <w:color w:val="212529"/>
          <w:sz w:val="24"/>
          <w:szCs w:val="24"/>
          <w:shd w:val="clear" w:color="auto" w:fill="FFFFFF"/>
        </w:rPr>
        <w:t xml:space="preserve"> held that the basis of passing off is a false </w:t>
      </w:r>
      <w:r w:rsidR="00A81626" w:rsidRPr="008F7E03">
        <w:rPr>
          <w:rFonts w:ascii="Times New Roman" w:eastAsia="Times New Roman" w:hAnsi="Times New Roman" w:cs="Times New Roman"/>
          <w:color w:val="212529"/>
          <w:sz w:val="24"/>
          <w:szCs w:val="24"/>
          <w:shd w:val="clear" w:color="auto" w:fill="FFFFFF"/>
        </w:rPr>
        <w:lastRenderedPageBreak/>
        <w:t>representation of the defendant and it must be proved in every case that a false representation has been made.</w:t>
      </w:r>
    </w:p>
    <w:p w:rsidR="00447EE1" w:rsidRPr="008F7E03" w:rsidRDefault="005575E2" w:rsidP="00B60382">
      <w:pPr>
        <w:spacing w:line="360" w:lineRule="auto"/>
        <w:rPr>
          <w:rFonts w:ascii="Times New Roman" w:eastAsia="Times New Roman" w:hAnsi="Times New Roman" w:cs="Times New Roman"/>
          <w:color w:val="212529"/>
          <w:sz w:val="24"/>
          <w:szCs w:val="24"/>
          <w:shd w:val="clear" w:color="auto" w:fill="FFFFFF"/>
        </w:rPr>
      </w:pPr>
      <w:r w:rsidRPr="008F7E03">
        <w:rPr>
          <w:rFonts w:ascii="Times New Roman" w:eastAsia="Times New Roman" w:hAnsi="Times New Roman" w:cs="Times New Roman"/>
          <w:color w:val="212529"/>
          <w:sz w:val="24"/>
          <w:szCs w:val="24"/>
          <w:shd w:val="clear" w:color="auto" w:fill="FFFFFF"/>
        </w:rPr>
        <w:t>Aims of the Tort of Passing Off</w:t>
      </w:r>
    </w:p>
    <w:p w:rsidR="005575E2" w:rsidRPr="008F7E03" w:rsidRDefault="005575E2" w:rsidP="00B60382">
      <w:pPr>
        <w:spacing w:line="360" w:lineRule="auto"/>
        <w:rPr>
          <w:rFonts w:ascii="Times New Roman" w:eastAsia="Times New Roman" w:hAnsi="Times New Roman" w:cs="Times New Roman"/>
          <w:color w:val="212529"/>
          <w:sz w:val="24"/>
          <w:szCs w:val="24"/>
          <w:shd w:val="clear" w:color="auto" w:fill="FFFFFF"/>
        </w:rPr>
      </w:pPr>
      <w:r w:rsidRPr="008F7E03">
        <w:rPr>
          <w:rFonts w:ascii="Times New Roman" w:eastAsia="Times New Roman" w:hAnsi="Times New Roman" w:cs="Times New Roman"/>
          <w:color w:val="212529"/>
          <w:sz w:val="24"/>
          <w:szCs w:val="24"/>
          <w:shd w:val="clear" w:color="auto" w:fill="FFFFFF"/>
        </w:rPr>
        <w:t>The following are what the tort of passing off seeks to achieve in every common law legal system;</w:t>
      </w:r>
    </w:p>
    <w:p w:rsidR="005575E2" w:rsidRPr="008F7E03" w:rsidRDefault="005575E2" w:rsidP="00B60382">
      <w:pPr>
        <w:spacing w:line="360" w:lineRule="auto"/>
        <w:rPr>
          <w:rFonts w:ascii="Times New Roman" w:eastAsia="Times New Roman" w:hAnsi="Times New Roman" w:cs="Times New Roman"/>
          <w:color w:val="212529"/>
          <w:sz w:val="24"/>
          <w:szCs w:val="24"/>
          <w:shd w:val="clear" w:color="auto" w:fill="FFFFFF"/>
        </w:rPr>
      </w:pPr>
      <w:r w:rsidRPr="008F7E03">
        <w:rPr>
          <w:rFonts w:ascii="Times New Roman" w:eastAsia="Times New Roman" w:hAnsi="Times New Roman" w:cs="Times New Roman"/>
          <w:color w:val="212529"/>
          <w:sz w:val="24"/>
          <w:szCs w:val="24"/>
          <w:shd w:val="clear" w:color="auto" w:fill="FFFFFF"/>
        </w:rPr>
        <w:t>1.</w:t>
      </w:r>
      <w:r w:rsidRPr="008F7E03">
        <w:rPr>
          <w:rFonts w:ascii="Times New Roman" w:eastAsia="Times New Roman" w:hAnsi="Times New Roman" w:cs="Times New Roman"/>
          <w:color w:val="212529"/>
          <w:sz w:val="24"/>
          <w:szCs w:val="24"/>
          <w:shd w:val="clear" w:color="auto" w:fill="FFFFFF"/>
        </w:rPr>
        <w:tab/>
        <w:t>To enable businesses continue to earn profit and;</w:t>
      </w:r>
    </w:p>
    <w:p w:rsidR="005575E2" w:rsidRPr="008F7E03" w:rsidRDefault="005575E2" w:rsidP="00B60382">
      <w:pPr>
        <w:spacing w:line="360" w:lineRule="auto"/>
        <w:rPr>
          <w:rFonts w:ascii="Times New Roman" w:eastAsia="Times New Roman" w:hAnsi="Times New Roman" w:cs="Times New Roman"/>
          <w:color w:val="212529"/>
          <w:sz w:val="24"/>
          <w:szCs w:val="24"/>
          <w:shd w:val="clear" w:color="auto" w:fill="FFFFFF"/>
        </w:rPr>
      </w:pPr>
      <w:r w:rsidRPr="008F7E03">
        <w:rPr>
          <w:rFonts w:ascii="Times New Roman" w:eastAsia="Times New Roman" w:hAnsi="Times New Roman" w:cs="Times New Roman"/>
          <w:color w:val="212529"/>
          <w:sz w:val="24"/>
          <w:szCs w:val="24"/>
          <w:shd w:val="clear" w:color="auto" w:fill="FFFFFF"/>
        </w:rPr>
        <w:t>2.</w:t>
      </w:r>
      <w:r w:rsidRPr="008F7E03">
        <w:rPr>
          <w:rFonts w:ascii="Times New Roman" w:eastAsia="Times New Roman" w:hAnsi="Times New Roman" w:cs="Times New Roman"/>
          <w:color w:val="212529"/>
          <w:sz w:val="24"/>
          <w:szCs w:val="24"/>
          <w:shd w:val="clear" w:color="auto" w:fill="FFFFFF"/>
        </w:rPr>
        <w:tab/>
        <w:t>To protect the right of property that exists in goodwill (i.e. business value).</w:t>
      </w:r>
      <w:r w:rsidRPr="008F7E03">
        <w:rPr>
          <w:rStyle w:val="FootnoteReference"/>
          <w:rFonts w:ascii="Times New Roman" w:eastAsia="Times New Roman" w:hAnsi="Times New Roman" w:cs="Times New Roman"/>
          <w:color w:val="212529"/>
          <w:sz w:val="24"/>
          <w:szCs w:val="24"/>
          <w:shd w:val="clear" w:color="auto" w:fill="FFFFFF"/>
        </w:rPr>
        <w:footnoteReference w:id="3"/>
      </w:r>
    </w:p>
    <w:p w:rsidR="00CF6D4F" w:rsidRPr="008F7E03" w:rsidRDefault="00CF6D4F" w:rsidP="00B60382">
      <w:pPr>
        <w:spacing w:line="360" w:lineRule="auto"/>
        <w:rPr>
          <w:rFonts w:ascii="Times New Roman" w:eastAsia="Times New Roman" w:hAnsi="Times New Roman" w:cs="Times New Roman"/>
          <w:color w:val="212529"/>
          <w:sz w:val="24"/>
          <w:szCs w:val="24"/>
          <w:shd w:val="clear" w:color="auto" w:fill="FFFFFF"/>
        </w:rPr>
      </w:pPr>
      <w:r w:rsidRPr="008F7E03">
        <w:rPr>
          <w:rFonts w:ascii="Times New Roman" w:eastAsia="Times New Roman" w:hAnsi="Times New Roman" w:cs="Times New Roman"/>
          <w:color w:val="212529"/>
          <w:sz w:val="24"/>
          <w:szCs w:val="24"/>
          <w:shd w:val="clear" w:color="auto" w:fill="FFFFFF"/>
        </w:rPr>
        <w:t>Elements of the Tort of Passing Off</w:t>
      </w:r>
    </w:p>
    <w:p w:rsidR="00CF6D4F" w:rsidRPr="008F7E03" w:rsidRDefault="00CF6D4F" w:rsidP="00B60382">
      <w:pPr>
        <w:spacing w:line="360" w:lineRule="auto"/>
        <w:rPr>
          <w:rFonts w:ascii="Times New Roman" w:eastAsia="Times New Roman" w:hAnsi="Times New Roman" w:cs="Times New Roman"/>
          <w:color w:val="212529"/>
          <w:sz w:val="24"/>
          <w:szCs w:val="24"/>
          <w:shd w:val="clear" w:color="auto" w:fill="FFFFFF"/>
        </w:rPr>
      </w:pPr>
      <w:r w:rsidRPr="008F7E03">
        <w:rPr>
          <w:rFonts w:ascii="Times New Roman" w:eastAsia="Times New Roman" w:hAnsi="Times New Roman" w:cs="Times New Roman"/>
          <w:color w:val="212529"/>
          <w:sz w:val="24"/>
          <w:szCs w:val="24"/>
          <w:shd w:val="clear" w:color="auto" w:fill="FFFFFF"/>
        </w:rPr>
        <w:t>A claimant needs to establish the following in order to succeed in an action of passing off;</w:t>
      </w:r>
    </w:p>
    <w:p w:rsidR="00087BBD" w:rsidRPr="008F7E03" w:rsidRDefault="00087BBD" w:rsidP="00B60382">
      <w:pPr>
        <w:spacing w:line="360" w:lineRule="auto"/>
        <w:rPr>
          <w:rFonts w:ascii="Times New Roman" w:eastAsia="Times New Roman" w:hAnsi="Times New Roman" w:cs="Times New Roman"/>
          <w:color w:val="212529"/>
          <w:sz w:val="24"/>
          <w:szCs w:val="24"/>
          <w:shd w:val="clear" w:color="auto" w:fill="FFFFFF"/>
        </w:rPr>
      </w:pPr>
      <w:r w:rsidRPr="008F7E03">
        <w:rPr>
          <w:rFonts w:ascii="Times New Roman" w:eastAsia="Times New Roman" w:hAnsi="Times New Roman" w:cs="Times New Roman"/>
          <w:color w:val="212529"/>
          <w:sz w:val="24"/>
          <w:szCs w:val="24"/>
          <w:shd w:val="clear" w:color="auto" w:fill="FFFFFF"/>
        </w:rPr>
        <w:t>1.</w:t>
      </w:r>
      <w:r w:rsidR="008F7E03" w:rsidRPr="008F7E03">
        <w:rPr>
          <w:rFonts w:ascii="Times New Roman" w:eastAsia="Times New Roman" w:hAnsi="Times New Roman" w:cs="Times New Roman"/>
          <w:color w:val="212529"/>
          <w:sz w:val="24"/>
          <w:szCs w:val="24"/>
          <w:shd w:val="clear" w:color="auto" w:fill="FFFFFF"/>
        </w:rPr>
        <w:t xml:space="preserve"> </w:t>
      </w:r>
      <w:r w:rsidRPr="008F7E03">
        <w:rPr>
          <w:rFonts w:ascii="Times New Roman" w:eastAsia="Times New Roman" w:hAnsi="Times New Roman" w:cs="Times New Roman"/>
          <w:color w:val="212529"/>
          <w:sz w:val="24"/>
          <w:szCs w:val="24"/>
          <w:shd w:val="clear" w:color="auto" w:fill="FFFFFF"/>
        </w:rPr>
        <w:t>Goodwill: The claimant must show the court that there is business value (Goodwill i.e. the attractive force that brings customers) which is attached to the goods and services he produces in a suit for passing off.</w:t>
      </w:r>
    </w:p>
    <w:p w:rsidR="00087BBD" w:rsidRPr="008F7E03" w:rsidRDefault="00087BBD" w:rsidP="00B60382">
      <w:pPr>
        <w:spacing w:line="360" w:lineRule="auto"/>
        <w:rPr>
          <w:rFonts w:ascii="Times New Roman" w:eastAsia="Times New Roman" w:hAnsi="Times New Roman" w:cs="Times New Roman"/>
          <w:color w:val="212529"/>
          <w:sz w:val="24"/>
          <w:szCs w:val="24"/>
          <w:shd w:val="clear" w:color="auto" w:fill="FFFFFF"/>
        </w:rPr>
      </w:pPr>
      <w:r w:rsidRPr="008F7E03">
        <w:rPr>
          <w:rFonts w:ascii="Times New Roman" w:eastAsia="Times New Roman" w:hAnsi="Times New Roman" w:cs="Times New Roman"/>
          <w:color w:val="212529"/>
          <w:sz w:val="24"/>
          <w:szCs w:val="24"/>
          <w:shd w:val="clear" w:color="auto" w:fill="FFFFFF"/>
        </w:rPr>
        <w:t>2.</w:t>
      </w:r>
      <w:r w:rsidR="008F7E03" w:rsidRPr="008F7E03">
        <w:rPr>
          <w:rFonts w:ascii="Times New Roman" w:eastAsia="Times New Roman" w:hAnsi="Times New Roman" w:cs="Times New Roman"/>
          <w:color w:val="212529"/>
          <w:sz w:val="24"/>
          <w:szCs w:val="24"/>
          <w:shd w:val="clear" w:color="auto" w:fill="FFFFFF"/>
        </w:rPr>
        <w:t xml:space="preserve"> Misrepresentation: The claimant or</w:t>
      </w:r>
      <w:r w:rsidRPr="008F7E03">
        <w:rPr>
          <w:rFonts w:ascii="Times New Roman" w:eastAsia="Times New Roman" w:hAnsi="Times New Roman" w:cs="Times New Roman"/>
          <w:color w:val="212529"/>
          <w:sz w:val="24"/>
          <w:szCs w:val="24"/>
          <w:shd w:val="clear" w:color="auto" w:fill="FFFFFF"/>
        </w:rPr>
        <w:t xml:space="preserve"> plaintiff needs to demonstrate and explain to the court that the goods and services the defendant is offering the public deceitfully (whether intentionally or not) are actually the goods and services of the claimant.</w:t>
      </w:r>
      <w:r w:rsidR="00A14971" w:rsidRPr="008F7E03">
        <w:rPr>
          <w:rStyle w:val="FootnoteReference"/>
          <w:rFonts w:ascii="Times New Roman" w:eastAsia="Times New Roman" w:hAnsi="Times New Roman" w:cs="Times New Roman"/>
          <w:color w:val="212529"/>
          <w:sz w:val="24"/>
          <w:szCs w:val="24"/>
          <w:shd w:val="clear" w:color="auto" w:fill="FFFFFF"/>
        </w:rPr>
        <w:footnoteReference w:id="4"/>
      </w:r>
    </w:p>
    <w:p w:rsidR="00087BBD" w:rsidRPr="008F7E03" w:rsidRDefault="00087BBD" w:rsidP="00B60382">
      <w:pPr>
        <w:spacing w:line="360" w:lineRule="auto"/>
        <w:rPr>
          <w:rFonts w:ascii="Times New Roman" w:eastAsia="Times New Roman" w:hAnsi="Times New Roman" w:cs="Times New Roman"/>
          <w:color w:val="212529"/>
          <w:sz w:val="24"/>
          <w:szCs w:val="24"/>
          <w:shd w:val="clear" w:color="auto" w:fill="FFFFFF"/>
        </w:rPr>
      </w:pPr>
      <w:r w:rsidRPr="008F7E03">
        <w:rPr>
          <w:rFonts w:ascii="Times New Roman" w:eastAsia="Times New Roman" w:hAnsi="Times New Roman" w:cs="Times New Roman"/>
          <w:color w:val="212529"/>
          <w:sz w:val="24"/>
          <w:szCs w:val="24"/>
          <w:shd w:val="clear" w:color="auto" w:fill="FFFFFF"/>
        </w:rPr>
        <w:t>3.</w:t>
      </w:r>
      <w:r w:rsidR="008F7E03" w:rsidRPr="008F7E03">
        <w:rPr>
          <w:rFonts w:ascii="Times New Roman" w:eastAsia="Times New Roman" w:hAnsi="Times New Roman" w:cs="Times New Roman"/>
          <w:color w:val="212529"/>
          <w:sz w:val="24"/>
          <w:szCs w:val="24"/>
          <w:shd w:val="clear" w:color="auto" w:fill="FFFFFF"/>
        </w:rPr>
        <w:t xml:space="preserve"> </w:t>
      </w:r>
      <w:r w:rsidRPr="008F7E03">
        <w:rPr>
          <w:rFonts w:ascii="Times New Roman" w:eastAsia="Times New Roman" w:hAnsi="Times New Roman" w:cs="Times New Roman"/>
          <w:color w:val="212529"/>
          <w:sz w:val="24"/>
          <w:szCs w:val="24"/>
          <w:shd w:val="clear" w:color="auto" w:fill="FFFFFF"/>
        </w:rPr>
        <w:t>Damage: The claimant/ plaintiff needs to show</w:t>
      </w:r>
      <w:r w:rsidR="00517EA6" w:rsidRPr="008F7E03">
        <w:rPr>
          <w:rFonts w:ascii="Times New Roman" w:eastAsia="Times New Roman" w:hAnsi="Times New Roman" w:cs="Times New Roman"/>
          <w:color w:val="212529"/>
          <w:sz w:val="24"/>
          <w:szCs w:val="24"/>
          <w:shd w:val="clear" w:color="auto" w:fill="FFFFFF"/>
        </w:rPr>
        <w:t xml:space="preserve"> or prove</w:t>
      </w:r>
      <w:r w:rsidRPr="008F7E03">
        <w:rPr>
          <w:rFonts w:ascii="Times New Roman" w:eastAsia="Times New Roman" w:hAnsi="Times New Roman" w:cs="Times New Roman"/>
          <w:color w:val="212529"/>
          <w:sz w:val="24"/>
          <w:szCs w:val="24"/>
          <w:shd w:val="clear" w:color="auto" w:fill="FFFFFF"/>
        </w:rPr>
        <w:t xml:space="preserve"> to the court that </w:t>
      </w:r>
      <w:r w:rsidR="00517EA6" w:rsidRPr="008F7E03">
        <w:rPr>
          <w:rFonts w:ascii="Times New Roman" w:eastAsia="Times New Roman" w:hAnsi="Times New Roman" w:cs="Times New Roman"/>
          <w:color w:val="212529"/>
          <w:sz w:val="24"/>
          <w:szCs w:val="24"/>
          <w:shd w:val="clear" w:color="auto" w:fill="FFFFFF"/>
        </w:rPr>
        <w:t xml:space="preserve">damage </w:t>
      </w:r>
      <w:r w:rsidRPr="008F7E03">
        <w:rPr>
          <w:rFonts w:ascii="Times New Roman" w:eastAsia="Times New Roman" w:hAnsi="Times New Roman" w:cs="Times New Roman"/>
          <w:color w:val="212529"/>
          <w:sz w:val="24"/>
          <w:szCs w:val="24"/>
          <w:shd w:val="clear" w:color="auto" w:fill="FFFFFF"/>
        </w:rPr>
        <w:t>has been suffered due to the belief that the goods and services of the defendant are those of the plain</w:t>
      </w:r>
      <w:r w:rsidR="008F7E03" w:rsidRPr="008F7E03">
        <w:rPr>
          <w:rFonts w:ascii="Times New Roman" w:eastAsia="Times New Roman" w:hAnsi="Times New Roman" w:cs="Times New Roman"/>
          <w:color w:val="212529"/>
          <w:sz w:val="24"/>
          <w:szCs w:val="24"/>
          <w:shd w:val="clear" w:color="auto" w:fill="FFFFFF"/>
        </w:rPr>
        <w:t xml:space="preserve">tiff/ claimant. (The Claimant or </w:t>
      </w:r>
      <w:r w:rsidRPr="008F7E03">
        <w:rPr>
          <w:rFonts w:ascii="Times New Roman" w:eastAsia="Times New Roman" w:hAnsi="Times New Roman" w:cs="Times New Roman"/>
          <w:color w:val="212529"/>
          <w:sz w:val="24"/>
          <w:szCs w:val="24"/>
          <w:shd w:val="clear" w:color="auto" w:fill="FFFFFF"/>
        </w:rPr>
        <w:t xml:space="preserve">plaintiff needs to show that the defendant’s activities are </w:t>
      </w:r>
      <w:r w:rsidR="00517EA6" w:rsidRPr="008F7E03">
        <w:rPr>
          <w:rFonts w:ascii="Times New Roman" w:eastAsia="Times New Roman" w:hAnsi="Times New Roman" w:cs="Times New Roman"/>
          <w:color w:val="212529"/>
          <w:sz w:val="24"/>
          <w:szCs w:val="24"/>
          <w:shd w:val="clear" w:color="auto" w:fill="FFFFFF"/>
        </w:rPr>
        <w:t>intended</w:t>
      </w:r>
      <w:r w:rsidRPr="008F7E03">
        <w:rPr>
          <w:rFonts w:ascii="Times New Roman" w:eastAsia="Times New Roman" w:hAnsi="Times New Roman" w:cs="Times New Roman"/>
          <w:color w:val="212529"/>
          <w:sz w:val="24"/>
          <w:szCs w:val="24"/>
          <w:shd w:val="clear" w:color="auto" w:fill="FFFFFF"/>
        </w:rPr>
        <w:t xml:space="preserve"> to deceive the public).</w:t>
      </w:r>
      <w:r w:rsidR="003E5075" w:rsidRPr="008F7E03">
        <w:rPr>
          <w:rStyle w:val="FootnoteReference"/>
          <w:rFonts w:ascii="Times New Roman" w:eastAsia="Times New Roman" w:hAnsi="Times New Roman" w:cs="Times New Roman"/>
          <w:color w:val="212529"/>
          <w:sz w:val="24"/>
          <w:szCs w:val="24"/>
          <w:shd w:val="clear" w:color="auto" w:fill="FFFFFF"/>
        </w:rPr>
        <w:footnoteReference w:id="5"/>
      </w:r>
    </w:p>
    <w:p w:rsidR="00B44C74" w:rsidRPr="008F7E03" w:rsidRDefault="00C17FFA" w:rsidP="00B60382">
      <w:pPr>
        <w:spacing w:line="360" w:lineRule="auto"/>
        <w:rPr>
          <w:rFonts w:ascii="Times New Roman" w:eastAsia="Times New Roman" w:hAnsi="Times New Roman" w:cs="Times New Roman"/>
          <w:color w:val="212529"/>
          <w:sz w:val="24"/>
          <w:szCs w:val="24"/>
          <w:shd w:val="clear" w:color="auto" w:fill="FFFFFF"/>
        </w:rPr>
      </w:pPr>
      <w:r w:rsidRPr="008F7E03">
        <w:rPr>
          <w:rFonts w:ascii="Times New Roman" w:eastAsia="Times New Roman" w:hAnsi="Times New Roman" w:cs="Times New Roman"/>
          <w:color w:val="212529"/>
          <w:sz w:val="24"/>
          <w:szCs w:val="24"/>
          <w:shd w:val="clear" w:color="auto" w:fill="FFFFFF"/>
        </w:rPr>
        <w:t>The law of passing off is designed to prevent misrepresentation in the course of trade in a business which is likely to confuse the public.</w:t>
      </w:r>
      <w:r w:rsidR="008F7E03" w:rsidRPr="008F7E03">
        <w:rPr>
          <w:rFonts w:ascii="Times New Roman" w:eastAsia="Times New Roman" w:hAnsi="Times New Roman" w:cs="Times New Roman"/>
          <w:color w:val="212529"/>
          <w:sz w:val="24"/>
          <w:szCs w:val="24"/>
          <w:shd w:val="clear" w:color="auto" w:fill="FFFFFF"/>
        </w:rPr>
        <w:t xml:space="preserve"> </w:t>
      </w:r>
      <w:r w:rsidR="00B44C74" w:rsidRPr="008F7E03">
        <w:rPr>
          <w:rFonts w:ascii="Times New Roman" w:eastAsia="Times New Roman" w:hAnsi="Times New Roman" w:cs="Times New Roman"/>
          <w:color w:val="212529"/>
          <w:sz w:val="24"/>
          <w:szCs w:val="24"/>
          <w:shd w:val="clear" w:color="auto" w:fill="FFFFFF"/>
        </w:rPr>
        <w:t>The grounds for passing off includes trading with a name resembling that of the plaintiff, marketing a product as that of a the plaintiff, marketing goods with a name resembling that of the plaintiff’s goods, marketing products with the plaintiff’s trademark or imitating the get up of the plaintiff’s product, imitating the plaintiff’s advertisement or selling inferior or expired goods of the plaintiff as a current stock.</w:t>
      </w:r>
    </w:p>
    <w:p w:rsidR="00B44C74" w:rsidRPr="008F7E03" w:rsidRDefault="00B44C74" w:rsidP="00B60382">
      <w:pPr>
        <w:spacing w:line="360" w:lineRule="auto"/>
        <w:rPr>
          <w:rFonts w:ascii="Times New Roman" w:eastAsia="Times New Roman" w:hAnsi="Times New Roman" w:cs="Times New Roman"/>
          <w:color w:val="212529"/>
          <w:sz w:val="24"/>
          <w:szCs w:val="24"/>
          <w:shd w:val="clear" w:color="auto" w:fill="FFFFFF"/>
        </w:rPr>
      </w:pPr>
      <w:r w:rsidRPr="008F7E03">
        <w:rPr>
          <w:rFonts w:ascii="Times New Roman" w:eastAsia="Times New Roman" w:hAnsi="Times New Roman" w:cs="Times New Roman"/>
          <w:color w:val="212529"/>
          <w:sz w:val="24"/>
          <w:szCs w:val="24"/>
          <w:shd w:val="clear" w:color="auto" w:fill="FFFFFF"/>
        </w:rPr>
        <w:lastRenderedPageBreak/>
        <w:t xml:space="preserve">An action for copyright will lie where a defendant is involved in business very similar as a plaintiff and adopts a name which will make the public believe that his business and that of the plaintiff are the same or connected. In the case of </w:t>
      </w:r>
      <w:r w:rsidRPr="008F7E03">
        <w:rPr>
          <w:rFonts w:ascii="Times New Roman" w:eastAsia="Times New Roman" w:hAnsi="Times New Roman" w:cs="Times New Roman"/>
          <w:b/>
          <w:bCs/>
          <w:color w:val="212529"/>
          <w:sz w:val="24"/>
          <w:szCs w:val="24"/>
          <w:shd w:val="clear" w:color="auto" w:fill="FFFFFF"/>
        </w:rPr>
        <w:t>Beecham Group Ltd v. Esdee Food Product Nigeria Ltd</w:t>
      </w:r>
      <w:r w:rsidRPr="008F7E03">
        <w:rPr>
          <w:rFonts w:ascii="Times New Roman" w:eastAsia="Times New Roman" w:hAnsi="Times New Roman" w:cs="Times New Roman"/>
          <w:color w:val="212529"/>
          <w:sz w:val="24"/>
          <w:szCs w:val="24"/>
          <w:shd w:val="clear" w:color="auto" w:fill="FFFFFF"/>
        </w:rPr>
        <w:t xml:space="preserve"> it was held that the trademark ‘glucose-aid’ is calculated to deceive the public in sound in consideration of the trademark ‘Lucozade.’</w:t>
      </w:r>
      <w:r w:rsidR="004A3D37" w:rsidRPr="008F7E03">
        <w:rPr>
          <w:rStyle w:val="FootnoteReference"/>
          <w:rFonts w:ascii="Times New Roman" w:eastAsia="Times New Roman" w:hAnsi="Times New Roman" w:cs="Times New Roman"/>
          <w:color w:val="212529"/>
          <w:sz w:val="24"/>
          <w:szCs w:val="24"/>
          <w:shd w:val="clear" w:color="auto" w:fill="FFFFFF"/>
        </w:rPr>
        <w:footnoteReference w:id="6"/>
      </w:r>
    </w:p>
    <w:p w:rsidR="009E2239" w:rsidRPr="008F7E03" w:rsidRDefault="00CA18F4" w:rsidP="00B60382">
      <w:pPr>
        <w:spacing w:line="360" w:lineRule="auto"/>
        <w:rPr>
          <w:rFonts w:ascii="Times New Roman" w:eastAsia="Times New Roman" w:hAnsi="Times New Roman" w:cs="Times New Roman"/>
          <w:color w:val="212529"/>
          <w:sz w:val="24"/>
          <w:szCs w:val="24"/>
          <w:shd w:val="clear" w:color="auto" w:fill="FFFFFF"/>
        </w:rPr>
      </w:pPr>
      <w:r w:rsidRPr="008F7E03">
        <w:rPr>
          <w:rFonts w:ascii="Times New Roman" w:eastAsia="Times New Roman" w:hAnsi="Times New Roman" w:cs="Times New Roman"/>
          <w:color w:val="212529"/>
          <w:sz w:val="24"/>
          <w:szCs w:val="24"/>
          <w:shd w:val="clear" w:color="auto" w:fill="FFFFFF"/>
        </w:rPr>
        <w:t xml:space="preserve">The purpose </w:t>
      </w:r>
      <w:r w:rsidR="008B7076" w:rsidRPr="008F7E03">
        <w:rPr>
          <w:rFonts w:ascii="Times New Roman" w:eastAsia="Times New Roman" w:hAnsi="Times New Roman" w:cs="Times New Roman"/>
          <w:color w:val="212529"/>
          <w:sz w:val="24"/>
          <w:szCs w:val="24"/>
          <w:shd w:val="clear" w:color="auto" w:fill="FFFFFF"/>
        </w:rPr>
        <w:t xml:space="preserve">or relevance </w:t>
      </w:r>
      <w:r w:rsidRPr="008F7E03">
        <w:rPr>
          <w:rFonts w:ascii="Times New Roman" w:eastAsia="Times New Roman" w:hAnsi="Times New Roman" w:cs="Times New Roman"/>
          <w:color w:val="212529"/>
          <w:sz w:val="24"/>
          <w:szCs w:val="24"/>
          <w:shd w:val="clear" w:color="auto" w:fill="FFFFFF"/>
        </w:rPr>
        <w:t xml:space="preserve">of an action for </w:t>
      </w:r>
      <w:r w:rsidR="008B7076" w:rsidRPr="008F7E03">
        <w:rPr>
          <w:rFonts w:ascii="Times New Roman" w:eastAsia="Times New Roman" w:hAnsi="Times New Roman" w:cs="Times New Roman"/>
          <w:color w:val="212529"/>
          <w:sz w:val="24"/>
          <w:szCs w:val="24"/>
          <w:shd w:val="clear" w:color="auto" w:fill="FFFFFF"/>
        </w:rPr>
        <w:t>p</w:t>
      </w:r>
      <w:r w:rsidRPr="008F7E03">
        <w:rPr>
          <w:rFonts w:ascii="Times New Roman" w:eastAsia="Times New Roman" w:hAnsi="Times New Roman" w:cs="Times New Roman"/>
          <w:color w:val="212529"/>
          <w:sz w:val="24"/>
          <w:szCs w:val="24"/>
          <w:shd w:val="clear" w:color="auto" w:fill="FFFFFF"/>
        </w:rPr>
        <w:t>assing off is to prevent one trade from damaging or exploiting the goodwill and reputation built up by another. The principle is that no man is entitled to represent h</w:t>
      </w:r>
      <w:r w:rsidR="00B60382">
        <w:rPr>
          <w:rFonts w:ascii="Times New Roman" w:eastAsia="Times New Roman" w:hAnsi="Times New Roman" w:cs="Times New Roman"/>
          <w:color w:val="212529"/>
          <w:sz w:val="24"/>
          <w:szCs w:val="24"/>
          <w:shd w:val="clear" w:color="auto" w:fill="FFFFFF"/>
        </w:rPr>
        <w:t>is goods or his business as another person’s own</w:t>
      </w:r>
      <w:r w:rsidRPr="008F7E03">
        <w:rPr>
          <w:rFonts w:ascii="Times New Roman" w:eastAsia="Times New Roman" w:hAnsi="Times New Roman" w:cs="Times New Roman"/>
          <w:color w:val="212529"/>
          <w:sz w:val="24"/>
          <w:szCs w:val="24"/>
          <w:shd w:val="clear" w:color="auto" w:fill="FFFFFF"/>
        </w:rPr>
        <w:t>. It is therefore our recommendation that the necessary framework for Passing off actions be strengthened to defend the goodwill and reputation of businesses</w:t>
      </w:r>
      <w:r w:rsidR="00A15626" w:rsidRPr="008F7E03">
        <w:rPr>
          <w:rFonts w:ascii="Times New Roman" w:eastAsia="Times New Roman" w:hAnsi="Times New Roman" w:cs="Times New Roman"/>
          <w:color w:val="212529"/>
          <w:sz w:val="24"/>
          <w:szCs w:val="24"/>
          <w:shd w:val="clear" w:color="auto" w:fill="FFFFFF"/>
        </w:rPr>
        <w:t>.</w:t>
      </w:r>
      <w:r w:rsidR="001802FB" w:rsidRPr="008F7E03">
        <w:rPr>
          <w:rStyle w:val="FootnoteReference"/>
          <w:rFonts w:ascii="Times New Roman" w:eastAsia="Times New Roman" w:hAnsi="Times New Roman" w:cs="Times New Roman"/>
          <w:color w:val="212529"/>
          <w:sz w:val="24"/>
          <w:szCs w:val="24"/>
          <w:shd w:val="clear" w:color="auto" w:fill="FFFFFF"/>
        </w:rPr>
        <w:footnoteReference w:id="7"/>
      </w:r>
    </w:p>
    <w:p w:rsidR="00EA34DD" w:rsidRPr="008F7E03" w:rsidRDefault="009D5D7E" w:rsidP="00B60382">
      <w:pPr>
        <w:spacing w:line="360" w:lineRule="auto"/>
        <w:rPr>
          <w:rFonts w:ascii="Times New Roman" w:eastAsia="Times New Roman" w:hAnsi="Times New Roman" w:cs="Times New Roman"/>
          <w:color w:val="212529"/>
          <w:sz w:val="24"/>
          <w:szCs w:val="24"/>
          <w:shd w:val="clear" w:color="auto" w:fill="FFFFFF"/>
        </w:rPr>
      </w:pPr>
      <w:r w:rsidRPr="008F7E03">
        <w:rPr>
          <w:rFonts w:ascii="Times New Roman" w:eastAsia="Times New Roman" w:hAnsi="Times New Roman" w:cs="Times New Roman"/>
          <w:color w:val="212529"/>
          <w:sz w:val="24"/>
          <w:szCs w:val="24"/>
          <w:shd w:val="clear" w:color="auto" w:fill="FFFFFF"/>
        </w:rPr>
        <w:t>Th</w:t>
      </w:r>
      <w:r w:rsidR="00EA34DD" w:rsidRPr="008F7E03">
        <w:rPr>
          <w:rFonts w:ascii="Times New Roman" w:eastAsia="Times New Roman" w:hAnsi="Times New Roman" w:cs="Times New Roman"/>
          <w:color w:val="212529"/>
          <w:sz w:val="24"/>
          <w:szCs w:val="24"/>
          <w:shd w:val="clear" w:color="auto" w:fill="FFFFFF"/>
        </w:rPr>
        <w:t>e body responsible for registration of business names</w:t>
      </w:r>
      <w:r w:rsidR="00414D50" w:rsidRPr="008F7E03">
        <w:rPr>
          <w:rFonts w:ascii="Times New Roman" w:eastAsia="Times New Roman" w:hAnsi="Times New Roman" w:cs="Times New Roman"/>
          <w:color w:val="212529"/>
          <w:sz w:val="24"/>
          <w:szCs w:val="24"/>
          <w:shd w:val="clear" w:color="auto" w:fill="FFFFFF"/>
        </w:rPr>
        <w:t xml:space="preserve"> in Nigeria </w:t>
      </w:r>
      <w:r w:rsidR="00EA34DD" w:rsidRPr="008F7E03">
        <w:rPr>
          <w:rFonts w:ascii="Times New Roman" w:eastAsia="Times New Roman" w:hAnsi="Times New Roman" w:cs="Times New Roman"/>
          <w:color w:val="212529"/>
          <w:sz w:val="24"/>
          <w:szCs w:val="24"/>
          <w:shd w:val="clear" w:color="auto" w:fill="FFFFFF"/>
        </w:rPr>
        <w:t>is the Corporate Affairs Commission (CAC) and the Companies and Allied Matters Act 2004 (CAMA) is the law that provide the guidelines</w:t>
      </w:r>
      <w:r w:rsidR="009A48C7" w:rsidRPr="008F7E03">
        <w:rPr>
          <w:rFonts w:ascii="Times New Roman" w:eastAsia="Times New Roman" w:hAnsi="Times New Roman" w:cs="Times New Roman"/>
          <w:color w:val="212529"/>
          <w:sz w:val="24"/>
          <w:szCs w:val="24"/>
          <w:shd w:val="clear" w:color="auto" w:fill="FFFFFF"/>
        </w:rPr>
        <w:t>.</w:t>
      </w:r>
    </w:p>
    <w:p w:rsidR="00B60382" w:rsidRDefault="00EA34DD" w:rsidP="00B60382">
      <w:pPr>
        <w:spacing w:line="360" w:lineRule="auto"/>
        <w:rPr>
          <w:rFonts w:ascii="Times New Roman" w:eastAsia="Times New Roman" w:hAnsi="Times New Roman" w:cs="Times New Roman"/>
          <w:color w:val="212529"/>
          <w:sz w:val="24"/>
          <w:szCs w:val="24"/>
          <w:shd w:val="clear" w:color="auto" w:fill="FFFFFF"/>
        </w:rPr>
      </w:pPr>
      <w:r w:rsidRPr="008F7E03">
        <w:rPr>
          <w:rFonts w:ascii="Times New Roman" w:eastAsia="Times New Roman" w:hAnsi="Times New Roman" w:cs="Times New Roman"/>
          <w:color w:val="212529"/>
          <w:sz w:val="24"/>
          <w:szCs w:val="24"/>
          <w:shd w:val="clear" w:color="auto" w:fill="FFFFFF"/>
        </w:rPr>
        <w:t xml:space="preserve">Under Section 579(1) (d) CAMA, a name is prohibited and restricted where it is identical with or similar to a name by which any firm, company or individual is registered under the Act. Additionally, Section 30(1)(a) (d) CAMA, a name is prohibited and restricted where it is identical with that by which a company in existence is already registered, or so nearly resembles that name as to be calculated to deceive or in the opinion of the commission would violate any existing trade mark or business name registered in </w:t>
      </w:r>
      <w:r w:rsidR="009A48C7" w:rsidRPr="008F7E03">
        <w:rPr>
          <w:rFonts w:ascii="Times New Roman" w:eastAsia="Times New Roman" w:hAnsi="Times New Roman" w:cs="Times New Roman"/>
          <w:color w:val="212529"/>
          <w:sz w:val="24"/>
          <w:szCs w:val="24"/>
          <w:shd w:val="clear" w:color="auto" w:fill="FFFFFF"/>
        </w:rPr>
        <w:t xml:space="preserve">Nigeria. </w:t>
      </w:r>
      <w:r w:rsidRPr="008F7E03">
        <w:rPr>
          <w:rFonts w:ascii="Times New Roman" w:eastAsia="Times New Roman" w:hAnsi="Times New Roman" w:cs="Times New Roman"/>
          <w:color w:val="212529"/>
          <w:sz w:val="24"/>
          <w:szCs w:val="24"/>
          <w:shd w:val="clear" w:color="auto" w:fill="FFFFFF"/>
        </w:rPr>
        <w:t>Where a name is found to be prohibited or restricted in line with the sections discussed above, the remedy available to the aggrieved company/business name owner is to apply to the CAC to compel the defaulting company to change its name.</w:t>
      </w:r>
      <w:r w:rsidR="008F7E03">
        <w:rPr>
          <w:rFonts w:ascii="Times New Roman" w:eastAsia="Times New Roman" w:hAnsi="Times New Roman" w:cs="Times New Roman"/>
          <w:color w:val="212529"/>
          <w:sz w:val="24"/>
          <w:szCs w:val="24"/>
          <w:shd w:val="clear" w:color="auto" w:fill="FFFFFF"/>
        </w:rPr>
        <w:t xml:space="preserve"> </w:t>
      </w:r>
      <w:r w:rsidRPr="008F7E03">
        <w:rPr>
          <w:rFonts w:ascii="Times New Roman" w:eastAsia="Times New Roman" w:hAnsi="Times New Roman" w:cs="Times New Roman"/>
          <w:color w:val="212529"/>
          <w:sz w:val="24"/>
          <w:szCs w:val="24"/>
          <w:shd w:val="clear" w:color="auto" w:fill="FFFFFF"/>
        </w:rPr>
        <w:t>However, under Section 31(1) CAMA, the time limit within which CAC can compel a company to change its name is 6 months from the date the offending name was registered.</w:t>
      </w:r>
      <w:r w:rsidR="00B60382">
        <w:rPr>
          <w:rFonts w:ascii="Times New Roman" w:eastAsia="Times New Roman" w:hAnsi="Times New Roman" w:cs="Times New Roman"/>
          <w:color w:val="212529"/>
          <w:sz w:val="24"/>
          <w:szCs w:val="24"/>
          <w:shd w:val="clear" w:color="auto" w:fill="FFFFFF"/>
        </w:rPr>
        <w:t xml:space="preserve"> </w:t>
      </w:r>
    </w:p>
    <w:p w:rsidR="001D1666" w:rsidRDefault="001D1666" w:rsidP="00B60382">
      <w:pPr>
        <w:spacing w:line="360" w:lineRule="auto"/>
        <w:rPr>
          <w:rFonts w:ascii="Times New Roman" w:eastAsia="Times New Roman" w:hAnsi="Times New Roman" w:cs="Times New Roman"/>
          <w:color w:val="212529"/>
          <w:sz w:val="24"/>
          <w:szCs w:val="24"/>
          <w:shd w:val="clear" w:color="auto" w:fill="FFFFFF"/>
        </w:rPr>
      </w:pPr>
    </w:p>
    <w:p w:rsidR="001D1666" w:rsidRDefault="001D1666" w:rsidP="00B60382">
      <w:pPr>
        <w:spacing w:line="360" w:lineRule="auto"/>
        <w:rPr>
          <w:rFonts w:ascii="Times New Roman" w:eastAsia="Times New Roman" w:hAnsi="Times New Roman" w:cs="Times New Roman"/>
          <w:color w:val="212529"/>
          <w:sz w:val="24"/>
          <w:szCs w:val="24"/>
          <w:shd w:val="clear" w:color="auto" w:fill="FFFFFF"/>
        </w:rPr>
      </w:pPr>
    </w:p>
    <w:p w:rsidR="00AE634C" w:rsidRPr="008F7E03" w:rsidRDefault="00AE634C" w:rsidP="00B60382">
      <w:pPr>
        <w:spacing w:line="360" w:lineRule="auto"/>
        <w:rPr>
          <w:rFonts w:ascii="Times New Roman" w:eastAsia="Times New Roman" w:hAnsi="Times New Roman" w:cs="Times New Roman"/>
          <w:color w:val="212529"/>
          <w:sz w:val="24"/>
          <w:szCs w:val="24"/>
          <w:shd w:val="clear" w:color="auto" w:fill="FFFFFF"/>
        </w:rPr>
      </w:pPr>
      <w:r w:rsidRPr="008F7E03">
        <w:rPr>
          <w:rFonts w:ascii="Times New Roman" w:eastAsia="Times New Roman" w:hAnsi="Times New Roman" w:cs="Times New Roman"/>
          <w:color w:val="212529"/>
          <w:sz w:val="24"/>
          <w:szCs w:val="24"/>
          <w:shd w:val="clear" w:color="auto" w:fill="FFFFFF"/>
        </w:rPr>
        <w:lastRenderedPageBreak/>
        <w:t xml:space="preserve">CONCLUSION </w:t>
      </w:r>
    </w:p>
    <w:p w:rsidR="00B60382" w:rsidRDefault="00AE634C" w:rsidP="00B60382">
      <w:pPr>
        <w:spacing w:line="360" w:lineRule="auto"/>
        <w:rPr>
          <w:rFonts w:ascii="Times New Roman" w:eastAsia="Times New Roman" w:hAnsi="Times New Roman" w:cs="Times New Roman"/>
          <w:color w:val="212529"/>
          <w:sz w:val="24"/>
          <w:szCs w:val="24"/>
          <w:shd w:val="clear" w:color="auto" w:fill="FFFFFF"/>
        </w:rPr>
      </w:pPr>
      <w:r w:rsidRPr="008F7E03">
        <w:rPr>
          <w:rFonts w:ascii="Times New Roman" w:eastAsia="Times New Roman" w:hAnsi="Times New Roman" w:cs="Times New Roman"/>
          <w:color w:val="212529"/>
          <w:sz w:val="24"/>
          <w:szCs w:val="24"/>
          <w:shd w:val="clear" w:color="auto" w:fill="FFFFFF"/>
        </w:rPr>
        <w:t xml:space="preserve">The law of passing off was created under the common law to </w:t>
      </w:r>
      <w:r w:rsidR="003E48AD" w:rsidRPr="008F7E03">
        <w:rPr>
          <w:rFonts w:ascii="Times New Roman" w:eastAsia="Times New Roman" w:hAnsi="Times New Roman" w:cs="Times New Roman"/>
          <w:color w:val="212529"/>
          <w:sz w:val="24"/>
          <w:szCs w:val="24"/>
          <w:shd w:val="clear" w:color="auto" w:fill="FFFFFF"/>
        </w:rPr>
        <w:t xml:space="preserve">protect individuals who own businesses. </w:t>
      </w:r>
      <w:r w:rsidR="00686500" w:rsidRPr="008F7E03">
        <w:rPr>
          <w:rFonts w:ascii="Times New Roman" w:eastAsia="Times New Roman" w:hAnsi="Times New Roman" w:cs="Times New Roman"/>
          <w:color w:val="212529"/>
          <w:sz w:val="24"/>
          <w:szCs w:val="24"/>
          <w:shd w:val="clear" w:color="auto" w:fill="FFFFFF"/>
        </w:rPr>
        <w:t xml:space="preserve">Passing off protects </w:t>
      </w:r>
      <w:r w:rsidR="008B6341" w:rsidRPr="008F7E03">
        <w:rPr>
          <w:rFonts w:ascii="Times New Roman" w:eastAsia="Times New Roman" w:hAnsi="Times New Roman" w:cs="Times New Roman"/>
          <w:color w:val="212529"/>
          <w:sz w:val="24"/>
          <w:szCs w:val="24"/>
          <w:shd w:val="clear" w:color="auto" w:fill="FFFFFF"/>
        </w:rPr>
        <w:t xml:space="preserve">the plaintiffs business reputation. </w:t>
      </w:r>
      <w:r w:rsidR="008A46F5" w:rsidRPr="008F7E03">
        <w:rPr>
          <w:rFonts w:ascii="Times New Roman" w:eastAsia="Times New Roman" w:hAnsi="Times New Roman" w:cs="Times New Roman"/>
          <w:color w:val="212529"/>
          <w:sz w:val="24"/>
          <w:szCs w:val="24"/>
          <w:shd w:val="clear" w:color="auto" w:fill="FFFFFF"/>
        </w:rPr>
        <w:t xml:space="preserve">There are bodies under the Nigerian law that </w:t>
      </w:r>
      <w:r w:rsidR="0053228D" w:rsidRPr="008F7E03">
        <w:rPr>
          <w:rFonts w:ascii="Times New Roman" w:eastAsia="Times New Roman" w:hAnsi="Times New Roman" w:cs="Times New Roman"/>
          <w:color w:val="212529"/>
          <w:sz w:val="24"/>
          <w:szCs w:val="24"/>
          <w:shd w:val="clear" w:color="auto" w:fill="FFFFFF"/>
        </w:rPr>
        <w:t>protect brands or trademarks.</w:t>
      </w:r>
      <w:r w:rsidR="004A4466" w:rsidRPr="008F7E03">
        <w:rPr>
          <w:rFonts w:ascii="Times New Roman" w:eastAsia="Times New Roman" w:hAnsi="Times New Roman" w:cs="Times New Roman"/>
          <w:color w:val="212529"/>
          <w:sz w:val="24"/>
          <w:szCs w:val="24"/>
          <w:shd w:val="clear" w:color="auto" w:fill="FFFFFF"/>
        </w:rPr>
        <w:t xml:space="preserve"> As mentioned in the essay, Section 30</w:t>
      </w:r>
      <w:r w:rsidR="00E23826" w:rsidRPr="008F7E03">
        <w:rPr>
          <w:rFonts w:ascii="Times New Roman" w:eastAsia="Times New Roman" w:hAnsi="Times New Roman" w:cs="Times New Roman"/>
          <w:color w:val="212529"/>
          <w:sz w:val="24"/>
          <w:szCs w:val="24"/>
          <w:shd w:val="clear" w:color="auto" w:fill="FFFFFF"/>
        </w:rPr>
        <w:t xml:space="preserve"> (1) (a)(b) of the </w:t>
      </w:r>
      <w:r w:rsidR="004C7864" w:rsidRPr="008F7E03">
        <w:rPr>
          <w:rFonts w:ascii="Times New Roman" w:eastAsia="Times New Roman" w:hAnsi="Times New Roman" w:cs="Times New Roman"/>
          <w:color w:val="212529"/>
          <w:sz w:val="24"/>
          <w:szCs w:val="24"/>
          <w:shd w:val="clear" w:color="auto" w:fill="FFFFFF"/>
        </w:rPr>
        <w:t xml:space="preserve">Companies and Allied Matters Act 2004 (CAMA) </w:t>
      </w:r>
      <w:r w:rsidR="007E5D8C" w:rsidRPr="008F7E03">
        <w:rPr>
          <w:rFonts w:ascii="Times New Roman" w:eastAsia="Times New Roman" w:hAnsi="Times New Roman" w:cs="Times New Roman"/>
          <w:color w:val="212529"/>
          <w:sz w:val="24"/>
          <w:szCs w:val="24"/>
          <w:shd w:val="clear" w:color="auto" w:fill="FFFFFF"/>
        </w:rPr>
        <w:t xml:space="preserve">which provides that a name is prohibited where it is identical </w:t>
      </w:r>
      <w:r w:rsidR="004F2B59" w:rsidRPr="008F7E03">
        <w:rPr>
          <w:rFonts w:ascii="Times New Roman" w:eastAsia="Times New Roman" w:hAnsi="Times New Roman" w:cs="Times New Roman"/>
          <w:color w:val="212529"/>
          <w:sz w:val="24"/>
          <w:szCs w:val="24"/>
          <w:shd w:val="clear" w:color="auto" w:fill="FFFFFF"/>
        </w:rPr>
        <w:t>or similar  to any firm or individual registered under it</w:t>
      </w:r>
      <w:r w:rsidR="005D2F65" w:rsidRPr="008F7E03">
        <w:rPr>
          <w:rFonts w:ascii="Times New Roman" w:eastAsia="Times New Roman" w:hAnsi="Times New Roman" w:cs="Times New Roman"/>
          <w:color w:val="212529"/>
          <w:sz w:val="24"/>
          <w:szCs w:val="24"/>
          <w:shd w:val="clear" w:color="auto" w:fill="FFFFFF"/>
        </w:rPr>
        <w:t>.</w:t>
      </w:r>
      <w:r w:rsidR="0076140B" w:rsidRPr="008F7E03">
        <w:rPr>
          <w:rFonts w:ascii="Times New Roman" w:eastAsia="Times New Roman" w:hAnsi="Times New Roman" w:cs="Times New Roman"/>
          <w:color w:val="212529"/>
          <w:sz w:val="24"/>
          <w:szCs w:val="24"/>
          <w:shd w:val="clear" w:color="auto" w:fill="FFFFFF"/>
        </w:rPr>
        <w:t xml:space="preserve"> This </w:t>
      </w:r>
      <w:r w:rsidR="0074376C" w:rsidRPr="008F7E03">
        <w:rPr>
          <w:rFonts w:ascii="Times New Roman" w:eastAsia="Times New Roman" w:hAnsi="Times New Roman" w:cs="Times New Roman"/>
          <w:color w:val="212529"/>
          <w:sz w:val="24"/>
          <w:szCs w:val="24"/>
          <w:shd w:val="clear" w:color="auto" w:fill="FFFFFF"/>
        </w:rPr>
        <w:t>act protects duplication.</w:t>
      </w:r>
      <w:r w:rsidR="001D1666" w:rsidRPr="001D1666">
        <w:rPr>
          <w:rFonts w:ascii="Times New Roman" w:eastAsia="Times New Roman" w:hAnsi="Times New Roman" w:cs="Times New Roman"/>
          <w:color w:val="212529"/>
          <w:sz w:val="24"/>
          <w:szCs w:val="24"/>
          <w:shd w:val="clear" w:color="auto" w:fill="FFFFFF"/>
        </w:rPr>
        <w:t xml:space="preserve"> </w:t>
      </w:r>
      <w:r w:rsidR="001D1666">
        <w:rPr>
          <w:rFonts w:ascii="Times New Roman" w:eastAsia="Times New Roman" w:hAnsi="Times New Roman" w:cs="Times New Roman"/>
          <w:color w:val="212529"/>
          <w:sz w:val="24"/>
          <w:szCs w:val="24"/>
          <w:shd w:val="clear" w:color="auto" w:fill="FFFFFF"/>
        </w:rPr>
        <w:t>Although these bodies were created to prevent passing off, there are scenarios and cases where a person uses a very similar name to that of an already existing business as noted in the cases for examples the likes of adadis instead of addidas, Vans of the win, Nika instead of Nike</w:t>
      </w:r>
      <w:r w:rsidR="00E61631">
        <w:rPr>
          <w:rFonts w:ascii="Times New Roman" w:eastAsia="Times New Roman" w:hAnsi="Times New Roman" w:cs="Times New Roman"/>
          <w:color w:val="212529"/>
          <w:sz w:val="24"/>
          <w:szCs w:val="24"/>
          <w:shd w:val="clear" w:color="auto" w:fill="FFFFFF"/>
        </w:rPr>
        <w:t xml:space="preserve"> and so on. </w:t>
      </w:r>
      <w:r w:rsidR="0074376C" w:rsidRPr="008F7E03">
        <w:rPr>
          <w:rFonts w:ascii="Times New Roman" w:eastAsia="Times New Roman" w:hAnsi="Times New Roman" w:cs="Times New Roman"/>
          <w:color w:val="212529"/>
          <w:sz w:val="24"/>
          <w:szCs w:val="24"/>
          <w:shd w:val="clear" w:color="auto" w:fill="FFFFFF"/>
        </w:rPr>
        <w:t>Passing off is relevant in Nigeria.</w:t>
      </w:r>
      <w:r w:rsidR="00E61631">
        <w:rPr>
          <w:rFonts w:ascii="Times New Roman" w:eastAsia="Times New Roman" w:hAnsi="Times New Roman" w:cs="Times New Roman"/>
          <w:color w:val="212529"/>
          <w:sz w:val="24"/>
          <w:szCs w:val="24"/>
          <w:shd w:val="clear" w:color="auto" w:fill="FFFFFF"/>
        </w:rPr>
        <w:t xml:space="preserve"> </w:t>
      </w:r>
      <w:r w:rsidR="00B60382">
        <w:rPr>
          <w:rFonts w:ascii="Times New Roman" w:eastAsia="Times New Roman" w:hAnsi="Times New Roman" w:cs="Times New Roman"/>
          <w:color w:val="212529"/>
          <w:sz w:val="24"/>
          <w:szCs w:val="24"/>
          <w:shd w:val="clear" w:color="auto" w:fill="FFFFFF"/>
        </w:rPr>
        <w:t>Passing off applies to both tangible and intellectual propert</w:t>
      </w:r>
      <w:r w:rsidR="00E61631">
        <w:rPr>
          <w:rFonts w:ascii="Times New Roman" w:eastAsia="Times New Roman" w:hAnsi="Times New Roman" w:cs="Times New Roman"/>
          <w:color w:val="212529"/>
          <w:sz w:val="24"/>
          <w:szCs w:val="24"/>
          <w:shd w:val="clear" w:color="auto" w:fill="FFFFFF"/>
        </w:rPr>
        <w:t>y as established in this essay.</w:t>
      </w:r>
    </w:p>
    <w:p w:rsidR="00B60382" w:rsidRDefault="00B60382" w:rsidP="00B60382">
      <w:pPr>
        <w:spacing w:line="360" w:lineRule="auto"/>
        <w:rPr>
          <w:rFonts w:ascii="Times New Roman" w:eastAsia="Times New Roman" w:hAnsi="Times New Roman" w:cs="Times New Roman"/>
          <w:color w:val="212529"/>
          <w:sz w:val="24"/>
          <w:szCs w:val="24"/>
          <w:shd w:val="clear" w:color="auto" w:fill="FFFFFF"/>
        </w:rPr>
      </w:pPr>
    </w:p>
    <w:p w:rsidR="00B60382" w:rsidRDefault="00B60382" w:rsidP="00B60382">
      <w:pPr>
        <w:spacing w:line="360" w:lineRule="auto"/>
        <w:rPr>
          <w:rFonts w:ascii="Times New Roman" w:eastAsia="Times New Roman" w:hAnsi="Times New Roman" w:cs="Times New Roman"/>
          <w:color w:val="212529"/>
          <w:sz w:val="24"/>
          <w:szCs w:val="24"/>
          <w:shd w:val="clear" w:color="auto" w:fill="FFFFFF"/>
        </w:rPr>
      </w:pPr>
    </w:p>
    <w:p w:rsidR="00B60382" w:rsidRDefault="00B60382" w:rsidP="00B60382">
      <w:pPr>
        <w:spacing w:line="360" w:lineRule="auto"/>
        <w:rPr>
          <w:rFonts w:ascii="Times New Roman" w:eastAsia="Times New Roman" w:hAnsi="Times New Roman" w:cs="Times New Roman"/>
          <w:color w:val="212529"/>
          <w:sz w:val="24"/>
          <w:szCs w:val="24"/>
          <w:shd w:val="clear" w:color="auto" w:fill="FFFFFF"/>
        </w:rPr>
      </w:pPr>
    </w:p>
    <w:p w:rsidR="00B60382" w:rsidRDefault="00B60382" w:rsidP="00B60382">
      <w:pPr>
        <w:spacing w:line="360" w:lineRule="auto"/>
        <w:rPr>
          <w:rFonts w:ascii="Times New Roman" w:eastAsia="Times New Roman" w:hAnsi="Times New Roman" w:cs="Times New Roman"/>
          <w:color w:val="212529"/>
          <w:sz w:val="24"/>
          <w:szCs w:val="24"/>
          <w:shd w:val="clear" w:color="auto" w:fill="FFFFFF"/>
        </w:rPr>
      </w:pPr>
    </w:p>
    <w:p w:rsidR="00B60382" w:rsidRDefault="00B60382" w:rsidP="00B60382">
      <w:pPr>
        <w:spacing w:line="360" w:lineRule="auto"/>
        <w:rPr>
          <w:rFonts w:ascii="Times New Roman" w:eastAsia="Times New Roman" w:hAnsi="Times New Roman" w:cs="Times New Roman"/>
          <w:color w:val="212529"/>
          <w:sz w:val="24"/>
          <w:szCs w:val="24"/>
          <w:shd w:val="clear" w:color="auto" w:fill="FFFFFF"/>
        </w:rPr>
      </w:pPr>
    </w:p>
    <w:p w:rsidR="00B60382" w:rsidRDefault="00B60382" w:rsidP="00B60382">
      <w:pPr>
        <w:spacing w:line="360" w:lineRule="auto"/>
        <w:rPr>
          <w:rFonts w:ascii="Times New Roman" w:eastAsia="Times New Roman" w:hAnsi="Times New Roman" w:cs="Times New Roman"/>
          <w:color w:val="212529"/>
          <w:sz w:val="24"/>
          <w:szCs w:val="24"/>
          <w:shd w:val="clear" w:color="auto" w:fill="FFFFFF"/>
        </w:rPr>
      </w:pPr>
    </w:p>
    <w:p w:rsidR="00B60382" w:rsidRDefault="00B60382" w:rsidP="00B60382">
      <w:pPr>
        <w:spacing w:line="360" w:lineRule="auto"/>
        <w:rPr>
          <w:rFonts w:ascii="Times New Roman" w:eastAsia="Times New Roman" w:hAnsi="Times New Roman" w:cs="Times New Roman"/>
          <w:color w:val="212529"/>
          <w:sz w:val="24"/>
          <w:szCs w:val="24"/>
          <w:shd w:val="clear" w:color="auto" w:fill="FFFFFF"/>
        </w:rPr>
      </w:pPr>
    </w:p>
    <w:p w:rsidR="00B60382" w:rsidRDefault="00B60382" w:rsidP="00B60382">
      <w:pPr>
        <w:spacing w:line="360" w:lineRule="auto"/>
        <w:rPr>
          <w:rFonts w:ascii="Times New Roman" w:eastAsia="Times New Roman" w:hAnsi="Times New Roman" w:cs="Times New Roman"/>
          <w:color w:val="212529"/>
          <w:sz w:val="24"/>
          <w:szCs w:val="24"/>
          <w:shd w:val="clear" w:color="auto" w:fill="FFFFFF"/>
        </w:rPr>
      </w:pPr>
    </w:p>
    <w:p w:rsidR="00B60382" w:rsidRDefault="00B60382" w:rsidP="00B60382">
      <w:pPr>
        <w:spacing w:line="360" w:lineRule="auto"/>
        <w:rPr>
          <w:rFonts w:ascii="Times New Roman" w:eastAsia="Times New Roman" w:hAnsi="Times New Roman" w:cs="Times New Roman"/>
          <w:color w:val="212529"/>
          <w:sz w:val="24"/>
          <w:szCs w:val="24"/>
          <w:shd w:val="clear" w:color="auto" w:fill="FFFFFF"/>
        </w:rPr>
      </w:pPr>
    </w:p>
    <w:p w:rsidR="00B60382" w:rsidRDefault="00B60382" w:rsidP="00B60382">
      <w:pPr>
        <w:spacing w:line="360" w:lineRule="auto"/>
        <w:rPr>
          <w:rFonts w:ascii="Times New Roman" w:eastAsia="Times New Roman" w:hAnsi="Times New Roman" w:cs="Times New Roman"/>
          <w:color w:val="212529"/>
          <w:sz w:val="24"/>
          <w:szCs w:val="24"/>
          <w:shd w:val="clear" w:color="auto" w:fill="FFFFFF"/>
        </w:rPr>
      </w:pPr>
    </w:p>
    <w:p w:rsidR="00B60382" w:rsidRDefault="00B60382" w:rsidP="00B60382">
      <w:pPr>
        <w:spacing w:line="360" w:lineRule="auto"/>
        <w:rPr>
          <w:rFonts w:ascii="Times New Roman" w:eastAsia="Times New Roman" w:hAnsi="Times New Roman" w:cs="Times New Roman"/>
          <w:color w:val="212529"/>
          <w:sz w:val="24"/>
          <w:szCs w:val="24"/>
          <w:shd w:val="clear" w:color="auto" w:fill="FFFFFF"/>
        </w:rPr>
      </w:pPr>
    </w:p>
    <w:p w:rsidR="00B60382" w:rsidRDefault="00B60382" w:rsidP="00B60382">
      <w:pPr>
        <w:spacing w:line="360" w:lineRule="auto"/>
        <w:rPr>
          <w:rFonts w:ascii="Times New Roman" w:eastAsia="Times New Roman" w:hAnsi="Times New Roman" w:cs="Times New Roman"/>
          <w:color w:val="212529"/>
          <w:sz w:val="24"/>
          <w:szCs w:val="24"/>
          <w:shd w:val="clear" w:color="auto" w:fill="FFFFFF"/>
        </w:rPr>
      </w:pPr>
    </w:p>
    <w:p w:rsidR="00B60382" w:rsidRDefault="00B60382" w:rsidP="00B60382">
      <w:pPr>
        <w:spacing w:line="360" w:lineRule="auto"/>
        <w:rPr>
          <w:rFonts w:ascii="Times New Roman" w:eastAsia="Times New Roman" w:hAnsi="Times New Roman" w:cs="Times New Roman"/>
          <w:color w:val="212529"/>
          <w:sz w:val="24"/>
          <w:szCs w:val="24"/>
          <w:shd w:val="clear" w:color="auto" w:fill="FFFFFF"/>
        </w:rPr>
      </w:pPr>
    </w:p>
    <w:p w:rsidR="00B60382" w:rsidRDefault="00B60382" w:rsidP="00B60382">
      <w:pPr>
        <w:spacing w:line="360" w:lineRule="auto"/>
        <w:rPr>
          <w:rFonts w:ascii="Times New Roman" w:eastAsia="Times New Roman" w:hAnsi="Times New Roman" w:cs="Times New Roman"/>
          <w:color w:val="212529"/>
          <w:sz w:val="24"/>
          <w:szCs w:val="24"/>
          <w:shd w:val="clear" w:color="auto" w:fill="FFFFFF"/>
        </w:rPr>
      </w:pPr>
    </w:p>
    <w:p w:rsidR="00B60382" w:rsidRDefault="00B60382" w:rsidP="00B60382">
      <w:pPr>
        <w:spacing w:line="360" w:lineRule="auto"/>
        <w:rPr>
          <w:rFonts w:ascii="Times New Roman" w:eastAsia="Times New Roman" w:hAnsi="Times New Roman" w:cs="Times New Roman"/>
          <w:color w:val="212529"/>
          <w:sz w:val="24"/>
          <w:szCs w:val="24"/>
          <w:shd w:val="clear" w:color="auto" w:fill="FFFFFF"/>
        </w:rPr>
      </w:pPr>
    </w:p>
    <w:p w:rsidR="00B60382" w:rsidRDefault="00B60382" w:rsidP="00B60382">
      <w:pPr>
        <w:spacing w:line="360" w:lineRule="auto"/>
        <w:rPr>
          <w:rFonts w:ascii="Times New Roman" w:eastAsia="Times New Roman" w:hAnsi="Times New Roman" w:cs="Times New Roman"/>
          <w:color w:val="212529"/>
          <w:sz w:val="24"/>
          <w:szCs w:val="24"/>
          <w:shd w:val="clear" w:color="auto" w:fill="FFFFFF"/>
        </w:rPr>
      </w:pPr>
    </w:p>
    <w:p w:rsidR="009E2239" w:rsidRPr="008F7E03" w:rsidRDefault="00920A2D" w:rsidP="00B60382">
      <w:pPr>
        <w:spacing w:line="360" w:lineRule="auto"/>
        <w:rPr>
          <w:rFonts w:ascii="Times New Roman" w:eastAsia="Times New Roman" w:hAnsi="Times New Roman" w:cs="Times New Roman"/>
          <w:color w:val="212529"/>
          <w:sz w:val="24"/>
          <w:szCs w:val="24"/>
          <w:shd w:val="clear" w:color="auto" w:fill="FFFFFF"/>
        </w:rPr>
      </w:pPr>
      <w:r w:rsidRPr="008F7E03">
        <w:rPr>
          <w:rFonts w:ascii="Times New Roman" w:eastAsia="Times New Roman" w:hAnsi="Times New Roman" w:cs="Times New Roman"/>
          <w:color w:val="212529"/>
          <w:sz w:val="24"/>
          <w:szCs w:val="24"/>
          <w:shd w:val="clear" w:color="auto" w:fill="FFFFFF"/>
        </w:rPr>
        <w:t xml:space="preserve">Bibliography </w:t>
      </w:r>
    </w:p>
    <w:p w:rsidR="009E2239" w:rsidRDefault="00E61631" w:rsidP="00B60382">
      <w:pPr>
        <w:pStyle w:val="ListParagraph"/>
        <w:numPr>
          <w:ilvl w:val="0"/>
          <w:numId w:val="1"/>
        </w:numPr>
        <w:spacing w:line="360" w:lineRule="auto"/>
        <w:rPr>
          <w:rFonts w:ascii="Times New Roman" w:hAnsi="Times New Roman" w:cs="Times New Roman"/>
          <w:sz w:val="24"/>
          <w:szCs w:val="24"/>
        </w:rPr>
      </w:pPr>
      <w:hyperlink r:id="rId7" w:history="1">
        <w:r w:rsidRPr="00A36FD1">
          <w:rPr>
            <w:rStyle w:val="Hyperlink"/>
            <w:rFonts w:ascii="Times New Roman" w:hAnsi="Times New Roman" w:cs="Times New Roman"/>
            <w:sz w:val="24"/>
            <w:szCs w:val="24"/>
          </w:rPr>
          <w:t>https://www.mondaq.com/Nigeria/Intellectual-Property/704160/An-Appraisal-Of-Passing-Off-Actions-Under-Nigerian-Law</w:t>
        </w:r>
      </w:hyperlink>
    </w:p>
    <w:p w:rsidR="00E61631" w:rsidRPr="008F7E03" w:rsidRDefault="00E61631" w:rsidP="00B60382">
      <w:pPr>
        <w:pStyle w:val="ListParagraph"/>
        <w:numPr>
          <w:ilvl w:val="0"/>
          <w:numId w:val="1"/>
        </w:numPr>
        <w:spacing w:line="360" w:lineRule="auto"/>
        <w:rPr>
          <w:rFonts w:ascii="Times New Roman" w:hAnsi="Times New Roman" w:cs="Times New Roman"/>
          <w:sz w:val="24"/>
          <w:szCs w:val="24"/>
        </w:rPr>
      </w:pPr>
    </w:p>
    <w:sectPr w:rsidR="00E61631" w:rsidRPr="008F7E03" w:rsidSect="00056D1D">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0A1" w:rsidRDefault="00CB50A1" w:rsidP="00CA18F4">
      <w:pPr>
        <w:spacing w:after="0" w:line="240" w:lineRule="auto"/>
      </w:pPr>
      <w:r>
        <w:separator/>
      </w:r>
    </w:p>
  </w:endnote>
  <w:endnote w:type="continuationSeparator" w:id="1">
    <w:p w:rsidR="00CB50A1" w:rsidRDefault="00CB50A1" w:rsidP="00CA1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0A1" w:rsidRDefault="00CB50A1" w:rsidP="00CA18F4">
      <w:pPr>
        <w:spacing w:after="0" w:line="240" w:lineRule="auto"/>
      </w:pPr>
      <w:r>
        <w:separator/>
      </w:r>
    </w:p>
  </w:footnote>
  <w:footnote w:type="continuationSeparator" w:id="1">
    <w:p w:rsidR="00CB50A1" w:rsidRDefault="00CB50A1" w:rsidP="00CA18F4">
      <w:pPr>
        <w:spacing w:after="0" w:line="240" w:lineRule="auto"/>
      </w:pPr>
      <w:r>
        <w:continuationSeparator/>
      </w:r>
    </w:p>
  </w:footnote>
  <w:footnote w:id="2">
    <w:p w:rsidR="00FC644A" w:rsidRDefault="00301431">
      <w:pPr>
        <w:pStyle w:val="FootnoteText"/>
      </w:pPr>
      <w:r w:rsidRPr="008F7E03">
        <w:rPr>
          <w:rStyle w:val="FootnoteReference"/>
          <w:rFonts w:ascii="Times New Roman" w:hAnsi="Times New Roman" w:cs="Times New Roman"/>
          <w:sz w:val="24"/>
          <w:szCs w:val="24"/>
        </w:rPr>
        <w:footnoteRef/>
      </w:r>
      <w:r w:rsidR="00B27887" w:rsidRPr="008F7E03">
        <w:rPr>
          <w:rFonts w:ascii="Times New Roman" w:hAnsi="Times New Roman" w:cs="Times New Roman"/>
          <w:sz w:val="24"/>
          <w:szCs w:val="24"/>
        </w:rPr>
        <w:t>T &amp; A Legal</w:t>
      </w:r>
      <w:r w:rsidR="00BB0767" w:rsidRPr="008F7E03">
        <w:rPr>
          <w:rFonts w:ascii="Times New Roman" w:hAnsi="Times New Roman" w:cs="Times New Roman"/>
          <w:sz w:val="24"/>
          <w:szCs w:val="24"/>
        </w:rPr>
        <w:t>, Nigeria: An Appraisal</w:t>
      </w:r>
      <w:r w:rsidR="00741343" w:rsidRPr="008F7E03">
        <w:rPr>
          <w:rFonts w:ascii="Times New Roman" w:hAnsi="Times New Roman" w:cs="Times New Roman"/>
          <w:sz w:val="24"/>
          <w:szCs w:val="24"/>
        </w:rPr>
        <w:t xml:space="preserve"> for Passing off</w:t>
      </w:r>
      <w:r w:rsidR="00B9662F" w:rsidRPr="008F7E03">
        <w:rPr>
          <w:rFonts w:ascii="Times New Roman" w:hAnsi="Times New Roman" w:cs="Times New Roman"/>
          <w:sz w:val="24"/>
          <w:szCs w:val="24"/>
        </w:rPr>
        <w:t xml:space="preserve"> Actions Under Nigerian law (Published</w:t>
      </w:r>
      <w:r w:rsidR="006E1300" w:rsidRPr="008F7E03">
        <w:rPr>
          <w:rFonts w:ascii="Times New Roman" w:hAnsi="Times New Roman" w:cs="Times New Roman"/>
          <w:sz w:val="24"/>
          <w:szCs w:val="24"/>
        </w:rPr>
        <w:t>2018</w:t>
      </w:r>
      <w:r w:rsidR="006E1300">
        <w:t>)</w:t>
      </w:r>
    </w:p>
  </w:footnote>
  <w:footnote w:id="3">
    <w:p w:rsidR="005575E2" w:rsidRPr="008F7E03" w:rsidRDefault="005575E2">
      <w:pPr>
        <w:pStyle w:val="FootnoteText"/>
        <w:rPr>
          <w:rFonts w:ascii="Times New Roman" w:hAnsi="Times New Roman" w:cs="Times New Roman"/>
          <w:sz w:val="24"/>
          <w:szCs w:val="24"/>
        </w:rPr>
      </w:pPr>
      <w:r w:rsidRPr="008F7E03">
        <w:rPr>
          <w:rStyle w:val="FootnoteReference"/>
          <w:rFonts w:ascii="Times New Roman" w:hAnsi="Times New Roman" w:cs="Times New Roman"/>
          <w:sz w:val="24"/>
          <w:szCs w:val="24"/>
        </w:rPr>
        <w:footnoteRef/>
      </w:r>
      <w:r w:rsidR="00447EE1" w:rsidRPr="008F7E03">
        <w:rPr>
          <w:rFonts w:ascii="Times New Roman" w:hAnsi="Times New Roman" w:cs="Times New Roman"/>
          <w:sz w:val="24"/>
          <w:szCs w:val="24"/>
        </w:rPr>
        <w:t>Law Student, ‘Tort of Passing Off Project Assignment for Law of Torts’ (Law Teacher 2018)</w:t>
      </w:r>
    </w:p>
  </w:footnote>
  <w:footnote w:id="4">
    <w:p w:rsidR="00A14971" w:rsidRPr="008F7E03" w:rsidRDefault="00A14971">
      <w:pPr>
        <w:pStyle w:val="FootnoteText"/>
        <w:rPr>
          <w:rFonts w:ascii="Times New Roman" w:hAnsi="Times New Roman" w:cs="Times New Roman"/>
          <w:sz w:val="24"/>
          <w:szCs w:val="24"/>
        </w:rPr>
      </w:pPr>
      <w:r w:rsidRPr="008F7E03">
        <w:rPr>
          <w:rStyle w:val="FootnoteReference"/>
          <w:rFonts w:ascii="Times New Roman" w:hAnsi="Times New Roman" w:cs="Times New Roman"/>
          <w:sz w:val="24"/>
          <w:szCs w:val="24"/>
        </w:rPr>
        <w:footnoteRef/>
      </w:r>
      <w:r w:rsidRPr="008F7E03">
        <w:rPr>
          <w:rFonts w:ascii="Times New Roman" w:hAnsi="Times New Roman" w:cs="Times New Roman"/>
          <w:sz w:val="24"/>
          <w:szCs w:val="24"/>
        </w:rPr>
        <w:t>Michael Carter, ‘How to prove “Passing Off”’, (Mondaq 2017)</w:t>
      </w:r>
    </w:p>
  </w:footnote>
  <w:footnote w:id="5">
    <w:p w:rsidR="003E5075" w:rsidRDefault="003E5075">
      <w:pPr>
        <w:pStyle w:val="FootnoteText"/>
      </w:pPr>
      <w:r w:rsidRPr="008F7E03">
        <w:rPr>
          <w:rStyle w:val="FootnoteReference"/>
          <w:rFonts w:ascii="Times New Roman" w:hAnsi="Times New Roman" w:cs="Times New Roman"/>
          <w:sz w:val="24"/>
          <w:szCs w:val="24"/>
        </w:rPr>
        <w:footnoteRef/>
      </w:r>
      <w:r w:rsidR="00DD678D" w:rsidRPr="008F7E03">
        <w:rPr>
          <w:rFonts w:ascii="Times New Roman" w:hAnsi="Times New Roman" w:cs="Times New Roman"/>
          <w:sz w:val="24"/>
          <w:szCs w:val="24"/>
        </w:rPr>
        <w:t>Francis Ibekwe-Allagoa BL, LL.M*</w:t>
      </w:r>
      <w:r w:rsidR="00DC162F" w:rsidRPr="008F7E03">
        <w:rPr>
          <w:rFonts w:ascii="Times New Roman" w:hAnsi="Times New Roman" w:cs="Times New Roman"/>
          <w:sz w:val="24"/>
          <w:szCs w:val="24"/>
        </w:rPr>
        <w:t>, The Tort Of Passing Off In Nigeria</w:t>
      </w:r>
      <w:r w:rsidR="00DC162F">
        <w:t xml:space="preserve"> </w:t>
      </w:r>
    </w:p>
  </w:footnote>
  <w:footnote w:id="6">
    <w:p w:rsidR="004A3D37" w:rsidRPr="008F7E03" w:rsidRDefault="004A3D37">
      <w:pPr>
        <w:pStyle w:val="FootnoteText"/>
        <w:rPr>
          <w:rFonts w:ascii="Times New Roman" w:hAnsi="Times New Roman" w:cs="Times New Roman"/>
          <w:sz w:val="24"/>
          <w:szCs w:val="24"/>
        </w:rPr>
      </w:pPr>
      <w:r w:rsidRPr="008F7E03">
        <w:rPr>
          <w:rStyle w:val="FootnoteReference"/>
          <w:rFonts w:ascii="Times New Roman" w:hAnsi="Times New Roman" w:cs="Times New Roman"/>
          <w:sz w:val="24"/>
          <w:szCs w:val="24"/>
        </w:rPr>
        <w:footnoteRef/>
      </w:r>
      <w:r w:rsidR="00F37B20" w:rsidRPr="008F7E03">
        <w:rPr>
          <w:rFonts w:ascii="Times New Roman" w:hAnsi="Times New Roman" w:cs="Times New Roman"/>
          <w:sz w:val="24"/>
          <w:szCs w:val="24"/>
        </w:rPr>
        <w:t>Hauwa Saleh</w:t>
      </w:r>
      <w:r w:rsidR="00DC0E39" w:rsidRPr="008F7E03">
        <w:rPr>
          <w:rFonts w:ascii="Times New Roman" w:hAnsi="Times New Roman" w:cs="Times New Roman"/>
          <w:sz w:val="24"/>
          <w:szCs w:val="24"/>
        </w:rPr>
        <w:t xml:space="preserve">, </w:t>
      </w:r>
      <w:r w:rsidR="00DE05F7" w:rsidRPr="008F7E03">
        <w:rPr>
          <w:rFonts w:ascii="Times New Roman" w:hAnsi="Times New Roman" w:cs="Times New Roman"/>
          <w:sz w:val="24"/>
          <w:szCs w:val="24"/>
        </w:rPr>
        <w:t>The law of Passing off and its Application In Nigeria</w:t>
      </w:r>
      <w:r w:rsidR="00107FEF" w:rsidRPr="008F7E03">
        <w:rPr>
          <w:rFonts w:ascii="Times New Roman" w:hAnsi="Times New Roman" w:cs="Times New Roman"/>
          <w:sz w:val="24"/>
          <w:szCs w:val="24"/>
        </w:rPr>
        <w:t xml:space="preserve"> (Published</w:t>
      </w:r>
      <w:r w:rsidR="00A23459" w:rsidRPr="008F7E03">
        <w:rPr>
          <w:rFonts w:ascii="Times New Roman" w:hAnsi="Times New Roman" w:cs="Times New Roman"/>
          <w:sz w:val="24"/>
          <w:szCs w:val="24"/>
        </w:rPr>
        <w:t xml:space="preserve"> 2019)</w:t>
      </w:r>
    </w:p>
  </w:footnote>
  <w:footnote w:id="7">
    <w:p w:rsidR="001802FB" w:rsidRPr="008F7E03" w:rsidRDefault="001802FB">
      <w:pPr>
        <w:pStyle w:val="FootnoteText"/>
        <w:rPr>
          <w:rFonts w:ascii="Times New Roman" w:hAnsi="Times New Roman" w:cs="Times New Roman"/>
          <w:sz w:val="24"/>
          <w:szCs w:val="24"/>
        </w:rPr>
      </w:pPr>
      <w:r w:rsidRPr="008F7E03">
        <w:rPr>
          <w:rStyle w:val="FootnoteReference"/>
          <w:rFonts w:ascii="Times New Roman" w:hAnsi="Times New Roman" w:cs="Times New Roman"/>
          <w:sz w:val="24"/>
          <w:szCs w:val="24"/>
        </w:rPr>
        <w:footnoteRef/>
      </w:r>
      <w:r w:rsidR="00472293" w:rsidRPr="008F7E03">
        <w:rPr>
          <w:rFonts w:ascii="Times New Roman" w:hAnsi="Times New Roman" w:cs="Times New Roman"/>
          <w:sz w:val="24"/>
          <w:szCs w:val="24"/>
        </w:rPr>
        <w:t>T &amp; A Legal, Nigeria: An Appraisal for Passing off Actions Under Nigerian law (Published 2018)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B4F2B"/>
    <w:multiLevelType w:val="hybridMultilevel"/>
    <w:tmpl w:val="E6A00B8C"/>
    <w:lvl w:ilvl="0" w:tplc="FFFFFFFF">
      <w:start w:val="1"/>
      <w:numFmt w:val="decimal"/>
      <w:lvlText w:val="%1."/>
      <w:lvlJc w:val="left"/>
      <w:pPr>
        <w:ind w:left="720" w:hanging="360"/>
      </w:pPr>
      <w:rPr>
        <w:rFonts w:ascii="Arial" w:eastAsia="Times New Roman" w:hAnsi="Arial" w:hint="default"/>
        <w:color w:val="2125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2F6BDB"/>
    <w:rsid w:val="000532CC"/>
    <w:rsid w:val="00056D1D"/>
    <w:rsid w:val="000762C0"/>
    <w:rsid w:val="00087BBD"/>
    <w:rsid w:val="000A6D11"/>
    <w:rsid w:val="00107FEF"/>
    <w:rsid w:val="001344D6"/>
    <w:rsid w:val="0016456B"/>
    <w:rsid w:val="001802FB"/>
    <w:rsid w:val="001D1666"/>
    <w:rsid w:val="0021425B"/>
    <w:rsid w:val="00254C7C"/>
    <w:rsid w:val="00265911"/>
    <w:rsid w:val="002E08FD"/>
    <w:rsid w:val="002F6BDB"/>
    <w:rsid w:val="00301431"/>
    <w:rsid w:val="00321775"/>
    <w:rsid w:val="003A3FBA"/>
    <w:rsid w:val="003C1A3B"/>
    <w:rsid w:val="003E48AD"/>
    <w:rsid w:val="003E5075"/>
    <w:rsid w:val="003F576C"/>
    <w:rsid w:val="00414D50"/>
    <w:rsid w:val="00447EE1"/>
    <w:rsid w:val="00472293"/>
    <w:rsid w:val="004775FE"/>
    <w:rsid w:val="004A0444"/>
    <w:rsid w:val="004A3D37"/>
    <w:rsid w:val="004A4466"/>
    <w:rsid w:val="004A6F38"/>
    <w:rsid w:val="004C7864"/>
    <w:rsid w:val="004F2B59"/>
    <w:rsid w:val="004F2C88"/>
    <w:rsid w:val="00511644"/>
    <w:rsid w:val="00517EA6"/>
    <w:rsid w:val="0053228D"/>
    <w:rsid w:val="00543866"/>
    <w:rsid w:val="005575E2"/>
    <w:rsid w:val="00585D61"/>
    <w:rsid w:val="00587600"/>
    <w:rsid w:val="005B3C79"/>
    <w:rsid w:val="005D2F65"/>
    <w:rsid w:val="00642FBF"/>
    <w:rsid w:val="006844DA"/>
    <w:rsid w:val="00686500"/>
    <w:rsid w:val="006E1300"/>
    <w:rsid w:val="006F0029"/>
    <w:rsid w:val="006F7919"/>
    <w:rsid w:val="007263DA"/>
    <w:rsid w:val="00741343"/>
    <w:rsid w:val="0074376C"/>
    <w:rsid w:val="00751B4A"/>
    <w:rsid w:val="0076140B"/>
    <w:rsid w:val="00763718"/>
    <w:rsid w:val="007E5D8C"/>
    <w:rsid w:val="00801609"/>
    <w:rsid w:val="008A46F5"/>
    <w:rsid w:val="008B0D9D"/>
    <w:rsid w:val="008B6341"/>
    <w:rsid w:val="008B7076"/>
    <w:rsid w:val="008F7E03"/>
    <w:rsid w:val="00920A2D"/>
    <w:rsid w:val="00966037"/>
    <w:rsid w:val="009A48C7"/>
    <w:rsid w:val="009D5D7E"/>
    <w:rsid w:val="009D795F"/>
    <w:rsid w:val="009E2239"/>
    <w:rsid w:val="00A14971"/>
    <w:rsid w:val="00A15626"/>
    <w:rsid w:val="00A21EBD"/>
    <w:rsid w:val="00A23459"/>
    <w:rsid w:val="00A67CA9"/>
    <w:rsid w:val="00A81626"/>
    <w:rsid w:val="00AA51C1"/>
    <w:rsid w:val="00AA7BA1"/>
    <w:rsid w:val="00AE634C"/>
    <w:rsid w:val="00AE7E08"/>
    <w:rsid w:val="00B07C93"/>
    <w:rsid w:val="00B23CCB"/>
    <w:rsid w:val="00B27887"/>
    <w:rsid w:val="00B44C74"/>
    <w:rsid w:val="00B60382"/>
    <w:rsid w:val="00B9662F"/>
    <w:rsid w:val="00BB0767"/>
    <w:rsid w:val="00C17FFA"/>
    <w:rsid w:val="00C62E98"/>
    <w:rsid w:val="00CA18F4"/>
    <w:rsid w:val="00CA688D"/>
    <w:rsid w:val="00CB50A1"/>
    <w:rsid w:val="00CF6D4F"/>
    <w:rsid w:val="00D96CAF"/>
    <w:rsid w:val="00D97C11"/>
    <w:rsid w:val="00DC0E39"/>
    <w:rsid w:val="00DC162F"/>
    <w:rsid w:val="00DD678D"/>
    <w:rsid w:val="00DE05F7"/>
    <w:rsid w:val="00E23826"/>
    <w:rsid w:val="00E61631"/>
    <w:rsid w:val="00E66402"/>
    <w:rsid w:val="00EA34DD"/>
    <w:rsid w:val="00EC0AA8"/>
    <w:rsid w:val="00EC4074"/>
    <w:rsid w:val="00F07F56"/>
    <w:rsid w:val="00F37B20"/>
    <w:rsid w:val="00FB30FC"/>
    <w:rsid w:val="00FC64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D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F2C88"/>
    <w:rPr>
      <w:b/>
      <w:bCs/>
    </w:rPr>
  </w:style>
  <w:style w:type="paragraph" w:styleId="ListParagraph">
    <w:name w:val="List Paragraph"/>
    <w:basedOn w:val="Normal"/>
    <w:uiPriority w:val="34"/>
    <w:qFormat/>
    <w:rsid w:val="009E2239"/>
    <w:pPr>
      <w:ind w:left="720"/>
      <w:contextualSpacing/>
    </w:pPr>
  </w:style>
  <w:style w:type="paragraph" w:styleId="FootnoteText">
    <w:name w:val="footnote text"/>
    <w:basedOn w:val="Normal"/>
    <w:link w:val="FootnoteTextChar"/>
    <w:uiPriority w:val="99"/>
    <w:semiHidden/>
    <w:unhideWhenUsed/>
    <w:rsid w:val="00CA18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18F4"/>
    <w:rPr>
      <w:sz w:val="20"/>
      <w:szCs w:val="20"/>
    </w:rPr>
  </w:style>
  <w:style w:type="character" w:styleId="FootnoteReference">
    <w:name w:val="footnote reference"/>
    <w:basedOn w:val="DefaultParagraphFont"/>
    <w:uiPriority w:val="99"/>
    <w:semiHidden/>
    <w:unhideWhenUsed/>
    <w:rsid w:val="00CA18F4"/>
    <w:rPr>
      <w:vertAlign w:val="superscript"/>
    </w:rPr>
  </w:style>
  <w:style w:type="paragraph" w:styleId="EndnoteText">
    <w:name w:val="endnote text"/>
    <w:basedOn w:val="Normal"/>
    <w:link w:val="EndnoteTextChar"/>
    <w:uiPriority w:val="99"/>
    <w:semiHidden/>
    <w:unhideWhenUsed/>
    <w:rsid w:val="000A6D1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A6D11"/>
    <w:rPr>
      <w:sz w:val="20"/>
      <w:szCs w:val="20"/>
    </w:rPr>
  </w:style>
  <w:style w:type="character" w:styleId="EndnoteReference">
    <w:name w:val="endnote reference"/>
    <w:basedOn w:val="DefaultParagraphFont"/>
    <w:uiPriority w:val="99"/>
    <w:semiHidden/>
    <w:unhideWhenUsed/>
    <w:rsid w:val="000A6D11"/>
    <w:rPr>
      <w:vertAlign w:val="superscript"/>
    </w:rPr>
  </w:style>
  <w:style w:type="character" w:styleId="Hyperlink">
    <w:name w:val="Hyperlink"/>
    <w:basedOn w:val="DefaultParagraphFont"/>
    <w:uiPriority w:val="99"/>
    <w:unhideWhenUsed/>
    <w:rsid w:val="00E61631"/>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ondaq.com/Nigeria/Intellectual-Property/704160/An-Appraisal-Of-Passing-Off-Actions-Under-Nigerian-La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1073</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inemesit Idara-Umoren</dc:creator>
  <cp:keywords/>
  <dc:description/>
  <cp:lastModifiedBy>HP</cp:lastModifiedBy>
  <cp:revision>5</cp:revision>
  <dcterms:created xsi:type="dcterms:W3CDTF">2020-04-27T23:34:00Z</dcterms:created>
  <dcterms:modified xsi:type="dcterms:W3CDTF">2020-05-02T11:40:00Z</dcterms:modified>
</cp:coreProperties>
</file>