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0697513"/>
        <w:docPartObj>
          <w:docPartGallery w:val="Cover Pages"/>
          <w:docPartUnique/>
        </w:docPartObj>
      </w:sdtPr>
      <w:sdtEndPr>
        <w:rPr>
          <w:rFonts w:ascii="Times New Roman" w:hAnsi="Times New Roman" w:cs="Times New Roman"/>
          <w:sz w:val="24"/>
          <w:szCs w:val="24"/>
        </w:rPr>
      </w:sdtEndPr>
      <w:sdtContent>
        <w:p w:rsidR="00171492" w:rsidRDefault="00171492"/>
        <w:p w:rsidR="00171492" w:rsidRDefault="00171492"/>
        <w:p w:rsidR="00171492" w:rsidRPr="00564A7E" w:rsidRDefault="00171492" w:rsidP="00171492">
          <w:pPr>
            <w:rPr>
              <w:b/>
            </w:rPr>
          </w:pPr>
          <w:r w:rsidRPr="00564A7E">
            <w:rPr>
              <w:noProof/>
            </w:rPr>
            <w:drawing>
              <wp:inline distT="0" distB="0" distL="0" distR="0" wp14:anchorId="715CDACC" wp14:editId="1242AFDC">
                <wp:extent cx="5731510" cy="1125220"/>
                <wp:effectExtent l="19050" t="0" r="2540" b="0"/>
                <wp:docPr id="2" name="Picture 1" descr="C:\Users\PERSONAL\Desktop\AFE LOGO BITMAPED.png"/>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731510" cy="1125220"/>
                        </a:xfrm>
                        <a:prstGeom prst="rect">
                          <a:avLst/>
                        </a:prstGeom>
                      </pic:spPr>
                    </pic:pic>
                  </a:graphicData>
                </a:graphic>
              </wp:inline>
            </w:drawing>
          </w:r>
        </w:p>
        <w:p w:rsidR="00171492" w:rsidRPr="00564A7E" w:rsidRDefault="00171492" w:rsidP="00171492">
          <w:pPr>
            <w:rPr>
              <w:b/>
            </w:rPr>
          </w:pPr>
        </w:p>
        <w:p w:rsidR="00171492" w:rsidRPr="00564A7E" w:rsidRDefault="00171492" w:rsidP="00171492">
          <w:pPr>
            <w:rPr>
              <w:rFonts w:ascii="Times New Roman" w:hAnsi="Times New Roman" w:cs="Times New Roman"/>
              <w:i/>
              <w:sz w:val="40"/>
              <w:szCs w:val="40"/>
            </w:rPr>
          </w:pPr>
          <w:r w:rsidRPr="00564A7E">
            <w:rPr>
              <w:rFonts w:ascii="Times New Roman" w:hAnsi="Times New Roman" w:cs="Times New Roman"/>
              <w:b/>
              <w:i/>
              <w:sz w:val="40"/>
              <w:szCs w:val="40"/>
            </w:rPr>
            <w:t xml:space="preserve">Name: </w:t>
          </w:r>
          <w:r w:rsidRPr="00564A7E">
            <w:rPr>
              <w:rFonts w:ascii="Times New Roman" w:hAnsi="Times New Roman" w:cs="Times New Roman"/>
              <w:i/>
              <w:sz w:val="40"/>
              <w:szCs w:val="40"/>
            </w:rPr>
            <w:t>Abere Miebi Priscilla</w:t>
          </w:r>
        </w:p>
        <w:p w:rsidR="00171492" w:rsidRPr="00564A7E" w:rsidRDefault="00171492" w:rsidP="00171492">
          <w:pPr>
            <w:rPr>
              <w:rFonts w:ascii="Times New Roman" w:hAnsi="Times New Roman" w:cs="Times New Roman"/>
              <w:i/>
              <w:sz w:val="40"/>
              <w:szCs w:val="40"/>
            </w:rPr>
          </w:pPr>
          <w:r w:rsidRPr="00564A7E">
            <w:rPr>
              <w:rFonts w:ascii="Times New Roman" w:hAnsi="Times New Roman" w:cs="Times New Roman"/>
              <w:b/>
              <w:i/>
              <w:sz w:val="40"/>
              <w:szCs w:val="40"/>
            </w:rPr>
            <w:t xml:space="preserve">Matric Number: </w:t>
          </w:r>
          <w:r w:rsidRPr="00564A7E">
            <w:rPr>
              <w:rFonts w:ascii="Times New Roman" w:hAnsi="Times New Roman" w:cs="Times New Roman"/>
              <w:i/>
              <w:sz w:val="40"/>
              <w:szCs w:val="40"/>
            </w:rPr>
            <w:t>17/law01/003</w:t>
          </w:r>
        </w:p>
        <w:p w:rsidR="00171492" w:rsidRPr="00564A7E" w:rsidRDefault="00171492" w:rsidP="00171492">
          <w:pPr>
            <w:rPr>
              <w:rFonts w:ascii="Times New Roman" w:hAnsi="Times New Roman" w:cs="Times New Roman"/>
              <w:i/>
              <w:sz w:val="40"/>
              <w:szCs w:val="40"/>
            </w:rPr>
          </w:pPr>
          <w:r w:rsidRPr="00564A7E">
            <w:rPr>
              <w:rFonts w:ascii="Times New Roman" w:hAnsi="Times New Roman" w:cs="Times New Roman"/>
              <w:b/>
              <w:i/>
              <w:sz w:val="40"/>
              <w:szCs w:val="40"/>
            </w:rPr>
            <w:t xml:space="preserve">College: </w:t>
          </w:r>
          <w:r w:rsidRPr="00564A7E">
            <w:rPr>
              <w:rFonts w:ascii="Times New Roman" w:hAnsi="Times New Roman" w:cs="Times New Roman"/>
              <w:i/>
              <w:sz w:val="40"/>
              <w:szCs w:val="40"/>
            </w:rPr>
            <w:t>Law</w:t>
          </w:r>
        </w:p>
        <w:p w:rsidR="00171492" w:rsidRDefault="00171492" w:rsidP="00171492">
          <w:pPr>
            <w:rPr>
              <w:rFonts w:ascii="Times New Roman" w:hAnsi="Times New Roman" w:cs="Times New Roman"/>
              <w:i/>
              <w:sz w:val="40"/>
              <w:szCs w:val="40"/>
            </w:rPr>
          </w:pPr>
          <w:r w:rsidRPr="00564A7E">
            <w:rPr>
              <w:rFonts w:ascii="Times New Roman" w:hAnsi="Times New Roman" w:cs="Times New Roman"/>
              <w:b/>
              <w:i/>
              <w:sz w:val="40"/>
              <w:szCs w:val="40"/>
            </w:rPr>
            <w:t xml:space="preserve">Course Code: </w:t>
          </w:r>
          <w:r>
            <w:rPr>
              <w:rFonts w:ascii="Times New Roman" w:hAnsi="Times New Roman" w:cs="Times New Roman"/>
              <w:i/>
              <w:sz w:val="40"/>
              <w:szCs w:val="40"/>
            </w:rPr>
            <w:t>LPB 302</w:t>
          </w:r>
        </w:p>
        <w:p w:rsidR="00171492" w:rsidRPr="0079490E" w:rsidRDefault="00171492" w:rsidP="00171492">
          <w:pPr>
            <w:rPr>
              <w:rFonts w:ascii="Times New Roman" w:hAnsi="Times New Roman" w:cs="Times New Roman"/>
              <w:i/>
              <w:sz w:val="40"/>
              <w:szCs w:val="40"/>
            </w:rPr>
          </w:pPr>
          <w:r>
            <w:rPr>
              <w:rFonts w:ascii="Times New Roman" w:hAnsi="Times New Roman" w:cs="Times New Roman"/>
              <w:b/>
              <w:i/>
              <w:sz w:val="40"/>
              <w:szCs w:val="40"/>
            </w:rPr>
            <w:t xml:space="preserve">Lecturer’s Name: </w:t>
          </w:r>
          <w:r>
            <w:rPr>
              <w:rFonts w:ascii="Times New Roman" w:hAnsi="Times New Roman" w:cs="Times New Roman"/>
              <w:i/>
              <w:sz w:val="40"/>
              <w:szCs w:val="40"/>
            </w:rPr>
            <w:t xml:space="preserve">Mrs. </w:t>
          </w:r>
          <w:proofErr w:type="spellStart"/>
          <w:r>
            <w:rPr>
              <w:rFonts w:ascii="Times New Roman" w:hAnsi="Times New Roman" w:cs="Times New Roman"/>
              <w:i/>
              <w:sz w:val="40"/>
              <w:szCs w:val="40"/>
            </w:rPr>
            <w:t>Apara</w:t>
          </w:r>
          <w:proofErr w:type="spellEnd"/>
          <w:r>
            <w:rPr>
              <w:rFonts w:ascii="Times New Roman" w:hAnsi="Times New Roman" w:cs="Times New Roman"/>
              <w:i/>
              <w:sz w:val="40"/>
              <w:szCs w:val="40"/>
            </w:rPr>
            <w:t xml:space="preserve"> </w:t>
          </w:r>
          <w:proofErr w:type="spellStart"/>
          <w:r>
            <w:rPr>
              <w:rFonts w:ascii="Times New Roman" w:hAnsi="Times New Roman" w:cs="Times New Roman"/>
              <w:i/>
              <w:sz w:val="40"/>
              <w:szCs w:val="40"/>
            </w:rPr>
            <w:t>Oyebanke</w:t>
          </w:r>
          <w:proofErr w:type="spellEnd"/>
        </w:p>
        <w:p w:rsidR="00171492" w:rsidRPr="00564A7E" w:rsidRDefault="00171492" w:rsidP="00171492">
          <w:pPr>
            <w:rPr>
              <w:rFonts w:ascii="Times New Roman" w:hAnsi="Times New Roman" w:cs="Times New Roman"/>
              <w:i/>
              <w:sz w:val="40"/>
              <w:szCs w:val="40"/>
            </w:rPr>
          </w:pPr>
          <w:r>
            <w:rPr>
              <w:rFonts w:ascii="Times New Roman" w:hAnsi="Times New Roman" w:cs="Times New Roman"/>
              <w:b/>
              <w:i/>
              <w:sz w:val="40"/>
              <w:szCs w:val="40"/>
            </w:rPr>
            <w:t xml:space="preserve">Date Due: </w:t>
          </w:r>
          <w:r>
            <w:rPr>
              <w:rFonts w:ascii="Times New Roman" w:hAnsi="Times New Roman" w:cs="Times New Roman"/>
              <w:i/>
              <w:sz w:val="40"/>
              <w:szCs w:val="40"/>
            </w:rPr>
            <w:t>8</w:t>
          </w:r>
          <w:r w:rsidRPr="0079490E">
            <w:rPr>
              <w:rFonts w:ascii="Times New Roman" w:hAnsi="Times New Roman" w:cs="Times New Roman"/>
              <w:i/>
              <w:sz w:val="40"/>
              <w:szCs w:val="40"/>
              <w:vertAlign w:val="superscript"/>
            </w:rPr>
            <w:t>th</w:t>
          </w:r>
          <w:r>
            <w:rPr>
              <w:rFonts w:ascii="Times New Roman" w:hAnsi="Times New Roman" w:cs="Times New Roman"/>
              <w:i/>
              <w:sz w:val="40"/>
              <w:szCs w:val="40"/>
            </w:rPr>
            <w:t xml:space="preserve"> May, 2020</w:t>
          </w:r>
        </w:p>
        <w:p w:rsidR="00171492" w:rsidRPr="00564A7E" w:rsidRDefault="00171492" w:rsidP="00171492">
          <w:pPr>
            <w:rPr>
              <w:rFonts w:ascii="Times New Roman" w:hAnsi="Times New Roman" w:cs="Times New Roman"/>
              <w:b/>
              <w:i/>
              <w:sz w:val="40"/>
              <w:szCs w:val="40"/>
            </w:rPr>
          </w:pPr>
        </w:p>
        <w:p w:rsidR="00171492" w:rsidRPr="00564A7E" w:rsidRDefault="00171492" w:rsidP="00171492">
          <w:pPr>
            <w:rPr>
              <w:rFonts w:ascii="Times New Roman" w:hAnsi="Times New Roman" w:cs="Times New Roman"/>
              <w:sz w:val="40"/>
              <w:szCs w:val="40"/>
            </w:rPr>
          </w:pPr>
        </w:p>
        <w:p w:rsidR="00171492" w:rsidRPr="00564A7E" w:rsidRDefault="00171492" w:rsidP="00171492"/>
        <w:p w:rsidR="00171492" w:rsidRDefault="00171492" w:rsidP="00171492"/>
        <w:p w:rsidR="00171492" w:rsidRDefault="00171492" w:rsidP="00171492"/>
        <w:p w:rsidR="00171492" w:rsidRDefault="00171492" w:rsidP="00171492"/>
        <w:p w:rsidR="00171492" w:rsidRDefault="00171492"/>
        <w:p w:rsidR="00171492" w:rsidRDefault="00171492">
          <w:pPr>
            <w:rPr>
              <w:rFonts w:ascii="Times New Roman" w:hAnsi="Times New Roman" w:cs="Times New Roman"/>
              <w:sz w:val="24"/>
              <w:szCs w:val="24"/>
            </w:rPr>
          </w:pPr>
          <w:r>
            <w:rPr>
              <w:rFonts w:ascii="Times New Roman" w:hAnsi="Times New Roman" w:cs="Times New Roman"/>
              <w:sz w:val="24"/>
              <w:szCs w:val="24"/>
            </w:rPr>
            <w:br w:type="page"/>
          </w:r>
        </w:p>
      </w:sdtContent>
    </w:sdt>
    <w:p w:rsidR="00984E78" w:rsidRPr="00171492" w:rsidRDefault="009017C2"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lastRenderedPageBreak/>
        <w:t>PASSING OFF AS A FORM OF ECONOMIC TORT IN THE 21</w:t>
      </w:r>
      <w:r w:rsidRPr="00171492">
        <w:rPr>
          <w:rFonts w:ascii="Times New Roman" w:hAnsi="Times New Roman" w:cs="Times New Roman"/>
          <w:b/>
          <w:sz w:val="24"/>
          <w:szCs w:val="24"/>
          <w:vertAlign w:val="superscript"/>
        </w:rPr>
        <w:t>ST</w:t>
      </w:r>
      <w:r w:rsidRPr="00171492">
        <w:rPr>
          <w:rFonts w:ascii="Times New Roman" w:hAnsi="Times New Roman" w:cs="Times New Roman"/>
          <w:b/>
          <w:sz w:val="24"/>
          <w:szCs w:val="24"/>
        </w:rPr>
        <w:t xml:space="preserve"> CENTURY NIGERIA</w:t>
      </w:r>
    </w:p>
    <w:p w:rsidR="009017C2" w:rsidRPr="00171492" w:rsidRDefault="009017C2"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M. P. ABERE</w:t>
      </w:r>
    </w:p>
    <w:p w:rsidR="009E4EB4" w:rsidRPr="00171492" w:rsidRDefault="0071048B"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 xml:space="preserve">1.1. </w:t>
      </w:r>
      <w:r w:rsidR="009017C2" w:rsidRPr="00171492">
        <w:rPr>
          <w:rFonts w:ascii="Times New Roman" w:hAnsi="Times New Roman" w:cs="Times New Roman"/>
          <w:b/>
          <w:sz w:val="24"/>
          <w:szCs w:val="24"/>
        </w:rPr>
        <w:t>ABSTRACT</w:t>
      </w:r>
    </w:p>
    <w:p w:rsidR="009E4EB4" w:rsidRPr="00171492" w:rsidRDefault="009E4EB4" w:rsidP="00171492">
      <w:pPr>
        <w:spacing w:line="360" w:lineRule="auto"/>
        <w:jc w:val="both"/>
        <w:rPr>
          <w:rFonts w:ascii="Times New Roman" w:hAnsi="Times New Roman" w:cs="Times New Roman"/>
          <w:i/>
          <w:sz w:val="24"/>
          <w:szCs w:val="24"/>
        </w:rPr>
      </w:pPr>
      <w:r w:rsidRPr="00171492">
        <w:rPr>
          <w:rFonts w:ascii="Times New Roman" w:hAnsi="Times New Roman" w:cs="Times New Roman"/>
          <w:i/>
          <w:sz w:val="24"/>
          <w:szCs w:val="24"/>
        </w:rPr>
        <w:t>T</w:t>
      </w:r>
      <w:r w:rsidR="003577CE" w:rsidRPr="00171492">
        <w:rPr>
          <w:rFonts w:ascii="Times New Roman" w:hAnsi="Times New Roman" w:cs="Times New Roman"/>
          <w:i/>
          <w:sz w:val="24"/>
          <w:szCs w:val="24"/>
        </w:rPr>
        <w:t>he aim of this paper is to explain passing off in the 21</w:t>
      </w:r>
      <w:r w:rsidR="003577CE" w:rsidRPr="00171492">
        <w:rPr>
          <w:rFonts w:ascii="Times New Roman" w:hAnsi="Times New Roman" w:cs="Times New Roman"/>
          <w:i/>
          <w:sz w:val="24"/>
          <w:szCs w:val="24"/>
          <w:vertAlign w:val="superscript"/>
        </w:rPr>
        <w:t>st</w:t>
      </w:r>
      <w:r w:rsidR="003577CE" w:rsidRPr="00171492">
        <w:rPr>
          <w:rFonts w:ascii="Times New Roman" w:hAnsi="Times New Roman" w:cs="Times New Roman"/>
          <w:i/>
          <w:sz w:val="24"/>
          <w:szCs w:val="24"/>
        </w:rPr>
        <w:t xml:space="preserve"> century Nigeria. This paper throws some light on what economic tort is all about</w:t>
      </w:r>
      <w:r w:rsidR="00A3657B" w:rsidRPr="00171492">
        <w:rPr>
          <w:rFonts w:ascii="Times New Roman" w:hAnsi="Times New Roman" w:cs="Times New Roman"/>
          <w:i/>
          <w:sz w:val="24"/>
          <w:szCs w:val="24"/>
        </w:rPr>
        <w:t xml:space="preserve"> as a fragment of the law of tort</w:t>
      </w:r>
      <w:r w:rsidR="003577CE" w:rsidRPr="00171492">
        <w:rPr>
          <w:rFonts w:ascii="Times New Roman" w:hAnsi="Times New Roman" w:cs="Times New Roman"/>
          <w:i/>
          <w:sz w:val="24"/>
          <w:szCs w:val="24"/>
        </w:rPr>
        <w:t xml:space="preserve">. It examines closely the tort of passing off. </w:t>
      </w:r>
      <w:proofErr w:type="gramStart"/>
      <w:r w:rsidR="003577CE" w:rsidRPr="00171492">
        <w:rPr>
          <w:rFonts w:ascii="Times New Roman" w:hAnsi="Times New Roman" w:cs="Times New Roman"/>
          <w:i/>
          <w:sz w:val="24"/>
          <w:szCs w:val="24"/>
        </w:rPr>
        <w:t>this</w:t>
      </w:r>
      <w:proofErr w:type="gramEnd"/>
      <w:r w:rsidR="003577CE" w:rsidRPr="00171492">
        <w:rPr>
          <w:rFonts w:ascii="Times New Roman" w:hAnsi="Times New Roman" w:cs="Times New Roman"/>
          <w:i/>
          <w:sz w:val="24"/>
          <w:szCs w:val="24"/>
        </w:rPr>
        <w:t xml:space="preserve"> paper examines passing off as a form of economic tort. In this paper, we see the different forms</w:t>
      </w:r>
      <w:r w:rsidR="007F1880" w:rsidRPr="00171492">
        <w:rPr>
          <w:rFonts w:ascii="Times New Roman" w:hAnsi="Times New Roman" w:cs="Times New Roman"/>
          <w:i/>
          <w:sz w:val="24"/>
          <w:szCs w:val="24"/>
        </w:rPr>
        <w:t xml:space="preserve"> of</w:t>
      </w:r>
      <w:r w:rsidR="0049014A" w:rsidRPr="00171492">
        <w:rPr>
          <w:rFonts w:ascii="Times New Roman" w:hAnsi="Times New Roman" w:cs="Times New Roman"/>
          <w:i/>
          <w:sz w:val="24"/>
          <w:szCs w:val="24"/>
        </w:rPr>
        <w:t xml:space="preserve"> passing off that are</w:t>
      </w:r>
      <w:r w:rsidR="003577CE" w:rsidRPr="00171492">
        <w:rPr>
          <w:rFonts w:ascii="Times New Roman" w:hAnsi="Times New Roman" w:cs="Times New Roman"/>
          <w:i/>
          <w:sz w:val="24"/>
          <w:szCs w:val="24"/>
        </w:rPr>
        <w:t xml:space="preserve"> committed in society. Furthermore, this paper examines succinctly the relevance of passing off in the 21</w:t>
      </w:r>
      <w:r w:rsidR="003577CE" w:rsidRPr="00171492">
        <w:rPr>
          <w:rFonts w:ascii="Times New Roman" w:hAnsi="Times New Roman" w:cs="Times New Roman"/>
          <w:i/>
          <w:sz w:val="24"/>
          <w:szCs w:val="24"/>
          <w:vertAlign w:val="superscript"/>
        </w:rPr>
        <w:t>st</w:t>
      </w:r>
      <w:r w:rsidR="003577CE" w:rsidRPr="00171492">
        <w:rPr>
          <w:rFonts w:ascii="Times New Roman" w:hAnsi="Times New Roman" w:cs="Times New Roman"/>
          <w:i/>
          <w:sz w:val="24"/>
          <w:szCs w:val="24"/>
        </w:rPr>
        <w:t xml:space="preserve"> century Nigeria. </w:t>
      </w:r>
      <w:r w:rsidR="007F1880" w:rsidRPr="00171492">
        <w:rPr>
          <w:rFonts w:ascii="Times New Roman" w:hAnsi="Times New Roman" w:cs="Times New Roman"/>
          <w:i/>
          <w:sz w:val="24"/>
          <w:szCs w:val="24"/>
        </w:rPr>
        <w:t xml:space="preserve">This paper explains whether the law of passing off is relevant in Nigeria. Also, this paper offers some recommendations that could lead to a possible end to the tort of passing off. The significance of this study is that it informs the </w:t>
      </w:r>
      <w:proofErr w:type="gramStart"/>
      <w:r w:rsidR="007F1880" w:rsidRPr="00171492">
        <w:rPr>
          <w:rFonts w:ascii="Times New Roman" w:hAnsi="Times New Roman" w:cs="Times New Roman"/>
          <w:i/>
          <w:sz w:val="24"/>
          <w:szCs w:val="24"/>
        </w:rPr>
        <w:t>readers</w:t>
      </w:r>
      <w:proofErr w:type="gramEnd"/>
      <w:r w:rsidR="007F1880" w:rsidRPr="00171492">
        <w:rPr>
          <w:rFonts w:ascii="Times New Roman" w:hAnsi="Times New Roman" w:cs="Times New Roman"/>
          <w:i/>
          <w:sz w:val="24"/>
          <w:szCs w:val="24"/>
        </w:rPr>
        <w:t xml:space="preserve"> theoretical understanding of the tort of passing off in the 21</w:t>
      </w:r>
      <w:r w:rsidR="007F1880" w:rsidRPr="00171492">
        <w:rPr>
          <w:rFonts w:ascii="Times New Roman" w:hAnsi="Times New Roman" w:cs="Times New Roman"/>
          <w:i/>
          <w:sz w:val="24"/>
          <w:szCs w:val="24"/>
          <w:vertAlign w:val="superscript"/>
        </w:rPr>
        <w:t>st</w:t>
      </w:r>
      <w:r w:rsidR="007F1880" w:rsidRPr="00171492">
        <w:rPr>
          <w:rFonts w:ascii="Times New Roman" w:hAnsi="Times New Roman" w:cs="Times New Roman"/>
          <w:i/>
          <w:sz w:val="24"/>
          <w:szCs w:val="24"/>
        </w:rPr>
        <w:t xml:space="preserve"> century Nigeria.</w:t>
      </w:r>
    </w:p>
    <w:p w:rsidR="00A3657B" w:rsidRPr="00171492" w:rsidRDefault="00A3657B"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Key words: </w:t>
      </w:r>
      <w:r w:rsidRPr="00171492">
        <w:rPr>
          <w:rFonts w:ascii="Times New Roman" w:hAnsi="Times New Roman" w:cs="Times New Roman"/>
          <w:i/>
          <w:sz w:val="24"/>
          <w:szCs w:val="24"/>
        </w:rPr>
        <w:t>passing off</w:t>
      </w:r>
      <w:r w:rsidRPr="00171492">
        <w:rPr>
          <w:rFonts w:ascii="Times New Roman" w:hAnsi="Times New Roman" w:cs="Times New Roman"/>
          <w:sz w:val="24"/>
          <w:szCs w:val="24"/>
        </w:rPr>
        <w:t xml:space="preserve">, </w:t>
      </w:r>
      <w:r w:rsidRPr="00171492">
        <w:rPr>
          <w:rFonts w:ascii="Times New Roman" w:hAnsi="Times New Roman" w:cs="Times New Roman"/>
          <w:i/>
          <w:sz w:val="24"/>
          <w:szCs w:val="24"/>
        </w:rPr>
        <w:t>economic tort</w:t>
      </w:r>
      <w:r w:rsidRPr="00171492">
        <w:rPr>
          <w:rFonts w:ascii="Times New Roman" w:hAnsi="Times New Roman" w:cs="Times New Roman"/>
          <w:sz w:val="24"/>
          <w:szCs w:val="24"/>
        </w:rPr>
        <w:t xml:space="preserve">, </w:t>
      </w:r>
      <w:r w:rsidRPr="00171492">
        <w:rPr>
          <w:rFonts w:ascii="Times New Roman" w:hAnsi="Times New Roman" w:cs="Times New Roman"/>
          <w:i/>
          <w:sz w:val="24"/>
          <w:szCs w:val="24"/>
        </w:rPr>
        <w:t>Law of Torts</w:t>
      </w:r>
      <w:r w:rsidRPr="00171492">
        <w:rPr>
          <w:rFonts w:ascii="Times New Roman" w:hAnsi="Times New Roman" w:cs="Times New Roman"/>
          <w:sz w:val="24"/>
          <w:szCs w:val="24"/>
        </w:rPr>
        <w:t>,</w:t>
      </w:r>
      <w:r w:rsidRPr="00171492">
        <w:rPr>
          <w:rFonts w:ascii="Times New Roman" w:hAnsi="Times New Roman" w:cs="Times New Roman"/>
          <w:i/>
          <w:sz w:val="24"/>
          <w:szCs w:val="24"/>
        </w:rPr>
        <w:t xml:space="preserve"> 21</w:t>
      </w:r>
      <w:r w:rsidRPr="00171492">
        <w:rPr>
          <w:rFonts w:ascii="Times New Roman" w:hAnsi="Times New Roman" w:cs="Times New Roman"/>
          <w:i/>
          <w:sz w:val="24"/>
          <w:szCs w:val="24"/>
          <w:vertAlign w:val="superscript"/>
        </w:rPr>
        <w:t>st</w:t>
      </w:r>
      <w:r w:rsidRPr="00171492">
        <w:rPr>
          <w:rFonts w:ascii="Times New Roman" w:hAnsi="Times New Roman" w:cs="Times New Roman"/>
          <w:i/>
          <w:sz w:val="24"/>
          <w:szCs w:val="24"/>
        </w:rPr>
        <w:t xml:space="preserve"> century Nigeria</w:t>
      </w:r>
      <w:r w:rsidRPr="00171492">
        <w:rPr>
          <w:rFonts w:ascii="Times New Roman" w:hAnsi="Times New Roman" w:cs="Times New Roman"/>
          <w:sz w:val="24"/>
          <w:szCs w:val="24"/>
        </w:rPr>
        <w:t>.</w:t>
      </w:r>
    </w:p>
    <w:p w:rsidR="009017C2" w:rsidRPr="00171492" w:rsidRDefault="0071048B"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 xml:space="preserve">1.2. </w:t>
      </w:r>
      <w:r w:rsidR="009017C2" w:rsidRPr="00171492">
        <w:rPr>
          <w:rFonts w:ascii="Times New Roman" w:hAnsi="Times New Roman" w:cs="Times New Roman"/>
          <w:b/>
          <w:sz w:val="24"/>
          <w:szCs w:val="24"/>
        </w:rPr>
        <w:t>INTRODUCTION</w:t>
      </w:r>
    </w:p>
    <w:p w:rsidR="00F95A6F" w:rsidRPr="00171492" w:rsidRDefault="00912159"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The court held in the renowned case of </w:t>
      </w:r>
      <w:r w:rsidRPr="00171492">
        <w:rPr>
          <w:rFonts w:ascii="Times New Roman" w:hAnsi="Times New Roman" w:cs="Times New Roman"/>
          <w:i/>
          <w:sz w:val="24"/>
          <w:szCs w:val="24"/>
        </w:rPr>
        <w:t>N.R. Dongre v Whirlpool Corporation</w:t>
      </w:r>
      <w:r w:rsidRPr="00171492">
        <w:rPr>
          <w:rFonts w:ascii="Times New Roman" w:hAnsi="Times New Roman" w:cs="Times New Roman"/>
          <w:sz w:val="24"/>
          <w:szCs w:val="24"/>
        </w:rPr>
        <w:t>,</w:t>
      </w:r>
      <w:r w:rsidRPr="00171492">
        <w:rPr>
          <w:rStyle w:val="FootnoteReference"/>
          <w:rFonts w:ascii="Times New Roman" w:hAnsi="Times New Roman" w:cs="Times New Roman"/>
          <w:sz w:val="24"/>
          <w:szCs w:val="24"/>
        </w:rPr>
        <w:footnoteReference w:id="1"/>
      </w:r>
      <w:r w:rsidRPr="00171492">
        <w:rPr>
          <w:rFonts w:ascii="Times New Roman" w:hAnsi="Times New Roman" w:cs="Times New Roman"/>
          <w:sz w:val="24"/>
          <w:szCs w:val="24"/>
        </w:rPr>
        <w:t xml:space="preserve"> </w:t>
      </w:r>
      <w:r w:rsidR="006D71BD" w:rsidRPr="00171492">
        <w:rPr>
          <w:rFonts w:ascii="Times New Roman" w:hAnsi="Times New Roman" w:cs="Times New Roman"/>
          <w:sz w:val="24"/>
          <w:szCs w:val="24"/>
        </w:rPr>
        <w:t xml:space="preserve">that </w:t>
      </w:r>
      <w:r w:rsidR="00174FE1" w:rsidRPr="00171492">
        <w:rPr>
          <w:rFonts w:ascii="Times New Roman" w:hAnsi="Times New Roman" w:cs="Times New Roman"/>
          <w:sz w:val="24"/>
          <w:szCs w:val="24"/>
        </w:rPr>
        <w:t>‘A</w:t>
      </w:r>
      <w:r w:rsidR="006D71BD" w:rsidRPr="00171492">
        <w:rPr>
          <w:rFonts w:ascii="Times New Roman" w:hAnsi="Times New Roman" w:cs="Times New Roman"/>
          <w:sz w:val="24"/>
          <w:szCs w:val="24"/>
        </w:rPr>
        <w:t xml:space="preserve"> man may not sell his own goods under the pretence that they are the goods of another man</w:t>
      </w:r>
      <w:r w:rsidR="00174FE1" w:rsidRPr="00171492">
        <w:rPr>
          <w:rFonts w:ascii="Times New Roman" w:hAnsi="Times New Roman" w:cs="Times New Roman"/>
          <w:sz w:val="24"/>
          <w:szCs w:val="24"/>
        </w:rPr>
        <w:t>’</w:t>
      </w:r>
      <w:r w:rsidR="006D71BD" w:rsidRPr="00171492">
        <w:rPr>
          <w:rFonts w:ascii="Times New Roman" w:hAnsi="Times New Roman" w:cs="Times New Roman"/>
          <w:sz w:val="24"/>
          <w:szCs w:val="24"/>
        </w:rPr>
        <w:t xml:space="preserve">. The law governing this rule is called the law of passing off. </w:t>
      </w:r>
      <w:r w:rsidRPr="00171492">
        <w:rPr>
          <w:rFonts w:ascii="Times New Roman" w:hAnsi="Times New Roman" w:cs="Times New Roman"/>
          <w:sz w:val="24"/>
          <w:szCs w:val="24"/>
        </w:rPr>
        <w:t>The subject of the tort of passing off is a critical one. This is so because it deals with business interest</w:t>
      </w:r>
      <w:r w:rsidR="006D71BD" w:rsidRPr="00171492">
        <w:rPr>
          <w:rFonts w:ascii="Times New Roman" w:hAnsi="Times New Roman" w:cs="Times New Roman"/>
          <w:sz w:val="24"/>
          <w:szCs w:val="24"/>
        </w:rPr>
        <w:t>s of private individuals</w:t>
      </w:r>
      <w:r w:rsidRPr="00171492">
        <w:rPr>
          <w:rFonts w:ascii="Times New Roman" w:hAnsi="Times New Roman" w:cs="Times New Roman"/>
          <w:sz w:val="24"/>
          <w:szCs w:val="24"/>
        </w:rPr>
        <w:t>.</w:t>
      </w:r>
      <w:r w:rsidR="006D71BD" w:rsidRPr="00171492">
        <w:rPr>
          <w:rFonts w:ascii="Times New Roman" w:hAnsi="Times New Roman" w:cs="Times New Roman"/>
          <w:sz w:val="24"/>
          <w:szCs w:val="24"/>
        </w:rPr>
        <w:t xml:space="preserve"> In fact, it is a form of economic tort. The law of passing off is now becoming very popular. It has now matured into a branch of intellectual property. Passing off is very important in the Nigerian economy as new businesses spring up everyday as many people are looking for a source of income. Unfortunately, some people want to get money at all co</w:t>
      </w:r>
      <w:r w:rsidR="0049014A" w:rsidRPr="00171492">
        <w:rPr>
          <w:rFonts w:ascii="Times New Roman" w:hAnsi="Times New Roman" w:cs="Times New Roman"/>
          <w:sz w:val="24"/>
          <w:szCs w:val="24"/>
        </w:rPr>
        <w:t xml:space="preserve">st, even at the cost of another’s business. This goes to show that passing off is very important. It is more important now more </w:t>
      </w:r>
      <w:r w:rsidR="003716C6" w:rsidRPr="00171492">
        <w:rPr>
          <w:rFonts w:ascii="Times New Roman" w:hAnsi="Times New Roman" w:cs="Times New Roman"/>
          <w:sz w:val="24"/>
          <w:szCs w:val="24"/>
        </w:rPr>
        <w:t>than</w:t>
      </w:r>
      <w:r w:rsidR="0049014A" w:rsidRPr="00171492">
        <w:rPr>
          <w:rFonts w:ascii="Times New Roman" w:hAnsi="Times New Roman" w:cs="Times New Roman"/>
          <w:sz w:val="24"/>
          <w:szCs w:val="24"/>
        </w:rPr>
        <w:t xml:space="preserve"> ever before.</w:t>
      </w:r>
      <w:r w:rsidR="006D71BD" w:rsidRPr="00171492">
        <w:rPr>
          <w:rFonts w:ascii="Times New Roman" w:hAnsi="Times New Roman" w:cs="Times New Roman"/>
          <w:sz w:val="24"/>
          <w:szCs w:val="24"/>
        </w:rPr>
        <w:t xml:space="preserve"> </w:t>
      </w:r>
      <w:r w:rsidRPr="00171492">
        <w:rPr>
          <w:rFonts w:ascii="Times New Roman" w:hAnsi="Times New Roman" w:cs="Times New Roman"/>
          <w:sz w:val="24"/>
          <w:szCs w:val="24"/>
        </w:rPr>
        <w:t xml:space="preserve"> </w:t>
      </w:r>
    </w:p>
    <w:p w:rsidR="00F95A6F" w:rsidRPr="00171492" w:rsidRDefault="00F95A6F" w:rsidP="00171492">
      <w:pPr>
        <w:spacing w:line="360" w:lineRule="auto"/>
        <w:jc w:val="both"/>
        <w:rPr>
          <w:rFonts w:ascii="Times New Roman" w:hAnsi="Times New Roman" w:cs="Times New Roman"/>
          <w:sz w:val="24"/>
          <w:szCs w:val="24"/>
        </w:rPr>
      </w:pPr>
    </w:p>
    <w:p w:rsidR="00F95A6F" w:rsidRPr="00171492" w:rsidRDefault="00F95A6F" w:rsidP="00171492">
      <w:pPr>
        <w:spacing w:line="360" w:lineRule="auto"/>
        <w:jc w:val="both"/>
        <w:rPr>
          <w:rFonts w:ascii="Times New Roman" w:hAnsi="Times New Roman" w:cs="Times New Roman"/>
          <w:sz w:val="24"/>
          <w:szCs w:val="24"/>
        </w:rPr>
      </w:pPr>
    </w:p>
    <w:p w:rsidR="003707AA" w:rsidRPr="00171492" w:rsidRDefault="0071048B" w:rsidP="00171492">
      <w:pPr>
        <w:spacing w:line="360" w:lineRule="auto"/>
        <w:jc w:val="both"/>
        <w:rPr>
          <w:rFonts w:ascii="Times New Roman" w:hAnsi="Times New Roman" w:cs="Times New Roman"/>
          <w:sz w:val="24"/>
          <w:szCs w:val="24"/>
        </w:rPr>
      </w:pPr>
      <w:r w:rsidRPr="00171492">
        <w:rPr>
          <w:rFonts w:ascii="Times New Roman" w:hAnsi="Times New Roman" w:cs="Times New Roman"/>
          <w:b/>
          <w:sz w:val="24"/>
          <w:szCs w:val="24"/>
        </w:rPr>
        <w:lastRenderedPageBreak/>
        <w:t xml:space="preserve">1.3. </w:t>
      </w:r>
      <w:r w:rsidR="003707AA" w:rsidRPr="00171492">
        <w:rPr>
          <w:rFonts w:ascii="Times New Roman" w:hAnsi="Times New Roman" w:cs="Times New Roman"/>
          <w:b/>
          <w:sz w:val="24"/>
          <w:szCs w:val="24"/>
        </w:rPr>
        <w:t>ECONOMIC TORT</w:t>
      </w:r>
    </w:p>
    <w:p w:rsidR="00503A70" w:rsidRPr="00171492" w:rsidRDefault="008C72BB"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Economic torts are torts which arise out of business agreements that interfere with economic or business relationships that cause economic loss. </w:t>
      </w:r>
      <w:r w:rsidR="00C41136" w:rsidRPr="00171492">
        <w:rPr>
          <w:rFonts w:ascii="Times New Roman" w:hAnsi="Times New Roman" w:cs="Times New Roman"/>
          <w:sz w:val="24"/>
          <w:szCs w:val="24"/>
        </w:rPr>
        <w:t xml:space="preserve">Economic tort is also known as business tort. </w:t>
      </w:r>
      <w:r w:rsidR="003707AA" w:rsidRPr="00171492">
        <w:rPr>
          <w:rFonts w:ascii="Times New Roman" w:hAnsi="Times New Roman" w:cs="Times New Roman"/>
          <w:sz w:val="24"/>
          <w:szCs w:val="24"/>
        </w:rPr>
        <w:t xml:space="preserve">Economic torts are torts which </w:t>
      </w:r>
      <w:r w:rsidR="00F63919" w:rsidRPr="00171492">
        <w:rPr>
          <w:rFonts w:ascii="Times New Roman" w:hAnsi="Times New Roman" w:cs="Times New Roman"/>
          <w:sz w:val="24"/>
          <w:szCs w:val="24"/>
        </w:rPr>
        <w:t>inflict financial losses or financial injury</w:t>
      </w:r>
      <w:r w:rsidR="00544394" w:rsidRPr="00171492">
        <w:rPr>
          <w:rFonts w:ascii="Times New Roman" w:hAnsi="Times New Roman" w:cs="Times New Roman"/>
          <w:sz w:val="24"/>
          <w:szCs w:val="24"/>
        </w:rPr>
        <w:t>.</w:t>
      </w:r>
      <w:r w:rsidR="00F63919" w:rsidRPr="00171492">
        <w:rPr>
          <w:rStyle w:val="FootnoteReference"/>
          <w:rFonts w:ascii="Times New Roman" w:hAnsi="Times New Roman" w:cs="Times New Roman"/>
          <w:sz w:val="24"/>
          <w:szCs w:val="24"/>
        </w:rPr>
        <w:footnoteReference w:id="2"/>
      </w:r>
      <w:r w:rsidR="00F63919" w:rsidRPr="00171492">
        <w:rPr>
          <w:rFonts w:ascii="Times New Roman" w:hAnsi="Times New Roman" w:cs="Times New Roman"/>
          <w:sz w:val="24"/>
          <w:szCs w:val="24"/>
        </w:rPr>
        <w:t xml:space="preserve"> </w:t>
      </w:r>
      <w:r w:rsidR="007D52E1" w:rsidRPr="00171492">
        <w:rPr>
          <w:rFonts w:ascii="Times New Roman" w:hAnsi="Times New Roman" w:cs="Times New Roman"/>
          <w:sz w:val="24"/>
          <w:szCs w:val="24"/>
        </w:rPr>
        <w:t>Economic torts occur primar</w:t>
      </w:r>
      <w:r w:rsidR="005E406E" w:rsidRPr="00171492">
        <w:rPr>
          <w:rFonts w:ascii="Times New Roman" w:hAnsi="Times New Roman" w:cs="Times New Roman"/>
          <w:sz w:val="24"/>
          <w:szCs w:val="24"/>
        </w:rPr>
        <w:t>ily in the business, economic or</w:t>
      </w:r>
      <w:r w:rsidR="007D52E1" w:rsidRPr="00171492">
        <w:rPr>
          <w:rFonts w:ascii="Times New Roman" w:hAnsi="Times New Roman" w:cs="Times New Roman"/>
          <w:sz w:val="24"/>
          <w:szCs w:val="24"/>
        </w:rPr>
        <w:t xml:space="preserve"> commercial sector of life.</w:t>
      </w:r>
      <w:r w:rsidR="005E406E" w:rsidRPr="00171492">
        <w:rPr>
          <w:rStyle w:val="FootnoteReference"/>
          <w:rFonts w:ascii="Times New Roman" w:hAnsi="Times New Roman" w:cs="Times New Roman"/>
          <w:sz w:val="24"/>
          <w:szCs w:val="24"/>
        </w:rPr>
        <w:footnoteReference w:id="3"/>
      </w:r>
      <w:r w:rsidR="007D52E1" w:rsidRPr="00171492">
        <w:rPr>
          <w:rFonts w:ascii="Times New Roman" w:hAnsi="Times New Roman" w:cs="Times New Roman"/>
          <w:sz w:val="24"/>
          <w:szCs w:val="24"/>
        </w:rPr>
        <w:t xml:space="preserve"> </w:t>
      </w:r>
      <w:r w:rsidR="00503A70" w:rsidRPr="00171492">
        <w:rPr>
          <w:rFonts w:ascii="Times New Roman" w:hAnsi="Times New Roman" w:cs="Times New Roman"/>
          <w:sz w:val="24"/>
          <w:szCs w:val="24"/>
        </w:rPr>
        <w:t xml:space="preserve">There are several forms of economic </w:t>
      </w:r>
      <w:r w:rsidR="006635FD" w:rsidRPr="00171492">
        <w:rPr>
          <w:rFonts w:ascii="Times New Roman" w:hAnsi="Times New Roman" w:cs="Times New Roman"/>
          <w:sz w:val="24"/>
          <w:szCs w:val="24"/>
        </w:rPr>
        <w:t>tort;</w:t>
      </w:r>
      <w:r w:rsidR="00503A70" w:rsidRPr="00171492">
        <w:rPr>
          <w:rFonts w:ascii="Times New Roman" w:hAnsi="Times New Roman" w:cs="Times New Roman"/>
          <w:sz w:val="24"/>
          <w:szCs w:val="24"/>
        </w:rPr>
        <w:t xml:space="preserve"> however, this writer would be focusing on Passing Off. Passing off is a form of economic tort.</w:t>
      </w:r>
    </w:p>
    <w:p w:rsidR="00503A70" w:rsidRPr="00171492" w:rsidRDefault="0071048B"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 xml:space="preserve">1.4. </w:t>
      </w:r>
      <w:r w:rsidR="007D52E1" w:rsidRPr="00171492">
        <w:rPr>
          <w:rFonts w:ascii="Times New Roman" w:hAnsi="Times New Roman" w:cs="Times New Roman"/>
          <w:b/>
          <w:sz w:val="24"/>
          <w:szCs w:val="24"/>
        </w:rPr>
        <w:t>THE PURPOSE OF ECONOMIC TORT</w:t>
      </w:r>
    </w:p>
    <w:p w:rsidR="00D527C6" w:rsidRPr="00171492" w:rsidRDefault="008C72BB" w:rsidP="00171492">
      <w:pPr>
        <w:spacing w:line="360" w:lineRule="auto"/>
        <w:jc w:val="both"/>
        <w:rPr>
          <w:rFonts w:ascii="Times New Roman" w:hAnsi="Times New Roman" w:cs="Times New Roman"/>
          <w:b/>
          <w:sz w:val="24"/>
          <w:szCs w:val="24"/>
        </w:rPr>
      </w:pPr>
      <w:r w:rsidRPr="00171492">
        <w:rPr>
          <w:rFonts w:ascii="Times New Roman" w:hAnsi="Times New Roman" w:cs="Times New Roman"/>
          <w:sz w:val="24"/>
          <w:szCs w:val="24"/>
        </w:rPr>
        <w:t>The primary aim of econo</w:t>
      </w:r>
      <w:r w:rsidR="00472ADF" w:rsidRPr="00171492">
        <w:rPr>
          <w:rFonts w:ascii="Times New Roman" w:hAnsi="Times New Roman" w:cs="Times New Roman"/>
          <w:sz w:val="24"/>
          <w:szCs w:val="24"/>
        </w:rPr>
        <w:t>mic tort is to offer provision of relief to an injured party because of the harm caused to the injured party by the defendant</w:t>
      </w:r>
      <w:r w:rsidR="007D1CF5" w:rsidRPr="00171492">
        <w:rPr>
          <w:rFonts w:ascii="Times New Roman" w:hAnsi="Times New Roman" w:cs="Times New Roman"/>
          <w:sz w:val="24"/>
          <w:szCs w:val="24"/>
        </w:rPr>
        <w:t>. It also aims to impose liability on the defendant responsible for the harm. More so, it deters potential defendants from acting in s</w:t>
      </w:r>
      <w:r w:rsidR="00213BE0" w:rsidRPr="00171492">
        <w:rPr>
          <w:rFonts w:ascii="Times New Roman" w:hAnsi="Times New Roman" w:cs="Times New Roman"/>
          <w:sz w:val="24"/>
          <w:szCs w:val="24"/>
        </w:rPr>
        <w:t>uch a way as to cause harm to a potential claimant or plaintiff.</w:t>
      </w:r>
      <w:r w:rsidR="00C17730" w:rsidRPr="00171492">
        <w:rPr>
          <w:rFonts w:ascii="Times New Roman" w:hAnsi="Times New Roman" w:cs="Times New Roman"/>
          <w:sz w:val="24"/>
          <w:szCs w:val="24"/>
        </w:rPr>
        <w:t xml:space="preserve"> Economic tort</w:t>
      </w:r>
      <w:r w:rsidR="00D847E4" w:rsidRPr="00171492">
        <w:rPr>
          <w:rFonts w:ascii="Times New Roman" w:hAnsi="Times New Roman" w:cs="Times New Roman"/>
          <w:sz w:val="24"/>
          <w:szCs w:val="24"/>
        </w:rPr>
        <w:t xml:space="preserve"> protects some of a person’s intangible interests, that is, a person’s </w:t>
      </w:r>
      <w:r w:rsidR="00C17730" w:rsidRPr="00171492">
        <w:rPr>
          <w:rFonts w:ascii="Times New Roman" w:hAnsi="Times New Roman" w:cs="Times New Roman"/>
          <w:sz w:val="24"/>
          <w:szCs w:val="24"/>
        </w:rPr>
        <w:t xml:space="preserve">business interests from illegal interference. </w:t>
      </w:r>
      <w:r w:rsidR="003716C6" w:rsidRPr="00171492">
        <w:rPr>
          <w:rFonts w:ascii="Times New Roman" w:hAnsi="Times New Roman" w:cs="Times New Roman"/>
          <w:b/>
          <w:sz w:val="24"/>
          <w:szCs w:val="24"/>
        </w:rPr>
        <w:t xml:space="preserve"> </w:t>
      </w:r>
      <w:r w:rsidR="00C17730" w:rsidRPr="00171492">
        <w:rPr>
          <w:rFonts w:ascii="Times New Roman" w:hAnsi="Times New Roman" w:cs="Times New Roman"/>
          <w:sz w:val="24"/>
          <w:szCs w:val="24"/>
        </w:rPr>
        <w:t xml:space="preserve">Customarily, a situation whereby a person suffers economic loss, redress has been in contract law. The justification for this is in the doctrine of consideration. </w:t>
      </w:r>
      <w:r w:rsidR="0074138A" w:rsidRPr="00171492">
        <w:rPr>
          <w:rFonts w:ascii="Times New Roman" w:hAnsi="Times New Roman" w:cs="Times New Roman"/>
          <w:sz w:val="24"/>
          <w:szCs w:val="24"/>
        </w:rPr>
        <w:t xml:space="preserve">The damages awarded for a breach of </w:t>
      </w:r>
      <w:proofErr w:type="gramStart"/>
      <w:r w:rsidR="0074138A" w:rsidRPr="00171492">
        <w:rPr>
          <w:rFonts w:ascii="Times New Roman" w:hAnsi="Times New Roman" w:cs="Times New Roman"/>
          <w:sz w:val="24"/>
          <w:szCs w:val="24"/>
        </w:rPr>
        <w:t xml:space="preserve">contract </w:t>
      </w:r>
      <w:r w:rsidR="00D527C6" w:rsidRPr="00171492">
        <w:rPr>
          <w:rFonts w:ascii="Times New Roman" w:hAnsi="Times New Roman" w:cs="Times New Roman"/>
          <w:sz w:val="24"/>
          <w:szCs w:val="24"/>
        </w:rPr>
        <w:t xml:space="preserve"> </w:t>
      </w:r>
      <w:r w:rsidR="0074138A" w:rsidRPr="00171492">
        <w:rPr>
          <w:rFonts w:ascii="Times New Roman" w:hAnsi="Times New Roman" w:cs="Times New Roman"/>
          <w:sz w:val="24"/>
          <w:szCs w:val="24"/>
        </w:rPr>
        <w:t>are</w:t>
      </w:r>
      <w:proofErr w:type="gramEnd"/>
      <w:r w:rsidR="0074138A" w:rsidRPr="00171492">
        <w:rPr>
          <w:rFonts w:ascii="Times New Roman" w:hAnsi="Times New Roman" w:cs="Times New Roman"/>
          <w:sz w:val="24"/>
          <w:szCs w:val="24"/>
        </w:rPr>
        <w:t xml:space="preserve"> to put the claimant in the position they would have been in if the contract had been performed. This is the objective of tort.</w:t>
      </w:r>
      <w:r w:rsidR="00D527C6" w:rsidRPr="00171492">
        <w:rPr>
          <w:rFonts w:ascii="Times New Roman" w:hAnsi="Times New Roman" w:cs="Times New Roman"/>
          <w:sz w:val="24"/>
          <w:szCs w:val="24"/>
        </w:rPr>
        <w:t xml:space="preserve"> However, </w:t>
      </w:r>
      <w:proofErr w:type="gramStart"/>
      <w:r w:rsidR="00D527C6" w:rsidRPr="00171492">
        <w:rPr>
          <w:rFonts w:ascii="Times New Roman" w:hAnsi="Times New Roman" w:cs="Times New Roman"/>
          <w:sz w:val="24"/>
          <w:szCs w:val="24"/>
        </w:rPr>
        <w:t>economic torts protects</w:t>
      </w:r>
      <w:proofErr w:type="gramEnd"/>
      <w:r w:rsidR="00D527C6" w:rsidRPr="00171492">
        <w:rPr>
          <w:rFonts w:ascii="Times New Roman" w:hAnsi="Times New Roman" w:cs="Times New Roman"/>
          <w:sz w:val="24"/>
          <w:szCs w:val="24"/>
        </w:rPr>
        <w:t xml:space="preserve"> the status quo interest.</w:t>
      </w:r>
    </w:p>
    <w:p w:rsidR="0074138A" w:rsidRPr="00171492" w:rsidRDefault="0071048B" w:rsidP="00171492">
      <w:pPr>
        <w:spacing w:line="360" w:lineRule="auto"/>
        <w:jc w:val="both"/>
        <w:rPr>
          <w:rFonts w:ascii="Times New Roman" w:hAnsi="Times New Roman" w:cs="Times New Roman"/>
          <w:sz w:val="24"/>
          <w:szCs w:val="24"/>
        </w:rPr>
      </w:pPr>
      <w:r w:rsidRPr="00171492">
        <w:rPr>
          <w:rFonts w:ascii="Times New Roman" w:hAnsi="Times New Roman" w:cs="Times New Roman"/>
          <w:b/>
          <w:sz w:val="24"/>
          <w:szCs w:val="24"/>
        </w:rPr>
        <w:t xml:space="preserve">1.5. </w:t>
      </w:r>
      <w:r w:rsidR="00D527C6" w:rsidRPr="00171492">
        <w:rPr>
          <w:rFonts w:ascii="Times New Roman" w:hAnsi="Times New Roman" w:cs="Times New Roman"/>
          <w:b/>
          <w:sz w:val="24"/>
          <w:szCs w:val="24"/>
        </w:rPr>
        <w:t>PASSING OFF</w:t>
      </w:r>
    </w:p>
    <w:p w:rsidR="00F95A6F" w:rsidRPr="00171492" w:rsidRDefault="00BD0984"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Passing off is an economic tort. </w:t>
      </w:r>
      <w:r w:rsidR="00FF2970" w:rsidRPr="00171492">
        <w:rPr>
          <w:rFonts w:ascii="Times New Roman" w:hAnsi="Times New Roman" w:cs="Times New Roman"/>
          <w:sz w:val="24"/>
          <w:szCs w:val="24"/>
        </w:rPr>
        <w:t>Passing off is the intentional or unintentional selling of goods and services or carrying one’s business as though it were another</w:t>
      </w:r>
      <w:r w:rsidRPr="00171492">
        <w:rPr>
          <w:rFonts w:ascii="Times New Roman" w:hAnsi="Times New Roman" w:cs="Times New Roman"/>
          <w:sz w:val="24"/>
          <w:szCs w:val="24"/>
        </w:rPr>
        <w:t>s</w:t>
      </w:r>
      <w:r w:rsidR="00FF2970" w:rsidRPr="00171492">
        <w:rPr>
          <w:rFonts w:ascii="Times New Roman" w:hAnsi="Times New Roman" w:cs="Times New Roman"/>
          <w:sz w:val="24"/>
          <w:szCs w:val="24"/>
        </w:rPr>
        <w:t xml:space="preserve">, by misleading others to purchase its goods and services. </w:t>
      </w:r>
      <w:r w:rsidR="00570D46" w:rsidRPr="00171492">
        <w:rPr>
          <w:rFonts w:ascii="Times New Roman" w:hAnsi="Times New Roman" w:cs="Times New Roman"/>
          <w:b/>
          <w:sz w:val="24"/>
          <w:szCs w:val="24"/>
        </w:rPr>
        <w:t xml:space="preserve">BLACK’S LAW DICTIONARY </w:t>
      </w:r>
      <w:r w:rsidR="00174FE1" w:rsidRPr="00171492">
        <w:rPr>
          <w:rFonts w:ascii="Times New Roman" w:hAnsi="Times New Roman" w:cs="Times New Roman"/>
          <w:sz w:val="24"/>
          <w:szCs w:val="24"/>
        </w:rPr>
        <w:t>states that ‘T</w:t>
      </w:r>
      <w:r w:rsidR="00570D46" w:rsidRPr="00171492">
        <w:rPr>
          <w:rFonts w:ascii="Times New Roman" w:hAnsi="Times New Roman" w:cs="Times New Roman"/>
          <w:sz w:val="24"/>
          <w:szCs w:val="24"/>
        </w:rPr>
        <w:t>he tort of passing off applies where there is a representation that a person’s goods or serv</w:t>
      </w:r>
      <w:r w:rsidR="00174FE1" w:rsidRPr="00171492">
        <w:rPr>
          <w:rFonts w:ascii="Times New Roman" w:hAnsi="Times New Roman" w:cs="Times New Roman"/>
          <w:sz w:val="24"/>
          <w:szCs w:val="24"/>
        </w:rPr>
        <w:t>ices are those of someone else.’</w:t>
      </w:r>
      <w:r w:rsidR="00570D46" w:rsidRPr="00171492">
        <w:rPr>
          <w:rFonts w:ascii="Times New Roman" w:hAnsi="Times New Roman" w:cs="Times New Roman"/>
          <w:sz w:val="24"/>
          <w:szCs w:val="24"/>
        </w:rPr>
        <w:t xml:space="preserve"> </w:t>
      </w:r>
      <w:r w:rsidR="002959F8" w:rsidRPr="00171492">
        <w:rPr>
          <w:rFonts w:ascii="Times New Roman" w:hAnsi="Times New Roman" w:cs="Times New Roman"/>
          <w:sz w:val="24"/>
          <w:szCs w:val="24"/>
        </w:rPr>
        <w:t xml:space="preserve">Passing off is the false representation of ones product or business as that of another person, by that deceiving buyers to patronize </w:t>
      </w:r>
      <w:proofErr w:type="gramStart"/>
      <w:r w:rsidR="002959F8" w:rsidRPr="00171492">
        <w:rPr>
          <w:rFonts w:ascii="Times New Roman" w:hAnsi="Times New Roman" w:cs="Times New Roman"/>
          <w:sz w:val="24"/>
          <w:szCs w:val="24"/>
        </w:rPr>
        <w:t>it.</w:t>
      </w:r>
      <w:proofErr w:type="gramEnd"/>
      <w:r w:rsidR="002959F8" w:rsidRPr="00171492">
        <w:rPr>
          <w:rStyle w:val="FootnoteReference"/>
          <w:rFonts w:ascii="Times New Roman" w:hAnsi="Times New Roman" w:cs="Times New Roman"/>
          <w:sz w:val="24"/>
          <w:szCs w:val="24"/>
        </w:rPr>
        <w:footnoteReference w:id="4"/>
      </w:r>
      <w:r w:rsidR="002959F8" w:rsidRPr="00171492">
        <w:rPr>
          <w:rFonts w:ascii="Times New Roman" w:hAnsi="Times New Roman" w:cs="Times New Roman"/>
          <w:sz w:val="24"/>
          <w:szCs w:val="24"/>
        </w:rPr>
        <w:t xml:space="preserve"> It is the selling </w:t>
      </w:r>
      <w:r w:rsidRPr="00171492">
        <w:rPr>
          <w:rFonts w:ascii="Times New Roman" w:hAnsi="Times New Roman" w:cs="Times New Roman"/>
          <w:sz w:val="24"/>
          <w:szCs w:val="24"/>
        </w:rPr>
        <w:t xml:space="preserve">of one’s products, or </w:t>
      </w:r>
      <w:r w:rsidRPr="00171492">
        <w:rPr>
          <w:rFonts w:ascii="Times New Roman" w:hAnsi="Times New Roman" w:cs="Times New Roman"/>
          <w:sz w:val="24"/>
          <w:szCs w:val="24"/>
        </w:rPr>
        <w:lastRenderedPageBreak/>
        <w:t>carrying on of of one’s business as if it were that of another person whose reputation and good will one thereby enjoys.</w:t>
      </w:r>
      <w:r w:rsidRPr="00171492">
        <w:rPr>
          <w:rStyle w:val="FootnoteReference"/>
          <w:rFonts w:ascii="Times New Roman" w:hAnsi="Times New Roman" w:cs="Times New Roman"/>
          <w:sz w:val="24"/>
          <w:szCs w:val="24"/>
        </w:rPr>
        <w:footnoteReference w:id="5"/>
      </w:r>
      <w:r w:rsidR="00224FEB" w:rsidRPr="00171492">
        <w:rPr>
          <w:rFonts w:ascii="Times New Roman" w:hAnsi="Times New Roman" w:cs="Times New Roman"/>
          <w:sz w:val="24"/>
          <w:szCs w:val="24"/>
        </w:rPr>
        <w:t xml:space="preserve"> </w:t>
      </w:r>
    </w:p>
    <w:p w:rsidR="004E5767" w:rsidRPr="00171492" w:rsidRDefault="0071048B"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 xml:space="preserve">1.6. </w:t>
      </w:r>
      <w:r w:rsidR="004E5767" w:rsidRPr="00171492">
        <w:rPr>
          <w:rFonts w:ascii="Times New Roman" w:hAnsi="Times New Roman" w:cs="Times New Roman"/>
          <w:b/>
          <w:sz w:val="24"/>
          <w:szCs w:val="24"/>
        </w:rPr>
        <w:t>PURPOSE OF THE LAW OF PASSING OFF</w:t>
      </w:r>
    </w:p>
    <w:p w:rsidR="00F50743" w:rsidRPr="00171492" w:rsidRDefault="003D7CC1"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The purpose of the tort of passing off is to protect a person’s bus</w:t>
      </w:r>
      <w:r w:rsidR="00570D46" w:rsidRPr="00171492">
        <w:rPr>
          <w:rFonts w:ascii="Times New Roman" w:hAnsi="Times New Roman" w:cs="Times New Roman"/>
          <w:sz w:val="24"/>
          <w:szCs w:val="24"/>
        </w:rPr>
        <w:t>iness interests from a</w:t>
      </w:r>
      <w:r w:rsidRPr="00171492">
        <w:rPr>
          <w:rFonts w:ascii="Times New Roman" w:hAnsi="Times New Roman" w:cs="Times New Roman"/>
          <w:sz w:val="24"/>
          <w:szCs w:val="24"/>
        </w:rPr>
        <w:t>rbitrary trade practices.</w:t>
      </w:r>
      <w:r w:rsidR="00570D46" w:rsidRPr="00171492">
        <w:rPr>
          <w:rFonts w:ascii="Times New Roman" w:hAnsi="Times New Roman" w:cs="Times New Roman"/>
          <w:sz w:val="24"/>
          <w:szCs w:val="24"/>
        </w:rPr>
        <w:t xml:space="preserve"> It aims to protect the right of property that exists in philanthropy or altruism. </w:t>
      </w:r>
      <w:r w:rsidR="001227AD" w:rsidRPr="00171492">
        <w:rPr>
          <w:rFonts w:ascii="Times New Roman" w:hAnsi="Times New Roman" w:cs="Times New Roman"/>
          <w:sz w:val="24"/>
          <w:szCs w:val="24"/>
        </w:rPr>
        <w:t>According to</w:t>
      </w:r>
      <w:r w:rsidR="0071315E" w:rsidRPr="00171492">
        <w:rPr>
          <w:rFonts w:ascii="Times New Roman" w:hAnsi="Times New Roman" w:cs="Times New Roman"/>
          <w:sz w:val="24"/>
          <w:szCs w:val="24"/>
        </w:rPr>
        <w:t xml:space="preserve"> </w:t>
      </w:r>
      <w:r w:rsidR="001227AD" w:rsidRPr="00171492">
        <w:rPr>
          <w:rFonts w:ascii="Times New Roman" w:hAnsi="Times New Roman" w:cs="Times New Roman"/>
          <w:sz w:val="24"/>
          <w:szCs w:val="24"/>
        </w:rPr>
        <w:t xml:space="preserve"> </w:t>
      </w:r>
      <w:r w:rsidR="00AB4D28" w:rsidRPr="00171492">
        <w:rPr>
          <w:rFonts w:ascii="Times New Roman" w:hAnsi="Times New Roman" w:cs="Times New Roman"/>
          <w:sz w:val="24"/>
          <w:szCs w:val="24"/>
        </w:rPr>
        <w:t xml:space="preserve">Sir John Salmond </w:t>
      </w:r>
      <w:r w:rsidR="0071315E" w:rsidRPr="00171492">
        <w:rPr>
          <w:rFonts w:ascii="Times New Roman" w:hAnsi="Times New Roman" w:cs="Times New Roman"/>
          <w:sz w:val="24"/>
          <w:szCs w:val="24"/>
        </w:rPr>
        <w:t xml:space="preserve">in his book </w:t>
      </w:r>
      <w:r w:rsidR="0071315E" w:rsidRPr="00171492">
        <w:rPr>
          <w:rFonts w:ascii="Times New Roman" w:hAnsi="Times New Roman" w:cs="Times New Roman"/>
          <w:i/>
          <w:sz w:val="24"/>
          <w:szCs w:val="24"/>
        </w:rPr>
        <w:t>Law of Tort</w:t>
      </w:r>
      <w:r w:rsidR="0071315E" w:rsidRPr="00171492">
        <w:rPr>
          <w:rFonts w:ascii="Times New Roman" w:hAnsi="Times New Roman" w:cs="Times New Roman"/>
          <w:sz w:val="24"/>
          <w:szCs w:val="24"/>
        </w:rPr>
        <w:t>, stated that</w:t>
      </w:r>
      <w:r w:rsidR="001227AD" w:rsidRPr="00171492">
        <w:rPr>
          <w:rFonts w:ascii="Times New Roman" w:hAnsi="Times New Roman" w:cs="Times New Roman"/>
          <w:sz w:val="24"/>
          <w:szCs w:val="24"/>
        </w:rPr>
        <w:t xml:space="preserve"> the tort of passing off</w:t>
      </w:r>
      <w:r w:rsidR="00174FE1" w:rsidRPr="00171492">
        <w:rPr>
          <w:rFonts w:ascii="Times New Roman" w:hAnsi="Times New Roman" w:cs="Times New Roman"/>
          <w:sz w:val="24"/>
          <w:szCs w:val="24"/>
        </w:rPr>
        <w:t xml:space="preserve"> ‘I</w:t>
      </w:r>
      <w:r w:rsidR="00D8719D" w:rsidRPr="00171492">
        <w:rPr>
          <w:rFonts w:ascii="Times New Roman" w:hAnsi="Times New Roman" w:cs="Times New Roman"/>
          <w:sz w:val="24"/>
          <w:szCs w:val="24"/>
        </w:rPr>
        <w:t>s designed to protect traders against that form of unfa</w:t>
      </w:r>
      <w:r w:rsidR="00E548F2" w:rsidRPr="00171492">
        <w:rPr>
          <w:rFonts w:ascii="Times New Roman" w:hAnsi="Times New Roman" w:cs="Times New Roman"/>
          <w:sz w:val="24"/>
          <w:szCs w:val="24"/>
        </w:rPr>
        <w:t xml:space="preserve">ir completion which consists in acquiring for oneself, by means of false or misleading devices, the benefit of the reputation already achieved </w:t>
      </w:r>
      <w:r w:rsidR="001553CB" w:rsidRPr="00171492">
        <w:rPr>
          <w:rFonts w:ascii="Times New Roman" w:hAnsi="Times New Roman" w:cs="Times New Roman"/>
          <w:sz w:val="24"/>
          <w:szCs w:val="24"/>
        </w:rPr>
        <w:t>by rival traders</w:t>
      </w:r>
      <w:r w:rsidR="00174FE1" w:rsidRPr="00171492">
        <w:rPr>
          <w:rFonts w:ascii="Times New Roman" w:hAnsi="Times New Roman" w:cs="Times New Roman"/>
          <w:sz w:val="24"/>
          <w:szCs w:val="24"/>
        </w:rPr>
        <w:t>’</w:t>
      </w:r>
      <w:r w:rsidR="001553CB" w:rsidRPr="00171492">
        <w:rPr>
          <w:rFonts w:ascii="Times New Roman" w:hAnsi="Times New Roman" w:cs="Times New Roman"/>
          <w:sz w:val="24"/>
          <w:szCs w:val="24"/>
        </w:rPr>
        <w:t>.</w:t>
      </w:r>
      <w:r w:rsidR="001553CB" w:rsidRPr="00171492">
        <w:rPr>
          <w:rStyle w:val="FootnoteReference"/>
          <w:rFonts w:ascii="Times New Roman" w:hAnsi="Times New Roman" w:cs="Times New Roman"/>
          <w:sz w:val="24"/>
          <w:szCs w:val="24"/>
        </w:rPr>
        <w:footnoteReference w:id="6"/>
      </w:r>
      <w:r w:rsidR="001553CB" w:rsidRPr="00171492">
        <w:rPr>
          <w:rFonts w:ascii="Times New Roman" w:hAnsi="Times New Roman" w:cs="Times New Roman"/>
          <w:sz w:val="24"/>
          <w:szCs w:val="24"/>
        </w:rPr>
        <w:t xml:space="preserve"> In the words of </w:t>
      </w:r>
      <w:r w:rsidR="00AB4D28" w:rsidRPr="00171492">
        <w:rPr>
          <w:rFonts w:ascii="Times New Roman" w:hAnsi="Times New Roman" w:cs="Times New Roman"/>
          <w:sz w:val="24"/>
          <w:szCs w:val="24"/>
        </w:rPr>
        <w:t xml:space="preserve">Lord </w:t>
      </w:r>
      <w:proofErr w:type="spellStart"/>
      <w:r w:rsidR="00AB4D28" w:rsidRPr="00171492">
        <w:rPr>
          <w:rFonts w:ascii="Times New Roman" w:hAnsi="Times New Roman" w:cs="Times New Roman"/>
          <w:sz w:val="24"/>
          <w:szCs w:val="24"/>
        </w:rPr>
        <w:t>Kingsdown</w:t>
      </w:r>
      <w:proofErr w:type="spellEnd"/>
      <w:r w:rsidR="00174FE1" w:rsidRPr="00171492">
        <w:rPr>
          <w:rFonts w:ascii="Times New Roman" w:hAnsi="Times New Roman" w:cs="Times New Roman"/>
          <w:sz w:val="24"/>
          <w:szCs w:val="24"/>
        </w:rPr>
        <w:t>, ‘T</w:t>
      </w:r>
      <w:r w:rsidR="001553CB" w:rsidRPr="00171492">
        <w:rPr>
          <w:rFonts w:ascii="Times New Roman" w:hAnsi="Times New Roman" w:cs="Times New Roman"/>
          <w:sz w:val="24"/>
          <w:szCs w:val="24"/>
        </w:rPr>
        <w:t xml:space="preserve">he fundamental rule is that one man has no right to put off his goods for sale </w:t>
      </w:r>
      <w:r w:rsidR="00174FE1" w:rsidRPr="00171492">
        <w:rPr>
          <w:rFonts w:ascii="Times New Roman" w:hAnsi="Times New Roman" w:cs="Times New Roman"/>
          <w:sz w:val="24"/>
          <w:szCs w:val="24"/>
        </w:rPr>
        <w:t>as the goods of a rival trader’.</w:t>
      </w:r>
      <w:r w:rsidR="001553CB" w:rsidRPr="00171492">
        <w:rPr>
          <w:rStyle w:val="FootnoteReference"/>
          <w:rFonts w:ascii="Times New Roman" w:hAnsi="Times New Roman" w:cs="Times New Roman"/>
          <w:sz w:val="24"/>
          <w:szCs w:val="24"/>
        </w:rPr>
        <w:footnoteReference w:id="7"/>
      </w:r>
      <w:r w:rsidR="0071315E" w:rsidRPr="00171492">
        <w:rPr>
          <w:rFonts w:ascii="Times New Roman" w:hAnsi="Times New Roman" w:cs="Times New Roman"/>
          <w:sz w:val="24"/>
          <w:szCs w:val="24"/>
        </w:rPr>
        <w:t xml:space="preserve"> In the words of </w:t>
      </w:r>
      <w:r w:rsidR="00AB4D28" w:rsidRPr="00171492">
        <w:rPr>
          <w:rFonts w:ascii="Times New Roman" w:hAnsi="Times New Roman" w:cs="Times New Roman"/>
          <w:sz w:val="24"/>
          <w:szCs w:val="24"/>
        </w:rPr>
        <w:t xml:space="preserve">Lord </w:t>
      </w:r>
      <w:proofErr w:type="spellStart"/>
      <w:r w:rsidR="00AB4D28" w:rsidRPr="00171492">
        <w:rPr>
          <w:rFonts w:ascii="Times New Roman" w:hAnsi="Times New Roman" w:cs="Times New Roman"/>
          <w:sz w:val="24"/>
          <w:szCs w:val="24"/>
        </w:rPr>
        <w:t>Langdale</w:t>
      </w:r>
      <w:proofErr w:type="spellEnd"/>
      <w:r w:rsidR="00AB4D28" w:rsidRPr="00171492">
        <w:rPr>
          <w:rFonts w:ascii="Times New Roman" w:hAnsi="Times New Roman" w:cs="Times New Roman"/>
          <w:sz w:val="24"/>
          <w:szCs w:val="24"/>
        </w:rPr>
        <w:t xml:space="preserve"> MR</w:t>
      </w:r>
      <w:r w:rsidR="0071315E" w:rsidRPr="00171492">
        <w:rPr>
          <w:rFonts w:ascii="Times New Roman" w:hAnsi="Times New Roman" w:cs="Times New Roman"/>
          <w:b/>
          <w:sz w:val="24"/>
          <w:szCs w:val="24"/>
        </w:rPr>
        <w:t xml:space="preserve"> </w:t>
      </w:r>
      <w:r w:rsidR="0071315E" w:rsidRPr="00171492">
        <w:rPr>
          <w:rFonts w:ascii="Times New Roman" w:hAnsi="Times New Roman" w:cs="Times New Roman"/>
          <w:sz w:val="24"/>
          <w:szCs w:val="24"/>
        </w:rPr>
        <w:t xml:space="preserve">analyzing the law in </w:t>
      </w:r>
      <w:r w:rsidR="0071315E" w:rsidRPr="00171492">
        <w:rPr>
          <w:rFonts w:ascii="Times New Roman" w:hAnsi="Times New Roman" w:cs="Times New Roman"/>
          <w:i/>
          <w:sz w:val="24"/>
          <w:szCs w:val="24"/>
        </w:rPr>
        <w:t>Perry v Truefitt</w:t>
      </w:r>
      <w:r w:rsidR="0071315E" w:rsidRPr="00171492">
        <w:rPr>
          <w:rFonts w:ascii="Times New Roman" w:hAnsi="Times New Roman" w:cs="Times New Roman"/>
          <w:b/>
          <w:sz w:val="24"/>
          <w:szCs w:val="24"/>
        </w:rPr>
        <w:t xml:space="preserve"> </w:t>
      </w:r>
      <w:r w:rsidR="00174FE1" w:rsidRPr="00171492">
        <w:rPr>
          <w:rFonts w:ascii="Times New Roman" w:hAnsi="Times New Roman" w:cs="Times New Roman"/>
          <w:sz w:val="24"/>
          <w:szCs w:val="24"/>
        </w:rPr>
        <w:t>said that, ‘A</w:t>
      </w:r>
      <w:r w:rsidR="0034167C" w:rsidRPr="00171492">
        <w:rPr>
          <w:rFonts w:ascii="Times New Roman" w:hAnsi="Times New Roman" w:cs="Times New Roman"/>
          <w:sz w:val="24"/>
          <w:szCs w:val="24"/>
        </w:rPr>
        <w:t xml:space="preserve"> man is not to sell his own goods under the pretence that they are the good of another person; he cannot be permitted to practice such a deception, </w:t>
      </w:r>
      <w:proofErr w:type="gramStart"/>
      <w:r w:rsidR="0034167C" w:rsidRPr="00171492">
        <w:rPr>
          <w:rFonts w:ascii="Times New Roman" w:hAnsi="Times New Roman" w:cs="Times New Roman"/>
          <w:sz w:val="24"/>
          <w:szCs w:val="24"/>
        </w:rPr>
        <w:t>nor</w:t>
      </w:r>
      <w:proofErr w:type="gramEnd"/>
      <w:r w:rsidR="0034167C" w:rsidRPr="00171492">
        <w:rPr>
          <w:rFonts w:ascii="Times New Roman" w:hAnsi="Times New Roman" w:cs="Times New Roman"/>
          <w:sz w:val="24"/>
          <w:szCs w:val="24"/>
        </w:rPr>
        <w:t xml:space="preserve"> to use the mean</w:t>
      </w:r>
      <w:r w:rsidR="00174FE1" w:rsidRPr="00171492">
        <w:rPr>
          <w:rFonts w:ascii="Times New Roman" w:hAnsi="Times New Roman" w:cs="Times New Roman"/>
          <w:sz w:val="24"/>
          <w:szCs w:val="24"/>
        </w:rPr>
        <w:t>s which contribute to that end’.</w:t>
      </w:r>
      <w:r w:rsidR="0034167C" w:rsidRPr="00171492">
        <w:rPr>
          <w:rStyle w:val="FootnoteReference"/>
          <w:rFonts w:ascii="Times New Roman" w:hAnsi="Times New Roman" w:cs="Times New Roman"/>
          <w:sz w:val="24"/>
          <w:szCs w:val="24"/>
        </w:rPr>
        <w:footnoteReference w:id="8"/>
      </w:r>
    </w:p>
    <w:p w:rsidR="00647D89" w:rsidRPr="00171492" w:rsidRDefault="0071048B"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 xml:space="preserve">1.7. </w:t>
      </w:r>
      <w:r w:rsidR="00647D89" w:rsidRPr="00171492">
        <w:rPr>
          <w:rFonts w:ascii="Times New Roman" w:hAnsi="Times New Roman" w:cs="Times New Roman"/>
          <w:b/>
          <w:sz w:val="24"/>
          <w:szCs w:val="24"/>
        </w:rPr>
        <w:t>FORMS OF THE TORT OF PASSING OFF</w:t>
      </w:r>
    </w:p>
    <w:p w:rsidR="00731705" w:rsidRPr="00171492" w:rsidRDefault="00731705"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Passing off comes in many forms. Such forms could be:</w:t>
      </w:r>
      <w:r w:rsidRPr="00171492">
        <w:rPr>
          <w:rStyle w:val="FootnoteReference"/>
          <w:rFonts w:ascii="Times New Roman" w:hAnsi="Times New Roman" w:cs="Times New Roman"/>
          <w:sz w:val="24"/>
          <w:szCs w:val="24"/>
        </w:rPr>
        <w:footnoteReference w:id="9"/>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selling a product as that of the plaintiff</w:t>
      </w:r>
      <w:r w:rsidRPr="00171492">
        <w:rPr>
          <w:rFonts w:ascii="Times New Roman" w:hAnsi="Times New Roman" w:cs="Times New Roman"/>
          <w:sz w:val="24"/>
          <w:szCs w:val="24"/>
        </w:rPr>
        <w:t xml:space="preserve"> or </w:t>
      </w:r>
      <w:r w:rsidRPr="00171492">
        <w:rPr>
          <w:rFonts w:ascii="Times New Roman" w:hAnsi="Times New Roman" w:cs="Times New Roman"/>
          <w:sz w:val="24"/>
          <w:szCs w:val="24"/>
        </w:rPr>
        <w:t>imitating the characteristics of the plaintiff’s goods</w:t>
      </w:r>
      <w:r w:rsidRPr="00171492">
        <w:rPr>
          <w:rFonts w:ascii="Times New Roman" w:hAnsi="Times New Roman" w:cs="Times New Roman"/>
          <w:sz w:val="24"/>
          <w:szCs w:val="24"/>
        </w:rPr>
        <w:t>.</w:t>
      </w:r>
    </w:p>
    <w:p w:rsidR="00503A70" w:rsidRPr="00171492" w:rsidRDefault="0071048B"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 xml:space="preserve">1.8. </w:t>
      </w:r>
      <w:r w:rsidR="00F05ECF" w:rsidRPr="00171492">
        <w:rPr>
          <w:rFonts w:ascii="Times New Roman" w:hAnsi="Times New Roman" w:cs="Times New Roman"/>
          <w:b/>
          <w:sz w:val="24"/>
          <w:szCs w:val="24"/>
        </w:rPr>
        <w:t xml:space="preserve">ELEMENTS OF PASSING OFF </w:t>
      </w:r>
    </w:p>
    <w:p w:rsidR="00624080" w:rsidRPr="00171492" w:rsidRDefault="00624080" w:rsidP="00171492">
      <w:pPr>
        <w:spacing w:line="360" w:lineRule="auto"/>
        <w:jc w:val="both"/>
        <w:rPr>
          <w:rFonts w:ascii="Times New Roman" w:hAnsi="Times New Roman" w:cs="Times New Roman"/>
          <w:b/>
          <w:sz w:val="24"/>
          <w:szCs w:val="24"/>
        </w:rPr>
      </w:pPr>
      <w:r w:rsidRPr="00171492">
        <w:rPr>
          <w:rFonts w:ascii="Times New Roman" w:hAnsi="Times New Roman" w:cs="Times New Roman"/>
          <w:sz w:val="24"/>
          <w:szCs w:val="24"/>
        </w:rPr>
        <w:t xml:space="preserve">To succeed in action for passing off, the plaintiff must prove that the action of the defendant is ‘calculated’ to mislead the public. This means that the only element the plaintiff has to prove to the court is that the defendant is likely to mislead the public. It is worthy of note that liability for the tort of passing off is strict. </w:t>
      </w:r>
      <w:proofErr w:type="gramStart"/>
      <w:r w:rsidRPr="00171492">
        <w:rPr>
          <w:rFonts w:ascii="Times New Roman" w:hAnsi="Times New Roman" w:cs="Times New Roman"/>
          <w:sz w:val="24"/>
          <w:szCs w:val="24"/>
        </w:rPr>
        <w:t>Strict liabi</w:t>
      </w:r>
      <w:r w:rsidR="0097073D" w:rsidRPr="00171492">
        <w:rPr>
          <w:rFonts w:ascii="Times New Roman" w:hAnsi="Times New Roman" w:cs="Times New Roman"/>
          <w:sz w:val="24"/>
          <w:szCs w:val="24"/>
        </w:rPr>
        <w:t>lity offences arises</w:t>
      </w:r>
      <w:proofErr w:type="gramEnd"/>
      <w:r w:rsidR="0097073D" w:rsidRPr="00171492">
        <w:rPr>
          <w:rFonts w:ascii="Times New Roman" w:hAnsi="Times New Roman" w:cs="Times New Roman"/>
          <w:sz w:val="24"/>
          <w:szCs w:val="24"/>
        </w:rPr>
        <w:t xml:space="preserve"> for a defendant when he does certain </w:t>
      </w:r>
      <w:r w:rsidR="0097073D" w:rsidRPr="00171492">
        <w:rPr>
          <w:rFonts w:ascii="Times New Roman" w:hAnsi="Times New Roman" w:cs="Times New Roman"/>
          <w:sz w:val="24"/>
          <w:szCs w:val="24"/>
        </w:rPr>
        <w:lastRenderedPageBreak/>
        <w:t xml:space="preserve">acts. It arises despite the fact that the defendant intended no harm and he took every necessary measure to prevent injury to the plaintiff. </w:t>
      </w:r>
      <w:r w:rsidR="000A61CC" w:rsidRPr="00171492">
        <w:rPr>
          <w:rFonts w:ascii="Times New Roman" w:hAnsi="Times New Roman" w:cs="Times New Roman"/>
          <w:sz w:val="24"/>
          <w:szCs w:val="24"/>
        </w:rPr>
        <w:t>This means that innocent passing off is not a defence.</w:t>
      </w:r>
      <w:r w:rsidR="000A61CC" w:rsidRPr="00171492">
        <w:rPr>
          <w:rStyle w:val="FootnoteReference"/>
          <w:rFonts w:ascii="Times New Roman" w:hAnsi="Times New Roman" w:cs="Times New Roman"/>
          <w:sz w:val="24"/>
          <w:szCs w:val="24"/>
        </w:rPr>
        <w:footnoteReference w:id="10"/>
      </w:r>
      <w:r w:rsidR="00D3258A" w:rsidRPr="00171492">
        <w:rPr>
          <w:rFonts w:ascii="Times New Roman" w:hAnsi="Times New Roman" w:cs="Times New Roman"/>
          <w:sz w:val="24"/>
          <w:szCs w:val="24"/>
        </w:rPr>
        <w:t xml:space="preserve"> </w:t>
      </w:r>
    </w:p>
    <w:p w:rsidR="00F95A6F" w:rsidRPr="00171492" w:rsidRDefault="00A74427"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In </w:t>
      </w:r>
      <w:r w:rsidRPr="00171492">
        <w:rPr>
          <w:rFonts w:ascii="Times New Roman" w:hAnsi="Times New Roman" w:cs="Times New Roman"/>
          <w:i/>
          <w:sz w:val="24"/>
          <w:szCs w:val="24"/>
        </w:rPr>
        <w:t>Niger Chemists Ltd v Nigeria Chemists</w:t>
      </w:r>
      <w:r w:rsidR="00FA492C" w:rsidRPr="00171492">
        <w:rPr>
          <w:rFonts w:ascii="Times New Roman" w:hAnsi="Times New Roman" w:cs="Times New Roman"/>
          <w:sz w:val="24"/>
          <w:szCs w:val="24"/>
        </w:rPr>
        <w:t xml:space="preserve">, </w:t>
      </w:r>
      <w:r w:rsidR="00AB4D28" w:rsidRPr="00171492">
        <w:rPr>
          <w:rFonts w:ascii="Times New Roman" w:hAnsi="Times New Roman" w:cs="Times New Roman"/>
          <w:sz w:val="24"/>
          <w:szCs w:val="24"/>
        </w:rPr>
        <w:t>Palmer J</w:t>
      </w:r>
      <w:r w:rsidR="00FA492C" w:rsidRPr="00171492">
        <w:rPr>
          <w:rFonts w:ascii="Times New Roman" w:hAnsi="Times New Roman" w:cs="Times New Roman"/>
          <w:b/>
          <w:sz w:val="24"/>
          <w:szCs w:val="24"/>
        </w:rPr>
        <w:t xml:space="preserve"> </w:t>
      </w:r>
      <w:r w:rsidR="00174FE1" w:rsidRPr="00171492">
        <w:rPr>
          <w:rFonts w:ascii="Times New Roman" w:hAnsi="Times New Roman" w:cs="Times New Roman"/>
          <w:sz w:val="24"/>
          <w:szCs w:val="24"/>
        </w:rPr>
        <w:t>stated that ‘</w:t>
      </w:r>
      <w:proofErr w:type="gramStart"/>
      <w:r w:rsidR="00FA492C" w:rsidRPr="00171492">
        <w:rPr>
          <w:rFonts w:ascii="Times New Roman" w:hAnsi="Times New Roman" w:cs="Times New Roman"/>
          <w:sz w:val="24"/>
          <w:szCs w:val="24"/>
        </w:rPr>
        <w:t>It</w:t>
      </w:r>
      <w:proofErr w:type="gramEnd"/>
      <w:r w:rsidR="00FA492C" w:rsidRPr="00171492">
        <w:rPr>
          <w:rFonts w:ascii="Times New Roman" w:hAnsi="Times New Roman" w:cs="Times New Roman"/>
          <w:sz w:val="24"/>
          <w:szCs w:val="24"/>
        </w:rPr>
        <w:t xml:space="preserve"> is not necessary to prove, that there was any intention to deceive: this has been held in a long series of cases, and is not disputed</w:t>
      </w:r>
      <w:r w:rsidR="00174FE1" w:rsidRPr="00171492">
        <w:rPr>
          <w:rFonts w:ascii="Times New Roman" w:hAnsi="Times New Roman" w:cs="Times New Roman"/>
          <w:sz w:val="24"/>
          <w:szCs w:val="24"/>
        </w:rPr>
        <w:t>’</w:t>
      </w:r>
      <w:r w:rsidR="00FA492C" w:rsidRPr="00171492">
        <w:rPr>
          <w:rFonts w:ascii="Times New Roman" w:hAnsi="Times New Roman" w:cs="Times New Roman"/>
          <w:sz w:val="24"/>
          <w:szCs w:val="24"/>
        </w:rPr>
        <w:t>.</w:t>
      </w:r>
      <w:r w:rsidR="0062018A" w:rsidRPr="00171492">
        <w:rPr>
          <w:rStyle w:val="FootnoteReference"/>
          <w:rFonts w:ascii="Times New Roman" w:hAnsi="Times New Roman" w:cs="Times New Roman"/>
          <w:sz w:val="24"/>
          <w:szCs w:val="24"/>
        </w:rPr>
        <w:footnoteReference w:id="11"/>
      </w:r>
      <w:r w:rsidR="00174FE1" w:rsidRPr="00171492">
        <w:rPr>
          <w:rFonts w:ascii="Times New Roman" w:hAnsi="Times New Roman" w:cs="Times New Roman"/>
          <w:sz w:val="24"/>
          <w:szCs w:val="24"/>
        </w:rPr>
        <w:t xml:space="preserve"> </w:t>
      </w:r>
      <w:r w:rsidR="00F95A6F" w:rsidRPr="00171492">
        <w:rPr>
          <w:rFonts w:ascii="Times New Roman" w:hAnsi="Times New Roman" w:cs="Times New Roman"/>
          <w:sz w:val="24"/>
          <w:szCs w:val="24"/>
        </w:rPr>
        <w:t>However, where there is no possibility of the public being deceived, there is no case of passing off.</w:t>
      </w:r>
      <w:r w:rsidR="00F95A6F" w:rsidRPr="00171492">
        <w:rPr>
          <w:rFonts w:ascii="Times New Roman" w:hAnsi="Times New Roman" w:cs="Times New Roman"/>
          <w:sz w:val="24"/>
          <w:szCs w:val="24"/>
          <w:vertAlign w:val="superscript"/>
        </w:rPr>
        <w:footnoteReference w:id="12"/>
      </w:r>
    </w:p>
    <w:p w:rsidR="00AC5AB7" w:rsidRPr="00171492" w:rsidRDefault="0071048B" w:rsidP="00171492">
      <w:pPr>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 xml:space="preserve">1.9. </w:t>
      </w:r>
      <w:r w:rsidR="00D36951" w:rsidRPr="00171492">
        <w:rPr>
          <w:rFonts w:ascii="Times New Roman" w:hAnsi="Times New Roman" w:cs="Times New Roman"/>
          <w:b/>
          <w:sz w:val="24"/>
          <w:szCs w:val="24"/>
        </w:rPr>
        <w:t>THE RELEVANCE OF PASSING OFF IN THE 21</w:t>
      </w:r>
      <w:r w:rsidR="00D36951" w:rsidRPr="00171492">
        <w:rPr>
          <w:rFonts w:ascii="Times New Roman" w:hAnsi="Times New Roman" w:cs="Times New Roman"/>
          <w:b/>
          <w:sz w:val="24"/>
          <w:szCs w:val="24"/>
          <w:vertAlign w:val="superscript"/>
        </w:rPr>
        <w:t>ST</w:t>
      </w:r>
      <w:r w:rsidR="00D36951" w:rsidRPr="00171492">
        <w:rPr>
          <w:rFonts w:ascii="Times New Roman" w:hAnsi="Times New Roman" w:cs="Times New Roman"/>
          <w:b/>
          <w:sz w:val="24"/>
          <w:szCs w:val="24"/>
        </w:rPr>
        <w:t xml:space="preserve"> CENTURY</w:t>
      </w:r>
      <w:r w:rsidR="00D424BE" w:rsidRPr="00171492">
        <w:rPr>
          <w:rFonts w:ascii="Times New Roman" w:hAnsi="Times New Roman" w:cs="Times New Roman"/>
          <w:b/>
          <w:sz w:val="24"/>
          <w:szCs w:val="24"/>
        </w:rPr>
        <w:t xml:space="preserve"> NIGERIA</w:t>
      </w:r>
    </w:p>
    <w:p w:rsidR="000E7E57" w:rsidRPr="00171492" w:rsidRDefault="000E7E57"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The law of passing off is still very applicable in Nigeria. Nowadays, new businesses are springing up here and there. The competition is very high. More so, Nigeria runs a mixed economy which </w:t>
      </w:r>
      <w:r w:rsidR="002035DF" w:rsidRPr="00171492">
        <w:rPr>
          <w:rFonts w:ascii="Times New Roman" w:hAnsi="Times New Roman" w:cs="Times New Roman"/>
          <w:sz w:val="24"/>
          <w:szCs w:val="24"/>
        </w:rPr>
        <w:t>gives private individuals freedom to own the means of production, but gives little control to the government. This gives individuals the freedom to make profit. If the freedom giving to these individuals is misused</w:t>
      </w:r>
      <w:r w:rsidR="00262FBC" w:rsidRPr="00171492">
        <w:rPr>
          <w:rFonts w:ascii="Times New Roman" w:hAnsi="Times New Roman" w:cs="Times New Roman"/>
          <w:sz w:val="24"/>
          <w:szCs w:val="24"/>
        </w:rPr>
        <w:t>,</w:t>
      </w:r>
      <w:r w:rsidR="002035DF" w:rsidRPr="00171492">
        <w:rPr>
          <w:rFonts w:ascii="Times New Roman" w:hAnsi="Times New Roman" w:cs="Times New Roman"/>
          <w:sz w:val="24"/>
          <w:szCs w:val="24"/>
        </w:rPr>
        <w:t xml:space="preserve"> arbitrar</w:t>
      </w:r>
      <w:r w:rsidR="00262FBC" w:rsidRPr="00171492">
        <w:rPr>
          <w:rFonts w:ascii="Times New Roman" w:hAnsi="Times New Roman" w:cs="Times New Roman"/>
          <w:sz w:val="24"/>
          <w:szCs w:val="24"/>
        </w:rPr>
        <w:t>y</w:t>
      </w:r>
      <w:r w:rsidR="002035DF" w:rsidRPr="00171492">
        <w:rPr>
          <w:rFonts w:ascii="Times New Roman" w:hAnsi="Times New Roman" w:cs="Times New Roman"/>
          <w:sz w:val="24"/>
          <w:szCs w:val="24"/>
        </w:rPr>
        <w:t xml:space="preserve"> means of making profit are adopted. This </w:t>
      </w:r>
      <w:r w:rsidR="00181FF3" w:rsidRPr="00171492">
        <w:rPr>
          <w:rFonts w:ascii="Times New Roman" w:hAnsi="Times New Roman" w:cs="Times New Roman"/>
          <w:sz w:val="24"/>
          <w:szCs w:val="24"/>
        </w:rPr>
        <w:t>is the case</w:t>
      </w:r>
      <w:r w:rsidR="002035DF" w:rsidRPr="00171492">
        <w:rPr>
          <w:rFonts w:ascii="Times New Roman" w:hAnsi="Times New Roman" w:cs="Times New Roman"/>
          <w:sz w:val="24"/>
          <w:szCs w:val="24"/>
        </w:rPr>
        <w:t xml:space="preserve"> in 21</w:t>
      </w:r>
      <w:r w:rsidR="002035DF" w:rsidRPr="00171492">
        <w:rPr>
          <w:rFonts w:ascii="Times New Roman" w:hAnsi="Times New Roman" w:cs="Times New Roman"/>
          <w:sz w:val="24"/>
          <w:szCs w:val="24"/>
          <w:vertAlign w:val="superscript"/>
        </w:rPr>
        <w:t>st</w:t>
      </w:r>
      <w:r w:rsidR="002035DF" w:rsidRPr="00171492">
        <w:rPr>
          <w:rFonts w:ascii="Times New Roman" w:hAnsi="Times New Roman" w:cs="Times New Roman"/>
          <w:sz w:val="24"/>
          <w:szCs w:val="24"/>
        </w:rPr>
        <w:t xml:space="preserve"> century.</w:t>
      </w:r>
    </w:p>
    <w:p w:rsidR="003E4ECF" w:rsidRPr="00171492" w:rsidRDefault="003E4ECF"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The law of passing off is relevant in the 21</w:t>
      </w:r>
      <w:r w:rsidRPr="00171492">
        <w:rPr>
          <w:rFonts w:ascii="Times New Roman" w:hAnsi="Times New Roman" w:cs="Times New Roman"/>
          <w:sz w:val="24"/>
          <w:szCs w:val="24"/>
          <w:vertAlign w:val="superscript"/>
        </w:rPr>
        <w:t>st</w:t>
      </w:r>
      <w:r w:rsidRPr="00171492">
        <w:rPr>
          <w:rFonts w:ascii="Times New Roman" w:hAnsi="Times New Roman" w:cs="Times New Roman"/>
          <w:sz w:val="24"/>
          <w:szCs w:val="24"/>
        </w:rPr>
        <w:t xml:space="preserve"> century Nigeria because of the following reasons;</w:t>
      </w:r>
    </w:p>
    <w:p w:rsidR="001C4AE4" w:rsidRPr="00171492" w:rsidRDefault="00CC4E1B" w:rsidP="00171492">
      <w:pPr>
        <w:pStyle w:val="ListParagraph"/>
        <w:numPr>
          <w:ilvl w:val="0"/>
          <w:numId w:val="5"/>
        </w:num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Passing off p</w:t>
      </w:r>
      <w:r w:rsidR="001C4AE4" w:rsidRPr="00171492">
        <w:rPr>
          <w:rFonts w:ascii="Times New Roman" w:hAnsi="Times New Roman" w:cs="Times New Roman"/>
          <w:sz w:val="24"/>
          <w:szCs w:val="24"/>
        </w:rPr>
        <w:t>reserves the reputation and good will of companies</w:t>
      </w:r>
      <w:r w:rsidRPr="00171492">
        <w:rPr>
          <w:rFonts w:ascii="Times New Roman" w:hAnsi="Times New Roman" w:cs="Times New Roman"/>
          <w:sz w:val="24"/>
          <w:szCs w:val="24"/>
        </w:rPr>
        <w:t>. This is the primary aim of the tort of passing off.</w:t>
      </w:r>
    </w:p>
    <w:p w:rsidR="002B4EC5" w:rsidRPr="00171492" w:rsidRDefault="001B6D66" w:rsidP="00171492">
      <w:pPr>
        <w:pStyle w:val="ListParagraph"/>
        <w:numPr>
          <w:ilvl w:val="0"/>
          <w:numId w:val="5"/>
        </w:num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Passing off protects intellectual property rights. </w:t>
      </w:r>
      <w:r w:rsidR="00316BAF" w:rsidRPr="00171492">
        <w:rPr>
          <w:rFonts w:ascii="Times New Roman" w:hAnsi="Times New Roman" w:cs="Times New Roman"/>
          <w:sz w:val="24"/>
          <w:szCs w:val="24"/>
        </w:rPr>
        <w:t xml:space="preserve">This is in line with </w:t>
      </w:r>
      <w:r w:rsidR="00316BAF" w:rsidRPr="00171492">
        <w:rPr>
          <w:rFonts w:ascii="Times New Roman" w:hAnsi="Times New Roman" w:cs="Times New Roman"/>
          <w:b/>
          <w:sz w:val="24"/>
          <w:szCs w:val="24"/>
        </w:rPr>
        <w:t xml:space="preserve">Article 27(2) Universal Declaration of Human Rights </w:t>
      </w:r>
      <w:r w:rsidR="005E1325" w:rsidRPr="00171492">
        <w:rPr>
          <w:rFonts w:ascii="Times New Roman" w:hAnsi="Times New Roman" w:cs="Times New Roman"/>
          <w:b/>
          <w:sz w:val="24"/>
          <w:szCs w:val="24"/>
        </w:rPr>
        <w:t>1948</w:t>
      </w:r>
      <w:r w:rsidR="00316BAF" w:rsidRPr="00171492">
        <w:rPr>
          <w:rFonts w:ascii="Times New Roman" w:hAnsi="Times New Roman" w:cs="Times New Roman"/>
          <w:b/>
          <w:sz w:val="24"/>
          <w:szCs w:val="24"/>
        </w:rPr>
        <w:t xml:space="preserve"> </w:t>
      </w:r>
      <w:r w:rsidR="00316BAF" w:rsidRPr="00171492">
        <w:rPr>
          <w:rFonts w:ascii="Times New Roman" w:hAnsi="Times New Roman" w:cs="Times New Roman"/>
          <w:sz w:val="24"/>
          <w:szCs w:val="24"/>
        </w:rPr>
        <w:t>which states:</w:t>
      </w:r>
      <w:r w:rsidR="00AB4D28" w:rsidRPr="00171492">
        <w:rPr>
          <w:rFonts w:ascii="Times New Roman" w:hAnsi="Times New Roman" w:cs="Times New Roman"/>
          <w:sz w:val="24"/>
          <w:szCs w:val="24"/>
        </w:rPr>
        <w:t xml:space="preserve"> “Everyone has the right to the protection of the moral and material interests resulting from any scientific, literary or artistic production of which he is the author.”</w:t>
      </w:r>
      <w:r w:rsidR="00481C48" w:rsidRPr="00171492">
        <w:rPr>
          <w:rStyle w:val="FootnoteReference"/>
          <w:rFonts w:ascii="Times New Roman" w:hAnsi="Times New Roman" w:cs="Times New Roman"/>
          <w:sz w:val="24"/>
          <w:szCs w:val="24"/>
        </w:rPr>
        <w:footnoteReference w:id="13"/>
      </w:r>
      <w:r w:rsidR="00B225E5" w:rsidRPr="00171492">
        <w:rPr>
          <w:rFonts w:ascii="Times New Roman" w:hAnsi="Times New Roman" w:cs="Times New Roman"/>
          <w:sz w:val="24"/>
          <w:szCs w:val="24"/>
        </w:rPr>
        <w:t xml:space="preserve"> </w:t>
      </w:r>
      <w:r w:rsidR="003E4ECF" w:rsidRPr="00171492">
        <w:rPr>
          <w:rFonts w:ascii="Times New Roman" w:hAnsi="Times New Roman" w:cs="Times New Roman"/>
          <w:sz w:val="24"/>
          <w:szCs w:val="24"/>
        </w:rPr>
        <w:t>P</w:t>
      </w:r>
      <w:r w:rsidR="005E1325" w:rsidRPr="00171492">
        <w:rPr>
          <w:rFonts w:ascii="Times New Roman" w:hAnsi="Times New Roman" w:cs="Times New Roman"/>
          <w:sz w:val="24"/>
          <w:szCs w:val="24"/>
        </w:rPr>
        <w:t>assing off p</w:t>
      </w:r>
      <w:r w:rsidR="003E4ECF" w:rsidRPr="00171492">
        <w:rPr>
          <w:rFonts w:ascii="Times New Roman" w:hAnsi="Times New Roman" w:cs="Times New Roman"/>
          <w:sz w:val="24"/>
          <w:szCs w:val="24"/>
        </w:rPr>
        <w:t>revent</w:t>
      </w:r>
      <w:r w:rsidR="005E1325" w:rsidRPr="00171492">
        <w:rPr>
          <w:rFonts w:ascii="Times New Roman" w:hAnsi="Times New Roman" w:cs="Times New Roman"/>
          <w:sz w:val="24"/>
          <w:szCs w:val="24"/>
        </w:rPr>
        <w:t>s the p</w:t>
      </w:r>
      <w:r w:rsidR="003E4ECF" w:rsidRPr="00171492">
        <w:rPr>
          <w:rFonts w:ascii="Times New Roman" w:hAnsi="Times New Roman" w:cs="Times New Roman"/>
          <w:sz w:val="24"/>
          <w:szCs w:val="24"/>
        </w:rPr>
        <w:t xml:space="preserve">roduction of </w:t>
      </w:r>
      <w:r w:rsidR="00815884" w:rsidRPr="00171492">
        <w:rPr>
          <w:rFonts w:ascii="Times New Roman" w:hAnsi="Times New Roman" w:cs="Times New Roman"/>
          <w:sz w:val="24"/>
          <w:szCs w:val="24"/>
        </w:rPr>
        <w:t>sub-s</w:t>
      </w:r>
      <w:r w:rsidR="003E4ECF" w:rsidRPr="00171492">
        <w:rPr>
          <w:rFonts w:ascii="Times New Roman" w:hAnsi="Times New Roman" w:cs="Times New Roman"/>
          <w:sz w:val="24"/>
          <w:szCs w:val="24"/>
        </w:rPr>
        <w:t xml:space="preserve">tandard </w:t>
      </w:r>
      <w:r w:rsidR="00815884" w:rsidRPr="00171492">
        <w:rPr>
          <w:rFonts w:ascii="Times New Roman" w:hAnsi="Times New Roman" w:cs="Times New Roman"/>
          <w:sz w:val="24"/>
          <w:szCs w:val="24"/>
        </w:rPr>
        <w:t>g</w:t>
      </w:r>
      <w:r w:rsidR="003E4ECF" w:rsidRPr="00171492">
        <w:rPr>
          <w:rFonts w:ascii="Times New Roman" w:hAnsi="Times New Roman" w:cs="Times New Roman"/>
          <w:sz w:val="24"/>
          <w:szCs w:val="24"/>
        </w:rPr>
        <w:t>oods</w:t>
      </w:r>
      <w:r w:rsidR="00815884" w:rsidRPr="00171492">
        <w:rPr>
          <w:rFonts w:ascii="Times New Roman" w:hAnsi="Times New Roman" w:cs="Times New Roman"/>
          <w:sz w:val="24"/>
          <w:szCs w:val="24"/>
        </w:rPr>
        <w:t>. W</w:t>
      </w:r>
      <w:r w:rsidR="00E90587" w:rsidRPr="00171492">
        <w:rPr>
          <w:rFonts w:ascii="Times New Roman" w:hAnsi="Times New Roman" w:cs="Times New Roman"/>
          <w:sz w:val="24"/>
          <w:szCs w:val="24"/>
        </w:rPr>
        <w:t>ithout the knowledge of the original franchise holder, other companies would produce sub-standard goods for customers.</w:t>
      </w:r>
      <w:r w:rsidR="00346048" w:rsidRPr="00171492">
        <w:rPr>
          <w:rFonts w:ascii="Times New Roman" w:hAnsi="Times New Roman" w:cs="Times New Roman"/>
          <w:sz w:val="24"/>
          <w:szCs w:val="24"/>
        </w:rPr>
        <w:t xml:space="preserve"> </w:t>
      </w:r>
      <w:r w:rsidR="00815884" w:rsidRPr="00171492">
        <w:rPr>
          <w:rFonts w:ascii="Times New Roman" w:hAnsi="Times New Roman" w:cs="Times New Roman"/>
          <w:sz w:val="24"/>
          <w:szCs w:val="24"/>
        </w:rPr>
        <w:t>T</w:t>
      </w:r>
      <w:r w:rsidR="00346048" w:rsidRPr="00171492">
        <w:rPr>
          <w:rFonts w:ascii="Times New Roman" w:hAnsi="Times New Roman" w:cs="Times New Roman"/>
          <w:sz w:val="24"/>
          <w:szCs w:val="24"/>
        </w:rPr>
        <w:t xml:space="preserve">he tort of passing off seeks to protect </w:t>
      </w:r>
      <w:r w:rsidR="00ED4370" w:rsidRPr="00171492">
        <w:rPr>
          <w:rFonts w:ascii="Times New Roman" w:hAnsi="Times New Roman" w:cs="Times New Roman"/>
          <w:sz w:val="24"/>
          <w:szCs w:val="24"/>
        </w:rPr>
        <w:t>two classes of persons: the innocent public and an existing legitimate person or business, from being misled.</w:t>
      </w:r>
      <w:r w:rsidR="00ED4370" w:rsidRPr="00171492">
        <w:rPr>
          <w:rStyle w:val="FootnoteReference"/>
          <w:rFonts w:ascii="Times New Roman" w:hAnsi="Times New Roman" w:cs="Times New Roman"/>
          <w:sz w:val="24"/>
          <w:szCs w:val="24"/>
        </w:rPr>
        <w:footnoteReference w:id="14"/>
      </w:r>
    </w:p>
    <w:p w:rsidR="00C166D7" w:rsidRPr="00171492" w:rsidRDefault="00815884" w:rsidP="00171492">
      <w:pPr>
        <w:pStyle w:val="ListParagraph"/>
        <w:numPr>
          <w:ilvl w:val="0"/>
          <w:numId w:val="5"/>
        </w:num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lastRenderedPageBreak/>
        <w:t>It h</w:t>
      </w:r>
      <w:r w:rsidR="002370F9" w:rsidRPr="00171492">
        <w:rPr>
          <w:rFonts w:ascii="Times New Roman" w:hAnsi="Times New Roman" w:cs="Times New Roman"/>
          <w:sz w:val="24"/>
          <w:szCs w:val="24"/>
        </w:rPr>
        <w:t>inder</w:t>
      </w:r>
      <w:r w:rsidR="00E250C4" w:rsidRPr="00171492">
        <w:rPr>
          <w:rFonts w:ascii="Times New Roman" w:hAnsi="Times New Roman" w:cs="Times New Roman"/>
          <w:sz w:val="24"/>
          <w:szCs w:val="24"/>
        </w:rPr>
        <w:t>s companies from passing off</w:t>
      </w:r>
      <w:r w:rsidRPr="00171492">
        <w:rPr>
          <w:rFonts w:ascii="Times New Roman" w:hAnsi="Times New Roman" w:cs="Times New Roman"/>
          <w:sz w:val="24"/>
          <w:szCs w:val="24"/>
        </w:rPr>
        <w:t xml:space="preserve">. </w:t>
      </w:r>
      <w:r w:rsidR="0030344E" w:rsidRPr="00171492">
        <w:rPr>
          <w:rFonts w:ascii="Times New Roman" w:hAnsi="Times New Roman" w:cs="Times New Roman"/>
          <w:sz w:val="24"/>
          <w:szCs w:val="24"/>
        </w:rPr>
        <w:t xml:space="preserve">The </w:t>
      </w:r>
      <w:r w:rsidR="006635FD" w:rsidRPr="00171492">
        <w:rPr>
          <w:rFonts w:ascii="Times New Roman" w:hAnsi="Times New Roman" w:cs="Times New Roman"/>
          <w:sz w:val="24"/>
          <w:szCs w:val="24"/>
        </w:rPr>
        <w:t>laws of passing off does not only protect</w:t>
      </w:r>
      <w:r w:rsidR="0030344E" w:rsidRPr="00171492">
        <w:rPr>
          <w:rFonts w:ascii="Times New Roman" w:hAnsi="Times New Roman" w:cs="Times New Roman"/>
          <w:sz w:val="24"/>
          <w:szCs w:val="24"/>
        </w:rPr>
        <w:t xml:space="preserve"> intellectual property </w:t>
      </w:r>
      <w:r w:rsidR="006635FD" w:rsidRPr="00171492">
        <w:rPr>
          <w:rFonts w:ascii="Times New Roman" w:hAnsi="Times New Roman" w:cs="Times New Roman"/>
          <w:sz w:val="24"/>
          <w:szCs w:val="24"/>
        </w:rPr>
        <w:t>rights;</w:t>
      </w:r>
      <w:r w:rsidR="0030344E" w:rsidRPr="00171492">
        <w:rPr>
          <w:rFonts w:ascii="Times New Roman" w:hAnsi="Times New Roman" w:cs="Times New Roman"/>
          <w:sz w:val="24"/>
          <w:szCs w:val="24"/>
        </w:rPr>
        <w:t xml:space="preserve"> it also deters companies from using the trademark or patent of another company. </w:t>
      </w:r>
      <w:r w:rsidR="00E250C4" w:rsidRPr="00171492">
        <w:rPr>
          <w:rFonts w:ascii="Times New Roman" w:hAnsi="Times New Roman" w:cs="Times New Roman"/>
          <w:sz w:val="24"/>
          <w:szCs w:val="24"/>
        </w:rPr>
        <w:t>When business owners are aware that using another business’ trademark is illegal</w:t>
      </w:r>
      <w:r w:rsidR="00821170" w:rsidRPr="00171492">
        <w:rPr>
          <w:rFonts w:ascii="Times New Roman" w:hAnsi="Times New Roman" w:cs="Times New Roman"/>
          <w:sz w:val="24"/>
          <w:szCs w:val="24"/>
        </w:rPr>
        <w:t xml:space="preserve"> </w:t>
      </w:r>
      <w:r w:rsidR="000E1718" w:rsidRPr="00171492">
        <w:rPr>
          <w:rFonts w:ascii="Times New Roman" w:hAnsi="Times New Roman" w:cs="Times New Roman"/>
          <w:sz w:val="24"/>
          <w:szCs w:val="24"/>
        </w:rPr>
        <w:t>or that</w:t>
      </w:r>
      <w:r w:rsidR="00821170" w:rsidRPr="00171492">
        <w:rPr>
          <w:rFonts w:ascii="Times New Roman" w:hAnsi="Times New Roman" w:cs="Times New Roman"/>
          <w:sz w:val="24"/>
          <w:szCs w:val="24"/>
        </w:rPr>
        <w:t xml:space="preserve"> there are enforced laws against the illegal use of intellectual property rights, there </w:t>
      </w:r>
      <w:r w:rsidR="00E250C4" w:rsidRPr="00171492">
        <w:rPr>
          <w:rFonts w:ascii="Times New Roman" w:hAnsi="Times New Roman" w:cs="Times New Roman"/>
          <w:sz w:val="24"/>
          <w:szCs w:val="24"/>
        </w:rPr>
        <w:t>would be a reduction in the amount of goods that are being produced illegally.</w:t>
      </w:r>
    </w:p>
    <w:p w:rsidR="001C4AE4" w:rsidRPr="00171492" w:rsidRDefault="00731705" w:rsidP="00171492">
      <w:pPr>
        <w:pStyle w:val="ListParagraph"/>
        <w:numPr>
          <w:ilvl w:val="0"/>
          <w:numId w:val="5"/>
        </w:num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It p</w:t>
      </w:r>
      <w:r w:rsidR="00C166D7" w:rsidRPr="00171492">
        <w:rPr>
          <w:rFonts w:ascii="Times New Roman" w:hAnsi="Times New Roman" w:cs="Times New Roman"/>
          <w:sz w:val="24"/>
          <w:szCs w:val="24"/>
        </w:rPr>
        <w:t>reserves the authenticity of products of companies</w:t>
      </w:r>
      <w:r w:rsidRPr="00171492">
        <w:rPr>
          <w:rFonts w:ascii="Times New Roman" w:hAnsi="Times New Roman" w:cs="Times New Roman"/>
          <w:sz w:val="24"/>
          <w:szCs w:val="24"/>
        </w:rPr>
        <w:t xml:space="preserve">. </w:t>
      </w:r>
      <w:r w:rsidR="00F21921" w:rsidRPr="00171492">
        <w:rPr>
          <w:rFonts w:ascii="Times New Roman" w:hAnsi="Times New Roman" w:cs="Times New Roman"/>
          <w:sz w:val="24"/>
          <w:szCs w:val="24"/>
        </w:rPr>
        <w:t>T</w:t>
      </w:r>
      <w:r w:rsidR="00F21921" w:rsidRPr="00171492">
        <w:rPr>
          <w:rFonts w:ascii="Times New Roman" w:hAnsi="Times New Roman" w:cs="Times New Roman"/>
          <w:sz w:val="24"/>
          <w:szCs w:val="24"/>
        </w:rPr>
        <w:t>he knowledge of the tort of passing off helps companies produce their goods and services in such a way that it cannot be duplicated by another company.</w:t>
      </w:r>
      <w:r w:rsidR="00F21921" w:rsidRPr="00171492">
        <w:rPr>
          <w:rFonts w:ascii="Times New Roman" w:hAnsi="Times New Roman" w:cs="Times New Roman"/>
          <w:sz w:val="24"/>
          <w:szCs w:val="24"/>
        </w:rPr>
        <w:t xml:space="preserve"> More so, consumers who aware of the law of passing off would be more vigilant and pay close attention to the products they buy.</w:t>
      </w:r>
    </w:p>
    <w:p w:rsidR="0071048B" w:rsidRPr="00171492" w:rsidRDefault="00731705" w:rsidP="00171492">
      <w:pPr>
        <w:pStyle w:val="ListParagraph"/>
        <w:numPr>
          <w:ilvl w:val="0"/>
          <w:numId w:val="5"/>
        </w:num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It p</w:t>
      </w:r>
      <w:r w:rsidR="00C166D7" w:rsidRPr="00171492">
        <w:rPr>
          <w:rFonts w:ascii="Times New Roman" w:hAnsi="Times New Roman" w:cs="Times New Roman"/>
          <w:sz w:val="24"/>
          <w:szCs w:val="24"/>
        </w:rPr>
        <w:t xml:space="preserve">romotes healthy business </w:t>
      </w:r>
      <w:r w:rsidR="00434723" w:rsidRPr="00171492">
        <w:rPr>
          <w:rFonts w:ascii="Times New Roman" w:hAnsi="Times New Roman" w:cs="Times New Roman"/>
          <w:sz w:val="24"/>
          <w:szCs w:val="24"/>
        </w:rPr>
        <w:t>environment amongst</w:t>
      </w:r>
      <w:r w:rsidR="00C166D7" w:rsidRPr="00171492">
        <w:rPr>
          <w:rFonts w:ascii="Times New Roman" w:hAnsi="Times New Roman" w:cs="Times New Roman"/>
          <w:sz w:val="24"/>
          <w:szCs w:val="24"/>
        </w:rPr>
        <w:t xml:space="preserve"> companies</w:t>
      </w:r>
      <w:r w:rsidRPr="00171492">
        <w:rPr>
          <w:rFonts w:ascii="Times New Roman" w:hAnsi="Times New Roman" w:cs="Times New Roman"/>
          <w:sz w:val="24"/>
          <w:szCs w:val="24"/>
        </w:rPr>
        <w:t xml:space="preserve">. </w:t>
      </w:r>
      <w:r w:rsidR="00C166D7" w:rsidRPr="00171492">
        <w:rPr>
          <w:rFonts w:ascii="Times New Roman" w:hAnsi="Times New Roman" w:cs="Times New Roman"/>
          <w:sz w:val="24"/>
          <w:szCs w:val="24"/>
        </w:rPr>
        <w:t xml:space="preserve">The presence of the law of passing off creates a peaceful and healthy relationship among companies. </w:t>
      </w:r>
      <w:r w:rsidR="00434723" w:rsidRPr="00171492">
        <w:rPr>
          <w:rFonts w:ascii="Times New Roman" w:hAnsi="Times New Roman" w:cs="Times New Roman"/>
          <w:sz w:val="24"/>
          <w:szCs w:val="24"/>
        </w:rPr>
        <w:t>Having knowledge of the law of passing off, companies are less likely to commit the tort of passing off. Therefore, there would be healthy business competition amongst companies as companies would not want to conduct their businesses as if it where another’s business. In such environment, companies would aim at improving the quality of their goods and services.</w:t>
      </w:r>
    </w:p>
    <w:p w:rsidR="00E250C4" w:rsidRPr="00171492" w:rsidRDefault="0071048B" w:rsidP="00171492">
      <w:pPr>
        <w:spacing w:line="360" w:lineRule="auto"/>
        <w:jc w:val="both"/>
        <w:rPr>
          <w:rFonts w:ascii="Times New Roman" w:hAnsi="Times New Roman" w:cs="Times New Roman"/>
          <w:sz w:val="24"/>
          <w:szCs w:val="24"/>
        </w:rPr>
      </w:pPr>
      <w:r w:rsidRPr="00171492">
        <w:rPr>
          <w:rFonts w:ascii="Times New Roman" w:hAnsi="Times New Roman" w:cs="Times New Roman"/>
          <w:b/>
          <w:sz w:val="24"/>
          <w:szCs w:val="24"/>
        </w:rPr>
        <w:t>1.1.0. RECOMMENDATIONS</w:t>
      </w:r>
    </w:p>
    <w:p w:rsidR="00050526" w:rsidRPr="00171492" w:rsidRDefault="00050526" w:rsidP="00171492">
      <w:pPr>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To help reduce the illegal act of passing off, the following measures are proposed;</w:t>
      </w:r>
    </w:p>
    <w:p w:rsidR="00477198" w:rsidRPr="00171492" w:rsidRDefault="00050526" w:rsidP="00171492">
      <w:pPr>
        <w:pStyle w:val="ListParagraph"/>
        <w:numPr>
          <w:ilvl w:val="0"/>
          <w:numId w:val="4"/>
        </w:num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Sensitizing the mass</w:t>
      </w:r>
      <w:r w:rsidR="00477198" w:rsidRPr="00171492">
        <w:rPr>
          <w:rFonts w:ascii="Times New Roman" w:hAnsi="Times New Roman" w:cs="Times New Roman"/>
          <w:sz w:val="24"/>
          <w:szCs w:val="24"/>
        </w:rPr>
        <w:t>es of the law of passing off;</w:t>
      </w:r>
    </w:p>
    <w:p w:rsidR="003707AA" w:rsidRPr="00171492" w:rsidRDefault="00477198" w:rsidP="00171492">
      <w:pPr>
        <w:pStyle w:val="ListParagraph"/>
        <w:numPr>
          <w:ilvl w:val="0"/>
          <w:numId w:val="4"/>
        </w:num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Introducing the subject of the tort of passing off into the academic syllables of the secondary and tertiary institutions.</w:t>
      </w:r>
    </w:p>
    <w:p w:rsidR="00C166D7" w:rsidRPr="00171492" w:rsidRDefault="0071048B" w:rsidP="00171492">
      <w:pPr>
        <w:tabs>
          <w:tab w:val="left" w:pos="5730"/>
        </w:tabs>
        <w:spacing w:line="360" w:lineRule="auto"/>
        <w:jc w:val="both"/>
        <w:rPr>
          <w:rFonts w:ascii="Times New Roman" w:hAnsi="Times New Roman" w:cs="Times New Roman"/>
          <w:b/>
          <w:sz w:val="24"/>
          <w:szCs w:val="24"/>
        </w:rPr>
      </w:pPr>
      <w:r w:rsidRPr="00171492">
        <w:rPr>
          <w:rFonts w:ascii="Times New Roman" w:hAnsi="Times New Roman" w:cs="Times New Roman"/>
          <w:b/>
          <w:sz w:val="24"/>
          <w:szCs w:val="24"/>
        </w:rPr>
        <w:t>1.1.1. CONCLUSION</w:t>
      </w:r>
    </w:p>
    <w:p w:rsidR="001C4AE4" w:rsidRPr="00171492" w:rsidRDefault="001C4AE4"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Passing off as a form of economic tort is relevant in the 21</w:t>
      </w:r>
      <w:r w:rsidRPr="00171492">
        <w:rPr>
          <w:rFonts w:ascii="Times New Roman" w:hAnsi="Times New Roman" w:cs="Times New Roman"/>
          <w:sz w:val="24"/>
          <w:szCs w:val="24"/>
          <w:vertAlign w:val="superscript"/>
        </w:rPr>
        <w:t>st</w:t>
      </w:r>
      <w:r w:rsidRPr="00171492">
        <w:rPr>
          <w:rFonts w:ascii="Times New Roman" w:hAnsi="Times New Roman" w:cs="Times New Roman"/>
          <w:sz w:val="24"/>
          <w:szCs w:val="24"/>
        </w:rPr>
        <w:t xml:space="preserve"> century Nigeria. This is because it protects a person’s business interest. This in fact, is the main purpose of passing off. </w:t>
      </w:r>
      <w:r w:rsidR="006635FD" w:rsidRPr="00171492">
        <w:rPr>
          <w:rFonts w:ascii="Times New Roman" w:hAnsi="Times New Roman" w:cs="Times New Roman"/>
          <w:sz w:val="24"/>
          <w:szCs w:val="24"/>
        </w:rPr>
        <w:t>In</w:t>
      </w:r>
      <w:r w:rsidRPr="00171492">
        <w:rPr>
          <w:rFonts w:ascii="Times New Roman" w:hAnsi="Times New Roman" w:cs="Times New Roman"/>
          <w:sz w:val="24"/>
          <w:szCs w:val="24"/>
        </w:rPr>
        <w:t xml:space="preserve"> an ever changing society with new ideas and innovation, there would be no safety, no protection of intellectual property without the law of passing off.</w:t>
      </w:r>
    </w:p>
    <w:p w:rsidR="00704A89" w:rsidRDefault="00704A89" w:rsidP="00171492">
      <w:pPr>
        <w:tabs>
          <w:tab w:val="left" w:pos="5730"/>
        </w:tabs>
        <w:spacing w:line="360" w:lineRule="auto"/>
        <w:jc w:val="both"/>
        <w:rPr>
          <w:rFonts w:ascii="Times New Roman" w:hAnsi="Times New Roman" w:cs="Times New Roman"/>
          <w:sz w:val="24"/>
          <w:szCs w:val="24"/>
        </w:rPr>
      </w:pPr>
    </w:p>
    <w:p w:rsidR="00171492" w:rsidRPr="00171492" w:rsidRDefault="00171492" w:rsidP="00171492">
      <w:pPr>
        <w:tabs>
          <w:tab w:val="left" w:pos="5730"/>
        </w:tabs>
        <w:spacing w:line="360" w:lineRule="auto"/>
        <w:jc w:val="both"/>
        <w:rPr>
          <w:rFonts w:ascii="Times New Roman" w:hAnsi="Times New Roman" w:cs="Times New Roman"/>
          <w:b/>
          <w:sz w:val="24"/>
          <w:szCs w:val="24"/>
        </w:rPr>
      </w:pPr>
      <w:bookmarkStart w:id="0" w:name="_GoBack"/>
      <w:bookmarkEnd w:id="0"/>
      <w:r w:rsidRPr="00171492">
        <w:rPr>
          <w:rFonts w:ascii="Times New Roman" w:hAnsi="Times New Roman" w:cs="Times New Roman"/>
          <w:b/>
          <w:sz w:val="24"/>
          <w:szCs w:val="24"/>
        </w:rPr>
        <w:lastRenderedPageBreak/>
        <w:t>BIBLOGRAPHY</w:t>
      </w:r>
    </w:p>
    <w:p w:rsidR="00892F73"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w:t>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w:t>
      </w:r>
      <w:r w:rsidRPr="00171492">
        <w:rPr>
          <w:rFonts w:ascii="Times New Roman" w:hAnsi="Times New Roman" w:cs="Times New Roman"/>
          <w:sz w:val="24"/>
          <w:szCs w:val="24"/>
        </w:rPr>
        <w:t>Atteh</w:t>
      </w:r>
      <w:r w:rsidRPr="00171492">
        <w:rPr>
          <w:rFonts w:ascii="Times New Roman" w:hAnsi="Times New Roman" w:cs="Times New Roman"/>
          <w:sz w:val="24"/>
          <w:szCs w:val="24"/>
        </w:rPr>
        <w:t xml:space="preserve"> T</w:t>
      </w:r>
      <w:r w:rsidRPr="00171492">
        <w:rPr>
          <w:rFonts w:ascii="Times New Roman" w:hAnsi="Times New Roman" w:cs="Times New Roman"/>
          <w:sz w:val="24"/>
          <w:szCs w:val="24"/>
        </w:rPr>
        <w:t xml:space="preserve">, The </w:t>
      </w:r>
      <w:r w:rsidRPr="00171492">
        <w:rPr>
          <w:rFonts w:ascii="Times New Roman" w:hAnsi="Times New Roman" w:cs="Times New Roman"/>
          <w:sz w:val="24"/>
          <w:szCs w:val="24"/>
        </w:rPr>
        <w:t>Tort of Passing Off: An Overview</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Aluko, </w:t>
      </w:r>
      <w:r w:rsidRPr="00171492">
        <w:rPr>
          <w:rFonts w:ascii="Times New Roman" w:hAnsi="Times New Roman" w:cs="Times New Roman"/>
          <w:sz w:val="24"/>
          <w:szCs w:val="24"/>
        </w:rPr>
        <w:t>O</w:t>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 xml:space="preserve">and </w:t>
      </w:r>
      <w:r w:rsidRPr="00171492">
        <w:rPr>
          <w:rFonts w:ascii="Times New Roman" w:hAnsi="Times New Roman" w:cs="Times New Roman"/>
          <w:sz w:val="24"/>
          <w:szCs w:val="24"/>
        </w:rPr>
        <w:t>Kodilinye</w:t>
      </w:r>
      <w:r w:rsidRPr="00171492">
        <w:rPr>
          <w:rFonts w:ascii="Times New Roman" w:hAnsi="Times New Roman" w:cs="Times New Roman"/>
          <w:sz w:val="24"/>
          <w:szCs w:val="24"/>
        </w:rPr>
        <w:t xml:space="preserve"> G,</w:t>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Nigerian Law of Torts (2</w:t>
      </w:r>
      <w:r w:rsidRPr="00171492">
        <w:rPr>
          <w:rFonts w:ascii="Times New Roman" w:hAnsi="Times New Roman" w:cs="Times New Roman"/>
          <w:sz w:val="24"/>
          <w:szCs w:val="24"/>
          <w:vertAlign w:val="superscript"/>
        </w:rPr>
        <w:t>nd</w:t>
      </w:r>
      <w:r w:rsidRPr="00171492">
        <w:rPr>
          <w:rFonts w:ascii="Times New Roman" w:hAnsi="Times New Roman" w:cs="Times New Roman"/>
          <w:sz w:val="24"/>
          <w:szCs w:val="24"/>
        </w:rPr>
        <w:t xml:space="preserve"> edn, Spectrum Law Publishing 1999)</w:t>
      </w:r>
    </w:p>
    <w:p w:rsidR="00CE6A7E"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Article 27(2) Universal Declaration of Human Rights</w:t>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UDHR</w:t>
      </w:r>
      <w:r w:rsidRPr="00171492">
        <w:rPr>
          <w:rFonts w:ascii="Times New Roman" w:hAnsi="Times New Roman" w:cs="Times New Roman"/>
          <w:sz w:val="24"/>
          <w:szCs w:val="24"/>
        </w:rPr>
        <w:t>)</w:t>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1948</w:t>
      </w:r>
    </w:p>
    <w:p w:rsidR="00892F73"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Black’s Law Dictionary</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Cadbury Schweppes Ltd v Pub Squash Co. Ltd (1981) 1 All ER 213 PC</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De Facto Works Ltd v Odumotun Tradin</w:t>
      </w:r>
      <w:r w:rsidRPr="00171492">
        <w:rPr>
          <w:rFonts w:ascii="Times New Roman" w:hAnsi="Times New Roman" w:cs="Times New Roman"/>
          <w:sz w:val="24"/>
          <w:szCs w:val="24"/>
        </w:rPr>
        <w:t>g Co. (1959) LL</w:t>
      </w:r>
      <w:r w:rsidRPr="00171492">
        <w:rPr>
          <w:rFonts w:ascii="Times New Roman" w:hAnsi="Times New Roman" w:cs="Times New Roman"/>
          <w:sz w:val="24"/>
          <w:szCs w:val="24"/>
        </w:rPr>
        <w:t>R</w:t>
      </w:r>
      <w:r w:rsidRPr="00171492">
        <w:rPr>
          <w:rFonts w:ascii="Times New Roman" w:hAnsi="Times New Roman" w:cs="Times New Roman"/>
          <w:sz w:val="24"/>
          <w:szCs w:val="24"/>
        </w:rPr>
        <w:t xml:space="preserve"> 33 at p.39</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Draper v Twist (1939) 3All ER</w:t>
      </w:r>
    </w:p>
    <w:p w:rsidR="00AB5031" w:rsidRPr="00171492" w:rsidRDefault="005B2209" w:rsidP="00171492">
      <w:pPr>
        <w:tabs>
          <w:tab w:val="left" w:pos="5730"/>
        </w:tabs>
        <w:spacing w:line="360" w:lineRule="auto"/>
        <w:jc w:val="both"/>
        <w:rPr>
          <w:rFonts w:ascii="Times New Roman" w:hAnsi="Times New Roman" w:cs="Times New Roman"/>
          <w:sz w:val="24"/>
          <w:szCs w:val="24"/>
        </w:rPr>
      </w:pPr>
      <w:proofErr w:type="gramStart"/>
      <w:r w:rsidRPr="00171492">
        <w:rPr>
          <w:rFonts w:ascii="Times New Roman" w:hAnsi="Times New Roman" w:cs="Times New Roman"/>
          <w:sz w:val="24"/>
          <w:szCs w:val="24"/>
        </w:rPr>
        <w:t>Leather Cloth Co. v American Leather Cloth Co. (1</w:t>
      </w:r>
      <w:r w:rsidRPr="00171492">
        <w:rPr>
          <w:rFonts w:ascii="Times New Roman" w:hAnsi="Times New Roman" w:cs="Times New Roman"/>
          <w:sz w:val="24"/>
          <w:szCs w:val="24"/>
        </w:rPr>
        <w:t>865) 11 H</w:t>
      </w:r>
      <w:r w:rsidR="00171492" w:rsidRPr="00171492">
        <w:rPr>
          <w:rFonts w:ascii="Times New Roman" w:hAnsi="Times New Roman" w:cs="Times New Roman"/>
          <w:sz w:val="24"/>
          <w:szCs w:val="24"/>
        </w:rPr>
        <w:t>L.</w:t>
      </w:r>
      <w:proofErr w:type="gramEnd"/>
      <w:r w:rsidR="00171492" w:rsidRPr="00171492">
        <w:rPr>
          <w:rFonts w:ascii="Times New Roman" w:hAnsi="Times New Roman" w:cs="Times New Roman"/>
          <w:sz w:val="24"/>
          <w:szCs w:val="24"/>
        </w:rPr>
        <w:t xml:space="preserve"> </w:t>
      </w:r>
      <w:proofErr w:type="gramStart"/>
      <w:r w:rsidR="00171492" w:rsidRPr="00171492">
        <w:rPr>
          <w:rFonts w:ascii="Times New Roman" w:hAnsi="Times New Roman" w:cs="Times New Roman"/>
          <w:sz w:val="24"/>
          <w:szCs w:val="24"/>
        </w:rPr>
        <w:t>Cas</w:t>
      </w:r>
      <w:proofErr w:type="gramEnd"/>
      <w:r w:rsidRPr="00171492">
        <w:rPr>
          <w:rFonts w:ascii="Times New Roman" w:hAnsi="Times New Roman" w:cs="Times New Roman"/>
          <w:sz w:val="24"/>
          <w:szCs w:val="24"/>
        </w:rPr>
        <w:t xml:space="preserve"> 523 at p. 538</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Malemi</w:t>
      </w:r>
      <w:r w:rsidRPr="00171492">
        <w:rPr>
          <w:rFonts w:ascii="Times New Roman" w:hAnsi="Times New Roman" w:cs="Times New Roman"/>
          <w:sz w:val="24"/>
          <w:szCs w:val="24"/>
        </w:rPr>
        <w:t xml:space="preserve"> E,</w:t>
      </w:r>
      <w:r w:rsidRPr="00171492">
        <w:rPr>
          <w:rFonts w:ascii="Times New Roman" w:hAnsi="Times New Roman" w:cs="Times New Roman"/>
          <w:sz w:val="24"/>
          <w:szCs w:val="24"/>
        </w:rPr>
        <w:t xml:space="preserve"> Law of Torts (Princeton Publishing Co. 2013)</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N.R.</w:t>
      </w:r>
      <w:r w:rsidRPr="00171492">
        <w:rPr>
          <w:rFonts w:ascii="Times New Roman" w:hAnsi="Times New Roman" w:cs="Times New Roman"/>
          <w:sz w:val="24"/>
          <w:szCs w:val="24"/>
        </w:rPr>
        <w:t xml:space="preserve"> </w:t>
      </w:r>
      <w:proofErr w:type="spellStart"/>
      <w:r w:rsidRPr="00171492">
        <w:rPr>
          <w:rFonts w:ascii="Times New Roman" w:hAnsi="Times New Roman" w:cs="Times New Roman"/>
          <w:sz w:val="24"/>
          <w:szCs w:val="24"/>
        </w:rPr>
        <w:t>Dongre</w:t>
      </w:r>
      <w:proofErr w:type="spellEnd"/>
      <w:r w:rsidRPr="00171492">
        <w:rPr>
          <w:rFonts w:ascii="Times New Roman" w:hAnsi="Times New Roman" w:cs="Times New Roman"/>
          <w:sz w:val="24"/>
          <w:szCs w:val="24"/>
        </w:rPr>
        <w:t xml:space="preserve"> v Whirlpool Corporation</w:t>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w:t>
      </w:r>
      <w:r w:rsidRPr="00171492">
        <w:rPr>
          <w:rFonts w:ascii="Times New Roman" w:hAnsi="Times New Roman" w:cs="Times New Roman"/>
          <w:sz w:val="24"/>
          <w:szCs w:val="24"/>
        </w:rPr>
        <w:t>1996</w:t>
      </w:r>
      <w:r w:rsidRPr="00171492">
        <w:rPr>
          <w:rFonts w:ascii="Times New Roman" w:hAnsi="Times New Roman" w:cs="Times New Roman"/>
          <w:sz w:val="24"/>
          <w:szCs w:val="24"/>
        </w:rPr>
        <w:t>)</w:t>
      </w:r>
      <w:r w:rsidRPr="00171492">
        <w:rPr>
          <w:rFonts w:ascii="Times New Roman" w:hAnsi="Times New Roman" w:cs="Times New Roman"/>
          <w:sz w:val="24"/>
          <w:szCs w:val="24"/>
        </w:rPr>
        <w:t xml:space="preserve"> 5 SCC 714</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Niger Chemists Ltd v Nigeria Chemists</w:t>
      </w:r>
      <w:r w:rsidRPr="00171492">
        <w:rPr>
          <w:rFonts w:ascii="Times New Roman" w:hAnsi="Times New Roman" w:cs="Times New Roman"/>
          <w:sz w:val="24"/>
          <w:szCs w:val="24"/>
        </w:rPr>
        <w:t xml:space="preserve"> </w:t>
      </w:r>
      <w:r w:rsidRPr="00171492">
        <w:rPr>
          <w:rFonts w:ascii="Times New Roman" w:hAnsi="Times New Roman" w:cs="Times New Roman"/>
          <w:sz w:val="24"/>
          <w:szCs w:val="24"/>
        </w:rPr>
        <w:t>(1961) All NLR</w:t>
      </w:r>
      <w:r w:rsidRPr="00171492">
        <w:rPr>
          <w:rFonts w:ascii="Times New Roman" w:hAnsi="Times New Roman" w:cs="Times New Roman"/>
          <w:sz w:val="24"/>
          <w:szCs w:val="24"/>
        </w:rPr>
        <w:t xml:space="preserve"> 171 at p. 173</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 xml:space="preserve">Perry v </w:t>
      </w:r>
      <w:proofErr w:type="spellStart"/>
      <w:r w:rsidRPr="00171492">
        <w:rPr>
          <w:rFonts w:ascii="Times New Roman" w:hAnsi="Times New Roman" w:cs="Times New Roman"/>
          <w:sz w:val="24"/>
          <w:szCs w:val="24"/>
        </w:rPr>
        <w:t>Truefitt</w:t>
      </w:r>
      <w:proofErr w:type="spellEnd"/>
      <w:r w:rsidRPr="00171492">
        <w:rPr>
          <w:rFonts w:ascii="Times New Roman" w:hAnsi="Times New Roman" w:cs="Times New Roman"/>
          <w:sz w:val="24"/>
          <w:szCs w:val="24"/>
        </w:rPr>
        <w:t xml:space="preserve"> </w:t>
      </w:r>
      <w:r w:rsidRPr="00171492">
        <w:rPr>
          <w:rFonts w:ascii="Times New Roman" w:hAnsi="Times New Roman" w:cs="Times New Roman"/>
          <w:sz w:val="24"/>
          <w:szCs w:val="24"/>
        </w:rPr>
        <w:t>(1842) 49 ER</w:t>
      </w:r>
      <w:r w:rsidRPr="00171492">
        <w:rPr>
          <w:rFonts w:ascii="Times New Roman" w:hAnsi="Times New Roman" w:cs="Times New Roman"/>
          <w:sz w:val="24"/>
          <w:szCs w:val="24"/>
        </w:rPr>
        <w:t xml:space="preserve"> 749 </w:t>
      </w:r>
      <w:r w:rsidRPr="00171492">
        <w:rPr>
          <w:rFonts w:ascii="Times New Roman" w:hAnsi="Times New Roman" w:cs="Times New Roman"/>
          <w:sz w:val="24"/>
          <w:szCs w:val="24"/>
        </w:rPr>
        <w:t xml:space="preserve">at p. </w:t>
      </w:r>
      <w:r w:rsidRPr="00171492">
        <w:rPr>
          <w:rFonts w:ascii="Times New Roman" w:hAnsi="Times New Roman" w:cs="Times New Roman"/>
          <w:sz w:val="24"/>
          <w:szCs w:val="24"/>
        </w:rPr>
        <w:t>725</w:t>
      </w:r>
    </w:p>
    <w:p w:rsidR="00AB5031" w:rsidRPr="00171492" w:rsidRDefault="005B2209" w:rsidP="00171492">
      <w:pPr>
        <w:tabs>
          <w:tab w:val="left" w:pos="5730"/>
        </w:tabs>
        <w:spacing w:line="360" w:lineRule="auto"/>
        <w:jc w:val="both"/>
        <w:rPr>
          <w:rFonts w:ascii="Times New Roman" w:hAnsi="Times New Roman" w:cs="Times New Roman"/>
          <w:sz w:val="24"/>
          <w:szCs w:val="24"/>
        </w:rPr>
      </w:pPr>
      <w:r w:rsidRPr="00171492">
        <w:rPr>
          <w:rFonts w:ascii="Times New Roman" w:hAnsi="Times New Roman" w:cs="Times New Roman"/>
          <w:sz w:val="24"/>
          <w:szCs w:val="24"/>
        </w:rPr>
        <w:t>Trebor</w:t>
      </w:r>
      <w:r w:rsidRPr="00171492">
        <w:rPr>
          <w:rFonts w:ascii="Times New Roman" w:hAnsi="Times New Roman" w:cs="Times New Roman"/>
          <w:sz w:val="24"/>
          <w:szCs w:val="24"/>
        </w:rPr>
        <w:t xml:space="preserve"> (Nigeria) Ltd v Associated Industries</w:t>
      </w:r>
      <w:r w:rsidRPr="00171492">
        <w:rPr>
          <w:rFonts w:ascii="Times New Roman" w:hAnsi="Times New Roman" w:cs="Times New Roman"/>
          <w:sz w:val="24"/>
          <w:szCs w:val="24"/>
        </w:rPr>
        <w:t xml:space="preserve"> Ltd (1972) NNL</w:t>
      </w:r>
      <w:r w:rsidRPr="00171492">
        <w:rPr>
          <w:rFonts w:ascii="Times New Roman" w:hAnsi="Times New Roman" w:cs="Times New Roman"/>
          <w:sz w:val="24"/>
          <w:szCs w:val="24"/>
        </w:rPr>
        <w:t>R</w:t>
      </w:r>
      <w:r w:rsidRPr="00171492">
        <w:rPr>
          <w:rFonts w:ascii="Times New Roman" w:hAnsi="Times New Roman" w:cs="Times New Roman"/>
          <w:sz w:val="24"/>
          <w:szCs w:val="24"/>
        </w:rPr>
        <w:t xml:space="preserve"> 60 at p.63</w:t>
      </w:r>
    </w:p>
    <w:p w:rsidR="00171492" w:rsidRPr="00171492" w:rsidRDefault="00171492" w:rsidP="00171492">
      <w:pPr>
        <w:tabs>
          <w:tab w:val="left" w:pos="5730"/>
        </w:tabs>
        <w:spacing w:line="360" w:lineRule="auto"/>
        <w:jc w:val="both"/>
        <w:rPr>
          <w:rFonts w:ascii="Times New Roman" w:hAnsi="Times New Roman" w:cs="Times New Roman"/>
          <w:sz w:val="24"/>
          <w:szCs w:val="24"/>
        </w:rPr>
      </w:pPr>
    </w:p>
    <w:sectPr w:rsidR="00171492" w:rsidRPr="00171492" w:rsidSect="00704A89">
      <w:footerReference w:type="default" r:id="rId10"/>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09" w:rsidRDefault="005B2209" w:rsidP="00F63919">
      <w:pPr>
        <w:spacing w:after="0" w:line="240" w:lineRule="auto"/>
      </w:pPr>
      <w:r>
        <w:separator/>
      </w:r>
    </w:p>
  </w:endnote>
  <w:endnote w:type="continuationSeparator" w:id="0">
    <w:p w:rsidR="005B2209" w:rsidRDefault="005B2209" w:rsidP="00F6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27260"/>
      <w:docPartObj>
        <w:docPartGallery w:val="Page Numbers (Bottom of Page)"/>
        <w:docPartUnique/>
      </w:docPartObj>
    </w:sdtPr>
    <w:sdtEndPr>
      <w:rPr>
        <w:noProof/>
      </w:rPr>
    </w:sdtEndPr>
    <w:sdtContent>
      <w:p w:rsidR="00171492" w:rsidRDefault="00171492">
        <w:pPr>
          <w:pStyle w:val="Footer"/>
          <w:jc w:val="right"/>
        </w:pPr>
        <w:r>
          <w:fldChar w:fldCharType="begin"/>
        </w:r>
        <w:r>
          <w:instrText xml:space="preserve"> PAGE   \* MERGEFORMAT </w:instrText>
        </w:r>
        <w:r>
          <w:fldChar w:fldCharType="separate"/>
        </w:r>
        <w:r w:rsidR="00704A89">
          <w:rPr>
            <w:noProof/>
          </w:rPr>
          <w:t>1</w:t>
        </w:r>
        <w:r>
          <w:rPr>
            <w:noProof/>
          </w:rPr>
          <w:fldChar w:fldCharType="end"/>
        </w:r>
      </w:p>
    </w:sdtContent>
  </w:sdt>
  <w:p w:rsidR="00171492" w:rsidRDefault="0017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09" w:rsidRDefault="005B2209" w:rsidP="00F63919">
      <w:pPr>
        <w:spacing w:after="0" w:line="240" w:lineRule="auto"/>
      </w:pPr>
      <w:r>
        <w:separator/>
      </w:r>
    </w:p>
  </w:footnote>
  <w:footnote w:type="continuationSeparator" w:id="0">
    <w:p w:rsidR="005B2209" w:rsidRDefault="005B2209" w:rsidP="00F63919">
      <w:pPr>
        <w:spacing w:after="0" w:line="240" w:lineRule="auto"/>
      </w:pPr>
      <w:r>
        <w:continuationSeparator/>
      </w:r>
    </w:p>
  </w:footnote>
  <w:footnote w:id="1">
    <w:p w:rsidR="00912159" w:rsidRPr="00171492" w:rsidRDefault="00912159">
      <w:pPr>
        <w:pStyle w:val="FootnoteText"/>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(1996) 5 SCC 714</w:t>
      </w:r>
    </w:p>
  </w:footnote>
  <w:footnote w:id="2">
    <w:p w:rsidR="00F63919" w:rsidRPr="00171492" w:rsidRDefault="00F63919">
      <w:pPr>
        <w:pStyle w:val="FootnoteText"/>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Ese Malemi, Law of Torts (Princeton Publishing Co. 2013)</w:t>
      </w:r>
    </w:p>
  </w:footnote>
  <w:footnote w:id="3">
    <w:p w:rsidR="005E406E" w:rsidRPr="00171492" w:rsidRDefault="005E406E">
      <w:pPr>
        <w:pStyle w:val="FootnoteText"/>
        <w:rPr>
          <w:rFonts w:ascii="Times New Roman" w:hAnsi="Times New Roman" w:cs="Times New Roman"/>
        </w:rPr>
      </w:pPr>
      <w:r w:rsidRPr="00171492">
        <w:rPr>
          <w:rStyle w:val="FootnoteReference"/>
          <w:rFonts w:ascii="Times New Roman" w:hAnsi="Times New Roman" w:cs="Times New Roman"/>
        </w:rPr>
        <w:footnoteRef/>
      </w:r>
      <w:r w:rsidR="002402DF" w:rsidRPr="00171492">
        <w:rPr>
          <w:rFonts w:ascii="Times New Roman" w:hAnsi="Times New Roman" w:cs="Times New Roman"/>
        </w:rPr>
        <w:t xml:space="preserve"> ibid </w:t>
      </w:r>
      <w:r w:rsidRPr="00171492">
        <w:rPr>
          <w:rFonts w:ascii="Times New Roman" w:hAnsi="Times New Roman" w:cs="Times New Roman"/>
        </w:rPr>
        <w:t>646</w:t>
      </w:r>
    </w:p>
  </w:footnote>
  <w:footnote w:id="4">
    <w:p w:rsidR="002959F8" w:rsidRDefault="002959F8">
      <w:pPr>
        <w:pStyle w:val="FootnoteText"/>
      </w:pPr>
      <w:r w:rsidRPr="00171492">
        <w:rPr>
          <w:rStyle w:val="FootnoteReference"/>
          <w:rFonts w:ascii="Times New Roman" w:hAnsi="Times New Roman" w:cs="Times New Roman"/>
        </w:rPr>
        <w:footnoteRef/>
      </w:r>
      <w:r w:rsidR="002402DF" w:rsidRPr="00171492">
        <w:rPr>
          <w:rFonts w:ascii="Times New Roman" w:hAnsi="Times New Roman" w:cs="Times New Roman"/>
        </w:rPr>
        <w:t xml:space="preserve"> ibid </w:t>
      </w:r>
      <w:r w:rsidRPr="00171492">
        <w:rPr>
          <w:rFonts w:ascii="Times New Roman" w:hAnsi="Times New Roman" w:cs="Times New Roman"/>
        </w:rPr>
        <w:t>631</w:t>
      </w:r>
    </w:p>
  </w:footnote>
  <w:footnote w:id="5">
    <w:p w:rsidR="00BD0984" w:rsidRPr="00171492" w:rsidRDefault="00BD0984">
      <w:pPr>
        <w:pStyle w:val="FootnoteText"/>
        <w:rPr>
          <w:rFonts w:ascii="Times New Roman" w:hAnsi="Times New Roman" w:cs="Times New Roman"/>
        </w:rPr>
      </w:pPr>
      <w:r w:rsidRPr="00171492">
        <w:rPr>
          <w:rStyle w:val="FootnoteReference"/>
          <w:rFonts w:ascii="Times New Roman" w:hAnsi="Times New Roman" w:cs="Times New Roman"/>
        </w:rPr>
        <w:footnoteRef/>
      </w:r>
      <w:r w:rsidR="002402DF" w:rsidRPr="00171492">
        <w:rPr>
          <w:rFonts w:ascii="Times New Roman" w:hAnsi="Times New Roman" w:cs="Times New Roman"/>
        </w:rPr>
        <w:t>i</w:t>
      </w:r>
      <w:r w:rsidRPr="00171492">
        <w:rPr>
          <w:rFonts w:ascii="Times New Roman" w:hAnsi="Times New Roman" w:cs="Times New Roman"/>
        </w:rPr>
        <w:t>bid</w:t>
      </w:r>
    </w:p>
  </w:footnote>
  <w:footnote w:id="6">
    <w:p w:rsidR="001553CB" w:rsidRPr="00171492" w:rsidRDefault="001553CB">
      <w:pPr>
        <w:pStyle w:val="FootnoteText"/>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Salmond op. cit. para 149</w:t>
      </w:r>
    </w:p>
  </w:footnote>
  <w:footnote w:id="7">
    <w:p w:rsidR="001553CB" w:rsidRPr="00171492" w:rsidRDefault="001553CB">
      <w:pPr>
        <w:pStyle w:val="FootnoteText"/>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Leather Cloth Co. v American </w:t>
      </w:r>
      <w:r w:rsidR="002402DF" w:rsidRPr="00171492">
        <w:rPr>
          <w:rFonts w:ascii="Times New Roman" w:hAnsi="Times New Roman" w:cs="Times New Roman"/>
        </w:rPr>
        <w:t>Leather Cloth Co. (1865) 11 HL</w:t>
      </w:r>
      <w:r w:rsidRPr="00171492">
        <w:rPr>
          <w:rFonts w:ascii="Times New Roman" w:hAnsi="Times New Roman" w:cs="Times New Roman"/>
        </w:rPr>
        <w:t xml:space="preserve"> </w:t>
      </w:r>
      <w:proofErr w:type="gramStart"/>
      <w:r w:rsidRPr="00171492">
        <w:rPr>
          <w:rFonts w:ascii="Times New Roman" w:hAnsi="Times New Roman" w:cs="Times New Roman"/>
        </w:rPr>
        <w:t>Cas</w:t>
      </w:r>
      <w:proofErr w:type="gramEnd"/>
      <w:r w:rsidRPr="00171492">
        <w:rPr>
          <w:rFonts w:ascii="Times New Roman" w:hAnsi="Times New Roman" w:cs="Times New Roman"/>
        </w:rPr>
        <w:t>. 523 at p. 538; De Facto Works Ltd v Odu</w:t>
      </w:r>
      <w:r w:rsidR="002402DF" w:rsidRPr="00171492">
        <w:rPr>
          <w:rFonts w:ascii="Times New Roman" w:hAnsi="Times New Roman" w:cs="Times New Roman"/>
        </w:rPr>
        <w:t xml:space="preserve">motun Trading Co. (1959) LLR </w:t>
      </w:r>
      <w:r w:rsidRPr="00171492">
        <w:rPr>
          <w:rFonts w:ascii="Times New Roman" w:hAnsi="Times New Roman" w:cs="Times New Roman"/>
        </w:rPr>
        <w:t>33 at p.39; Trebor</w:t>
      </w:r>
      <w:r w:rsidR="0071315E" w:rsidRPr="00171492">
        <w:rPr>
          <w:rFonts w:ascii="Times New Roman" w:hAnsi="Times New Roman" w:cs="Times New Roman"/>
        </w:rPr>
        <w:t xml:space="preserve"> (Nigeria) Ltd v Ass</w:t>
      </w:r>
      <w:r w:rsidR="002402DF" w:rsidRPr="00171492">
        <w:rPr>
          <w:rFonts w:ascii="Times New Roman" w:hAnsi="Times New Roman" w:cs="Times New Roman"/>
        </w:rPr>
        <w:t>ociated Industries Ltd (1972) NNLR 60 at p.63</w:t>
      </w:r>
    </w:p>
  </w:footnote>
  <w:footnote w:id="8">
    <w:p w:rsidR="0034167C" w:rsidRPr="00171492" w:rsidRDefault="0034167C">
      <w:pPr>
        <w:pStyle w:val="FootnoteText"/>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(1842) 49 E.R. 749 at p. </w:t>
      </w:r>
      <w:r w:rsidR="003D7CC1" w:rsidRPr="00171492">
        <w:rPr>
          <w:rFonts w:ascii="Times New Roman" w:hAnsi="Times New Roman" w:cs="Times New Roman"/>
        </w:rPr>
        <w:t xml:space="preserve">725; </w:t>
      </w:r>
      <w:r w:rsidR="002402DF" w:rsidRPr="00171492">
        <w:rPr>
          <w:rFonts w:ascii="Times New Roman" w:hAnsi="Times New Roman" w:cs="Times New Roman"/>
        </w:rPr>
        <w:t>Draper v Twist (1939) 3 All ER</w:t>
      </w:r>
    </w:p>
  </w:footnote>
  <w:footnote w:id="9">
    <w:p w:rsidR="00731705" w:rsidRPr="00171492" w:rsidRDefault="00731705">
      <w:pPr>
        <w:pStyle w:val="FootnoteText"/>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w:t>
      </w:r>
      <w:r w:rsidR="0069743A" w:rsidRPr="00171492">
        <w:rPr>
          <w:rFonts w:ascii="Times New Roman" w:hAnsi="Times New Roman" w:cs="Times New Roman"/>
        </w:rPr>
        <w:t xml:space="preserve">Gilbert </w:t>
      </w:r>
      <w:r w:rsidRPr="00171492">
        <w:rPr>
          <w:rFonts w:ascii="Times New Roman" w:hAnsi="Times New Roman" w:cs="Times New Roman"/>
        </w:rPr>
        <w:t xml:space="preserve">Kodilinye and </w:t>
      </w:r>
      <w:proofErr w:type="spellStart"/>
      <w:r w:rsidRPr="00171492">
        <w:rPr>
          <w:rFonts w:ascii="Times New Roman" w:hAnsi="Times New Roman" w:cs="Times New Roman"/>
        </w:rPr>
        <w:t>O</w:t>
      </w:r>
      <w:r w:rsidR="0069743A" w:rsidRPr="00171492">
        <w:rPr>
          <w:rFonts w:ascii="Times New Roman" w:hAnsi="Times New Roman" w:cs="Times New Roman"/>
        </w:rPr>
        <w:t>luwole</w:t>
      </w:r>
      <w:proofErr w:type="spellEnd"/>
      <w:r w:rsidRPr="00171492">
        <w:rPr>
          <w:rFonts w:ascii="Times New Roman" w:hAnsi="Times New Roman" w:cs="Times New Roman"/>
        </w:rPr>
        <w:t xml:space="preserve"> Aluko, Nigerian Law of Torts (2</w:t>
      </w:r>
      <w:r w:rsidRPr="00171492">
        <w:rPr>
          <w:rFonts w:ascii="Times New Roman" w:hAnsi="Times New Roman" w:cs="Times New Roman"/>
          <w:vertAlign w:val="superscript"/>
        </w:rPr>
        <w:t>nd</w:t>
      </w:r>
      <w:r w:rsidRPr="00171492">
        <w:rPr>
          <w:rFonts w:ascii="Times New Roman" w:hAnsi="Times New Roman" w:cs="Times New Roman"/>
        </w:rPr>
        <w:t xml:space="preserve"> edn, Spectrum Law Publishing 1999)</w:t>
      </w:r>
    </w:p>
  </w:footnote>
  <w:footnote w:id="10">
    <w:p w:rsidR="000A61CC" w:rsidRPr="00171492" w:rsidRDefault="000A61CC">
      <w:pPr>
        <w:pStyle w:val="FootnoteText"/>
        <w:rPr>
          <w:rFonts w:ascii="Times New Roman" w:hAnsi="Times New Roman" w:cs="Times New Roman"/>
        </w:rPr>
      </w:pPr>
      <w:r w:rsidRPr="00171492">
        <w:rPr>
          <w:rStyle w:val="FootnoteReference"/>
          <w:rFonts w:ascii="Times New Roman" w:hAnsi="Times New Roman" w:cs="Times New Roman"/>
        </w:rPr>
        <w:footnoteRef/>
      </w:r>
      <w:r w:rsidR="002402DF" w:rsidRPr="00171492">
        <w:rPr>
          <w:rFonts w:ascii="Times New Roman" w:hAnsi="Times New Roman" w:cs="Times New Roman"/>
        </w:rPr>
        <w:t xml:space="preserve"> </w:t>
      </w:r>
      <w:r w:rsidR="00171492" w:rsidRPr="00171492">
        <w:rPr>
          <w:rFonts w:ascii="Times New Roman" w:hAnsi="Times New Roman" w:cs="Times New Roman"/>
        </w:rPr>
        <w:t>i</w:t>
      </w:r>
      <w:r w:rsidR="002402DF" w:rsidRPr="00171492">
        <w:rPr>
          <w:rFonts w:ascii="Times New Roman" w:hAnsi="Times New Roman" w:cs="Times New Roman"/>
        </w:rPr>
        <w:t xml:space="preserve">bid </w:t>
      </w:r>
      <w:r w:rsidRPr="00171492">
        <w:rPr>
          <w:rFonts w:ascii="Times New Roman" w:hAnsi="Times New Roman" w:cs="Times New Roman"/>
        </w:rPr>
        <w:t>640</w:t>
      </w:r>
    </w:p>
  </w:footnote>
  <w:footnote w:id="11">
    <w:p w:rsidR="0062018A" w:rsidRPr="00171492" w:rsidRDefault="0062018A">
      <w:pPr>
        <w:pStyle w:val="FootnoteText"/>
        <w:rPr>
          <w:rFonts w:ascii="Times New Roman" w:hAnsi="Times New Roman" w:cs="Times New Roman"/>
        </w:rPr>
      </w:pPr>
      <w:r w:rsidRPr="00171492">
        <w:rPr>
          <w:rStyle w:val="FootnoteReference"/>
          <w:rFonts w:ascii="Times New Roman" w:hAnsi="Times New Roman" w:cs="Times New Roman"/>
        </w:rPr>
        <w:footnoteRef/>
      </w:r>
      <w:r w:rsidR="00171492" w:rsidRPr="00171492">
        <w:rPr>
          <w:rFonts w:ascii="Times New Roman" w:hAnsi="Times New Roman" w:cs="Times New Roman"/>
        </w:rPr>
        <w:t xml:space="preserve"> (1961) All NLR</w:t>
      </w:r>
      <w:r w:rsidRPr="00171492">
        <w:rPr>
          <w:rFonts w:ascii="Times New Roman" w:hAnsi="Times New Roman" w:cs="Times New Roman"/>
        </w:rPr>
        <w:t xml:space="preserve"> 171 at p. 173</w:t>
      </w:r>
    </w:p>
  </w:footnote>
  <w:footnote w:id="12">
    <w:p w:rsidR="00F95A6F" w:rsidRPr="00171492" w:rsidRDefault="00F95A6F" w:rsidP="00F95A6F">
      <w:pPr>
        <w:pStyle w:val="FootnoteText"/>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Cadbury Schweppes Ltd v Pub Squash Co. Ltd (1981) 1 All ER 213 PC</w:t>
      </w:r>
    </w:p>
  </w:footnote>
  <w:footnote w:id="13">
    <w:p w:rsidR="00481C48" w:rsidRPr="00171492" w:rsidRDefault="00481C48" w:rsidP="00770B26">
      <w:pPr>
        <w:pStyle w:val="FootnoteText"/>
        <w:tabs>
          <w:tab w:val="center" w:pos="4680"/>
        </w:tabs>
        <w:rPr>
          <w:rFonts w:ascii="Times New Roman" w:hAnsi="Times New Roman" w:cs="Times New Roman"/>
        </w:rPr>
      </w:pPr>
      <w:r w:rsidRPr="00171492">
        <w:rPr>
          <w:rStyle w:val="FootnoteReference"/>
          <w:rFonts w:ascii="Times New Roman" w:hAnsi="Times New Roman" w:cs="Times New Roman"/>
        </w:rPr>
        <w:footnoteRef/>
      </w:r>
      <w:r w:rsidRPr="00171492">
        <w:rPr>
          <w:rFonts w:ascii="Times New Roman" w:hAnsi="Times New Roman" w:cs="Times New Roman"/>
        </w:rPr>
        <w:t xml:space="preserve"> Article 27(2) UDHR 1948</w:t>
      </w:r>
      <w:r w:rsidR="00770B26" w:rsidRPr="00171492">
        <w:rPr>
          <w:rFonts w:ascii="Times New Roman" w:hAnsi="Times New Roman" w:cs="Times New Roman"/>
        </w:rPr>
        <w:tab/>
      </w:r>
    </w:p>
  </w:footnote>
  <w:footnote w:id="14">
    <w:p w:rsidR="00ED4370" w:rsidRPr="00171492" w:rsidRDefault="00ED4370">
      <w:pPr>
        <w:pStyle w:val="FootnoteText"/>
        <w:rPr>
          <w:rFonts w:ascii="Times New Roman" w:hAnsi="Times New Roman" w:cs="Times New Roman"/>
        </w:rPr>
      </w:pPr>
      <w:r w:rsidRPr="00171492">
        <w:rPr>
          <w:rStyle w:val="FootnoteReference"/>
          <w:rFonts w:ascii="Times New Roman" w:hAnsi="Times New Roman" w:cs="Times New Roman"/>
        </w:rPr>
        <w:footnoteRef/>
      </w:r>
      <w:r w:rsidR="00046AC5" w:rsidRPr="00171492">
        <w:rPr>
          <w:rFonts w:ascii="Times New Roman" w:hAnsi="Times New Roman" w:cs="Times New Roman"/>
        </w:rPr>
        <w:t xml:space="preserve"> T</w:t>
      </w:r>
      <w:r w:rsidR="00AB4D28" w:rsidRPr="00171492">
        <w:rPr>
          <w:rFonts w:ascii="Times New Roman" w:hAnsi="Times New Roman" w:cs="Times New Roman"/>
        </w:rPr>
        <w:t>riumph</w:t>
      </w:r>
      <w:r w:rsidR="00046AC5" w:rsidRPr="00171492">
        <w:rPr>
          <w:rFonts w:ascii="Times New Roman" w:hAnsi="Times New Roman" w:cs="Times New Roman"/>
        </w:rPr>
        <w:t xml:space="preserve"> </w:t>
      </w:r>
      <w:r w:rsidRPr="00171492">
        <w:rPr>
          <w:rFonts w:ascii="Times New Roman" w:hAnsi="Times New Roman" w:cs="Times New Roman"/>
        </w:rPr>
        <w:t xml:space="preserve">Atteh, The </w:t>
      </w:r>
      <w:r w:rsidR="00046AC5" w:rsidRPr="00171492">
        <w:rPr>
          <w:rFonts w:ascii="Times New Roman" w:hAnsi="Times New Roman" w:cs="Times New Roman"/>
        </w:rPr>
        <w:t xml:space="preserve">Tort of Passing Off: An Overview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39BB"/>
    <w:multiLevelType w:val="hybridMultilevel"/>
    <w:tmpl w:val="59FCB01A"/>
    <w:lvl w:ilvl="0" w:tplc="53E6F4D8">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2B161F1"/>
    <w:multiLevelType w:val="hybridMultilevel"/>
    <w:tmpl w:val="70BA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D73CA"/>
    <w:multiLevelType w:val="hybridMultilevel"/>
    <w:tmpl w:val="A5F4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652B8"/>
    <w:multiLevelType w:val="multilevel"/>
    <w:tmpl w:val="44D074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5232F0"/>
    <w:multiLevelType w:val="hybridMultilevel"/>
    <w:tmpl w:val="254C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E45CF"/>
    <w:multiLevelType w:val="hybridMultilevel"/>
    <w:tmpl w:val="2EAC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05D13"/>
    <w:multiLevelType w:val="multilevel"/>
    <w:tmpl w:val="C7A6A19E"/>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A157FE"/>
    <w:multiLevelType w:val="multilevel"/>
    <w:tmpl w:val="CB24B2C0"/>
    <w:lvl w:ilvl="0">
      <w:start w:val="1"/>
      <w:numFmt w:val="decimal"/>
      <w:lvlText w:val="%1."/>
      <w:lvlJc w:val="left"/>
      <w:pPr>
        <w:ind w:left="540" w:hanging="540"/>
      </w:pPr>
      <w:rPr>
        <w:rFonts w:hint="default"/>
        <w:b/>
      </w:rPr>
    </w:lvl>
    <w:lvl w:ilvl="1">
      <w:start w:val="1"/>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C2"/>
    <w:rsid w:val="00046AC5"/>
    <w:rsid w:val="00050526"/>
    <w:rsid w:val="000A28DA"/>
    <w:rsid w:val="000A30D9"/>
    <w:rsid w:val="000A61CC"/>
    <w:rsid w:val="000C6590"/>
    <w:rsid w:val="000E1718"/>
    <w:rsid w:val="000E722F"/>
    <w:rsid w:val="000E7E57"/>
    <w:rsid w:val="000F2EBB"/>
    <w:rsid w:val="00111222"/>
    <w:rsid w:val="001227AD"/>
    <w:rsid w:val="001355D5"/>
    <w:rsid w:val="00145B04"/>
    <w:rsid w:val="001553CB"/>
    <w:rsid w:val="00171492"/>
    <w:rsid w:val="00174FE1"/>
    <w:rsid w:val="00181FF3"/>
    <w:rsid w:val="001B6D66"/>
    <w:rsid w:val="001C4AE4"/>
    <w:rsid w:val="001F4291"/>
    <w:rsid w:val="002035DF"/>
    <w:rsid w:val="00213BE0"/>
    <w:rsid w:val="002147F2"/>
    <w:rsid w:val="00224FEB"/>
    <w:rsid w:val="002370F9"/>
    <w:rsid w:val="002402DF"/>
    <w:rsid w:val="00261DCA"/>
    <w:rsid w:val="00262FBC"/>
    <w:rsid w:val="00263308"/>
    <w:rsid w:val="00272F89"/>
    <w:rsid w:val="002959F8"/>
    <w:rsid w:val="002A539E"/>
    <w:rsid w:val="002B4EC5"/>
    <w:rsid w:val="002D6E21"/>
    <w:rsid w:val="002E5BD4"/>
    <w:rsid w:val="002F53D8"/>
    <w:rsid w:val="00301CD0"/>
    <w:rsid w:val="0030344E"/>
    <w:rsid w:val="0030737F"/>
    <w:rsid w:val="00316BAF"/>
    <w:rsid w:val="0034167C"/>
    <w:rsid w:val="00346048"/>
    <w:rsid w:val="003577CE"/>
    <w:rsid w:val="003707AA"/>
    <w:rsid w:val="003716C6"/>
    <w:rsid w:val="003D7CC1"/>
    <w:rsid w:val="003E4ECF"/>
    <w:rsid w:val="00434723"/>
    <w:rsid w:val="0043574C"/>
    <w:rsid w:val="00443C91"/>
    <w:rsid w:val="00472ADF"/>
    <w:rsid w:val="00476E06"/>
    <w:rsid w:val="00477198"/>
    <w:rsid w:val="00481C48"/>
    <w:rsid w:val="0049014A"/>
    <w:rsid w:val="004E5767"/>
    <w:rsid w:val="00503A70"/>
    <w:rsid w:val="0051070E"/>
    <w:rsid w:val="00544394"/>
    <w:rsid w:val="00570D46"/>
    <w:rsid w:val="005B2209"/>
    <w:rsid w:val="005D248D"/>
    <w:rsid w:val="005E1325"/>
    <w:rsid w:val="005E406E"/>
    <w:rsid w:val="006076D6"/>
    <w:rsid w:val="0062018A"/>
    <w:rsid w:val="00624080"/>
    <w:rsid w:val="00647D89"/>
    <w:rsid w:val="006635FD"/>
    <w:rsid w:val="0069743A"/>
    <w:rsid w:val="006D71BD"/>
    <w:rsid w:val="00704A89"/>
    <w:rsid w:val="0071048B"/>
    <w:rsid w:val="0071315E"/>
    <w:rsid w:val="00713A18"/>
    <w:rsid w:val="00731705"/>
    <w:rsid w:val="0074138A"/>
    <w:rsid w:val="00744EA0"/>
    <w:rsid w:val="00770B26"/>
    <w:rsid w:val="00783A86"/>
    <w:rsid w:val="007D1CF5"/>
    <w:rsid w:val="007D52E1"/>
    <w:rsid w:val="007E14D9"/>
    <w:rsid w:val="007F1880"/>
    <w:rsid w:val="00814901"/>
    <w:rsid w:val="00815884"/>
    <w:rsid w:val="00821170"/>
    <w:rsid w:val="0085284C"/>
    <w:rsid w:val="008C2F7B"/>
    <w:rsid w:val="008C72BB"/>
    <w:rsid w:val="008F745F"/>
    <w:rsid w:val="009017C2"/>
    <w:rsid w:val="00912159"/>
    <w:rsid w:val="0097073D"/>
    <w:rsid w:val="00984E78"/>
    <w:rsid w:val="009C0390"/>
    <w:rsid w:val="009E4EB4"/>
    <w:rsid w:val="009F7D75"/>
    <w:rsid w:val="00A3657B"/>
    <w:rsid w:val="00A74427"/>
    <w:rsid w:val="00AA599F"/>
    <w:rsid w:val="00AB4D28"/>
    <w:rsid w:val="00AC5AB7"/>
    <w:rsid w:val="00AD73BD"/>
    <w:rsid w:val="00AE4A62"/>
    <w:rsid w:val="00B12C2B"/>
    <w:rsid w:val="00B225E5"/>
    <w:rsid w:val="00B2394B"/>
    <w:rsid w:val="00B56780"/>
    <w:rsid w:val="00B64AE3"/>
    <w:rsid w:val="00B90E98"/>
    <w:rsid w:val="00BB1486"/>
    <w:rsid w:val="00BD0984"/>
    <w:rsid w:val="00C166D7"/>
    <w:rsid w:val="00C17730"/>
    <w:rsid w:val="00C41136"/>
    <w:rsid w:val="00CA6A2E"/>
    <w:rsid w:val="00CC4E1B"/>
    <w:rsid w:val="00D3258A"/>
    <w:rsid w:val="00D36951"/>
    <w:rsid w:val="00D424BE"/>
    <w:rsid w:val="00D527C6"/>
    <w:rsid w:val="00D569EB"/>
    <w:rsid w:val="00D805C9"/>
    <w:rsid w:val="00D847E4"/>
    <w:rsid w:val="00D8719D"/>
    <w:rsid w:val="00DB2CE6"/>
    <w:rsid w:val="00E250C4"/>
    <w:rsid w:val="00E31520"/>
    <w:rsid w:val="00E548F2"/>
    <w:rsid w:val="00E90587"/>
    <w:rsid w:val="00ED4370"/>
    <w:rsid w:val="00F05ECF"/>
    <w:rsid w:val="00F21921"/>
    <w:rsid w:val="00F50743"/>
    <w:rsid w:val="00F63919"/>
    <w:rsid w:val="00F95A6F"/>
    <w:rsid w:val="00FA492C"/>
    <w:rsid w:val="00FB3FF5"/>
    <w:rsid w:val="00FE4F24"/>
    <w:rsid w:val="00FF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3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919"/>
    <w:rPr>
      <w:sz w:val="20"/>
      <w:szCs w:val="20"/>
    </w:rPr>
  </w:style>
  <w:style w:type="character" w:styleId="FootnoteReference">
    <w:name w:val="footnote reference"/>
    <w:basedOn w:val="DefaultParagraphFont"/>
    <w:uiPriority w:val="99"/>
    <w:semiHidden/>
    <w:unhideWhenUsed/>
    <w:rsid w:val="00F63919"/>
    <w:rPr>
      <w:vertAlign w:val="superscript"/>
    </w:rPr>
  </w:style>
  <w:style w:type="paragraph" w:styleId="ListParagraph">
    <w:name w:val="List Paragraph"/>
    <w:basedOn w:val="Normal"/>
    <w:uiPriority w:val="34"/>
    <w:qFormat/>
    <w:rsid w:val="005E406E"/>
    <w:pPr>
      <w:ind w:left="720"/>
      <w:contextualSpacing/>
    </w:pPr>
  </w:style>
  <w:style w:type="paragraph" w:styleId="Header">
    <w:name w:val="header"/>
    <w:basedOn w:val="Normal"/>
    <w:link w:val="HeaderChar"/>
    <w:uiPriority w:val="99"/>
    <w:unhideWhenUsed/>
    <w:rsid w:val="0017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92"/>
  </w:style>
  <w:style w:type="paragraph" w:styleId="Footer">
    <w:name w:val="footer"/>
    <w:basedOn w:val="Normal"/>
    <w:link w:val="FooterChar"/>
    <w:uiPriority w:val="99"/>
    <w:unhideWhenUsed/>
    <w:rsid w:val="0017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92"/>
  </w:style>
  <w:style w:type="paragraph" w:styleId="NoSpacing">
    <w:name w:val="No Spacing"/>
    <w:link w:val="NoSpacingChar"/>
    <w:uiPriority w:val="1"/>
    <w:qFormat/>
    <w:rsid w:val="0017149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1492"/>
    <w:rPr>
      <w:rFonts w:eastAsiaTheme="minorEastAsia"/>
      <w:lang w:eastAsia="ja-JP"/>
    </w:rPr>
  </w:style>
  <w:style w:type="paragraph" w:styleId="BalloonText">
    <w:name w:val="Balloon Text"/>
    <w:basedOn w:val="Normal"/>
    <w:link w:val="BalloonTextChar"/>
    <w:uiPriority w:val="99"/>
    <w:semiHidden/>
    <w:unhideWhenUsed/>
    <w:rsid w:val="0017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3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919"/>
    <w:rPr>
      <w:sz w:val="20"/>
      <w:szCs w:val="20"/>
    </w:rPr>
  </w:style>
  <w:style w:type="character" w:styleId="FootnoteReference">
    <w:name w:val="footnote reference"/>
    <w:basedOn w:val="DefaultParagraphFont"/>
    <w:uiPriority w:val="99"/>
    <w:semiHidden/>
    <w:unhideWhenUsed/>
    <w:rsid w:val="00F63919"/>
    <w:rPr>
      <w:vertAlign w:val="superscript"/>
    </w:rPr>
  </w:style>
  <w:style w:type="paragraph" w:styleId="ListParagraph">
    <w:name w:val="List Paragraph"/>
    <w:basedOn w:val="Normal"/>
    <w:uiPriority w:val="34"/>
    <w:qFormat/>
    <w:rsid w:val="005E406E"/>
    <w:pPr>
      <w:ind w:left="720"/>
      <w:contextualSpacing/>
    </w:pPr>
  </w:style>
  <w:style w:type="paragraph" w:styleId="Header">
    <w:name w:val="header"/>
    <w:basedOn w:val="Normal"/>
    <w:link w:val="HeaderChar"/>
    <w:uiPriority w:val="99"/>
    <w:unhideWhenUsed/>
    <w:rsid w:val="0017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92"/>
  </w:style>
  <w:style w:type="paragraph" w:styleId="Footer">
    <w:name w:val="footer"/>
    <w:basedOn w:val="Normal"/>
    <w:link w:val="FooterChar"/>
    <w:uiPriority w:val="99"/>
    <w:unhideWhenUsed/>
    <w:rsid w:val="0017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92"/>
  </w:style>
  <w:style w:type="paragraph" w:styleId="NoSpacing">
    <w:name w:val="No Spacing"/>
    <w:link w:val="NoSpacingChar"/>
    <w:uiPriority w:val="1"/>
    <w:qFormat/>
    <w:rsid w:val="0017149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1492"/>
    <w:rPr>
      <w:rFonts w:eastAsiaTheme="minorEastAsia"/>
      <w:lang w:eastAsia="ja-JP"/>
    </w:rPr>
  </w:style>
  <w:style w:type="paragraph" w:styleId="BalloonText">
    <w:name w:val="Balloon Text"/>
    <w:basedOn w:val="Normal"/>
    <w:link w:val="BalloonTextChar"/>
    <w:uiPriority w:val="99"/>
    <w:semiHidden/>
    <w:unhideWhenUsed/>
    <w:rsid w:val="0017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78"/>
    <w:rsid w:val="00906878"/>
    <w:rsid w:val="00AA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70A3E64304992B27EB2157F836D22">
    <w:name w:val="80770A3E64304992B27EB2157F836D22"/>
    <w:rsid w:val="00906878"/>
  </w:style>
  <w:style w:type="paragraph" w:customStyle="1" w:styleId="C414F3114739453298AC761E6EFC1723">
    <w:name w:val="C414F3114739453298AC761E6EFC1723"/>
    <w:rsid w:val="00906878"/>
  </w:style>
  <w:style w:type="paragraph" w:customStyle="1" w:styleId="033D2D133C1E4ED5976CD602A6824A31">
    <w:name w:val="033D2D133C1E4ED5976CD602A6824A31"/>
    <w:rsid w:val="00906878"/>
  </w:style>
  <w:style w:type="paragraph" w:customStyle="1" w:styleId="1672C03F7B5645E3BFFD169686A3317A">
    <w:name w:val="1672C03F7B5645E3BFFD169686A3317A"/>
    <w:rsid w:val="00906878"/>
  </w:style>
  <w:style w:type="paragraph" w:customStyle="1" w:styleId="839690C0488C43AA99D83E359D5D270D">
    <w:name w:val="839690C0488C43AA99D83E359D5D270D"/>
    <w:rsid w:val="009068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70A3E64304992B27EB2157F836D22">
    <w:name w:val="80770A3E64304992B27EB2157F836D22"/>
    <w:rsid w:val="00906878"/>
  </w:style>
  <w:style w:type="paragraph" w:customStyle="1" w:styleId="C414F3114739453298AC761E6EFC1723">
    <w:name w:val="C414F3114739453298AC761E6EFC1723"/>
    <w:rsid w:val="00906878"/>
  </w:style>
  <w:style w:type="paragraph" w:customStyle="1" w:styleId="033D2D133C1E4ED5976CD602A6824A31">
    <w:name w:val="033D2D133C1E4ED5976CD602A6824A31"/>
    <w:rsid w:val="00906878"/>
  </w:style>
  <w:style w:type="paragraph" w:customStyle="1" w:styleId="1672C03F7B5645E3BFFD169686A3317A">
    <w:name w:val="1672C03F7B5645E3BFFD169686A3317A"/>
    <w:rsid w:val="00906878"/>
  </w:style>
  <w:style w:type="paragraph" w:customStyle="1" w:styleId="839690C0488C43AA99D83E359D5D270D">
    <w:name w:val="839690C0488C43AA99D83E359D5D270D"/>
    <w:rsid w:val="00906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E88100-2697-4566-B14F-4118812E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7</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2020-04-28T13:28:00Z</dcterms:created>
  <dcterms:modified xsi:type="dcterms:W3CDTF">2020-05-06T22:33:00Z</dcterms:modified>
</cp:coreProperties>
</file>