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NAME: Ngofa Amejimaobari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17/ENG02/056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DEPARTMENT : COMPUTER ENGINEERING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 circuit designed to perform this frequency selection is called a filter circuit, or simply a filter. A common need for filter circuits is in high-performance stereo systems, where certain ranges of audio frequencies need to be amplified or suppressed for best sound quality and power efficiency.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Audio equalizers and crossover networks are two well-known applications of filter circuits.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 Bode plot is a graph plotting waveform amplitude or phase on one axis and frequency on the other.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Electronic filters remove unwanted frequency components from the applied signal, enhance wanted ones, or both. They can be: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passive or active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analog or digital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high-pass, low-pass, band-pass, band-stop (band-rejection; notch), or all-pass.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discrete-time (sampled) or continuous-time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linear or non-linear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infinite impulse response (IIR type) or finite impulse response (FIR type)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681" w:leader="none"/>
        </w:tabs>
        <w:spacing w:before="0" w:after="0" w:line="257"/>
        <w:ind w:right="1006" w:left="36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Designing a Low-Pass Filter with 0.005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Ω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resistor and 0.01F capacitor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746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A 100V Amplitude was selected with a frequency of 1Hz for the Sine Wave Source.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891" w:dyaOrig="4334">
          <v:rect xmlns:o="urn:schemas-microsoft-com:office:office" xmlns:v="urn:schemas-microsoft-com:vml" id="rectole0000000000" style="width:394.550000pt;height:21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C. Determining the Cut-off frequency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The cut-off frequency is calculated by F= ½*(pi*R*C)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When R= 0.005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Ω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and C= 0.01F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F= 0.5*pi*0.005*0.01=3189.099 Hz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D. Design Output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8"/>
        <w:ind w:right="3146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The transfer function equation for the circuit is given as (1/RC)/(S + 1/RC)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When R= 0.005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Ω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and C= 0.01F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Transfer Fcn=(1/0.005*0.01)/(S + (0.005*0.01))= (20000)/(s+ 20000)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8164" w:dyaOrig="5587">
          <v:rect xmlns:o="urn:schemas-microsoft-com:office:office" xmlns:v="urn:schemas-microsoft-com:vml" id="rectole0000000001" style="width:408.200000pt;height:279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2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59"/>
        <w:ind w:right="906" w:left="720" w:hanging="36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If two signals of 5 K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Ω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and 2 K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Ω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are pass through the filter at different intervals. Discuss your observation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146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When the signal of 5 K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Ω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is passed through the filter, the following result is obtained: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8"/>
        <w:ind w:right="3146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The transfer function equation for the circuit is given as (1/RC)/(S + 1/RC)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When R= 5000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Ω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and C= 0.01F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Transfer Fcn=(1/5000*0.01)/(S + (5000*0.01))= (0.02)/(s+ 0.02)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8165" w:dyaOrig="7345">
          <v:rect xmlns:o="urn:schemas-microsoft-com:office:office" xmlns:v="urn:schemas-microsoft-com:vml" id="rectole0000000002" style="width:408.250000pt;height:367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Observations: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The signal is attenuated to 3.869 ohms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8"/>
        <w:ind w:right="526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3"/>
          <w:shd w:fill="auto" w:val="clear"/>
        </w:rPr>
        <w:t xml:space="preserve">When the signal of 2K ohms is passed through the filter the following results are obtained: </w:t>
      </w:r>
      <w:r>
        <w:rPr>
          <w:rFonts w:ascii="Georgia" w:hAnsi="Georgia" w:cs="Georgia" w:eastAsia="Georgia"/>
          <w:color w:val="auto"/>
          <w:spacing w:val="0"/>
          <w:position w:val="0"/>
          <w:sz w:val="23"/>
          <w:shd w:fill="auto" w:val="clear"/>
        </w:rPr>
        <w:t xml:space="preserve">The transfer function equation for the circuit is given 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(1/RC)/(S + 1/RC)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When R= 2000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Ω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and C= 0.01F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Transfer Fcn=(1/2000*0.01)/(S + (2000*0.01))= (0.05)/(s+ 0.05)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8164" w:dyaOrig="5644">
          <v:rect xmlns:o="urn:schemas-microsoft-com:office:office" xmlns:v="urn:schemas-microsoft-com:vml" id="rectole0000000003" style="width:408.200000pt;height:282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Observations: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The signal is attenuated to 9.266 ohms</w:t>
      </w:r>
    </w:p>
  </w:body>
</w:document>
</file>

<file path=word/numbering.xml><?xml version="1.0" encoding="utf-8"?>
<w:numbering xmlns:w="http://schemas.openxmlformats.org/wordprocessingml/2006/main">
  <w:abstractNum w:abstractNumId="3">
    <w:lvl w:ilvl="0">
      <w:start w:val="1"/>
      <w:numFmt w:val="upperLetter"/>
      <w:lvlText w:val="%1."/>
    </w:lvl>
  </w:abstractNum>
  <w:abstractNum w:abstractNumId="9">
    <w:lvl w:ilvl="0">
      <w:start w:val="1"/>
      <w:numFmt w:val="upperLetter"/>
      <w:lvlText w:val="%1."/>
    </w:lvl>
  </w:abstractNum>
  <w:num w:numId="12">
    <w:abstractNumId w:val="9"/>
  </w:num>
  <w:num w:numId="38">
    <w:abstractNumId w:val="3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