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3E" w:rsidRDefault="007B143E" w:rsidP="007B143E">
      <w:pPr>
        <w:rPr>
          <w:b/>
          <w:bCs/>
        </w:rPr>
      </w:pPr>
    </w:p>
    <w:p w:rsidR="00E84975" w:rsidRPr="00E84975" w:rsidRDefault="00E84975" w:rsidP="00E84975">
      <w:pPr>
        <w:rPr>
          <w:b/>
          <w:bCs/>
        </w:rPr>
      </w:pPr>
      <w:r w:rsidRPr="00E84975">
        <w:rPr>
          <w:b/>
          <w:bCs/>
          <w:u w:val="single"/>
        </w:rPr>
        <w:t xml:space="preserve">NAME: </w:t>
      </w:r>
      <w:r w:rsidRPr="00E84975">
        <w:rPr>
          <w:b/>
          <w:bCs/>
        </w:rPr>
        <w:t>CHINENYE CHID</w:t>
      </w:r>
      <w:r>
        <w:rPr>
          <w:b/>
          <w:bCs/>
        </w:rPr>
        <w:t>I</w:t>
      </w:r>
      <w:r w:rsidRPr="00E84975">
        <w:rPr>
          <w:b/>
          <w:bCs/>
        </w:rPr>
        <w:t>NMA MARY-JOSEPHINE</w:t>
      </w:r>
    </w:p>
    <w:p w:rsidR="00E84975" w:rsidRDefault="00E84975" w:rsidP="007B143E">
      <w:pPr>
        <w:rPr>
          <w:b/>
          <w:bCs/>
        </w:rPr>
      </w:pPr>
      <w:r w:rsidRPr="00E84975">
        <w:rPr>
          <w:b/>
          <w:bCs/>
          <w:u w:val="single"/>
        </w:rPr>
        <w:t xml:space="preserve">LEVEL: </w:t>
      </w:r>
      <w:r w:rsidRPr="00E84975">
        <w:rPr>
          <w:b/>
          <w:bCs/>
        </w:rPr>
        <w:t>300 MBBS</w:t>
      </w:r>
    </w:p>
    <w:p w:rsidR="007B143E" w:rsidRPr="00E84975" w:rsidRDefault="007B143E" w:rsidP="007B143E">
      <w:pPr>
        <w:rPr>
          <w:b/>
          <w:bCs/>
        </w:rPr>
      </w:pPr>
      <w:r w:rsidRPr="007B143E">
        <w:rPr>
          <w:b/>
          <w:bCs/>
        </w:rPr>
        <w:t>Assignment Title:</w:t>
      </w:r>
      <w:r w:rsidRPr="007B143E">
        <w:t> DIABETES, OBESITY AND CANCER</w:t>
      </w:r>
      <w:r w:rsidRPr="007B143E">
        <w:br/>
      </w:r>
      <w:r w:rsidRPr="007B143E">
        <w:rPr>
          <w:b/>
          <w:bCs/>
        </w:rPr>
        <w:t>Course Title:</w:t>
      </w:r>
      <w:r w:rsidRPr="007B143E">
        <w:t> Medical Biochemistry IV</w:t>
      </w:r>
      <w:r w:rsidRPr="007B143E">
        <w:br/>
      </w:r>
      <w:r w:rsidRPr="007B143E">
        <w:rPr>
          <w:b/>
          <w:bCs/>
        </w:rPr>
        <w:t>Course Code:</w:t>
      </w:r>
      <w:r w:rsidRPr="007B143E">
        <w:t> BCH 313</w:t>
      </w:r>
    </w:p>
    <w:p w:rsidR="007B143E" w:rsidRPr="007B143E" w:rsidRDefault="007B143E" w:rsidP="007B143E">
      <w:r w:rsidRPr="007B143E">
        <w:pict>
          <v:rect id="_x0000_i1025" style="width:0;height:0" o:hralign="center" o:hrstd="t" o:hrnoshade="t" o:hr="t" fillcolor="#333" stroked="f"/>
        </w:pict>
      </w:r>
    </w:p>
    <w:p w:rsidR="007B143E" w:rsidRPr="007B143E" w:rsidRDefault="007B143E" w:rsidP="007B143E">
      <w:pPr>
        <w:rPr>
          <w:u w:val="single"/>
        </w:rPr>
      </w:pPr>
      <w:r w:rsidRPr="007B143E">
        <w:rPr>
          <w:b/>
          <w:bCs/>
          <w:u w:val="single"/>
        </w:rPr>
        <w:t>Question</w:t>
      </w:r>
      <w:r w:rsidRPr="007B143E">
        <w:rPr>
          <w:u w:val="single"/>
        </w:rPr>
        <w:br/>
      </w:r>
    </w:p>
    <w:p w:rsidR="007B143E" w:rsidRPr="007B143E" w:rsidRDefault="007B143E" w:rsidP="007B143E">
      <w:pPr>
        <w:rPr>
          <w:u w:val="single"/>
        </w:rPr>
      </w:pPr>
      <w:r w:rsidRPr="007B143E">
        <w:rPr>
          <w:u w:val="single"/>
        </w:rPr>
        <w:t xml:space="preserve">GROUP 2 </w:t>
      </w:r>
      <w:proofErr w:type="gramStart"/>
      <w:r w:rsidRPr="007B143E">
        <w:rPr>
          <w:u w:val="single"/>
        </w:rPr>
        <w:t>CATEGORY</w:t>
      </w:r>
      <w:proofErr w:type="gramEnd"/>
      <w:r w:rsidRPr="007B143E">
        <w:rPr>
          <w:u w:val="single"/>
        </w:rPr>
        <w:t xml:space="preserve"> (MBBS)</w:t>
      </w:r>
    </w:p>
    <w:p w:rsidR="007B143E" w:rsidRPr="007B143E" w:rsidRDefault="007B143E" w:rsidP="007B143E">
      <w:r w:rsidRPr="007B143E">
        <w:t>1.</w:t>
      </w:r>
      <w:r>
        <w:t xml:space="preserve"> D</w:t>
      </w:r>
      <w:r w:rsidRPr="007B143E">
        <w:t>efine the following terms</w:t>
      </w:r>
    </w:p>
    <w:p w:rsidR="007B143E" w:rsidRPr="007B143E" w:rsidRDefault="007B143E" w:rsidP="007B143E">
      <w:proofErr w:type="gramStart"/>
      <w:r w:rsidRPr="007B143E">
        <w:t>a</w:t>
      </w:r>
      <w:proofErr w:type="gramEnd"/>
      <w:r w:rsidRPr="007B143E">
        <w:t xml:space="preserve">. </w:t>
      </w:r>
      <w:proofErr w:type="spellStart"/>
      <w:r w:rsidRPr="007B143E">
        <w:t>ketogenesis</w:t>
      </w:r>
      <w:proofErr w:type="spellEnd"/>
    </w:p>
    <w:p w:rsidR="007B143E" w:rsidRPr="007B143E" w:rsidRDefault="007B143E" w:rsidP="007B143E">
      <w:proofErr w:type="gramStart"/>
      <w:r w:rsidRPr="007B143E">
        <w:t>b</w:t>
      </w:r>
      <w:proofErr w:type="gramEnd"/>
      <w:r w:rsidRPr="007B143E">
        <w:t xml:space="preserve">. </w:t>
      </w:r>
      <w:proofErr w:type="spellStart"/>
      <w:r w:rsidRPr="007B143E">
        <w:t>ketonaemia</w:t>
      </w:r>
      <w:proofErr w:type="spellEnd"/>
    </w:p>
    <w:p w:rsidR="007B143E" w:rsidRPr="007B143E" w:rsidRDefault="007B143E" w:rsidP="007B143E">
      <w:proofErr w:type="gramStart"/>
      <w:r w:rsidRPr="007B143E">
        <w:t>c</w:t>
      </w:r>
      <w:proofErr w:type="gramEnd"/>
      <w:r w:rsidRPr="007B143E">
        <w:t xml:space="preserve">. </w:t>
      </w:r>
      <w:proofErr w:type="spellStart"/>
      <w:r w:rsidRPr="007B143E">
        <w:t>ketonuria</w:t>
      </w:r>
      <w:proofErr w:type="spellEnd"/>
    </w:p>
    <w:p w:rsidR="007B143E" w:rsidRPr="007B143E" w:rsidRDefault="000D468F" w:rsidP="007B143E">
      <w:proofErr w:type="gramStart"/>
      <w:r>
        <w:t>d</w:t>
      </w:r>
      <w:proofErr w:type="gramEnd"/>
      <w:r>
        <w:t>. ketosis</w:t>
      </w:r>
    </w:p>
    <w:p w:rsidR="007B143E" w:rsidRPr="007B143E" w:rsidRDefault="007B143E" w:rsidP="007B143E">
      <w:r w:rsidRPr="007B143E">
        <w:t xml:space="preserve">2. What are the consequences of </w:t>
      </w:r>
      <w:proofErr w:type="gramStart"/>
      <w:r w:rsidRPr="007B143E">
        <w:t>ketosis</w:t>
      </w:r>
      <w:proofErr w:type="gramEnd"/>
    </w:p>
    <w:p w:rsidR="007B143E" w:rsidRPr="007B143E" w:rsidRDefault="007B143E" w:rsidP="007B143E">
      <w:r w:rsidRPr="007B143E">
        <w:t xml:space="preserve">3. Write concisely on the management of </w:t>
      </w:r>
      <w:proofErr w:type="spellStart"/>
      <w:r w:rsidRPr="007B143E">
        <w:t>ketoacidosis</w:t>
      </w:r>
      <w:proofErr w:type="spellEnd"/>
      <w:r w:rsidRPr="007B143E">
        <w:t>.</w:t>
      </w:r>
    </w:p>
    <w:p w:rsidR="00AA44B1" w:rsidRDefault="00E84975">
      <w:pPr>
        <w:rPr>
          <w:u w:val="single"/>
        </w:rPr>
      </w:pPr>
      <w:r>
        <w:rPr>
          <w:u w:val="single"/>
        </w:rPr>
        <w:t>ANSWERS</w:t>
      </w:r>
    </w:p>
    <w:p w:rsidR="00E84975" w:rsidRDefault="00E84975" w:rsidP="00AC21C9">
      <w:proofErr w:type="gramStart"/>
      <w:r>
        <w:t>1.a</w:t>
      </w:r>
      <w:proofErr w:type="gramEnd"/>
      <w:r>
        <w:t xml:space="preserve">). </w:t>
      </w:r>
      <w:proofErr w:type="spellStart"/>
      <w:r w:rsidRPr="00E84975">
        <w:rPr>
          <w:u w:val="single"/>
        </w:rPr>
        <w:t>Ketogenesis</w:t>
      </w:r>
      <w:proofErr w:type="spellEnd"/>
      <w:r>
        <w:t xml:space="preserve">: </w:t>
      </w:r>
      <w:proofErr w:type="spellStart"/>
      <w:r w:rsidR="00AC21C9">
        <w:t>Ketogenesis</w:t>
      </w:r>
      <w:proofErr w:type="spellEnd"/>
      <w:r w:rsidR="00AC21C9">
        <w:t xml:space="preserve"> means the formation of </w:t>
      </w:r>
      <w:proofErr w:type="spellStart"/>
      <w:r w:rsidR="00AC21C9">
        <w:t>ketone</w:t>
      </w:r>
      <w:proofErr w:type="spellEnd"/>
      <w:r w:rsidR="00AC21C9">
        <w:t xml:space="preserve"> bodies. Liver is the only organ that synthesizes </w:t>
      </w:r>
      <w:proofErr w:type="spellStart"/>
      <w:r w:rsidR="00AC21C9">
        <w:t>ketone</w:t>
      </w:r>
      <w:proofErr w:type="spellEnd"/>
      <w:r w:rsidR="00AC21C9">
        <w:t xml:space="preserve"> bodies. The synthesis of </w:t>
      </w:r>
      <w:proofErr w:type="spellStart"/>
      <w:r w:rsidR="00AC21C9">
        <w:t>ketone</w:t>
      </w:r>
      <w:proofErr w:type="spellEnd"/>
      <w:r w:rsidR="00AC21C9">
        <w:t xml:space="preserve"> bodies occurs in mitochondrial matrix of hepatic cells. </w:t>
      </w:r>
      <w:proofErr w:type="spellStart"/>
      <w:r w:rsidR="00AC21C9">
        <w:t>Ketogenesis</w:t>
      </w:r>
      <w:proofErr w:type="spellEnd"/>
      <w:r w:rsidR="00AC21C9">
        <w:t xml:space="preserve"> occurs by the following reactions: • Two molecules of acetyl-</w:t>
      </w:r>
      <w:proofErr w:type="spellStart"/>
      <w:r w:rsidR="00AC21C9">
        <w:t>CoA</w:t>
      </w:r>
      <w:proofErr w:type="spellEnd"/>
      <w:r w:rsidR="00AC21C9">
        <w:t xml:space="preserve"> condense to form </w:t>
      </w:r>
      <w:proofErr w:type="spellStart"/>
      <w:r w:rsidR="00AC21C9">
        <w:t>acetoacetyl-CoA</w:t>
      </w:r>
      <w:proofErr w:type="spellEnd"/>
      <w:r w:rsidR="00AC21C9">
        <w:t xml:space="preserve">. </w:t>
      </w:r>
      <w:proofErr w:type="gramStart"/>
      <w:r w:rsidR="00AC21C9">
        <w:t xml:space="preserve">This reaction, catalyzed by </w:t>
      </w:r>
      <w:proofErr w:type="spellStart"/>
      <w:r w:rsidR="00AC21C9">
        <w:t>thiolase</w:t>
      </w:r>
      <w:proofErr w:type="spellEnd"/>
      <w:r w:rsidR="00AC21C9">
        <w:t>.</w:t>
      </w:r>
      <w:proofErr w:type="gramEnd"/>
      <w:r w:rsidR="00AC21C9">
        <w:t xml:space="preserve"> • </w:t>
      </w:r>
      <w:proofErr w:type="spellStart"/>
      <w:r w:rsidR="00AC21C9">
        <w:t>Acetoacetyl-CoA</w:t>
      </w:r>
      <w:proofErr w:type="spellEnd"/>
      <w:r w:rsidR="00AC21C9">
        <w:t xml:space="preserve"> then condenses with one more molecule of acetyl-</w:t>
      </w:r>
      <w:proofErr w:type="spellStart"/>
      <w:r w:rsidR="00AC21C9">
        <w:t>CoA</w:t>
      </w:r>
      <w:proofErr w:type="spellEnd"/>
      <w:r w:rsidR="00AC21C9">
        <w:t xml:space="preserve"> to give β </w:t>
      </w:r>
      <w:proofErr w:type="spellStart"/>
      <w:r w:rsidR="00AC21C9">
        <w:t>β</w:t>
      </w:r>
      <w:proofErr w:type="spell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β-hydroxy-β β </w:t>
      </w:r>
      <w:proofErr w:type="spellStart"/>
      <w:r w:rsidR="00AC21C9">
        <w:t>β</w:t>
      </w:r>
      <w:proofErr w:type="spell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β-methylglutaryl-CoA (HMG-</w:t>
      </w:r>
      <w:proofErr w:type="spellStart"/>
      <w:r w:rsidR="00AC21C9">
        <w:t>CoA</w:t>
      </w:r>
      <w:proofErr w:type="spellEnd"/>
      <w:r w:rsidR="00AC21C9">
        <w:t>), catalyzed by HMG-</w:t>
      </w:r>
      <w:proofErr w:type="spellStart"/>
      <w:r w:rsidR="00AC21C9">
        <w:t>CoA</w:t>
      </w:r>
      <w:proofErr w:type="spellEnd"/>
      <w:r w:rsidR="00AC21C9">
        <w:t xml:space="preserve"> </w:t>
      </w:r>
      <w:proofErr w:type="spellStart"/>
      <w:r w:rsidR="00AC21C9">
        <w:t>synthase</w:t>
      </w:r>
      <w:proofErr w:type="spellEnd"/>
      <w:r w:rsidR="00AC21C9">
        <w:t xml:space="preserve">. • </w:t>
      </w:r>
      <w:proofErr w:type="gramStart"/>
      <w:r w:rsidR="00AC21C9">
        <w:t>β-HMG-</w:t>
      </w:r>
      <w:proofErr w:type="spellStart"/>
      <w:r w:rsidR="00AC21C9">
        <w:t>CoA</w:t>
      </w:r>
      <w:proofErr w:type="spellEnd"/>
      <w:proofErr w:type="gramEnd"/>
      <w:r w:rsidR="00AC21C9">
        <w:t xml:space="preserve"> is then cleaved to acetyl-</w:t>
      </w:r>
      <w:proofErr w:type="spellStart"/>
      <w:r w:rsidR="00AC21C9">
        <w:t>CoA</w:t>
      </w:r>
      <w:proofErr w:type="spellEnd"/>
      <w:r w:rsidR="00AC21C9">
        <w:t xml:space="preserve"> and </w:t>
      </w:r>
      <w:proofErr w:type="spellStart"/>
      <w:r w:rsidR="00AC21C9">
        <w:t>acetoacetate</w:t>
      </w:r>
      <w:proofErr w:type="spellEnd"/>
      <w:r w:rsidR="00AC21C9">
        <w:t xml:space="preserve"> by the enzyme HMG-</w:t>
      </w:r>
      <w:proofErr w:type="spellStart"/>
      <w:r w:rsidR="00AC21C9">
        <w:t>CoA</w:t>
      </w:r>
      <w:proofErr w:type="spellEnd"/>
      <w:r w:rsidR="00AC21C9">
        <w:t xml:space="preserve"> </w:t>
      </w:r>
      <w:proofErr w:type="spellStart"/>
      <w:r w:rsidR="00AC21C9">
        <w:t>lyase</w:t>
      </w:r>
      <w:proofErr w:type="spellEnd"/>
      <w:r w:rsidR="00AC21C9">
        <w:t xml:space="preserve"> present in the mitochondria. • </w:t>
      </w:r>
      <w:proofErr w:type="gramStart"/>
      <w:r w:rsidR="00AC21C9">
        <w:t>β</w:t>
      </w:r>
      <w:proofErr w:type="gram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</w:t>
      </w:r>
      <w:proofErr w:type="spellStart"/>
      <w:r w:rsidR="00AC21C9">
        <w:t>β</w:t>
      </w:r>
      <w:proofErr w:type="spellEnd"/>
      <w:r w:rsidR="00AC21C9">
        <w:t xml:space="preserve"> β-hydroxy butyrate is formed by the reduction of </w:t>
      </w:r>
      <w:proofErr w:type="spellStart"/>
      <w:r w:rsidR="00AC21C9">
        <w:t>acetoacetate</w:t>
      </w:r>
      <w:proofErr w:type="spellEnd"/>
      <w:r w:rsidR="00AC21C9">
        <w:t xml:space="preserve"> in the mitochondrial matrix by the enzyme β-</w:t>
      </w:r>
      <w:proofErr w:type="spellStart"/>
      <w:r w:rsidR="00AC21C9">
        <w:t>Hydroxy</w:t>
      </w:r>
      <w:proofErr w:type="spellEnd"/>
      <w:r w:rsidR="00AC21C9">
        <w:t xml:space="preserve"> butyrate </w:t>
      </w:r>
      <w:proofErr w:type="spellStart"/>
      <w:r w:rsidR="00AC21C9">
        <w:t>dehydrogenase</w:t>
      </w:r>
      <w:proofErr w:type="spellEnd"/>
      <w:r w:rsidR="00AC21C9">
        <w:t xml:space="preserve">. • </w:t>
      </w:r>
      <w:proofErr w:type="spellStart"/>
      <w:r w:rsidR="00AC21C9">
        <w:t>Acetoacetate</w:t>
      </w:r>
      <w:proofErr w:type="spellEnd"/>
      <w:r w:rsidR="00AC21C9">
        <w:t xml:space="preserve"> also undergoes a slow, </w:t>
      </w:r>
      <w:proofErr w:type="spellStart"/>
      <w:r w:rsidR="00AC21C9">
        <w:t>nonenzymatic</w:t>
      </w:r>
      <w:proofErr w:type="spellEnd"/>
      <w:r w:rsidR="00AC21C9">
        <w:t xml:space="preserve"> spontaneous </w:t>
      </w:r>
      <w:proofErr w:type="spellStart"/>
      <w:r w:rsidR="00AC21C9">
        <w:t>decarboxylation</w:t>
      </w:r>
      <w:proofErr w:type="spellEnd"/>
      <w:r w:rsidR="00AC21C9">
        <w:t xml:space="preserve"> to acetone. • The concentration of total </w:t>
      </w:r>
      <w:proofErr w:type="spellStart"/>
      <w:r w:rsidR="00AC21C9">
        <w:t>ketone</w:t>
      </w:r>
      <w:proofErr w:type="spellEnd"/>
      <w:r w:rsidR="00AC21C9">
        <w:t xml:space="preserve"> bodies in the blood of well-fed condition does not normally exceed </w:t>
      </w:r>
      <w:proofErr w:type="gramStart"/>
      <w:r w:rsidR="00AC21C9">
        <w:t xml:space="preserve">0.2 </w:t>
      </w:r>
      <w:proofErr w:type="spellStart"/>
      <w:r w:rsidR="00AC21C9">
        <w:t>mmol</w:t>
      </w:r>
      <w:proofErr w:type="spellEnd"/>
      <w:r w:rsidR="00AC21C9">
        <w:t>/L.</w:t>
      </w:r>
      <w:proofErr w:type="gramEnd"/>
    </w:p>
    <w:p w:rsidR="00AC21C9" w:rsidRDefault="00AC21C9" w:rsidP="00AC21C9">
      <w:r>
        <w:t xml:space="preserve">b). </w:t>
      </w:r>
      <w:proofErr w:type="spellStart"/>
      <w:r w:rsidRPr="00AC21C9">
        <w:rPr>
          <w:u w:val="single"/>
        </w:rPr>
        <w:t>Ketonaemia</w:t>
      </w:r>
      <w:proofErr w:type="spellEnd"/>
      <w:r>
        <w:rPr>
          <w:u w:val="single"/>
        </w:rPr>
        <w:t xml:space="preserve">: </w:t>
      </w:r>
      <w:r w:rsidR="000D468F">
        <w:t xml:space="preserve">High level of </w:t>
      </w:r>
      <w:proofErr w:type="spellStart"/>
      <w:r w:rsidR="000D468F">
        <w:t>ketone</w:t>
      </w:r>
      <w:proofErr w:type="spellEnd"/>
      <w:r w:rsidR="000D468F">
        <w:t xml:space="preserve"> </w:t>
      </w:r>
      <w:r w:rsidR="000D468F" w:rsidRPr="000D468F">
        <w:t>bod</w:t>
      </w:r>
      <w:r w:rsidR="000D468F">
        <w:t xml:space="preserve">ies in blood are referred to as </w:t>
      </w:r>
      <w:proofErr w:type="spellStart"/>
      <w:r w:rsidR="000D468F" w:rsidRPr="000D468F">
        <w:t>ketonemia</w:t>
      </w:r>
      <w:proofErr w:type="spellEnd"/>
      <w:r w:rsidR="000D468F">
        <w:t>.</w:t>
      </w:r>
    </w:p>
    <w:p w:rsidR="000D468F" w:rsidRDefault="000D468F" w:rsidP="00AC21C9">
      <w:r>
        <w:t>c).</w:t>
      </w:r>
      <w:r w:rsidRPr="000D468F">
        <w:rPr>
          <w:u w:val="single"/>
        </w:rPr>
        <w:t xml:space="preserve"> </w:t>
      </w:r>
      <w:proofErr w:type="spellStart"/>
      <w:r w:rsidRPr="000D468F">
        <w:rPr>
          <w:u w:val="single"/>
        </w:rPr>
        <w:t>Ketonuria</w:t>
      </w:r>
      <w:proofErr w:type="spellEnd"/>
      <w:r w:rsidRPr="000D468F">
        <w:rPr>
          <w:u w:val="single"/>
        </w:rPr>
        <w:t>:</w:t>
      </w:r>
      <w:r>
        <w:rPr>
          <w:u w:val="single"/>
        </w:rPr>
        <w:t xml:space="preserve">  </w:t>
      </w:r>
      <w:r w:rsidRPr="000D468F">
        <w:t>I</w:t>
      </w:r>
      <w:r>
        <w:t>f</w:t>
      </w:r>
      <w:r>
        <w:tab/>
        <w:t xml:space="preserve"> the level of </w:t>
      </w:r>
      <w:proofErr w:type="spellStart"/>
      <w:r>
        <w:t>ketone</w:t>
      </w:r>
      <w:proofErr w:type="spellEnd"/>
      <w:r>
        <w:t xml:space="preserve"> bodies is </w:t>
      </w:r>
      <w:r w:rsidRPr="000D468F">
        <w:t>h</w:t>
      </w:r>
      <w:r>
        <w:t xml:space="preserve">igh in the urine it is known as </w:t>
      </w:r>
      <w:proofErr w:type="spellStart"/>
      <w:r w:rsidRPr="000D468F">
        <w:t>ketonuria</w:t>
      </w:r>
      <w:proofErr w:type="spellEnd"/>
      <w:r>
        <w:t>.</w:t>
      </w:r>
    </w:p>
    <w:p w:rsidR="000D468F" w:rsidRPr="000D468F" w:rsidRDefault="000D468F" w:rsidP="00AC21C9">
      <w:r>
        <w:lastRenderedPageBreak/>
        <w:t>d).</w:t>
      </w:r>
      <w:r w:rsidR="0094059A">
        <w:t xml:space="preserve"> </w:t>
      </w:r>
      <w:r w:rsidR="0094059A">
        <w:rPr>
          <w:u w:val="single"/>
        </w:rPr>
        <w:t>Ketosis:</w:t>
      </w:r>
      <w:r>
        <w:t xml:space="preserve"> </w:t>
      </w:r>
      <w:r w:rsidR="0094059A">
        <w:t>W</w:t>
      </w:r>
      <w:r w:rsidRPr="000D468F">
        <w:t xml:space="preserve">hen the rate of synthesis exceeds the ability of </w:t>
      </w:r>
      <w:proofErr w:type="spellStart"/>
      <w:r w:rsidRPr="000D468F">
        <w:t>extrahepatic</w:t>
      </w:r>
      <w:proofErr w:type="spellEnd"/>
      <w:r w:rsidRPr="000D468F">
        <w:t xml:space="preserve"> tissues to utilize them, there will be accumulation of </w:t>
      </w:r>
      <w:proofErr w:type="spellStart"/>
      <w:r w:rsidRPr="000D468F">
        <w:t>ketone</w:t>
      </w:r>
      <w:proofErr w:type="spellEnd"/>
      <w:r w:rsidR="0094059A">
        <w:t xml:space="preserve"> bodies in blood, </w:t>
      </w:r>
      <w:r w:rsidRPr="000D468F">
        <w:t xml:space="preserve">This leads to </w:t>
      </w:r>
      <w:proofErr w:type="spellStart"/>
      <w:r w:rsidRPr="000D468F">
        <w:t>ketonemia</w:t>
      </w:r>
      <w:proofErr w:type="spellEnd"/>
      <w:r w:rsidRPr="000D468F">
        <w:t>, excretion in urine (</w:t>
      </w:r>
      <w:proofErr w:type="spellStart"/>
      <w:r w:rsidRPr="000D468F">
        <w:t>ketonuria</w:t>
      </w:r>
      <w:proofErr w:type="spellEnd"/>
      <w:r w:rsidRPr="000D468F">
        <w:t>) and smell of acetone in breath. All these three together constitute the condition known as ketosis.</w:t>
      </w:r>
    </w:p>
    <w:p w:rsidR="00AC21C9" w:rsidRDefault="0094059A" w:rsidP="00AC21C9">
      <w:pPr>
        <w:rPr>
          <w:u w:val="single"/>
        </w:rPr>
      </w:pPr>
      <w:r>
        <w:t xml:space="preserve">2. </w:t>
      </w:r>
      <w:r>
        <w:rPr>
          <w:u w:val="single"/>
        </w:rPr>
        <w:t>Consequences of ketosis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Metabolic acidosis. </w:t>
      </w:r>
      <w:proofErr w:type="spellStart"/>
      <w:r w:rsidRPr="0094059A">
        <w:t>Acetoacetate</w:t>
      </w:r>
      <w:proofErr w:type="spellEnd"/>
      <w:r w:rsidRPr="0094059A">
        <w:t xml:space="preserve"> and beta-</w:t>
      </w:r>
      <w:proofErr w:type="spellStart"/>
      <w:r w:rsidRPr="0094059A">
        <w:t>hydroxy</w:t>
      </w:r>
      <w:proofErr w:type="spellEnd"/>
      <w:r w:rsidRPr="0094059A">
        <w:t xml:space="preserve"> butyrate are acids. When they accumulate, metabolic acid</w:t>
      </w:r>
      <w:r w:rsidR="00C51110">
        <w:t xml:space="preserve">osis results.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 Reduced buffers. The plasma bicarbonate is used up </w:t>
      </w:r>
      <w:r w:rsidR="00C51110">
        <w:t>for buffering of these acids.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 </w:t>
      </w:r>
      <w:proofErr w:type="spellStart"/>
      <w:r w:rsidRPr="0094059A">
        <w:t>Kussmaul's</w:t>
      </w:r>
      <w:proofErr w:type="spellEnd"/>
      <w:r w:rsidRPr="0094059A">
        <w:t xml:space="preserve"> respiration. Patients will have typical </w:t>
      </w:r>
      <w:proofErr w:type="spellStart"/>
      <w:r w:rsidRPr="0094059A">
        <w:t>acidotic</w:t>
      </w:r>
      <w:proofErr w:type="spellEnd"/>
      <w:r w:rsidRPr="0094059A">
        <w:t xml:space="preserve"> breathing (see Chapter 24) due to compensatory h</w:t>
      </w:r>
      <w:r w:rsidR="00C51110">
        <w:t xml:space="preserve">yperventilation.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 Smell of</w:t>
      </w:r>
      <w:r w:rsidR="00C51110">
        <w:t xml:space="preserve"> acetone in patient's breath.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 Osmotic </w:t>
      </w:r>
      <w:proofErr w:type="spellStart"/>
      <w:r w:rsidRPr="0094059A">
        <w:t>diuresis</w:t>
      </w:r>
      <w:proofErr w:type="spellEnd"/>
      <w:r w:rsidRPr="0094059A">
        <w:t xml:space="preserve"> induced by </w:t>
      </w:r>
      <w:proofErr w:type="spellStart"/>
      <w:r w:rsidRPr="0094059A">
        <w:t>ketonu</w:t>
      </w:r>
      <w:r w:rsidR="00C51110">
        <w:t>ria</w:t>
      </w:r>
      <w:proofErr w:type="spellEnd"/>
      <w:r w:rsidR="00C51110">
        <w:t xml:space="preserve"> may lead to dehydration.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Sodium loss. The </w:t>
      </w:r>
      <w:proofErr w:type="spellStart"/>
      <w:r w:rsidRPr="0094059A">
        <w:t>ketone</w:t>
      </w:r>
      <w:proofErr w:type="spellEnd"/>
      <w:r w:rsidRPr="0094059A">
        <w:t xml:space="preserve"> bodies are excreted in urine as their sodium salt, leading to l</w:t>
      </w:r>
      <w:r w:rsidR="00C51110">
        <w:t xml:space="preserve">oss of </w:t>
      </w:r>
      <w:proofErr w:type="spellStart"/>
      <w:r w:rsidR="00C51110">
        <w:t>cations</w:t>
      </w:r>
      <w:proofErr w:type="spellEnd"/>
      <w:r w:rsidR="00C51110">
        <w:t xml:space="preserve"> from the body.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 Dehydration. The sodium loss further</w:t>
      </w:r>
      <w:r w:rsidR="00C51110">
        <w:t xml:space="preserve"> aggravates the dehydration. </w:t>
      </w:r>
    </w:p>
    <w:p w:rsidR="00C51110" w:rsidRDefault="0094059A" w:rsidP="00C51110">
      <w:pPr>
        <w:pStyle w:val="ListParagraph"/>
        <w:numPr>
          <w:ilvl w:val="0"/>
          <w:numId w:val="2"/>
        </w:numPr>
      </w:pPr>
      <w:r w:rsidRPr="0094059A">
        <w:t xml:space="preserve">Coma. </w:t>
      </w:r>
      <w:proofErr w:type="spellStart"/>
      <w:r w:rsidRPr="0094059A">
        <w:t>Hypokalemia</w:t>
      </w:r>
      <w:proofErr w:type="spellEnd"/>
      <w:r w:rsidRPr="0094059A">
        <w:t>, dehydration and acidosis are contributing for the lethal effect of ketosis.</w:t>
      </w:r>
    </w:p>
    <w:p w:rsidR="00C51110" w:rsidRDefault="00C51110" w:rsidP="00C51110">
      <w:pPr>
        <w:ind w:left="360"/>
        <w:rPr>
          <w:u w:val="single"/>
        </w:rPr>
      </w:pPr>
      <w:r>
        <w:t xml:space="preserve">3. </w:t>
      </w:r>
      <w:r>
        <w:rPr>
          <w:u w:val="single"/>
        </w:rPr>
        <w:t>M</w:t>
      </w:r>
      <w:r w:rsidRPr="00C51110">
        <w:rPr>
          <w:u w:val="single"/>
        </w:rPr>
        <w:t xml:space="preserve">anagement of </w:t>
      </w:r>
      <w:proofErr w:type="spellStart"/>
      <w:r w:rsidRPr="00C51110">
        <w:rPr>
          <w:u w:val="single"/>
        </w:rPr>
        <w:t>ketoacidosis</w:t>
      </w:r>
      <w:proofErr w:type="spellEnd"/>
    </w:p>
    <w:p w:rsidR="00C51110" w:rsidRDefault="00C51110" w:rsidP="00A855DE">
      <w:pPr>
        <w:pStyle w:val="ListParagraph"/>
        <w:numPr>
          <w:ilvl w:val="0"/>
          <w:numId w:val="3"/>
        </w:numPr>
      </w:pPr>
      <w:r w:rsidRPr="00C51110">
        <w:t>Treatment is to give insulin and glucose. When glucose and insulin are given intravenously, potassium is trapped within the cells. Hence, the clinician should always monitor the electrolytes.</w:t>
      </w:r>
    </w:p>
    <w:p w:rsidR="00A855DE" w:rsidRDefault="00A855DE" w:rsidP="00A855DE">
      <w:pPr>
        <w:pStyle w:val="ListParagraph"/>
        <w:numPr>
          <w:ilvl w:val="0"/>
          <w:numId w:val="3"/>
        </w:numPr>
      </w:pPr>
      <w:r w:rsidRPr="00A855DE">
        <w:t xml:space="preserve">Administration of </w:t>
      </w:r>
      <w:proofErr w:type="gramStart"/>
      <w:r w:rsidRPr="00A855DE">
        <w:t>bicarbonate,</w:t>
      </w:r>
      <w:proofErr w:type="gramEnd"/>
      <w:r w:rsidRPr="00A855DE">
        <w:t xml:space="preserve"> and maintenance of electrolyte and fluid balance are very important aspects.</w:t>
      </w:r>
    </w:p>
    <w:p w:rsidR="00C51110" w:rsidRPr="0094059A" w:rsidRDefault="00C51110" w:rsidP="00C51110">
      <w:pPr>
        <w:pStyle w:val="ListParagraph"/>
      </w:pPr>
    </w:p>
    <w:sectPr w:rsidR="00C51110" w:rsidRPr="0094059A" w:rsidSect="00862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FB1"/>
    <w:multiLevelType w:val="hybridMultilevel"/>
    <w:tmpl w:val="D04EF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3D0F"/>
    <w:multiLevelType w:val="hybridMultilevel"/>
    <w:tmpl w:val="5D5E7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0DBE"/>
    <w:multiLevelType w:val="hybridMultilevel"/>
    <w:tmpl w:val="ECB2FCB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savePreviewPicture/>
  <w:compat/>
  <w:rsids>
    <w:rsidRoot w:val="007B143E"/>
    <w:rsid w:val="00025878"/>
    <w:rsid w:val="000D468F"/>
    <w:rsid w:val="007B143E"/>
    <w:rsid w:val="00862ECC"/>
    <w:rsid w:val="0094059A"/>
    <w:rsid w:val="00A855DE"/>
    <w:rsid w:val="00AA44B1"/>
    <w:rsid w:val="00AC21C9"/>
    <w:rsid w:val="00C51110"/>
    <w:rsid w:val="00E8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2020-05-07T22:18:00Z</dcterms:created>
  <dcterms:modified xsi:type="dcterms:W3CDTF">2020-05-07T23:42:00Z</dcterms:modified>
</cp:coreProperties>
</file>