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2" w:rsidRPr="00BE7555" w:rsidRDefault="00815DC0" w:rsidP="00ED1B0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E7555">
        <w:rPr>
          <w:rFonts w:ascii="Times New Roman" w:hAnsi="Times New Roman" w:cs="Times New Roman"/>
          <w:b/>
          <w:sz w:val="24"/>
          <w:szCs w:val="24"/>
        </w:rPr>
        <w:t>ONYEMAECHI JENNIFER OLACHI</w:t>
      </w:r>
    </w:p>
    <w:p w:rsidR="00815DC0" w:rsidRPr="00BE7555" w:rsidRDefault="00815DC0" w:rsidP="00BE7555">
      <w:pPr>
        <w:tabs>
          <w:tab w:val="left" w:pos="196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BE7555">
        <w:rPr>
          <w:rFonts w:ascii="Times New Roman" w:hAnsi="Times New Roman" w:cs="Times New Roman"/>
          <w:b/>
          <w:sz w:val="24"/>
          <w:szCs w:val="24"/>
        </w:rPr>
        <w:t>16/LAW01/180</w:t>
      </w:r>
      <w:r w:rsidR="00BE7555" w:rsidRPr="00BE7555">
        <w:rPr>
          <w:rFonts w:ascii="Times New Roman" w:hAnsi="Times New Roman" w:cs="Times New Roman"/>
          <w:b/>
          <w:sz w:val="24"/>
          <w:szCs w:val="24"/>
        </w:rPr>
        <w:tab/>
      </w:r>
    </w:p>
    <w:p w:rsidR="00ED1B0C" w:rsidRPr="00BE7555" w:rsidRDefault="00ED1B0C" w:rsidP="00ED1B0C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BE7555">
        <w:rPr>
          <w:rFonts w:ascii="Times New Roman" w:hAnsi="Times New Roman" w:cs="Times New Roman"/>
          <w:b/>
          <w:sz w:val="24"/>
          <w:szCs w:val="24"/>
        </w:rPr>
        <w:t>INTELLECTUAL PROPERTY TEST</w:t>
      </w:r>
    </w:p>
    <w:p w:rsidR="00ED1B0C" w:rsidRPr="00BE7555" w:rsidRDefault="00815DC0" w:rsidP="00ED1B0C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BE7555">
        <w:rPr>
          <w:rFonts w:ascii="Times New Roman" w:hAnsi="Times New Roman" w:cs="Times New Roman"/>
          <w:b/>
          <w:sz w:val="24"/>
          <w:szCs w:val="24"/>
        </w:rPr>
        <w:t>8/05/2020</w:t>
      </w:r>
    </w:p>
    <w:p w:rsidR="00ED1B0C" w:rsidRPr="00703B1E" w:rsidRDefault="00ED1B0C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ED1B0C" w:rsidRPr="00703B1E" w:rsidRDefault="00ED1B0C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ED1B0C" w:rsidRPr="00703B1E" w:rsidRDefault="00ED1B0C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T</w:t>
      </w:r>
      <w:r w:rsidRPr="00703B1E">
        <w:rPr>
          <w:rFonts w:ascii="Times New Roman" w:hAnsi="Times New Roman" w:cs="Times New Roman" w:hint="eastAsia"/>
          <w:sz w:val="24"/>
          <w:szCs w:val="24"/>
        </w:rPr>
        <w:t>he Legal issue in the given scenario is whether John has copyright in the work</w:t>
      </w:r>
    </w:p>
    <w:p w:rsidR="00ED1B0C" w:rsidRPr="00703B1E" w:rsidRDefault="00ED1B0C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I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answer this question in the affirmative.</w:t>
      </w:r>
    </w:p>
    <w:p w:rsidR="00ED1B0C" w:rsidRPr="00703B1E" w:rsidRDefault="00ED1B0C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ED1B0C" w:rsidRPr="00703B1E" w:rsidRDefault="00ED1B0C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 w:hint="eastAsia"/>
          <w:sz w:val="24"/>
          <w:szCs w:val="24"/>
        </w:rPr>
        <w:t xml:space="preserve">Going by the provisions of </w:t>
      </w:r>
      <w:r w:rsidRPr="00BE7555">
        <w:rPr>
          <w:rFonts w:ascii="Times New Roman" w:hAnsi="Times New Roman" w:cs="Times New Roman" w:hint="eastAsia"/>
          <w:b/>
          <w:sz w:val="24"/>
          <w:szCs w:val="24"/>
        </w:rPr>
        <w:t>Section 1 and 2 of the Copyright Act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there are some requirements for copyright protection which </w:t>
      </w:r>
      <w:r w:rsidRPr="00703B1E">
        <w:rPr>
          <w:rFonts w:ascii="Times New Roman" w:hAnsi="Times New Roman" w:cs="Times New Roman"/>
          <w:sz w:val="24"/>
          <w:szCs w:val="24"/>
        </w:rPr>
        <w:t>include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originality, fixation and qualification of the author. </w:t>
      </w:r>
      <w:r w:rsidRPr="00703B1E">
        <w:rPr>
          <w:rFonts w:ascii="Times New Roman" w:hAnsi="Times New Roman" w:cs="Times New Roman"/>
          <w:sz w:val="24"/>
          <w:szCs w:val="24"/>
        </w:rPr>
        <w:t>A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literary, musical or </w:t>
      </w:r>
      <w:r w:rsidRPr="00703B1E">
        <w:rPr>
          <w:rFonts w:ascii="Times New Roman" w:hAnsi="Times New Roman" w:cs="Times New Roman"/>
          <w:sz w:val="24"/>
          <w:szCs w:val="24"/>
        </w:rPr>
        <w:t>artistic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work shall not be eligible for copyright unless sufficient effort has been expended on making the work to give it an original </w:t>
      </w:r>
      <w:r w:rsidRPr="00703B1E">
        <w:rPr>
          <w:rFonts w:ascii="Times New Roman" w:hAnsi="Times New Roman" w:cs="Times New Roman"/>
          <w:sz w:val="24"/>
          <w:szCs w:val="24"/>
        </w:rPr>
        <w:t>character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703B1E">
        <w:rPr>
          <w:rFonts w:ascii="Times New Roman" w:hAnsi="Times New Roman" w:cs="Times New Roman"/>
          <w:sz w:val="24"/>
          <w:szCs w:val="24"/>
        </w:rPr>
        <w:t>O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riginality here means that </w:t>
      </w:r>
      <w:r w:rsidRPr="00703B1E">
        <w:rPr>
          <w:rFonts w:ascii="Times New Roman" w:hAnsi="Times New Roman" w:cs="Times New Roman"/>
          <w:sz w:val="24"/>
          <w:szCs w:val="24"/>
        </w:rPr>
        <w:t>sufficient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time, effort, </w:t>
      </w:r>
      <w:r w:rsidRPr="00703B1E">
        <w:rPr>
          <w:rFonts w:ascii="Times New Roman" w:hAnsi="Times New Roman" w:cs="Times New Roman"/>
          <w:sz w:val="24"/>
          <w:szCs w:val="24"/>
        </w:rPr>
        <w:t>skill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56BE6" w:rsidRPr="00703B1E">
        <w:rPr>
          <w:rFonts w:ascii="Times New Roman" w:hAnsi="Times New Roman" w:cs="Times New Roman"/>
          <w:sz w:val="24"/>
          <w:szCs w:val="24"/>
        </w:rPr>
        <w:t>judgment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703B1E">
        <w:rPr>
          <w:rFonts w:ascii="Times New Roman" w:hAnsi="Times New Roman" w:cs="Times New Roman" w:hint="eastAsia"/>
          <w:sz w:val="24"/>
          <w:szCs w:val="24"/>
        </w:rPr>
        <w:t>has</w:t>
      </w:r>
      <w:proofErr w:type="gramEnd"/>
      <w:r w:rsidRPr="00703B1E">
        <w:rPr>
          <w:rFonts w:ascii="Times New Roman" w:hAnsi="Times New Roman" w:cs="Times New Roman" w:hint="eastAsia"/>
          <w:sz w:val="24"/>
          <w:szCs w:val="24"/>
        </w:rPr>
        <w:t xml:space="preserve"> been expended on the work by the author. </w:t>
      </w:r>
      <w:r w:rsidRPr="00703B1E">
        <w:rPr>
          <w:rFonts w:ascii="Times New Roman" w:hAnsi="Times New Roman" w:cs="Times New Roman"/>
          <w:sz w:val="24"/>
          <w:szCs w:val="24"/>
        </w:rPr>
        <w:t>T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his is as seen in the case of </w:t>
      </w:r>
      <w:r w:rsidRPr="00BE7555">
        <w:rPr>
          <w:rFonts w:ascii="Times New Roman" w:hAnsi="Times New Roman" w:cs="Times New Roman" w:hint="eastAsia"/>
          <w:b/>
          <w:i/>
          <w:sz w:val="24"/>
          <w:szCs w:val="24"/>
        </w:rPr>
        <w:t>University of London Press v. University Tutorial.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03B1E">
        <w:rPr>
          <w:rFonts w:ascii="Times New Roman" w:hAnsi="Times New Roman" w:cs="Times New Roman"/>
          <w:sz w:val="24"/>
          <w:szCs w:val="24"/>
        </w:rPr>
        <w:t>W</w:t>
      </w:r>
      <w:r w:rsidRPr="00703B1E">
        <w:rPr>
          <w:rFonts w:ascii="Times New Roman" w:hAnsi="Times New Roman" w:cs="Times New Roman" w:hint="eastAsia"/>
          <w:sz w:val="24"/>
          <w:szCs w:val="24"/>
        </w:rPr>
        <w:t>orks drawn from or inspired by other existing works o</w:t>
      </w:r>
      <w:r w:rsidR="00BE7555">
        <w:rPr>
          <w:rFonts w:ascii="Times New Roman" w:hAnsi="Times New Roman" w:cs="Times New Roman" w:hint="eastAsia"/>
          <w:sz w:val="24"/>
          <w:szCs w:val="24"/>
        </w:rPr>
        <w:t xml:space="preserve">r stock of knowledge could still </w:t>
      </w:r>
      <w:r w:rsidRPr="00703B1E">
        <w:rPr>
          <w:rFonts w:ascii="Times New Roman" w:hAnsi="Times New Roman" w:cs="Times New Roman" w:hint="eastAsia"/>
          <w:sz w:val="24"/>
          <w:szCs w:val="24"/>
        </w:rPr>
        <w:t>qualify as original.</w:t>
      </w:r>
    </w:p>
    <w:p w:rsidR="00ED1B0C" w:rsidRPr="00703B1E" w:rsidRDefault="00ED1B0C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A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work shall unless not be eligible for copyright unless the work has been fixed in any definite medium of expression which can be p</w:t>
      </w:r>
      <w:r w:rsidR="00BE7555">
        <w:rPr>
          <w:rFonts w:ascii="Times New Roman" w:hAnsi="Times New Roman" w:cs="Times New Roman" w:hint="eastAsia"/>
          <w:sz w:val="24"/>
          <w:szCs w:val="24"/>
        </w:rPr>
        <w:t>erceived, reproduced or otherwis</w:t>
      </w:r>
      <w:r w:rsidRPr="00703B1E">
        <w:rPr>
          <w:rFonts w:ascii="Times New Roman" w:hAnsi="Times New Roman" w:cs="Times New Roman" w:hint="eastAsia"/>
          <w:sz w:val="24"/>
          <w:szCs w:val="24"/>
        </w:rPr>
        <w:t>e communicated with the aid of a device or machine.</w:t>
      </w:r>
    </w:p>
    <w:p w:rsidR="00ED1B0C" w:rsidRPr="00703B1E" w:rsidRDefault="00002157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T</w:t>
      </w:r>
      <w:r w:rsidRPr="00703B1E">
        <w:rPr>
          <w:rFonts w:ascii="Times New Roman" w:hAnsi="Times New Roman" w:cs="Times New Roman" w:hint="eastAsia"/>
          <w:sz w:val="24"/>
          <w:szCs w:val="24"/>
        </w:rPr>
        <w:t>hrough fixation copyright protects expression of ideas and not the idea in itself.</w:t>
      </w:r>
    </w:p>
    <w:p w:rsidR="00002157" w:rsidRPr="00703B1E" w:rsidRDefault="00002157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A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lso the </w:t>
      </w:r>
      <w:r w:rsidRPr="00703B1E">
        <w:rPr>
          <w:rFonts w:ascii="Times New Roman" w:hAnsi="Times New Roman" w:cs="Times New Roman"/>
          <w:sz w:val="24"/>
          <w:szCs w:val="24"/>
        </w:rPr>
        <w:t>third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requirement is the qualification of an author</w:t>
      </w:r>
      <w:r w:rsidR="00BE7555">
        <w:rPr>
          <w:rFonts w:ascii="Times New Roman" w:hAnsi="Times New Roman" w:cs="Times New Roman" w:hint="eastAsia"/>
          <w:sz w:val="24"/>
          <w:szCs w:val="24"/>
        </w:rPr>
        <w:t>, before a person can qualify fo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r copyright protection under the </w:t>
      </w:r>
      <w:r w:rsidRPr="00703B1E">
        <w:rPr>
          <w:rFonts w:ascii="Times New Roman" w:hAnsi="Times New Roman" w:cs="Times New Roman"/>
          <w:sz w:val="24"/>
          <w:szCs w:val="24"/>
        </w:rPr>
        <w:t>Nigerian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law, there must be some connection between the author and Nigeria, which could be by nationality or domicile of the author.</w:t>
      </w:r>
    </w:p>
    <w:p w:rsidR="00703B1E" w:rsidRPr="00703B1E" w:rsidRDefault="00002157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 xml:space="preserve">Also by virtue of </w:t>
      </w:r>
      <w:r w:rsidRPr="007529C0">
        <w:rPr>
          <w:rFonts w:ascii="Times New Roman" w:hAnsi="Times New Roman" w:cs="Times New Roman"/>
          <w:b/>
          <w:sz w:val="24"/>
          <w:szCs w:val="24"/>
        </w:rPr>
        <w:t>Section 51 of the Copyright Act</w:t>
      </w:r>
      <w:r w:rsidR="007A29B3" w:rsidRPr="00703B1E">
        <w:rPr>
          <w:rFonts w:ascii="Times New Roman" w:hAnsi="Times New Roman" w:cs="Times New Roman" w:hint="eastAsia"/>
          <w:sz w:val="24"/>
          <w:szCs w:val="24"/>
        </w:rPr>
        <w:t xml:space="preserve"> an author of a sound recording is the person who makes the recording.</w:t>
      </w:r>
    </w:p>
    <w:p w:rsidR="007A29B3" w:rsidRPr="00703B1E" w:rsidRDefault="007A29B3" w:rsidP="00703B1E">
      <w:pPr>
        <w:ind w:firstLineChars="50" w:firstLine="12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N</w:t>
      </w:r>
      <w:r w:rsidRPr="00703B1E">
        <w:rPr>
          <w:rFonts w:ascii="Times New Roman" w:hAnsi="Times New Roman" w:cs="Times New Roman" w:hint="eastAsia"/>
          <w:sz w:val="24"/>
          <w:szCs w:val="24"/>
        </w:rPr>
        <w:t>ow applying the rules afore</w:t>
      </w:r>
      <w:r w:rsidR="00703B1E" w:rsidRPr="00703B1E">
        <w:rPr>
          <w:rFonts w:ascii="Times New Roman" w:hAnsi="Times New Roman" w:cs="Times New Roman" w:hint="eastAsia"/>
          <w:sz w:val="24"/>
          <w:szCs w:val="24"/>
        </w:rPr>
        <w:t>mentioned to the given scenario</w:t>
      </w:r>
      <w:r w:rsidR="007529C0">
        <w:rPr>
          <w:rFonts w:ascii="Times New Roman" w:hAnsi="Times New Roman" w:cs="Times New Roman" w:hint="eastAsia"/>
          <w:sz w:val="24"/>
          <w:szCs w:val="24"/>
        </w:rPr>
        <w:t xml:space="preserve"> John has copyright in the work because he is author of the work.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John</w:t>
      </w:r>
      <w:r w:rsidRPr="00703B1E">
        <w:rPr>
          <w:rFonts w:ascii="Times New Roman" w:hAnsi="Times New Roman" w:cs="Times New Roman"/>
          <w:sz w:val="24"/>
          <w:szCs w:val="24"/>
        </w:rPr>
        <w:t>’</w:t>
      </w:r>
      <w:r w:rsidRPr="00703B1E">
        <w:rPr>
          <w:rFonts w:ascii="Times New Roman" w:hAnsi="Times New Roman" w:cs="Times New Roman" w:hint="eastAsia"/>
          <w:sz w:val="24"/>
          <w:szCs w:val="24"/>
        </w:rPr>
        <w:t>s novel which was inspired by Chimamanda Adichie</w:t>
      </w:r>
      <w:r w:rsidRPr="00703B1E">
        <w:rPr>
          <w:rFonts w:ascii="Times New Roman" w:hAnsi="Times New Roman" w:cs="Times New Roman"/>
          <w:sz w:val="24"/>
          <w:szCs w:val="24"/>
        </w:rPr>
        <w:t>’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s Purple Hibiscus qualifies as an original work because he </w:t>
      </w:r>
      <w:r w:rsidRPr="00703B1E">
        <w:rPr>
          <w:rFonts w:ascii="Times New Roman" w:hAnsi="Times New Roman" w:cs="Times New Roman"/>
          <w:sz w:val="24"/>
          <w:szCs w:val="24"/>
        </w:rPr>
        <w:t>didn’t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copy her work he only drew inspiration from it.</w:t>
      </w:r>
    </w:p>
    <w:p w:rsidR="007A29B3" w:rsidRPr="00703B1E" w:rsidRDefault="007A29B3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 w:hint="eastAsia"/>
          <w:sz w:val="24"/>
          <w:szCs w:val="24"/>
        </w:rPr>
        <w:t>Secondly, his sound recording of his novel is in a fixed medium of expression thus passing the fixation test.</w:t>
      </w:r>
    </w:p>
    <w:p w:rsidR="00703B1E" w:rsidRPr="00703B1E" w:rsidRDefault="007A29B3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T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hirdly and most importantly, John has the qualification to be an author of a work in Nigeria </w:t>
      </w:r>
      <w:r w:rsidRPr="00703B1E">
        <w:rPr>
          <w:rFonts w:ascii="Times New Roman" w:hAnsi="Times New Roman" w:cs="Times New Roman"/>
          <w:sz w:val="24"/>
          <w:szCs w:val="24"/>
        </w:rPr>
        <w:t>because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although he is a </w:t>
      </w:r>
      <w:r w:rsidR="00BE7555" w:rsidRPr="00703B1E">
        <w:rPr>
          <w:rFonts w:ascii="Times New Roman" w:hAnsi="Times New Roman" w:cs="Times New Roman"/>
          <w:sz w:val="24"/>
          <w:szCs w:val="24"/>
        </w:rPr>
        <w:t>Ghanaian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 he is a domicile of Nigeria due to the fact that he lives and schools in Nigeria. </w:t>
      </w:r>
      <w:r w:rsidRPr="00703B1E">
        <w:rPr>
          <w:rFonts w:ascii="Times New Roman" w:hAnsi="Times New Roman" w:cs="Times New Roman"/>
          <w:sz w:val="24"/>
          <w:szCs w:val="24"/>
        </w:rPr>
        <w:t>A</w:t>
      </w:r>
      <w:r w:rsidRPr="00703B1E">
        <w:rPr>
          <w:rFonts w:ascii="Times New Roman" w:hAnsi="Times New Roman" w:cs="Times New Roman" w:hint="eastAsia"/>
          <w:sz w:val="24"/>
          <w:szCs w:val="24"/>
        </w:rPr>
        <w:t>lso, the place of first publication is Nigeria b</w:t>
      </w:r>
      <w:r w:rsidR="00703B1E" w:rsidRPr="00703B1E">
        <w:rPr>
          <w:rFonts w:ascii="Times New Roman" w:hAnsi="Times New Roman" w:cs="Times New Roman" w:hint="eastAsia"/>
          <w:sz w:val="24"/>
          <w:szCs w:val="24"/>
        </w:rPr>
        <w:t>y virtue o</w:t>
      </w:r>
      <w:r w:rsidR="00BE7555">
        <w:rPr>
          <w:rFonts w:ascii="Times New Roman" w:hAnsi="Times New Roman" w:cs="Times New Roman" w:hint="eastAsia"/>
          <w:sz w:val="24"/>
          <w:szCs w:val="24"/>
        </w:rPr>
        <w:t>f his sound recording which is provided for in</w:t>
      </w:r>
      <w:r w:rsidR="00703B1E" w:rsidRPr="00703B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3B1E" w:rsidRPr="007529C0">
        <w:rPr>
          <w:rFonts w:ascii="Times New Roman" w:hAnsi="Times New Roman" w:cs="Times New Roman" w:hint="eastAsia"/>
          <w:b/>
          <w:sz w:val="24"/>
          <w:szCs w:val="24"/>
        </w:rPr>
        <w:t>Section 3 of the Copyright Act</w:t>
      </w:r>
      <w:r w:rsidR="00703B1E" w:rsidRPr="00703B1E">
        <w:rPr>
          <w:rFonts w:ascii="Times New Roman" w:hAnsi="Times New Roman" w:cs="Times New Roman" w:hint="eastAsia"/>
          <w:sz w:val="24"/>
          <w:szCs w:val="24"/>
        </w:rPr>
        <w:t>.</w:t>
      </w:r>
    </w:p>
    <w:p w:rsidR="00703B1E" w:rsidRDefault="007A29B3" w:rsidP="00ED1B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703B1E">
        <w:rPr>
          <w:rFonts w:ascii="Times New Roman" w:hAnsi="Times New Roman" w:cs="Times New Roman"/>
          <w:sz w:val="24"/>
          <w:szCs w:val="24"/>
        </w:rPr>
        <w:t>N</w:t>
      </w:r>
      <w:r w:rsidRPr="00703B1E">
        <w:rPr>
          <w:rFonts w:ascii="Times New Roman" w:hAnsi="Times New Roman" w:cs="Times New Roman" w:hint="eastAsia"/>
          <w:sz w:val="24"/>
          <w:szCs w:val="24"/>
        </w:rPr>
        <w:t xml:space="preserve">ow John can sue Ope for infringing </w:t>
      </w:r>
      <w:r w:rsidR="00703B1E" w:rsidRPr="00703B1E">
        <w:rPr>
          <w:rFonts w:ascii="Times New Roman" w:hAnsi="Times New Roman" w:cs="Times New Roman" w:hint="eastAsia"/>
          <w:sz w:val="24"/>
          <w:szCs w:val="24"/>
        </w:rPr>
        <w:t>on his copyright</w:t>
      </w:r>
      <w:r w:rsidR="007529C0">
        <w:rPr>
          <w:rFonts w:ascii="Times New Roman" w:hAnsi="Times New Roman" w:cs="Times New Roman" w:hint="eastAsia"/>
          <w:sz w:val="24"/>
          <w:szCs w:val="24"/>
        </w:rPr>
        <w:t xml:space="preserve"> because she published and reproduced</w:t>
      </w:r>
      <w:r w:rsidR="00703B1E" w:rsidRPr="00703B1E">
        <w:rPr>
          <w:rFonts w:ascii="Times New Roman" w:hAnsi="Times New Roman" w:cs="Times New Roman" w:hint="eastAsia"/>
          <w:sz w:val="24"/>
          <w:szCs w:val="24"/>
        </w:rPr>
        <w:t xml:space="preserve"> John</w:t>
      </w:r>
      <w:r w:rsidR="00703B1E" w:rsidRPr="00703B1E">
        <w:rPr>
          <w:rFonts w:ascii="Times New Roman" w:hAnsi="Times New Roman" w:cs="Times New Roman"/>
          <w:sz w:val="24"/>
          <w:szCs w:val="24"/>
        </w:rPr>
        <w:t>’</w:t>
      </w:r>
      <w:r w:rsidR="00703B1E" w:rsidRPr="00703B1E">
        <w:rPr>
          <w:rFonts w:ascii="Times New Roman" w:hAnsi="Times New Roman" w:cs="Times New Roman" w:hint="eastAsia"/>
          <w:sz w:val="24"/>
          <w:szCs w:val="24"/>
        </w:rPr>
        <w:t xml:space="preserve">s novel without </w:t>
      </w:r>
      <w:r w:rsidR="00703B1E">
        <w:rPr>
          <w:rFonts w:ascii="Times New Roman" w:hAnsi="Times New Roman" w:cs="Times New Roman" w:hint="eastAsia"/>
          <w:sz w:val="24"/>
          <w:szCs w:val="24"/>
        </w:rPr>
        <w:t>his consent also infringing on his economic rights as an author.</w:t>
      </w:r>
    </w:p>
    <w:p w:rsidR="00703B1E" w:rsidRPr="00703B1E" w:rsidRDefault="00703B1E" w:rsidP="00ED1B0C">
      <w:pPr>
        <w:jc w:val="left"/>
        <w:rPr>
          <w:rFonts w:ascii="Times New Roman" w:hAnsi="Times New Roman" w:cs="Times New Roman"/>
          <w:sz w:val="24"/>
          <w:szCs w:val="24"/>
        </w:rPr>
      </w:pPr>
      <w:r w:rsidRPr="00BE7555">
        <w:rPr>
          <w:rFonts w:ascii="Times New Roman" w:hAnsi="Times New Roman" w:cs="Times New Roman"/>
          <w:b/>
          <w:sz w:val="24"/>
          <w:szCs w:val="24"/>
        </w:rPr>
        <w:t>I</w:t>
      </w:r>
      <w:r w:rsidRPr="00BE7555">
        <w:rPr>
          <w:rFonts w:ascii="Times New Roman" w:hAnsi="Times New Roman" w:cs="Times New Roman" w:hint="eastAsia"/>
          <w:b/>
          <w:sz w:val="24"/>
          <w:szCs w:val="24"/>
        </w:rPr>
        <w:t>n conclusion,</w:t>
      </w:r>
      <w:r>
        <w:rPr>
          <w:rFonts w:ascii="Times New Roman" w:hAnsi="Times New Roman" w:cs="Times New Roman" w:hint="eastAsia"/>
          <w:sz w:val="24"/>
          <w:szCs w:val="24"/>
        </w:rPr>
        <w:t xml:space="preserve"> Ope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 has infringed on John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Copyright by publishing and reproducing John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work without his consent as such John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action for infringement will be successful and John is </w:t>
      </w:r>
      <w:r w:rsidR="00656BE6"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remedies like Conversion.</w:t>
      </w:r>
    </w:p>
    <w:sectPr w:rsidR="00703B1E" w:rsidRPr="00703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C0"/>
    <w:rsid w:val="00002157"/>
    <w:rsid w:val="00656BE6"/>
    <w:rsid w:val="00703B1E"/>
    <w:rsid w:val="00714382"/>
    <w:rsid w:val="007529C0"/>
    <w:rsid w:val="007A29B3"/>
    <w:rsid w:val="00815DC0"/>
    <w:rsid w:val="00BE7555"/>
    <w:rsid w:val="00E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1B0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D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1B0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D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2020-05-08T07:37:00Z</dcterms:created>
  <dcterms:modified xsi:type="dcterms:W3CDTF">2020-05-08T09:48:00Z</dcterms:modified>
</cp:coreProperties>
</file>