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5B" w:rsidRPr="002A6762" w:rsidRDefault="00CB3DE8">
      <w:pPr>
        <w:rPr>
          <w:rFonts w:ascii="Times New Roman" w:hAnsi="Times New Roman" w:cs="Times New Roman"/>
          <w:b/>
          <w:sz w:val="32"/>
          <w:szCs w:val="32"/>
        </w:rPr>
      </w:pPr>
      <w:r w:rsidRPr="002A6762">
        <w:rPr>
          <w:rFonts w:ascii="Times New Roman" w:hAnsi="Times New Roman" w:cs="Times New Roman"/>
          <w:b/>
          <w:sz w:val="32"/>
          <w:szCs w:val="32"/>
        </w:rPr>
        <w:t>AKINFOLAJIMI OYINDAMOLA</w:t>
      </w:r>
    </w:p>
    <w:p w:rsidR="00CB3DE8" w:rsidRPr="002A6762" w:rsidRDefault="00CB3DE8">
      <w:pPr>
        <w:rPr>
          <w:rFonts w:ascii="Times New Roman" w:hAnsi="Times New Roman" w:cs="Times New Roman"/>
          <w:b/>
          <w:sz w:val="32"/>
          <w:szCs w:val="32"/>
        </w:rPr>
      </w:pPr>
      <w:r w:rsidRPr="002A6762">
        <w:rPr>
          <w:rFonts w:ascii="Times New Roman" w:hAnsi="Times New Roman" w:cs="Times New Roman"/>
          <w:b/>
          <w:sz w:val="32"/>
          <w:szCs w:val="32"/>
        </w:rPr>
        <w:t>16/LAW01/026</w:t>
      </w:r>
    </w:p>
    <w:p w:rsidR="00CB3DE8" w:rsidRPr="002A6762" w:rsidRDefault="00CB3DE8">
      <w:pPr>
        <w:rPr>
          <w:rFonts w:ascii="Times New Roman" w:hAnsi="Times New Roman" w:cs="Times New Roman"/>
          <w:b/>
          <w:sz w:val="32"/>
          <w:szCs w:val="32"/>
        </w:rPr>
      </w:pPr>
      <w:r w:rsidRPr="002A6762">
        <w:rPr>
          <w:rFonts w:ascii="Times New Roman" w:hAnsi="Times New Roman" w:cs="Times New Roman"/>
          <w:b/>
          <w:sz w:val="32"/>
          <w:szCs w:val="32"/>
        </w:rPr>
        <w:t xml:space="preserve">400L LAW </w:t>
      </w:r>
    </w:p>
    <w:p w:rsidR="00CB3DE8" w:rsidRPr="002A6762" w:rsidRDefault="00CB3DE8">
      <w:pPr>
        <w:rPr>
          <w:rFonts w:ascii="Times New Roman" w:hAnsi="Times New Roman" w:cs="Times New Roman"/>
          <w:b/>
          <w:sz w:val="32"/>
          <w:szCs w:val="32"/>
        </w:rPr>
      </w:pPr>
      <w:r w:rsidRPr="002A6762">
        <w:rPr>
          <w:rFonts w:ascii="Times New Roman" w:hAnsi="Times New Roman" w:cs="Times New Roman"/>
          <w:b/>
          <w:sz w:val="32"/>
          <w:szCs w:val="32"/>
        </w:rPr>
        <w:t>INTELLECTUAL PROPERTY</w:t>
      </w:r>
    </w:p>
    <w:p w:rsidR="00CB3DE8" w:rsidRPr="002A6762" w:rsidRDefault="00CB3DE8">
      <w:pPr>
        <w:rPr>
          <w:rFonts w:ascii="Times New Roman" w:hAnsi="Times New Roman" w:cs="Times New Roman"/>
          <w:b/>
          <w:sz w:val="32"/>
          <w:szCs w:val="32"/>
        </w:rPr>
      </w:pPr>
      <w:r w:rsidRPr="002A6762">
        <w:rPr>
          <w:rFonts w:ascii="Times New Roman" w:hAnsi="Times New Roman" w:cs="Times New Roman"/>
          <w:b/>
          <w:sz w:val="32"/>
          <w:szCs w:val="32"/>
        </w:rPr>
        <w:t xml:space="preserve">MRS OLUBIYI </w:t>
      </w:r>
    </w:p>
    <w:p w:rsidR="002A6762" w:rsidRDefault="00CB3DE8">
      <w:pPr>
        <w:rPr>
          <w:rFonts w:ascii="Times New Roman" w:hAnsi="Times New Roman" w:cs="Times New Roman"/>
          <w:b/>
          <w:sz w:val="32"/>
          <w:szCs w:val="32"/>
        </w:rPr>
      </w:pPr>
      <w:r w:rsidRPr="002A676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2A676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CB3DE8" w:rsidRDefault="00CB3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676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A6762">
        <w:rPr>
          <w:rFonts w:ascii="Times New Roman" w:hAnsi="Times New Roman" w:cs="Times New Roman"/>
          <w:b/>
          <w:sz w:val="32"/>
          <w:szCs w:val="32"/>
          <w:u w:val="single"/>
        </w:rPr>
        <w:t>TEST</w:t>
      </w:r>
    </w:p>
    <w:p w:rsidR="000D1F0C" w:rsidRDefault="002A6C61" w:rsidP="002A6C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legal quagmire in this case is whether john has copyright in Nigeria and also whether the work passes</w:t>
      </w:r>
      <w:r w:rsidR="000D1F0C">
        <w:rPr>
          <w:rFonts w:ascii="Times New Roman" w:hAnsi="Times New Roman" w:cs="Times New Roman"/>
          <w:sz w:val="32"/>
          <w:szCs w:val="32"/>
        </w:rPr>
        <w:t xml:space="preserve"> the requirement of originality.</w:t>
      </w:r>
      <w:r w:rsidR="00BF1A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01B9" w:rsidRDefault="002A6C61" w:rsidP="002A6C61">
      <w:pPr>
        <w:rPr>
          <w:rFonts w:ascii="Times New Roman" w:hAnsi="Times New Roman" w:cs="Times New Roman"/>
          <w:sz w:val="32"/>
          <w:szCs w:val="32"/>
        </w:rPr>
      </w:pPr>
      <w:r w:rsidRPr="002A6C61">
        <w:rPr>
          <w:rFonts w:ascii="Times New Roman" w:hAnsi="Times New Roman" w:cs="Times New Roman"/>
          <w:sz w:val="32"/>
          <w:szCs w:val="32"/>
        </w:rPr>
        <w:t>A</w:t>
      </w:r>
      <w:r w:rsidR="000D1F0C">
        <w:rPr>
          <w:rFonts w:ascii="Times New Roman" w:hAnsi="Times New Roman" w:cs="Times New Roman"/>
          <w:sz w:val="32"/>
          <w:szCs w:val="32"/>
        </w:rPr>
        <w:t>ccording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1F0C">
        <w:rPr>
          <w:rFonts w:ascii="Times New Roman" w:hAnsi="Times New Roman" w:cs="Times New Roman"/>
          <w:sz w:val="32"/>
          <w:szCs w:val="32"/>
        </w:rPr>
        <w:t>to Copinger And Skone James, C</w:t>
      </w:r>
      <w:r>
        <w:rPr>
          <w:rFonts w:ascii="Times New Roman" w:hAnsi="Times New Roman" w:cs="Times New Roman"/>
          <w:sz w:val="32"/>
          <w:szCs w:val="32"/>
        </w:rPr>
        <w:t xml:space="preserve">opyright is one of the main branches of Intellectual Property law which gives the owner the exclusive right </w:t>
      </w:r>
      <w:r w:rsidR="000D1F0C">
        <w:rPr>
          <w:rFonts w:ascii="Times New Roman" w:hAnsi="Times New Roman" w:cs="Times New Roman"/>
          <w:sz w:val="32"/>
          <w:szCs w:val="32"/>
        </w:rPr>
        <w:t xml:space="preserve">to authorize or prohibits certain use of his works by others. </w:t>
      </w:r>
    </w:p>
    <w:p w:rsidR="000D1F0C" w:rsidRDefault="00BF1A88" w:rsidP="002A6C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general rule of copyright is that a foreigner can claim copyright if his country of origin is member state of the Bernie convention 1989, of which Ghana, john’s origin state is a member of, therefore he can claim copyright. Mic</w:t>
      </w:r>
      <w:r w:rsidR="00922151">
        <w:rPr>
          <w:rFonts w:ascii="Times New Roman" w:hAnsi="Times New Roman" w:cs="Times New Roman"/>
          <w:sz w:val="32"/>
          <w:szCs w:val="32"/>
        </w:rPr>
        <w:t>rosoft Corp vs Frank Associat</w:t>
      </w:r>
      <w:r w:rsidR="005B036B">
        <w:rPr>
          <w:rFonts w:ascii="Times New Roman" w:hAnsi="Times New Roman" w:cs="Times New Roman"/>
          <w:sz w:val="32"/>
          <w:szCs w:val="32"/>
        </w:rPr>
        <w:t>es.</w:t>
      </w:r>
    </w:p>
    <w:p w:rsidR="00BF1A88" w:rsidRDefault="00BF1A88" w:rsidP="002A6C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a work to be protected by copyright, the following requirements are essential:</w:t>
      </w:r>
    </w:p>
    <w:p w:rsidR="001269B0" w:rsidRDefault="00BF1A88" w:rsidP="00126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Originality: this means that the work should have originated from the author’s resukt of the author’s intellectual creation,independent skill, labour and judgment</w:t>
      </w:r>
      <w:r w:rsidR="00D66036">
        <w:rPr>
          <w:rFonts w:ascii="Times New Roman" w:hAnsi="Times New Roman" w:cs="Times New Roman"/>
          <w:sz w:val="32"/>
          <w:szCs w:val="32"/>
        </w:rPr>
        <w:t>. University of London press vs University</w:t>
      </w:r>
      <w:r w:rsidR="001269B0">
        <w:rPr>
          <w:rFonts w:ascii="Times New Roman" w:hAnsi="Times New Roman" w:cs="Times New Roman"/>
          <w:sz w:val="32"/>
          <w:szCs w:val="32"/>
        </w:rPr>
        <w:t xml:space="preserve"> Tutorial press. In considering the originality of the work,whether the degree of skill, judgment, labour and resources </w:t>
      </w:r>
      <w:r w:rsidR="001269B0">
        <w:rPr>
          <w:rFonts w:ascii="Times New Roman" w:hAnsi="Times New Roman" w:cs="Times New Roman"/>
          <w:sz w:val="32"/>
          <w:szCs w:val="32"/>
        </w:rPr>
        <w:lastRenderedPageBreak/>
        <w:t>used on the work is sufficient to confer originality is a question of fact to be decided in each case.</w:t>
      </w:r>
    </w:p>
    <w:p w:rsidR="001269B0" w:rsidRDefault="001269B0" w:rsidP="001269B0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John’s work qualifies as an original because it was drawn from another existing work, he however did not copy the expression</w:t>
      </w:r>
      <w:r w:rsidR="00E2505D">
        <w:rPr>
          <w:rFonts w:ascii="Times New Roman" w:hAnsi="Times New Roman" w:cs="Times New Roman"/>
          <w:sz w:val="32"/>
          <w:szCs w:val="32"/>
        </w:rPr>
        <w:t>s of idea in the existed work because he took out time to record his own ideas gotten from the work.</w:t>
      </w:r>
    </w:p>
    <w:p w:rsidR="001269B0" w:rsidRDefault="001269B0" w:rsidP="001269B0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Originality is in the skill and labour involved in arranging an already existing work to create a new</w:t>
      </w:r>
      <w:r w:rsidR="00E2505D">
        <w:rPr>
          <w:rFonts w:ascii="Times New Roman" w:hAnsi="Times New Roman" w:cs="Times New Roman"/>
          <w:sz w:val="32"/>
          <w:szCs w:val="32"/>
        </w:rPr>
        <w:t xml:space="preserve"> work.</w:t>
      </w:r>
    </w:p>
    <w:p w:rsidR="00E2505D" w:rsidRDefault="00E2505D" w:rsidP="00E250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FIXATION: a work that has been fixed in any definite medium of expression now known or later to be developed from which it can be perceived , reproduced or otherwise communicated , S1(2)(a).</w:t>
      </w:r>
    </w:p>
    <w:p w:rsidR="00922151" w:rsidRDefault="00E2505D" w:rsidP="0092215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Fixation protects expressions of ideas and </w:t>
      </w:r>
      <w:r w:rsidR="00922151">
        <w:rPr>
          <w:rFonts w:ascii="Times New Roman" w:hAnsi="Times New Roman" w:cs="Times New Roman"/>
          <w:sz w:val="32"/>
          <w:szCs w:val="32"/>
        </w:rPr>
        <w:t>not ideas itself. John’s work which is a sound recording can be protected here because he recorded his own expression</w:t>
      </w:r>
      <w:r w:rsidR="005B036B">
        <w:rPr>
          <w:rFonts w:ascii="Times New Roman" w:hAnsi="Times New Roman" w:cs="Times New Roman"/>
          <w:sz w:val="32"/>
          <w:szCs w:val="32"/>
        </w:rPr>
        <w:t>s</w:t>
      </w:r>
      <w:r w:rsidR="00922151">
        <w:rPr>
          <w:rFonts w:ascii="Times New Roman" w:hAnsi="Times New Roman" w:cs="Times New Roman"/>
          <w:sz w:val="32"/>
          <w:szCs w:val="32"/>
        </w:rPr>
        <w:t xml:space="preserve"> of the idea gotten from the </w:t>
      </w:r>
      <w:r w:rsidR="005B036B">
        <w:rPr>
          <w:rFonts w:ascii="Times New Roman" w:hAnsi="Times New Roman" w:cs="Times New Roman"/>
          <w:sz w:val="32"/>
          <w:szCs w:val="32"/>
        </w:rPr>
        <w:t>existing work and also because a fixation must not be by the original author.</w:t>
      </w:r>
    </w:p>
    <w:p w:rsidR="005B036B" w:rsidRDefault="005B036B" w:rsidP="009221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B036B" w:rsidRDefault="005B036B" w:rsidP="005B0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QUALIFYING AUTHOR: before  a person can qualify for copyright protection in Nigeria, there must be some connections between the author and Nigeria and in the case of john, who is a ghanain, he can claim  copyright in Nigeria because Ghana is a member state of the Bernie convention 1989. Microsoft Corp vs Frank Associates, there should be a certificate stating that the country is a signatory.</w:t>
      </w:r>
    </w:p>
    <w:p w:rsidR="005B036B" w:rsidRPr="005B036B" w:rsidRDefault="005B036B" w:rsidP="005B0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conclusion John can claim copyright protection in Nigeria as he satisft all the requirements of copyright protection  which are: originality,fixation and qualifying author.</w:t>
      </w:r>
    </w:p>
    <w:p w:rsidR="00BF1A88" w:rsidRPr="002A6C61" w:rsidRDefault="00BF1A88" w:rsidP="002A6C61">
      <w:pPr>
        <w:rPr>
          <w:rFonts w:ascii="Times New Roman" w:hAnsi="Times New Roman" w:cs="Times New Roman"/>
          <w:sz w:val="32"/>
          <w:szCs w:val="32"/>
        </w:rPr>
      </w:pPr>
    </w:p>
    <w:p w:rsidR="00CB3DE8" w:rsidRDefault="00CB3DE8"/>
    <w:p w:rsidR="00922151" w:rsidRDefault="00922151"/>
    <w:p w:rsidR="00922151" w:rsidRDefault="00922151"/>
    <w:sectPr w:rsidR="00922151" w:rsidSect="00B4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7D4"/>
    <w:multiLevelType w:val="hybridMultilevel"/>
    <w:tmpl w:val="AC28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92E"/>
    <w:multiLevelType w:val="hybridMultilevel"/>
    <w:tmpl w:val="7EFE4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B3DE8"/>
    <w:rsid w:val="000D1F0C"/>
    <w:rsid w:val="001269B0"/>
    <w:rsid w:val="002A6762"/>
    <w:rsid w:val="002A6C61"/>
    <w:rsid w:val="005B036B"/>
    <w:rsid w:val="008418B1"/>
    <w:rsid w:val="00922151"/>
    <w:rsid w:val="00B4645B"/>
    <w:rsid w:val="00BF1A88"/>
    <w:rsid w:val="00CB3DE8"/>
    <w:rsid w:val="00D66036"/>
    <w:rsid w:val="00E2505D"/>
    <w:rsid w:val="00E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2020-05-08T14:10:00Z</dcterms:created>
  <dcterms:modified xsi:type="dcterms:W3CDTF">2020-05-08T15:58:00Z</dcterms:modified>
</cp:coreProperties>
</file>