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7F" w:rsidRDefault="00DB6550">
      <w:pPr>
        <w:rPr>
          <w:rFonts w:ascii="Times New Roman" w:hAnsi="Times New Roman" w:cs="Times New Roman"/>
          <w:sz w:val="24"/>
          <w:szCs w:val="24"/>
        </w:rPr>
      </w:pPr>
      <w:r>
        <w:rPr>
          <w:rFonts w:ascii="Times New Roman" w:hAnsi="Times New Roman" w:cs="Times New Roman"/>
          <w:sz w:val="24"/>
          <w:szCs w:val="24"/>
        </w:rPr>
        <w:t>NAME: ADULOJU IBUKUNOLUWA VICTORIA</w:t>
      </w:r>
    </w:p>
    <w:p w:rsidR="00DB6550" w:rsidRDefault="00DB6550">
      <w:pPr>
        <w:rPr>
          <w:rFonts w:ascii="Times New Roman" w:hAnsi="Times New Roman" w:cs="Times New Roman"/>
          <w:sz w:val="24"/>
          <w:szCs w:val="24"/>
        </w:rPr>
      </w:pPr>
      <w:proofErr w:type="gramStart"/>
      <w:r>
        <w:rPr>
          <w:rFonts w:ascii="Times New Roman" w:hAnsi="Times New Roman" w:cs="Times New Roman"/>
          <w:sz w:val="24"/>
          <w:szCs w:val="24"/>
        </w:rPr>
        <w:t>MATRIC.</w:t>
      </w:r>
      <w:proofErr w:type="gramEnd"/>
      <w:r>
        <w:rPr>
          <w:rFonts w:ascii="Times New Roman" w:hAnsi="Times New Roman" w:cs="Times New Roman"/>
          <w:sz w:val="24"/>
          <w:szCs w:val="24"/>
        </w:rPr>
        <w:t xml:space="preserve"> NUMBER: 16/LAW01/016</w:t>
      </w:r>
    </w:p>
    <w:p w:rsidR="00DB6550" w:rsidRDefault="00DB6550">
      <w:pPr>
        <w:rPr>
          <w:rFonts w:ascii="Times New Roman" w:hAnsi="Times New Roman" w:cs="Times New Roman"/>
          <w:sz w:val="24"/>
          <w:szCs w:val="24"/>
        </w:rPr>
      </w:pPr>
      <w:r>
        <w:rPr>
          <w:rFonts w:ascii="Times New Roman" w:hAnsi="Times New Roman" w:cs="Times New Roman"/>
          <w:sz w:val="24"/>
          <w:szCs w:val="24"/>
        </w:rPr>
        <w:t>COURSEVTITLE</w:t>
      </w:r>
      <w:proofErr w:type="gramStart"/>
      <w:r>
        <w:rPr>
          <w:rFonts w:ascii="Times New Roman" w:hAnsi="Times New Roman" w:cs="Times New Roman"/>
          <w:sz w:val="24"/>
          <w:szCs w:val="24"/>
        </w:rPr>
        <w:t>:INTELLECTUAL</w:t>
      </w:r>
      <w:proofErr w:type="gramEnd"/>
      <w:r>
        <w:rPr>
          <w:rFonts w:ascii="Times New Roman" w:hAnsi="Times New Roman" w:cs="Times New Roman"/>
          <w:sz w:val="24"/>
          <w:szCs w:val="24"/>
        </w:rPr>
        <w:t xml:space="preserve"> PROPERTY II</w:t>
      </w:r>
    </w:p>
    <w:p w:rsidR="00DB6550" w:rsidRDefault="00DB6550">
      <w:pPr>
        <w:rPr>
          <w:rFonts w:ascii="Times New Roman" w:hAnsi="Times New Roman" w:cs="Times New Roman"/>
          <w:sz w:val="24"/>
          <w:szCs w:val="24"/>
        </w:rPr>
      </w:pPr>
      <w:r>
        <w:rPr>
          <w:rFonts w:ascii="Times New Roman" w:hAnsi="Times New Roman" w:cs="Times New Roman"/>
          <w:sz w:val="24"/>
          <w:szCs w:val="24"/>
        </w:rPr>
        <w:t>COURSE CODE: LPB 406</w:t>
      </w:r>
    </w:p>
    <w:p w:rsidR="00DB6550" w:rsidRDefault="00DB6550">
      <w:pPr>
        <w:rPr>
          <w:rFonts w:ascii="Times New Roman" w:hAnsi="Times New Roman" w:cs="Times New Roman"/>
          <w:sz w:val="24"/>
          <w:szCs w:val="24"/>
        </w:rPr>
      </w:pPr>
      <w:r>
        <w:rPr>
          <w:rFonts w:ascii="Times New Roman" w:hAnsi="Times New Roman" w:cs="Times New Roman"/>
          <w:sz w:val="24"/>
          <w:szCs w:val="24"/>
        </w:rPr>
        <w:t>DATE: MAY 8</w:t>
      </w:r>
      <w:r w:rsidRPr="00DB6550">
        <w:rPr>
          <w:rFonts w:ascii="Times New Roman" w:hAnsi="Times New Roman" w:cs="Times New Roman"/>
          <w:sz w:val="24"/>
          <w:szCs w:val="24"/>
          <w:vertAlign w:val="superscript"/>
        </w:rPr>
        <w:t>TH</w:t>
      </w:r>
      <w:r>
        <w:rPr>
          <w:rFonts w:ascii="Times New Roman" w:hAnsi="Times New Roman" w:cs="Times New Roman"/>
          <w:sz w:val="24"/>
          <w:szCs w:val="24"/>
        </w:rPr>
        <w:t xml:space="preserve"> 2020</w:t>
      </w:r>
    </w:p>
    <w:p w:rsidR="00364A3B" w:rsidRDefault="00364A3B">
      <w:pPr>
        <w:rPr>
          <w:rFonts w:ascii="Times New Roman" w:hAnsi="Times New Roman" w:cs="Times New Roman"/>
          <w:sz w:val="24"/>
          <w:szCs w:val="24"/>
        </w:rPr>
      </w:pPr>
    </w:p>
    <w:p w:rsidR="00364A3B" w:rsidRDefault="00364A3B">
      <w:pPr>
        <w:rPr>
          <w:rFonts w:ascii="Times New Roman" w:hAnsi="Times New Roman" w:cs="Times New Roman"/>
          <w:sz w:val="24"/>
          <w:szCs w:val="24"/>
        </w:rPr>
      </w:pPr>
    </w:p>
    <w:p w:rsidR="00364A3B" w:rsidRDefault="00364A3B">
      <w:pPr>
        <w:rPr>
          <w:rFonts w:ascii="Times New Roman" w:hAnsi="Times New Roman" w:cs="Times New Roman"/>
          <w:sz w:val="24"/>
          <w:szCs w:val="24"/>
        </w:rPr>
      </w:pPr>
    </w:p>
    <w:p w:rsidR="00364A3B" w:rsidRDefault="00364A3B">
      <w:pPr>
        <w:rPr>
          <w:rFonts w:ascii="Times New Roman" w:hAnsi="Times New Roman" w:cs="Times New Roman"/>
          <w:sz w:val="24"/>
          <w:szCs w:val="24"/>
        </w:rPr>
      </w:pPr>
    </w:p>
    <w:p w:rsidR="00364A3B" w:rsidRDefault="00364A3B">
      <w:pPr>
        <w:rPr>
          <w:rFonts w:ascii="Times New Roman" w:hAnsi="Times New Roman" w:cs="Times New Roman"/>
          <w:sz w:val="24"/>
          <w:szCs w:val="24"/>
        </w:rPr>
      </w:pPr>
    </w:p>
    <w:p w:rsidR="00364A3B" w:rsidRDefault="00364A3B">
      <w:pPr>
        <w:rPr>
          <w:rFonts w:ascii="Times New Roman" w:hAnsi="Times New Roman" w:cs="Times New Roman"/>
          <w:sz w:val="24"/>
          <w:szCs w:val="24"/>
        </w:rPr>
      </w:pPr>
    </w:p>
    <w:p w:rsidR="00364A3B" w:rsidRDefault="00364A3B">
      <w:pPr>
        <w:rPr>
          <w:rFonts w:ascii="Times New Roman" w:hAnsi="Times New Roman" w:cs="Times New Roman"/>
          <w:sz w:val="24"/>
          <w:szCs w:val="24"/>
        </w:rPr>
      </w:pPr>
    </w:p>
    <w:p w:rsidR="00364A3B" w:rsidRDefault="00364A3B">
      <w:pPr>
        <w:rPr>
          <w:rFonts w:ascii="Times New Roman" w:hAnsi="Times New Roman" w:cs="Times New Roman"/>
          <w:sz w:val="24"/>
          <w:szCs w:val="24"/>
        </w:rPr>
      </w:pPr>
    </w:p>
    <w:p w:rsidR="00364A3B" w:rsidRDefault="00364A3B">
      <w:pPr>
        <w:rPr>
          <w:rFonts w:ascii="Times New Roman" w:hAnsi="Times New Roman" w:cs="Times New Roman"/>
          <w:sz w:val="24"/>
          <w:szCs w:val="24"/>
        </w:rPr>
      </w:pPr>
    </w:p>
    <w:p w:rsidR="00364A3B" w:rsidRDefault="00364A3B">
      <w:pPr>
        <w:rPr>
          <w:rFonts w:ascii="Times New Roman" w:hAnsi="Times New Roman" w:cs="Times New Roman"/>
          <w:sz w:val="24"/>
          <w:szCs w:val="24"/>
        </w:rPr>
      </w:pPr>
    </w:p>
    <w:p w:rsidR="00364A3B" w:rsidRDefault="00364A3B">
      <w:pPr>
        <w:rPr>
          <w:rFonts w:ascii="Times New Roman" w:hAnsi="Times New Roman" w:cs="Times New Roman"/>
          <w:sz w:val="24"/>
          <w:szCs w:val="24"/>
        </w:rPr>
      </w:pPr>
    </w:p>
    <w:p w:rsidR="00364A3B" w:rsidRDefault="00364A3B">
      <w:pPr>
        <w:rPr>
          <w:rFonts w:ascii="Times New Roman" w:hAnsi="Times New Roman" w:cs="Times New Roman"/>
          <w:sz w:val="24"/>
          <w:szCs w:val="24"/>
        </w:rPr>
      </w:pPr>
    </w:p>
    <w:p w:rsidR="00364A3B" w:rsidRDefault="00364A3B">
      <w:pPr>
        <w:rPr>
          <w:rFonts w:ascii="Times New Roman" w:hAnsi="Times New Roman" w:cs="Times New Roman"/>
          <w:sz w:val="24"/>
          <w:szCs w:val="24"/>
        </w:rPr>
      </w:pPr>
    </w:p>
    <w:p w:rsidR="00364A3B" w:rsidRDefault="00364A3B">
      <w:pPr>
        <w:rPr>
          <w:rFonts w:ascii="Times New Roman" w:hAnsi="Times New Roman" w:cs="Times New Roman"/>
          <w:sz w:val="24"/>
          <w:szCs w:val="24"/>
        </w:rPr>
      </w:pPr>
    </w:p>
    <w:p w:rsidR="00364A3B" w:rsidRDefault="00364A3B">
      <w:pPr>
        <w:rPr>
          <w:rFonts w:ascii="Times New Roman" w:hAnsi="Times New Roman" w:cs="Times New Roman"/>
          <w:sz w:val="24"/>
          <w:szCs w:val="24"/>
        </w:rPr>
      </w:pPr>
    </w:p>
    <w:p w:rsidR="00364A3B" w:rsidRDefault="00364A3B">
      <w:pPr>
        <w:rPr>
          <w:rFonts w:ascii="Times New Roman" w:hAnsi="Times New Roman" w:cs="Times New Roman"/>
          <w:sz w:val="24"/>
          <w:szCs w:val="24"/>
        </w:rPr>
      </w:pPr>
    </w:p>
    <w:p w:rsidR="00364A3B" w:rsidRDefault="00364A3B">
      <w:pPr>
        <w:rPr>
          <w:rFonts w:ascii="Times New Roman" w:hAnsi="Times New Roman" w:cs="Times New Roman"/>
          <w:sz w:val="24"/>
          <w:szCs w:val="24"/>
        </w:rPr>
      </w:pPr>
    </w:p>
    <w:p w:rsidR="00364A3B" w:rsidRDefault="00364A3B">
      <w:pPr>
        <w:rPr>
          <w:rFonts w:ascii="Times New Roman" w:hAnsi="Times New Roman" w:cs="Times New Roman"/>
          <w:sz w:val="24"/>
          <w:szCs w:val="24"/>
        </w:rPr>
      </w:pPr>
    </w:p>
    <w:p w:rsidR="00364A3B" w:rsidRDefault="00364A3B">
      <w:pPr>
        <w:rPr>
          <w:rFonts w:ascii="Times New Roman" w:hAnsi="Times New Roman" w:cs="Times New Roman"/>
          <w:sz w:val="24"/>
          <w:szCs w:val="24"/>
        </w:rPr>
      </w:pPr>
    </w:p>
    <w:p w:rsidR="00364A3B" w:rsidRDefault="00364A3B">
      <w:pPr>
        <w:rPr>
          <w:rFonts w:ascii="Times New Roman" w:hAnsi="Times New Roman" w:cs="Times New Roman"/>
          <w:sz w:val="24"/>
          <w:szCs w:val="24"/>
        </w:rPr>
      </w:pPr>
    </w:p>
    <w:p w:rsidR="001E629D" w:rsidRDefault="00364A3B">
      <w:pPr>
        <w:rPr>
          <w:rFonts w:ascii="Times New Roman" w:hAnsi="Times New Roman" w:cs="Times New Roman"/>
          <w:sz w:val="24"/>
          <w:szCs w:val="24"/>
        </w:rPr>
      </w:pPr>
      <w:r>
        <w:rPr>
          <w:rFonts w:ascii="Times New Roman" w:hAnsi="Times New Roman" w:cs="Times New Roman"/>
          <w:sz w:val="24"/>
          <w:szCs w:val="24"/>
        </w:rPr>
        <w:lastRenderedPageBreak/>
        <w:t>Thi</w:t>
      </w:r>
      <w:r w:rsidR="001E629D">
        <w:rPr>
          <w:rFonts w:ascii="Times New Roman" w:hAnsi="Times New Roman" w:cs="Times New Roman"/>
          <w:sz w:val="24"/>
          <w:szCs w:val="24"/>
        </w:rPr>
        <w:t>s question borders on Copyright.</w:t>
      </w:r>
    </w:p>
    <w:p w:rsidR="001E629D" w:rsidRDefault="001E629D">
      <w:pPr>
        <w:rPr>
          <w:rFonts w:ascii="Times New Roman" w:hAnsi="Times New Roman" w:cs="Times New Roman"/>
          <w:sz w:val="24"/>
          <w:szCs w:val="24"/>
        </w:rPr>
      </w:pPr>
      <w:r w:rsidRPr="001E629D">
        <w:rPr>
          <w:rFonts w:ascii="Times New Roman" w:hAnsi="Times New Roman" w:cs="Times New Roman"/>
          <w:b/>
          <w:sz w:val="24"/>
          <w:szCs w:val="24"/>
        </w:rPr>
        <w:t xml:space="preserve">Section 6 of the Copyright Act </w:t>
      </w:r>
      <w:r>
        <w:rPr>
          <w:rFonts w:ascii="Times New Roman" w:hAnsi="Times New Roman" w:cs="Times New Roman"/>
          <w:sz w:val="24"/>
          <w:szCs w:val="24"/>
        </w:rPr>
        <w:t xml:space="preserve">provides that copyright in a work shall be the exclusive right to control the doing in Nigeria of certain acts in relation to the work. </w:t>
      </w:r>
    </w:p>
    <w:p w:rsidR="00364A3B" w:rsidRDefault="00364A3B">
      <w:pPr>
        <w:rPr>
          <w:rFonts w:ascii="Times New Roman" w:hAnsi="Times New Roman" w:cs="Times New Roman"/>
          <w:sz w:val="24"/>
          <w:szCs w:val="24"/>
        </w:rPr>
      </w:pPr>
      <w:r>
        <w:rPr>
          <w:rFonts w:ascii="Times New Roman" w:hAnsi="Times New Roman" w:cs="Times New Roman"/>
          <w:sz w:val="24"/>
          <w:szCs w:val="24"/>
        </w:rPr>
        <w:t xml:space="preserve">The legal issues for determination are </w:t>
      </w:r>
    </w:p>
    <w:p w:rsidR="00364A3B" w:rsidRDefault="00364A3B" w:rsidP="00364A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Whether John has </w:t>
      </w:r>
      <w:r w:rsidR="00C81A03">
        <w:rPr>
          <w:rFonts w:ascii="Times New Roman" w:hAnsi="Times New Roman" w:cs="Times New Roman"/>
          <w:sz w:val="24"/>
          <w:szCs w:val="24"/>
        </w:rPr>
        <w:t>Copyright in the work</w:t>
      </w:r>
    </w:p>
    <w:p w:rsidR="00364A3B" w:rsidRDefault="00364A3B" w:rsidP="00364A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Whether John is qualified to publish the work in Nigeria</w:t>
      </w:r>
    </w:p>
    <w:p w:rsidR="00364A3B" w:rsidRDefault="00364A3B" w:rsidP="00364A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Whether </w:t>
      </w:r>
      <w:proofErr w:type="spellStart"/>
      <w:r>
        <w:rPr>
          <w:rFonts w:ascii="Times New Roman" w:hAnsi="Times New Roman" w:cs="Times New Roman"/>
          <w:sz w:val="24"/>
          <w:szCs w:val="24"/>
        </w:rPr>
        <w:t>Ope</w:t>
      </w:r>
      <w:proofErr w:type="spellEnd"/>
      <w:r>
        <w:rPr>
          <w:rFonts w:ascii="Times New Roman" w:hAnsi="Times New Roman" w:cs="Times New Roman"/>
          <w:sz w:val="24"/>
          <w:szCs w:val="24"/>
        </w:rPr>
        <w:t xml:space="preserve"> has infringed on his copyright</w:t>
      </w:r>
    </w:p>
    <w:p w:rsidR="00C81A03" w:rsidRDefault="00364A3B" w:rsidP="00364A3B">
      <w:pPr>
        <w:rPr>
          <w:rFonts w:ascii="Times New Roman" w:hAnsi="Times New Roman" w:cs="Times New Roman"/>
          <w:sz w:val="24"/>
          <w:szCs w:val="24"/>
        </w:rPr>
      </w:pPr>
      <w:r>
        <w:rPr>
          <w:rFonts w:ascii="Times New Roman" w:hAnsi="Times New Roman" w:cs="Times New Roman"/>
          <w:sz w:val="24"/>
          <w:szCs w:val="24"/>
        </w:rPr>
        <w:t>In answering the legal issues,</w:t>
      </w:r>
      <w:r w:rsidR="00C81A03">
        <w:rPr>
          <w:rFonts w:ascii="Times New Roman" w:hAnsi="Times New Roman" w:cs="Times New Roman"/>
          <w:sz w:val="24"/>
          <w:szCs w:val="24"/>
        </w:rPr>
        <w:t xml:space="preserve"> I would answer the first question in the affirmative.</w:t>
      </w:r>
    </w:p>
    <w:p w:rsidR="00C81A03" w:rsidRDefault="001E629D" w:rsidP="00364A3B">
      <w:pPr>
        <w:rPr>
          <w:rFonts w:ascii="Times New Roman" w:hAnsi="Times New Roman" w:cs="Times New Roman"/>
          <w:sz w:val="24"/>
          <w:szCs w:val="24"/>
        </w:rPr>
      </w:pPr>
      <w:r>
        <w:rPr>
          <w:rFonts w:ascii="Times New Roman" w:hAnsi="Times New Roman" w:cs="Times New Roman"/>
          <w:sz w:val="24"/>
          <w:szCs w:val="24"/>
        </w:rPr>
        <w:t xml:space="preserve"> The</w:t>
      </w:r>
      <w:r w:rsidR="00C81A03">
        <w:rPr>
          <w:rFonts w:ascii="Times New Roman" w:hAnsi="Times New Roman" w:cs="Times New Roman"/>
          <w:sz w:val="24"/>
          <w:szCs w:val="24"/>
        </w:rPr>
        <w:t xml:space="preserve"> requirements for granting copyright under Nigerian Law are:</w:t>
      </w:r>
    </w:p>
    <w:p w:rsidR="001E629D" w:rsidRDefault="00C81A03" w:rsidP="00C81A0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Originality:</w:t>
      </w:r>
      <w:r w:rsidR="001E629D">
        <w:rPr>
          <w:rFonts w:ascii="Times New Roman" w:hAnsi="Times New Roman" w:cs="Times New Roman"/>
          <w:sz w:val="24"/>
          <w:szCs w:val="24"/>
        </w:rPr>
        <w:t xml:space="preserve"> Section 1 (2) (a) of the Copyright Act provides that a literary, musical or artistic work shall not be eligible for copyright unless sufficient effort has been put expended in making the work to give it an original character. Originality does not mean </w:t>
      </w:r>
      <w:proofErr w:type="gramStart"/>
      <w:r w:rsidR="001E629D">
        <w:rPr>
          <w:rFonts w:ascii="Times New Roman" w:hAnsi="Times New Roman" w:cs="Times New Roman"/>
          <w:sz w:val="24"/>
          <w:szCs w:val="24"/>
        </w:rPr>
        <w:t>newness,</w:t>
      </w:r>
      <w:proofErr w:type="gramEnd"/>
      <w:r w:rsidR="001E629D">
        <w:rPr>
          <w:rFonts w:ascii="Times New Roman" w:hAnsi="Times New Roman" w:cs="Times New Roman"/>
          <w:sz w:val="24"/>
          <w:szCs w:val="24"/>
        </w:rPr>
        <w:t xml:space="preserve"> it means that the work originated from the author. </w:t>
      </w:r>
    </w:p>
    <w:p w:rsidR="007479DE" w:rsidRDefault="001E629D" w:rsidP="001E629D">
      <w:pPr>
        <w:pStyle w:val="ListParagraph"/>
        <w:rPr>
          <w:rFonts w:ascii="Times New Roman" w:hAnsi="Times New Roman" w:cs="Times New Roman"/>
          <w:sz w:val="24"/>
          <w:szCs w:val="24"/>
        </w:rPr>
      </w:pPr>
      <w:r>
        <w:rPr>
          <w:rFonts w:ascii="Times New Roman" w:hAnsi="Times New Roman" w:cs="Times New Roman"/>
          <w:sz w:val="24"/>
          <w:szCs w:val="24"/>
        </w:rPr>
        <w:t xml:space="preserve">In the case of Ladbroke Football Ltd v. William Hill Football Ltd, the court held that </w:t>
      </w:r>
      <w:r w:rsidR="007479DE">
        <w:rPr>
          <w:rFonts w:ascii="Times New Roman" w:hAnsi="Times New Roman" w:cs="Times New Roman"/>
          <w:sz w:val="24"/>
          <w:szCs w:val="24"/>
        </w:rPr>
        <w:t>originality simply connotes that the work should not be copied, but should originate from the author.</w:t>
      </w:r>
    </w:p>
    <w:p w:rsidR="007479DE" w:rsidRDefault="007479DE" w:rsidP="001E629D">
      <w:pPr>
        <w:pStyle w:val="ListParagraph"/>
        <w:rPr>
          <w:rFonts w:ascii="Times New Roman" w:hAnsi="Times New Roman" w:cs="Times New Roman"/>
          <w:sz w:val="24"/>
          <w:szCs w:val="24"/>
        </w:rPr>
      </w:pPr>
      <w:r>
        <w:rPr>
          <w:rFonts w:ascii="Times New Roman" w:hAnsi="Times New Roman" w:cs="Times New Roman"/>
          <w:sz w:val="24"/>
          <w:szCs w:val="24"/>
        </w:rPr>
        <w:t>Also, Section 9 (2) of The TRIPS Agreement provides that copyright extends to expression of ideas.</w:t>
      </w:r>
    </w:p>
    <w:p w:rsidR="007479DE" w:rsidRDefault="007479DE" w:rsidP="007479D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Fixation: Section 1(2) (b) of the Copyright Act provides that a work must be fixed in a medium for it to be eligible for copyright protection. </w:t>
      </w:r>
    </w:p>
    <w:p w:rsidR="00364A3B" w:rsidRDefault="007479DE" w:rsidP="007479D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Qualification:  John qualifies as an author in Nigeria because he is domicile in Nigeria as provided for in Section 2 (1) of the Copyright Act. Also, since Ghana is a member state of the Berne Convention to which </w:t>
      </w:r>
      <w:r>
        <w:rPr>
          <w:rFonts w:ascii="Times New Roman" w:hAnsi="Times New Roman" w:cs="Times New Roman"/>
          <w:sz w:val="24"/>
          <w:szCs w:val="24"/>
        </w:rPr>
        <w:tab/>
        <w:t>Nigeria is also a treaty, John qualifies as an author, by virtue of Section 5 (1) (a) of the Copyright Act and Section 41 o</w:t>
      </w:r>
      <w:r w:rsidRPr="007479DE">
        <w:rPr>
          <w:rFonts w:ascii="Times New Roman" w:hAnsi="Times New Roman" w:cs="Times New Roman"/>
          <w:sz w:val="24"/>
          <w:szCs w:val="24"/>
        </w:rPr>
        <w:t xml:space="preserve">f the Copyright Act </w:t>
      </w:r>
      <w:r w:rsidR="00C81A03" w:rsidRPr="007479DE">
        <w:rPr>
          <w:rFonts w:ascii="Times New Roman" w:hAnsi="Times New Roman" w:cs="Times New Roman"/>
          <w:sz w:val="24"/>
          <w:szCs w:val="24"/>
        </w:rPr>
        <w:t xml:space="preserve"> </w:t>
      </w:r>
      <w:r w:rsidR="00364A3B" w:rsidRPr="007479DE">
        <w:rPr>
          <w:rFonts w:ascii="Times New Roman" w:hAnsi="Times New Roman" w:cs="Times New Roman"/>
          <w:sz w:val="24"/>
          <w:szCs w:val="24"/>
        </w:rPr>
        <w:t xml:space="preserve"> </w:t>
      </w:r>
    </w:p>
    <w:p w:rsidR="007479DE" w:rsidRDefault="007479DE" w:rsidP="007479DE">
      <w:pPr>
        <w:pStyle w:val="ListParagraph"/>
        <w:rPr>
          <w:rFonts w:ascii="Times New Roman" w:hAnsi="Times New Roman" w:cs="Times New Roman"/>
          <w:sz w:val="24"/>
          <w:szCs w:val="24"/>
        </w:rPr>
      </w:pPr>
    </w:p>
    <w:p w:rsidR="007479DE" w:rsidRDefault="007479DE" w:rsidP="007479DE">
      <w:pPr>
        <w:pStyle w:val="ListParagraph"/>
        <w:rPr>
          <w:rFonts w:ascii="Times New Roman" w:hAnsi="Times New Roman" w:cs="Times New Roman"/>
          <w:sz w:val="24"/>
          <w:szCs w:val="24"/>
        </w:rPr>
      </w:pPr>
      <w:r>
        <w:rPr>
          <w:rFonts w:ascii="Times New Roman" w:hAnsi="Times New Roman" w:cs="Times New Roman"/>
          <w:sz w:val="24"/>
          <w:szCs w:val="24"/>
        </w:rPr>
        <w:t xml:space="preserve">In answering the second legal issue, John qualifies as an author by virtue of Section 2(1) of the Copyright Act because he is domicile in Nigeria </w:t>
      </w:r>
    </w:p>
    <w:p w:rsidR="007479DE" w:rsidRDefault="007479DE" w:rsidP="007479DE">
      <w:pPr>
        <w:pStyle w:val="ListParagraph"/>
        <w:rPr>
          <w:rFonts w:ascii="Times New Roman" w:hAnsi="Times New Roman" w:cs="Times New Roman"/>
          <w:sz w:val="24"/>
          <w:szCs w:val="24"/>
        </w:rPr>
      </w:pPr>
    </w:p>
    <w:p w:rsidR="007479DE" w:rsidRDefault="007479DE" w:rsidP="007479DE">
      <w:pPr>
        <w:pStyle w:val="ListParagraph"/>
        <w:rPr>
          <w:rFonts w:ascii="Times New Roman" w:hAnsi="Times New Roman" w:cs="Times New Roman"/>
          <w:sz w:val="24"/>
          <w:szCs w:val="24"/>
        </w:rPr>
      </w:pPr>
      <w:r>
        <w:rPr>
          <w:rFonts w:ascii="Times New Roman" w:hAnsi="Times New Roman" w:cs="Times New Roman"/>
          <w:sz w:val="24"/>
          <w:szCs w:val="24"/>
        </w:rPr>
        <w:t>In answeri</w:t>
      </w:r>
      <w:r w:rsidR="00912D69">
        <w:rPr>
          <w:rFonts w:ascii="Times New Roman" w:hAnsi="Times New Roman" w:cs="Times New Roman"/>
          <w:sz w:val="24"/>
          <w:szCs w:val="24"/>
        </w:rPr>
        <w:t xml:space="preserve">ng the third question, </w:t>
      </w:r>
      <w:proofErr w:type="spellStart"/>
      <w:r w:rsidR="00912D69">
        <w:rPr>
          <w:rFonts w:ascii="Times New Roman" w:hAnsi="Times New Roman" w:cs="Times New Roman"/>
          <w:sz w:val="24"/>
          <w:szCs w:val="24"/>
        </w:rPr>
        <w:t>Ope</w:t>
      </w:r>
      <w:proofErr w:type="spellEnd"/>
      <w:r w:rsidR="00912D69">
        <w:rPr>
          <w:rFonts w:ascii="Times New Roman" w:hAnsi="Times New Roman" w:cs="Times New Roman"/>
          <w:sz w:val="24"/>
          <w:szCs w:val="24"/>
        </w:rPr>
        <w:t xml:space="preserve"> infringed on John’s copyright because she infringed on his economic right by publishing the work.</w:t>
      </w:r>
    </w:p>
    <w:p w:rsidR="00912D69" w:rsidRDefault="00912D69" w:rsidP="007479DE">
      <w:pPr>
        <w:pStyle w:val="ListParagraph"/>
        <w:rPr>
          <w:rFonts w:ascii="Times New Roman" w:hAnsi="Times New Roman" w:cs="Times New Roman"/>
          <w:sz w:val="24"/>
          <w:szCs w:val="24"/>
        </w:rPr>
      </w:pPr>
    </w:p>
    <w:p w:rsidR="00912D69" w:rsidRDefault="00912D69" w:rsidP="007479DE">
      <w:pPr>
        <w:pStyle w:val="ListParagraph"/>
        <w:rPr>
          <w:rFonts w:ascii="Times New Roman" w:hAnsi="Times New Roman" w:cs="Times New Roman"/>
          <w:sz w:val="24"/>
          <w:szCs w:val="24"/>
        </w:rPr>
      </w:pPr>
      <w:r>
        <w:rPr>
          <w:rFonts w:ascii="Times New Roman" w:hAnsi="Times New Roman" w:cs="Times New Roman"/>
          <w:sz w:val="24"/>
          <w:szCs w:val="24"/>
        </w:rPr>
        <w:t xml:space="preserve">In conclusion, John can sue </w:t>
      </w:r>
      <w:proofErr w:type="spellStart"/>
      <w:r>
        <w:rPr>
          <w:rFonts w:ascii="Times New Roman" w:hAnsi="Times New Roman" w:cs="Times New Roman"/>
          <w:sz w:val="24"/>
          <w:szCs w:val="24"/>
        </w:rPr>
        <w:t>Ope</w:t>
      </w:r>
      <w:proofErr w:type="spellEnd"/>
      <w:r>
        <w:rPr>
          <w:rFonts w:ascii="Times New Roman" w:hAnsi="Times New Roman" w:cs="Times New Roman"/>
          <w:sz w:val="24"/>
          <w:szCs w:val="24"/>
        </w:rPr>
        <w:t xml:space="preserve"> because he is eligible for copyright protection and she infringed on his right</w:t>
      </w:r>
    </w:p>
    <w:p w:rsidR="00912D69" w:rsidRPr="007479DE" w:rsidRDefault="00912D69" w:rsidP="007479DE">
      <w:pPr>
        <w:pStyle w:val="ListParagrap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sectPr w:rsidR="00912D69" w:rsidRPr="00747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6718"/>
    <w:multiLevelType w:val="hybridMultilevel"/>
    <w:tmpl w:val="41720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2A6A45"/>
    <w:multiLevelType w:val="hybridMultilevel"/>
    <w:tmpl w:val="F5185F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550"/>
    <w:rsid w:val="001E629D"/>
    <w:rsid w:val="00364A3B"/>
    <w:rsid w:val="007479DE"/>
    <w:rsid w:val="00912D69"/>
    <w:rsid w:val="00C81A03"/>
    <w:rsid w:val="00DB6550"/>
    <w:rsid w:val="00F3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A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2020-05-08T08:55:00Z</dcterms:created>
  <dcterms:modified xsi:type="dcterms:W3CDTF">2020-05-08T09:59:00Z</dcterms:modified>
</cp:coreProperties>
</file>