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73" w:rsidRDefault="0080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>
        <w:rPr>
          <w:rFonts w:ascii="Times New Roman" w:hAnsi="Times New Roman" w:cs="Times New Roman"/>
          <w:sz w:val="28"/>
          <w:szCs w:val="28"/>
        </w:rPr>
        <w:t>ONUNWOR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VICTORIA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CHIGONUM</w:t>
      </w:r>
      <w:proofErr w:type="spellEnd"/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LEVEL: 400</w:t>
      </w:r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NUMBER: 16/</w:t>
      </w:r>
      <w:proofErr w:type="spellStart"/>
      <w:r>
        <w:rPr>
          <w:rFonts w:ascii="Times New Roman" w:hAnsi="Times New Roman" w:cs="Times New Roman"/>
          <w:sz w:val="28"/>
          <w:szCs w:val="28"/>
        </w:rPr>
        <w:t>LAW01</w:t>
      </w:r>
      <w:proofErr w:type="spellEnd"/>
      <w:r>
        <w:rPr>
          <w:rFonts w:ascii="Times New Roman" w:hAnsi="Times New Roman" w:cs="Times New Roman"/>
          <w:sz w:val="28"/>
          <w:szCs w:val="28"/>
        </w:rPr>
        <w:t>/178</w:t>
      </w:r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 INTELLECTUAL PROPERTY II</w:t>
      </w:r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LAW</w:t>
      </w:r>
    </w:p>
    <w:p w:rsidR="00800C4F" w:rsidRPr="00AD163C" w:rsidRDefault="00800C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AD163C">
        <w:rPr>
          <w:rFonts w:ascii="Times New Roman" w:hAnsi="Times New Roman" w:cs="Times New Roman"/>
          <w:sz w:val="28"/>
          <w:szCs w:val="28"/>
          <w:u w:val="single"/>
        </w:rPr>
        <w:t>CONTINUOUS ASSESSMENT ANSWER</w:t>
      </w:r>
      <w:r w:rsidR="00AD16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2747C" w:rsidRDefault="0092747C" w:rsidP="0092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00C4F">
        <w:rPr>
          <w:rFonts w:ascii="Times New Roman" w:hAnsi="Times New Roman" w:cs="Times New Roman"/>
          <w:sz w:val="28"/>
          <w:szCs w:val="28"/>
        </w:rPr>
        <w:t>above legal</w:t>
      </w:r>
      <w:r>
        <w:rPr>
          <w:rFonts w:ascii="Times New Roman" w:hAnsi="Times New Roman" w:cs="Times New Roman"/>
          <w:sz w:val="28"/>
          <w:szCs w:val="28"/>
        </w:rPr>
        <w:t xml:space="preserve"> issue in the above case is whether John has copyright in the work and whether he can institute an action for infringement against </w:t>
      </w:r>
      <w:proofErr w:type="spellStart"/>
      <w:r>
        <w:rPr>
          <w:rFonts w:ascii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47C" w:rsidRDefault="00AD163C" w:rsidP="0092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case scenario has to do with the three requirements of copyright such as; </w:t>
      </w:r>
    </w:p>
    <w:p w:rsidR="00AD163C" w:rsidRDefault="00AD163C" w:rsidP="0092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Originality</w:t>
      </w:r>
    </w:p>
    <w:p w:rsidR="00AD163C" w:rsidRDefault="00AD163C" w:rsidP="0092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Fixation</w:t>
      </w:r>
    </w:p>
    <w:p w:rsidR="00AD163C" w:rsidRDefault="00AD163C" w:rsidP="00B91A50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Qualification of the author </w:t>
      </w:r>
      <w:r w:rsidR="00B91A50">
        <w:rPr>
          <w:rFonts w:ascii="Times New Roman" w:hAnsi="Times New Roman" w:cs="Times New Roman"/>
          <w:sz w:val="28"/>
          <w:szCs w:val="28"/>
        </w:rPr>
        <w:tab/>
      </w:r>
    </w:p>
    <w:p w:rsidR="00AD163C" w:rsidRDefault="00AD163C" w:rsidP="0092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according to the question john’s work is fixed, original by virtue of </w:t>
      </w:r>
      <w:proofErr w:type="spellStart"/>
      <w:proofErr w:type="gramStart"/>
      <w:r w:rsidRPr="00B91A50">
        <w:rPr>
          <w:rFonts w:ascii="Times New Roman" w:hAnsi="Times New Roman" w:cs="Times New Roman"/>
          <w:sz w:val="28"/>
          <w:szCs w:val="28"/>
          <w:highlight w:val="red"/>
        </w:rPr>
        <w:t>section1</w:t>
      </w:r>
      <w:proofErr w:type="spellEnd"/>
      <w:r w:rsidRPr="00B91A50">
        <w:rPr>
          <w:rFonts w:ascii="Times New Roman" w:hAnsi="Times New Roman" w:cs="Times New Roman"/>
          <w:sz w:val="28"/>
          <w:szCs w:val="28"/>
          <w:highlight w:val="red"/>
        </w:rPr>
        <w:t>(</w:t>
      </w:r>
      <w:proofErr w:type="spellStart"/>
      <w:proofErr w:type="gramEnd"/>
      <w:r w:rsidRPr="00B91A50">
        <w:rPr>
          <w:rFonts w:ascii="Times New Roman" w:hAnsi="Times New Roman" w:cs="Times New Roman"/>
          <w:sz w:val="28"/>
          <w:szCs w:val="28"/>
          <w:highlight w:val="red"/>
        </w:rPr>
        <w:t>2a</w:t>
      </w:r>
      <w:proofErr w:type="spellEnd"/>
      <w:r w:rsidRPr="00B91A50">
        <w:rPr>
          <w:rFonts w:ascii="Times New Roman" w:hAnsi="Times New Roman" w:cs="Times New Roman"/>
          <w:sz w:val="28"/>
          <w:szCs w:val="28"/>
          <w:highlight w:val="red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because he didn’t copy the work he was only inspired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chimmanda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his also said to be a qualified author. Therefore with the following requirements stated john is said to have </w:t>
      </w:r>
      <w:proofErr w:type="gramStart"/>
      <w:r>
        <w:rPr>
          <w:rFonts w:ascii="Times New Roman" w:hAnsi="Times New Roman" w:cs="Times New Roman"/>
          <w:sz w:val="28"/>
          <w:szCs w:val="28"/>
        </w:rPr>
        <w:t>the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copyright act and can therefore sue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the act of infringement of his work without his permission.</w:t>
      </w:r>
    </w:p>
    <w:p w:rsidR="0092747C" w:rsidRDefault="0092747C" w:rsidP="0092747C">
      <w:pPr>
        <w:rPr>
          <w:rFonts w:ascii="Times New Roman" w:hAnsi="Times New Roman" w:cs="Times New Roman"/>
          <w:sz w:val="28"/>
          <w:szCs w:val="28"/>
        </w:rPr>
      </w:pPr>
    </w:p>
    <w:p w:rsidR="0092747C" w:rsidRPr="0092747C" w:rsidRDefault="0092747C" w:rsidP="0092747C">
      <w:pPr>
        <w:rPr>
          <w:rFonts w:ascii="Times New Roman" w:hAnsi="Times New Roman" w:cs="Times New Roman"/>
          <w:sz w:val="28"/>
          <w:szCs w:val="28"/>
        </w:rPr>
      </w:pPr>
    </w:p>
    <w:p w:rsidR="00800C4F" w:rsidRPr="00800C4F" w:rsidRDefault="00800C4F" w:rsidP="00800C4F">
      <w:pPr>
        <w:rPr>
          <w:rFonts w:ascii="Times New Roman" w:hAnsi="Times New Roman" w:cs="Times New Roman"/>
          <w:sz w:val="28"/>
          <w:szCs w:val="28"/>
        </w:rPr>
      </w:pPr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</w:p>
    <w:p w:rsidR="00800C4F" w:rsidRDefault="00800C4F">
      <w:pPr>
        <w:rPr>
          <w:rFonts w:ascii="Times New Roman" w:hAnsi="Times New Roman" w:cs="Times New Roman"/>
          <w:sz w:val="28"/>
          <w:szCs w:val="28"/>
        </w:rPr>
      </w:pPr>
    </w:p>
    <w:p w:rsidR="00800C4F" w:rsidRPr="00800C4F" w:rsidRDefault="00800C4F">
      <w:pPr>
        <w:rPr>
          <w:rFonts w:ascii="Times New Roman" w:hAnsi="Times New Roman" w:cs="Times New Roman"/>
          <w:sz w:val="28"/>
          <w:szCs w:val="28"/>
        </w:rPr>
      </w:pPr>
    </w:p>
    <w:sectPr w:rsidR="00800C4F" w:rsidRPr="00800C4F" w:rsidSect="0005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4A"/>
    <w:multiLevelType w:val="hybridMultilevel"/>
    <w:tmpl w:val="8FB4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90D"/>
    <w:multiLevelType w:val="hybridMultilevel"/>
    <w:tmpl w:val="2F58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0C4F"/>
    <w:rsid w:val="00050073"/>
    <w:rsid w:val="00800C4F"/>
    <w:rsid w:val="0092747C"/>
    <w:rsid w:val="00AD163C"/>
    <w:rsid w:val="00B9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GOSPEL IDIKA</dc:creator>
  <cp:lastModifiedBy>PRINCE GOSPEL IDIKA</cp:lastModifiedBy>
  <cp:revision>3</cp:revision>
  <dcterms:created xsi:type="dcterms:W3CDTF">2020-05-08T09:37:00Z</dcterms:created>
  <dcterms:modified xsi:type="dcterms:W3CDTF">2020-05-08T09:57:00Z</dcterms:modified>
</cp:coreProperties>
</file>