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2A8" w:rsidRPr="002622D4" w:rsidRDefault="00234F7C">
      <w:pPr>
        <w:rPr>
          <w:rFonts w:ascii="Times New Roman" w:hAnsi="Times New Roman" w:cs="Times New Roman"/>
          <w:sz w:val="24"/>
          <w:szCs w:val="24"/>
        </w:rPr>
      </w:pPr>
      <w:bookmarkStart w:id="0" w:name="_GoBack"/>
      <w:r w:rsidRPr="002622D4">
        <w:rPr>
          <w:rFonts w:ascii="Times New Roman" w:hAnsi="Times New Roman" w:cs="Times New Roman"/>
          <w:sz w:val="24"/>
          <w:szCs w:val="24"/>
        </w:rPr>
        <w:t>NAME: KEGHKU, ANNE-MARY M.</w:t>
      </w:r>
    </w:p>
    <w:p w:rsidR="00234F7C" w:rsidRPr="002622D4" w:rsidRDefault="00234F7C">
      <w:pPr>
        <w:rPr>
          <w:rFonts w:ascii="Times New Roman" w:hAnsi="Times New Roman" w:cs="Times New Roman"/>
          <w:sz w:val="24"/>
          <w:szCs w:val="24"/>
        </w:rPr>
      </w:pPr>
      <w:r w:rsidRPr="002622D4">
        <w:rPr>
          <w:rFonts w:ascii="Times New Roman" w:hAnsi="Times New Roman" w:cs="Times New Roman"/>
          <w:sz w:val="24"/>
          <w:szCs w:val="24"/>
        </w:rPr>
        <w:t>MATRIC No.: 16/LAW01/119.</w:t>
      </w:r>
    </w:p>
    <w:p w:rsidR="00234F7C" w:rsidRPr="002622D4" w:rsidRDefault="00234F7C">
      <w:pPr>
        <w:rPr>
          <w:rFonts w:ascii="Times New Roman" w:hAnsi="Times New Roman" w:cs="Times New Roman"/>
          <w:sz w:val="24"/>
          <w:szCs w:val="24"/>
        </w:rPr>
      </w:pPr>
      <w:r w:rsidRPr="002622D4">
        <w:rPr>
          <w:rFonts w:ascii="Times New Roman" w:hAnsi="Times New Roman" w:cs="Times New Roman"/>
          <w:sz w:val="24"/>
          <w:szCs w:val="24"/>
        </w:rPr>
        <w:t xml:space="preserve">COURSE TITLE/CODE: </w:t>
      </w:r>
      <w:r w:rsidR="002622D4">
        <w:rPr>
          <w:rFonts w:ascii="Times New Roman" w:hAnsi="Times New Roman" w:cs="Times New Roman"/>
          <w:sz w:val="24"/>
          <w:szCs w:val="24"/>
        </w:rPr>
        <w:t>INTRODUCTION TO INTELLECTUAL PROPERTY.</w:t>
      </w:r>
    </w:p>
    <w:p w:rsidR="00234F7C" w:rsidRPr="002622D4" w:rsidRDefault="00234F7C">
      <w:pPr>
        <w:rPr>
          <w:rFonts w:ascii="Times New Roman" w:hAnsi="Times New Roman" w:cs="Times New Roman"/>
          <w:sz w:val="24"/>
          <w:szCs w:val="24"/>
        </w:rPr>
      </w:pPr>
      <w:r w:rsidRPr="002622D4">
        <w:rPr>
          <w:rFonts w:ascii="Times New Roman" w:hAnsi="Times New Roman" w:cs="Times New Roman"/>
          <w:sz w:val="24"/>
          <w:szCs w:val="24"/>
        </w:rPr>
        <w:t>CONTINOUS ASSESSMENT TEST.</w:t>
      </w:r>
    </w:p>
    <w:p w:rsidR="00234F7C" w:rsidRPr="002622D4" w:rsidRDefault="00234F7C">
      <w:pPr>
        <w:rPr>
          <w:rFonts w:ascii="Times New Roman" w:hAnsi="Times New Roman" w:cs="Times New Roman"/>
          <w:sz w:val="24"/>
          <w:szCs w:val="24"/>
          <w:u w:val="single"/>
        </w:rPr>
      </w:pPr>
      <w:r w:rsidRPr="002622D4">
        <w:rPr>
          <w:rFonts w:ascii="Times New Roman" w:hAnsi="Times New Roman" w:cs="Times New Roman"/>
          <w:sz w:val="24"/>
          <w:szCs w:val="24"/>
          <w:u w:val="single"/>
        </w:rPr>
        <w:t>ANSWER.</w:t>
      </w:r>
    </w:p>
    <w:p w:rsidR="00234F7C" w:rsidRPr="002622D4" w:rsidRDefault="00234F7C">
      <w:pPr>
        <w:rPr>
          <w:rFonts w:ascii="Times New Roman" w:hAnsi="Times New Roman" w:cs="Times New Roman"/>
          <w:sz w:val="24"/>
          <w:szCs w:val="24"/>
        </w:rPr>
      </w:pPr>
      <w:r w:rsidRPr="002622D4">
        <w:rPr>
          <w:rFonts w:ascii="Times New Roman" w:hAnsi="Times New Roman" w:cs="Times New Roman"/>
          <w:sz w:val="24"/>
          <w:szCs w:val="24"/>
        </w:rPr>
        <w:t xml:space="preserve"> The legal quagmire presented in the given question can be answered while </w:t>
      </w:r>
      <w:r w:rsidR="002622D4" w:rsidRPr="002622D4">
        <w:rPr>
          <w:rFonts w:ascii="Times New Roman" w:hAnsi="Times New Roman" w:cs="Times New Roman"/>
          <w:sz w:val="24"/>
          <w:szCs w:val="24"/>
        </w:rPr>
        <w:t>considering</w:t>
      </w:r>
      <w:r w:rsidRPr="002622D4">
        <w:rPr>
          <w:rFonts w:ascii="Times New Roman" w:hAnsi="Times New Roman" w:cs="Times New Roman"/>
          <w:sz w:val="24"/>
          <w:szCs w:val="24"/>
        </w:rPr>
        <w:t xml:space="preserve"> the issues of whether John has copyright in the concerned work stated or if he can claim copyright over </w:t>
      </w:r>
      <w:r w:rsidR="002622D4" w:rsidRPr="002622D4">
        <w:rPr>
          <w:rFonts w:ascii="Times New Roman" w:hAnsi="Times New Roman" w:cs="Times New Roman"/>
          <w:sz w:val="24"/>
          <w:szCs w:val="24"/>
        </w:rPr>
        <w:t>the</w:t>
      </w:r>
      <w:r w:rsidRPr="002622D4">
        <w:rPr>
          <w:rFonts w:ascii="Times New Roman" w:hAnsi="Times New Roman" w:cs="Times New Roman"/>
          <w:sz w:val="24"/>
          <w:szCs w:val="24"/>
        </w:rPr>
        <w:t xml:space="preserve"> work as a foreigner in Nigeria.</w:t>
      </w:r>
    </w:p>
    <w:p w:rsidR="00234F7C" w:rsidRPr="002622D4" w:rsidRDefault="00234F7C">
      <w:pPr>
        <w:rPr>
          <w:rFonts w:ascii="Times New Roman" w:hAnsi="Times New Roman" w:cs="Times New Roman"/>
          <w:sz w:val="24"/>
          <w:szCs w:val="24"/>
        </w:rPr>
      </w:pPr>
      <w:r w:rsidRPr="002622D4">
        <w:rPr>
          <w:rFonts w:ascii="Times New Roman" w:hAnsi="Times New Roman" w:cs="Times New Roman"/>
          <w:sz w:val="24"/>
          <w:szCs w:val="24"/>
        </w:rPr>
        <w:tab/>
      </w:r>
      <w:r w:rsidR="0052320F" w:rsidRPr="002622D4">
        <w:rPr>
          <w:rFonts w:ascii="Times New Roman" w:hAnsi="Times New Roman" w:cs="Times New Roman"/>
          <w:sz w:val="24"/>
          <w:szCs w:val="24"/>
        </w:rPr>
        <w:t xml:space="preserve">Copyright </w:t>
      </w:r>
      <w:r w:rsidR="002622D4" w:rsidRPr="002622D4">
        <w:rPr>
          <w:rFonts w:ascii="Times New Roman" w:hAnsi="Times New Roman" w:cs="Times New Roman"/>
          <w:sz w:val="24"/>
          <w:szCs w:val="24"/>
        </w:rPr>
        <w:t>according</w:t>
      </w:r>
      <w:r w:rsidR="0052320F" w:rsidRPr="002622D4">
        <w:rPr>
          <w:rFonts w:ascii="Times New Roman" w:hAnsi="Times New Roman" w:cs="Times New Roman"/>
          <w:sz w:val="24"/>
          <w:szCs w:val="24"/>
        </w:rPr>
        <w:t xml:space="preserve"> to Oyewunmi is defined as a </w:t>
      </w:r>
      <w:r w:rsidR="002622D4" w:rsidRPr="002622D4">
        <w:rPr>
          <w:rFonts w:ascii="Times New Roman" w:hAnsi="Times New Roman" w:cs="Times New Roman"/>
          <w:sz w:val="24"/>
          <w:szCs w:val="24"/>
        </w:rPr>
        <w:t>proprietary</w:t>
      </w:r>
      <w:r w:rsidR="0052320F" w:rsidRPr="002622D4">
        <w:rPr>
          <w:rFonts w:ascii="Times New Roman" w:hAnsi="Times New Roman" w:cs="Times New Roman"/>
          <w:sz w:val="24"/>
          <w:szCs w:val="24"/>
        </w:rPr>
        <w:t xml:space="preserve"> right which con</w:t>
      </w:r>
      <w:r w:rsidR="002622D4" w:rsidRPr="002622D4">
        <w:rPr>
          <w:rFonts w:ascii="Times New Roman" w:hAnsi="Times New Roman" w:cs="Times New Roman"/>
          <w:sz w:val="24"/>
          <w:szCs w:val="24"/>
        </w:rPr>
        <w:t>fer</w:t>
      </w:r>
      <w:r w:rsidR="0052320F" w:rsidRPr="002622D4">
        <w:rPr>
          <w:rFonts w:ascii="Times New Roman" w:hAnsi="Times New Roman" w:cs="Times New Roman"/>
          <w:sz w:val="24"/>
          <w:szCs w:val="24"/>
        </w:rPr>
        <w:t xml:space="preserve">s exclusive right to authorize or prohibit a wide range of activities relating to qualified subject </w:t>
      </w:r>
      <w:r w:rsidR="002622D4" w:rsidRPr="002622D4">
        <w:rPr>
          <w:rFonts w:ascii="Times New Roman" w:hAnsi="Times New Roman" w:cs="Times New Roman"/>
          <w:sz w:val="24"/>
          <w:szCs w:val="24"/>
        </w:rPr>
        <w:t>matter</w:t>
      </w:r>
      <w:r w:rsidR="0052320F" w:rsidRPr="002622D4">
        <w:rPr>
          <w:rFonts w:ascii="Times New Roman" w:hAnsi="Times New Roman" w:cs="Times New Roman"/>
          <w:sz w:val="24"/>
          <w:szCs w:val="24"/>
        </w:rPr>
        <w:t xml:space="preserve"> including the performance, transformation, adaptation, publication and other </w:t>
      </w:r>
      <w:r w:rsidR="002622D4" w:rsidRPr="002622D4">
        <w:rPr>
          <w:rFonts w:ascii="Times New Roman" w:hAnsi="Times New Roman" w:cs="Times New Roman"/>
          <w:sz w:val="24"/>
          <w:szCs w:val="24"/>
        </w:rPr>
        <w:t>forms</w:t>
      </w:r>
      <w:r w:rsidR="0052320F" w:rsidRPr="002622D4">
        <w:rPr>
          <w:rFonts w:ascii="Times New Roman" w:hAnsi="Times New Roman" w:cs="Times New Roman"/>
          <w:sz w:val="24"/>
          <w:szCs w:val="24"/>
        </w:rPr>
        <w:t xml:space="preserve"> of use or exploitation of the protected work. Copyright is considered as a negative right because it prohibits, prevents or restricts.</w:t>
      </w:r>
    </w:p>
    <w:p w:rsidR="0052320F" w:rsidRPr="002622D4" w:rsidRDefault="00F53C7F">
      <w:pPr>
        <w:rPr>
          <w:rFonts w:ascii="Times New Roman" w:hAnsi="Times New Roman" w:cs="Times New Roman"/>
          <w:sz w:val="24"/>
          <w:szCs w:val="24"/>
        </w:rPr>
      </w:pPr>
      <w:r w:rsidRPr="002622D4">
        <w:rPr>
          <w:rFonts w:ascii="Times New Roman" w:hAnsi="Times New Roman" w:cs="Times New Roman"/>
          <w:sz w:val="24"/>
          <w:szCs w:val="24"/>
        </w:rPr>
        <w:t xml:space="preserve">Copyright seeks to protect the expression of ideas and not the idea itself. For instance, in a literary work; copyright will be vested in </w:t>
      </w:r>
      <w:r w:rsidR="002622D4" w:rsidRPr="002622D4">
        <w:rPr>
          <w:rFonts w:ascii="Times New Roman" w:hAnsi="Times New Roman" w:cs="Times New Roman"/>
          <w:sz w:val="24"/>
          <w:szCs w:val="24"/>
        </w:rPr>
        <w:t>the</w:t>
      </w:r>
      <w:r w:rsidRPr="002622D4">
        <w:rPr>
          <w:rFonts w:ascii="Times New Roman" w:hAnsi="Times New Roman" w:cs="Times New Roman"/>
          <w:sz w:val="24"/>
          <w:szCs w:val="24"/>
        </w:rPr>
        <w:t xml:space="preserve"> storyline and not the plot as seen in Art 9.2 TRIPS. It also does not need the work to be registered before it can enjoy protection. Copyright is vested in the owner </w:t>
      </w:r>
      <w:r w:rsidR="002622D4" w:rsidRPr="002622D4">
        <w:rPr>
          <w:rFonts w:ascii="Times New Roman" w:hAnsi="Times New Roman" w:cs="Times New Roman"/>
          <w:sz w:val="24"/>
          <w:szCs w:val="24"/>
        </w:rPr>
        <w:t>from</w:t>
      </w:r>
      <w:r w:rsidRPr="002622D4">
        <w:rPr>
          <w:rFonts w:ascii="Times New Roman" w:hAnsi="Times New Roman" w:cs="Times New Roman"/>
          <w:sz w:val="24"/>
          <w:szCs w:val="24"/>
        </w:rPr>
        <w:t xml:space="preserve"> the moment the work was created or fixed in a particular medium of expression which could be writing, painting, recording and so on as </w:t>
      </w:r>
      <w:r w:rsidR="002622D4" w:rsidRPr="002622D4">
        <w:rPr>
          <w:rFonts w:ascii="Times New Roman" w:hAnsi="Times New Roman" w:cs="Times New Roman"/>
          <w:sz w:val="24"/>
          <w:szCs w:val="24"/>
        </w:rPr>
        <w:t>buttressed</w:t>
      </w:r>
      <w:r w:rsidRPr="002622D4">
        <w:rPr>
          <w:rFonts w:ascii="Times New Roman" w:hAnsi="Times New Roman" w:cs="Times New Roman"/>
          <w:sz w:val="24"/>
          <w:szCs w:val="24"/>
        </w:rPr>
        <w:t xml:space="preserve"> in Art 5.2 of the Berne Convention. </w:t>
      </w:r>
    </w:p>
    <w:p w:rsidR="00F53C7F" w:rsidRPr="002622D4" w:rsidRDefault="00F53C7F">
      <w:pPr>
        <w:rPr>
          <w:rFonts w:ascii="Times New Roman" w:hAnsi="Times New Roman" w:cs="Times New Roman"/>
          <w:sz w:val="24"/>
          <w:szCs w:val="24"/>
        </w:rPr>
      </w:pPr>
      <w:r w:rsidRPr="002622D4">
        <w:rPr>
          <w:rFonts w:ascii="Times New Roman" w:hAnsi="Times New Roman" w:cs="Times New Roman"/>
          <w:sz w:val="24"/>
          <w:szCs w:val="24"/>
        </w:rPr>
        <w:t xml:space="preserve">Furthermore, by virtue of section 51 of the copyright act, fixation of sound of any kind would </w:t>
      </w:r>
      <w:r w:rsidR="002622D4" w:rsidRPr="002622D4">
        <w:rPr>
          <w:rFonts w:ascii="Times New Roman" w:hAnsi="Times New Roman" w:cs="Times New Roman"/>
          <w:sz w:val="24"/>
          <w:szCs w:val="24"/>
        </w:rPr>
        <w:t>qualify,</w:t>
      </w:r>
      <w:r w:rsidRPr="002622D4">
        <w:rPr>
          <w:rFonts w:ascii="Times New Roman" w:hAnsi="Times New Roman" w:cs="Times New Roman"/>
          <w:sz w:val="24"/>
          <w:szCs w:val="24"/>
        </w:rPr>
        <w:t xml:space="preserve"> it can be in analogue, digital or any other format allowing it to be qualified for copyright. This was stated also in the case of CBS Songs ltd. &amp; Ors v. </w:t>
      </w:r>
      <w:r w:rsidR="002622D4" w:rsidRPr="002622D4">
        <w:rPr>
          <w:rFonts w:ascii="Times New Roman" w:hAnsi="Times New Roman" w:cs="Times New Roman"/>
          <w:sz w:val="24"/>
          <w:szCs w:val="24"/>
        </w:rPr>
        <w:t>Amstrad</w:t>
      </w:r>
      <w:r w:rsidRPr="002622D4">
        <w:rPr>
          <w:rFonts w:ascii="Times New Roman" w:hAnsi="Times New Roman" w:cs="Times New Roman"/>
          <w:sz w:val="24"/>
          <w:szCs w:val="24"/>
        </w:rPr>
        <w:t xml:space="preserve"> Consumer Electronics Plc. </w:t>
      </w:r>
    </w:p>
    <w:p w:rsidR="004334B9" w:rsidRPr="002622D4" w:rsidRDefault="004334B9">
      <w:pPr>
        <w:rPr>
          <w:rFonts w:ascii="Times New Roman" w:hAnsi="Times New Roman" w:cs="Times New Roman"/>
          <w:sz w:val="24"/>
          <w:szCs w:val="24"/>
        </w:rPr>
      </w:pPr>
      <w:r w:rsidRPr="002622D4">
        <w:rPr>
          <w:rFonts w:ascii="Times New Roman" w:hAnsi="Times New Roman" w:cs="Times New Roman"/>
          <w:sz w:val="24"/>
          <w:szCs w:val="24"/>
        </w:rPr>
        <w:t xml:space="preserve">Copyright also concerns </w:t>
      </w:r>
      <w:r w:rsidR="002622D4" w:rsidRPr="002622D4">
        <w:rPr>
          <w:rFonts w:ascii="Times New Roman" w:hAnsi="Times New Roman" w:cs="Times New Roman"/>
          <w:sz w:val="24"/>
          <w:szCs w:val="24"/>
        </w:rPr>
        <w:t>itself</w:t>
      </w:r>
      <w:r w:rsidRPr="002622D4">
        <w:rPr>
          <w:rFonts w:ascii="Times New Roman" w:hAnsi="Times New Roman" w:cs="Times New Roman"/>
          <w:sz w:val="24"/>
          <w:szCs w:val="24"/>
        </w:rPr>
        <w:t xml:space="preserve"> with </w:t>
      </w:r>
      <w:r w:rsidR="002622D4" w:rsidRPr="002622D4">
        <w:rPr>
          <w:rFonts w:ascii="Times New Roman" w:hAnsi="Times New Roman" w:cs="Times New Roman"/>
          <w:sz w:val="24"/>
          <w:szCs w:val="24"/>
        </w:rPr>
        <w:t>whether</w:t>
      </w:r>
      <w:r w:rsidRPr="002622D4">
        <w:rPr>
          <w:rFonts w:ascii="Times New Roman" w:hAnsi="Times New Roman" w:cs="Times New Roman"/>
          <w:sz w:val="24"/>
          <w:szCs w:val="24"/>
        </w:rPr>
        <w:t xml:space="preserve"> the author is qualified or not and by virtue of section 2 of the CA, if the author or one of the authors is a citizen r domiciled in Nigeria, he may </w:t>
      </w:r>
      <w:r w:rsidR="002622D4" w:rsidRPr="002622D4">
        <w:rPr>
          <w:rFonts w:ascii="Times New Roman" w:hAnsi="Times New Roman" w:cs="Times New Roman"/>
          <w:sz w:val="24"/>
          <w:szCs w:val="24"/>
        </w:rPr>
        <w:t>qualify in</w:t>
      </w:r>
      <w:r w:rsidRPr="002622D4">
        <w:rPr>
          <w:rFonts w:ascii="Times New Roman" w:hAnsi="Times New Roman" w:cs="Times New Roman"/>
          <w:sz w:val="24"/>
          <w:szCs w:val="24"/>
        </w:rPr>
        <w:t xml:space="preserve"> reference to nationality or domicile. Domicile is considered a place a person is physically present and regards as home to which the person intends to return and remain even though currently residing elsewhere. Also, if a work is first published in Nigeria, that work would be </w:t>
      </w:r>
      <w:r w:rsidR="002622D4" w:rsidRPr="002622D4">
        <w:rPr>
          <w:rFonts w:ascii="Times New Roman" w:hAnsi="Times New Roman" w:cs="Times New Roman"/>
          <w:sz w:val="24"/>
          <w:szCs w:val="24"/>
        </w:rPr>
        <w:t>doing</w:t>
      </w:r>
      <w:r w:rsidRPr="002622D4">
        <w:rPr>
          <w:rFonts w:ascii="Times New Roman" w:hAnsi="Times New Roman" w:cs="Times New Roman"/>
          <w:sz w:val="24"/>
          <w:szCs w:val="24"/>
        </w:rPr>
        <w:t xml:space="preserve"> eligible for copyright.</w:t>
      </w:r>
    </w:p>
    <w:p w:rsidR="004334B9" w:rsidRPr="002622D4" w:rsidRDefault="004334B9">
      <w:pPr>
        <w:rPr>
          <w:rFonts w:ascii="Times New Roman" w:hAnsi="Times New Roman" w:cs="Times New Roman"/>
          <w:sz w:val="24"/>
          <w:szCs w:val="24"/>
        </w:rPr>
      </w:pPr>
      <w:r w:rsidRPr="002622D4">
        <w:rPr>
          <w:rFonts w:ascii="Times New Roman" w:hAnsi="Times New Roman" w:cs="Times New Roman"/>
          <w:sz w:val="24"/>
          <w:szCs w:val="24"/>
        </w:rPr>
        <w:tab/>
        <w:t>In applying the aforementioned rules to the scenario presented, the work although inspired by another would be eligible for copyright because it passed the test of originality and was fixed as a sound recording which qualifies it by virtue of Section 1(2</w:t>
      </w:r>
      <w:r w:rsidR="002622D4" w:rsidRPr="002622D4">
        <w:rPr>
          <w:rFonts w:ascii="Times New Roman" w:hAnsi="Times New Roman" w:cs="Times New Roman"/>
          <w:sz w:val="24"/>
          <w:szCs w:val="24"/>
        </w:rPr>
        <w:t>) (</w:t>
      </w:r>
      <w:r w:rsidRPr="002622D4">
        <w:rPr>
          <w:rFonts w:ascii="Times New Roman" w:hAnsi="Times New Roman" w:cs="Times New Roman"/>
          <w:sz w:val="24"/>
          <w:szCs w:val="24"/>
        </w:rPr>
        <w:t>b) CA. Furthermore, John who is not a Nigerian can also claim his rights because he is domiciled in Nigeria by his education here.</w:t>
      </w:r>
    </w:p>
    <w:p w:rsidR="004334B9" w:rsidRPr="002622D4" w:rsidRDefault="004334B9">
      <w:pPr>
        <w:rPr>
          <w:rFonts w:ascii="Times New Roman" w:hAnsi="Times New Roman" w:cs="Times New Roman"/>
          <w:sz w:val="24"/>
          <w:szCs w:val="24"/>
        </w:rPr>
      </w:pPr>
      <w:r w:rsidRPr="002622D4">
        <w:rPr>
          <w:rFonts w:ascii="Times New Roman" w:hAnsi="Times New Roman" w:cs="Times New Roman"/>
          <w:sz w:val="24"/>
          <w:szCs w:val="24"/>
        </w:rPr>
        <w:t xml:space="preserve">In conclusion, John can bring a successful action against Ope for </w:t>
      </w:r>
      <w:r w:rsidR="002622D4" w:rsidRPr="002622D4">
        <w:rPr>
          <w:rFonts w:ascii="Times New Roman" w:hAnsi="Times New Roman" w:cs="Times New Roman"/>
          <w:sz w:val="24"/>
          <w:szCs w:val="24"/>
        </w:rPr>
        <w:t>infringement</w:t>
      </w:r>
      <w:r w:rsidRPr="002622D4">
        <w:rPr>
          <w:rFonts w:ascii="Times New Roman" w:hAnsi="Times New Roman" w:cs="Times New Roman"/>
          <w:sz w:val="24"/>
          <w:szCs w:val="24"/>
        </w:rPr>
        <w:t xml:space="preserve"> because he has copyright </w:t>
      </w:r>
      <w:r w:rsidR="002622D4" w:rsidRPr="002622D4">
        <w:rPr>
          <w:rFonts w:ascii="Times New Roman" w:hAnsi="Times New Roman" w:cs="Times New Roman"/>
          <w:sz w:val="24"/>
          <w:szCs w:val="24"/>
        </w:rPr>
        <w:t>over</w:t>
      </w:r>
      <w:r w:rsidRPr="002622D4">
        <w:rPr>
          <w:rFonts w:ascii="Times New Roman" w:hAnsi="Times New Roman" w:cs="Times New Roman"/>
          <w:sz w:val="24"/>
          <w:szCs w:val="24"/>
        </w:rPr>
        <w:t xml:space="preserve"> the work </w:t>
      </w:r>
      <w:r w:rsidR="002622D4" w:rsidRPr="002622D4">
        <w:rPr>
          <w:rFonts w:ascii="Times New Roman" w:hAnsi="Times New Roman" w:cs="Times New Roman"/>
          <w:sz w:val="24"/>
          <w:szCs w:val="24"/>
        </w:rPr>
        <w:t>and</w:t>
      </w:r>
      <w:r w:rsidRPr="002622D4">
        <w:rPr>
          <w:rFonts w:ascii="Times New Roman" w:hAnsi="Times New Roman" w:cs="Times New Roman"/>
          <w:sz w:val="24"/>
          <w:szCs w:val="24"/>
        </w:rPr>
        <w:t xml:space="preserve"> can seek remedies such as </w:t>
      </w:r>
      <w:r w:rsidR="002622D4" w:rsidRPr="002622D4">
        <w:rPr>
          <w:rFonts w:ascii="Times New Roman" w:hAnsi="Times New Roman" w:cs="Times New Roman"/>
          <w:sz w:val="24"/>
          <w:szCs w:val="24"/>
        </w:rPr>
        <w:t>injection, statement of account and damages.</w:t>
      </w:r>
    </w:p>
    <w:bookmarkEnd w:id="0"/>
    <w:p w:rsidR="00234F7C" w:rsidRPr="002622D4" w:rsidRDefault="00234F7C">
      <w:pPr>
        <w:rPr>
          <w:rFonts w:ascii="Times New Roman" w:hAnsi="Times New Roman" w:cs="Times New Roman"/>
          <w:sz w:val="24"/>
          <w:szCs w:val="24"/>
        </w:rPr>
      </w:pPr>
    </w:p>
    <w:sectPr w:rsidR="00234F7C" w:rsidRPr="00262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7C"/>
    <w:rsid w:val="00234F7C"/>
    <w:rsid w:val="002622D4"/>
    <w:rsid w:val="004334B9"/>
    <w:rsid w:val="0052320F"/>
    <w:rsid w:val="008106B8"/>
    <w:rsid w:val="008722A8"/>
    <w:rsid w:val="00DA05B7"/>
    <w:rsid w:val="00F5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45CFC-A139-4C11-8BB4-F2D843E3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KEGHKU</dc:creator>
  <cp:keywords/>
  <dc:description/>
  <cp:lastModifiedBy>KEGHKU</cp:lastModifiedBy>
  <cp:revision>2</cp:revision>
  <dcterms:created xsi:type="dcterms:W3CDTF">2020-05-08T10:09:00Z</dcterms:created>
  <dcterms:modified xsi:type="dcterms:W3CDTF">2020-05-08T10:09:00Z</dcterms:modified>
</cp:coreProperties>
</file>