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A34" w:rsidRPr="00FA0776" w:rsidRDefault="00233A34" w:rsidP="00674F33">
      <w:pPr>
        <w:spacing w:line="360" w:lineRule="auto"/>
        <w:jc w:val="both"/>
        <w:rPr>
          <w:rFonts w:ascii="Times New Roman" w:eastAsia="SimSun" w:hAnsi="Times New Roman" w:cs="Times New Roman"/>
          <w:b/>
          <w:sz w:val="24"/>
          <w:szCs w:val="24"/>
          <w:lang w:eastAsia="zh-CN"/>
        </w:rPr>
      </w:pPr>
    </w:p>
    <w:p w:rsidR="00233A34" w:rsidRPr="00FA0776" w:rsidRDefault="00233A34" w:rsidP="00674F33">
      <w:pPr>
        <w:spacing w:line="360" w:lineRule="auto"/>
        <w:jc w:val="both"/>
        <w:rPr>
          <w:rFonts w:ascii="Times New Roman" w:eastAsia="SimSun" w:hAnsi="Times New Roman" w:cs="Times New Roman"/>
          <w:b/>
          <w:sz w:val="24"/>
          <w:szCs w:val="24"/>
          <w:lang w:eastAsia="zh-CN"/>
        </w:rPr>
      </w:pPr>
      <w:r>
        <w:rPr>
          <w:rFonts w:ascii="Times New Roman" w:eastAsia="SimSun" w:hAnsi="Times New Roman" w:cs="Times New Roman"/>
          <w:noProof/>
          <w:sz w:val="24"/>
          <w:szCs w:val="24"/>
        </w:rPr>
        <w:drawing>
          <wp:inline distT="0" distB="0" distL="0" distR="0" wp14:anchorId="642D7424" wp14:editId="3ECD7367">
            <wp:extent cx="5943600" cy="1363345"/>
            <wp:effectExtent l="0" t="0" r="0" b="8255"/>
            <wp:docPr id="1" name="Picture 1" descr="Description: C:\Users\PERSONAL\Desktop\AFE LOGO BITMA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ERSONAL\Desktop\AFE LOGO BITMAPE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363345"/>
                    </a:xfrm>
                    <a:prstGeom prst="rect">
                      <a:avLst/>
                    </a:prstGeom>
                    <a:noFill/>
                    <a:ln>
                      <a:noFill/>
                    </a:ln>
                  </pic:spPr>
                </pic:pic>
              </a:graphicData>
            </a:graphic>
          </wp:inline>
        </w:drawing>
      </w:r>
    </w:p>
    <w:p w:rsidR="00233A34" w:rsidRPr="00FA0776" w:rsidRDefault="00233A34" w:rsidP="00674F33">
      <w:pPr>
        <w:spacing w:line="360" w:lineRule="auto"/>
        <w:jc w:val="both"/>
        <w:rPr>
          <w:rFonts w:ascii="Times New Roman" w:eastAsia="SimSun" w:hAnsi="Times New Roman" w:cs="Times New Roman"/>
          <w:b/>
          <w:sz w:val="24"/>
          <w:szCs w:val="24"/>
          <w:lang w:eastAsia="zh-CN"/>
        </w:rPr>
      </w:pPr>
    </w:p>
    <w:p w:rsidR="00233A34" w:rsidRPr="00FA0776" w:rsidRDefault="00233A34" w:rsidP="00840243">
      <w:pPr>
        <w:spacing w:line="360" w:lineRule="auto"/>
        <w:jc w:val="center"/>
        <w:rPr>
          <w:rFonts w:ascii="Trebuchet MS" w:eastAsia="SimSun" w:hAnsi="Trebuchet MS" w:cs="Times New Roman"/>
          <w:b/>
          <w:sz w:val="40"/>
          <w:szCs w:val="40"/>
          <w:lang w:eastAsia="zh-CN"/>
        </w:rPr>
      </w:pPr>
      <w:r w:rsidRPr="00FA0776">
        <w:rPr>
          <w:rFonts w:ascii="Trebuchet MS" w:eastAsia="SimSun" w:hAnsi="Trebuchet MS" w:cs="Times New Roman"/>
          <w:b/>
          <w:sz w:val="40"/>
          <w:szCs w:val="40"/>
          <w:lang w:val="en-CA" w:eastAsia="zh-CN"/>
        </w:rPr>
        <w:t>COLLEGE OF LAW</w:t>
      </w:r>
    </w:p>
    <w:p w:rsidR="00233A34" w:rsidRPr="00FA0776" w:rsidRDefault="00233A34" w:rsidP="00674F33">
      <w:pPr>
        <w:spacing w:line="360" w:lineRule="auto"/>
        <w:jc w:val="both"/>
        <w:rPr>
          <w:rFonts w:ascii="Trebuchet MS" w:eastAsia="SimSun" w:hAnsi="Trebuchet MS" w:cs="Times New Roman"/>
          <w:b/>
          <w:sz w:val="40"/>
          <w:szCs w:val="40"/>
          <w:lang w:eastAsia="zh-CN"/>
        </w:rPr>
      </w:pPr>
      <w:r w:rsidRPr="00FA0776">
        <w:rPr>
          <w:rFonts w:ascii="Trebuchet MS" w:eastAsia="SimSun" w:hAnsi="Trebuchet MS" w:cs="Times New Roman"/>
          <w:b/>
          <w:sz w:val="40"/>
          <w:szCs w:val="40"/>
          <w:lang w:eastAsia="zh-CN"/>
        </w:rPr>
        <w:t>NAME: YUSUF OLUWADAMILOLA PEACE</w:t>
      </w:r>
    </w:p>
    <w:p w:rsidR="00233A34" w:rsidRPr="00FA0776" w:rsidRDefault="00233A34" w:rsidP="00674F33">
      <w:pPr>
        <w:spacing w:line="360" w:lineRule="auto"/>
        <w:jc w:val="both"/>
        <w:rPr>
          <w:rFonts w:ascii="Trebuchet MS" w:eastAsia="SimSun" w:hAnsi="Trebuchet MS" w:cs="Times New Roman"/>
          <w:b/>
          <w:sz w:val="40"/>
          <w:szCs w:val="40"/>
          <w:lang w:eastAsia="zh-CN"/>
        </w:rPr>
      </w:pPr>
      <w:r>
        <w:rPr>
          <w:rFonts w:ascii="Trebuchet MS" w:eastAsia="SimSun" w:hAnsi="Trebuchet MS" w:cs="Times New Roman"/>
          <w:b/>
          <w:sz w:val="40"/>
          <w:szCs w:val="40"/>
          <w:lang w:eastAsia="zh-CN"/>
        </w:rPr>
        <w:t>COURSE TITLE: LAW OF TORTS II</w:t>
      </w:r>
    </w:p>
    <w:p w:rsidR="00233A34" w:rsidRPr="00FA0776" w:rsidRDefault="00233A34" w:rsidP="00674F33">
      <w:pPr>
        <w:spacing w:line="360" w:lineRule="auto"/>
        <w:jc w:val="both"/>
        <w:rPr>
          <w:rFonts w:ascii="Trebuchet MS" w:eastAsia="SimSun" w:hAnsi="Trebuchet MS" w:cs="Times New Roman"/>
          <w:b/>
          <w:sz w:val="40"/>
          <w:szCs w:val="40"/>
          <w:lang w:eastAsia="zh-CN"/>
        </w:rPr>
      </w:pPr>
      <w:r>
        <w:rPr>
          <w:rFonts w:ascii="Trebuchet MS" w:eastAsia="SimSun" w:hAnsi="Trebuchet MS" w:cs="Times New Roman"/>
          <w:b/>
          <w:sz w:val="40"/>
          <w:szCs w:val="40"/>
          <w:lang w:eastAsia="zh-CN"/>
        </w:rPr>
        <w:t>COURSE CODE: LPB 302</w:t>
      </w:r>
    </w:p>
    <w:p w:rsidR="00233A34" w:rsidRPr="00FA0776" w:rsidRDefault="00233A34" w:rsidP="00674F33">
      <w:pPr>
        <w:spacing w:line="360" w:lineRule="auto"/>
        <w:jc w:val="both"/>
        <w:rPr>
          <w:rFonts w:ascii="Trebuchet MS" w:eastAsia="SimSun" w:hAnsi="Trebuchet MS" w:cs="Times New Roman"/>
          <w:b/>
          <w:sz w:val="40"/>
          <w:szCs w:val="40"/>
          <w:lang w:eastAsia="zh-CN"/>
        </w:rPr>
      </w:pPr>
      <w:r w:rsidRPr="00FA0776">
        <w:rPr>
          <w:rFonts w:ascii="Trebuchet MS" w:eastAsia="SimSun" w:hAnsi="Trebuchet MS" w:cs="Times New Roman"/>
          <w:b/>
          <w:sz w:val="40"/>
          <w:szCs w:val="40"/>
          <w:lang w:eastAsia="zh-CN"/>
        </w:rPr>
        <w:t>MATRIC NUMBER: 17/LAW01/297</w:t>
      </w:r>
    </w:p>
    <w:p w:rsidR="00233A34" w:rsidRPr="00FA0776" w:rsidRDefault="00233A34" w:rsidP="00674F33">
      <w:pPr>
        <w:spacing w:line="360" w:lineRule="auto"/>
        <w:jc w:val="both"/>
        <w:rPr>
          <w:rFonts w:ascii="Trebuchet MS" w:eastAsia="SimSun" w:hAnsi="Trebuchet MS" w:cs="Times New Roman"/>
          <w:b/>
          <w:sz w:val="40"/>
          <w:szCs w:val="40"/>
          <w:lang w:eastAsia="zh-CN"/>
        </w:rPr>
      </w:pPr>
      <w:r w:rsidRPr="00FA0776">
        <w:rPr>
          <w:rFonts w:ascii="Trebuchet MS" w:eastAsia="SimSun" w:hAnsi="Trebuchet MS" w:cs="Times New Roman"/>
          <w:b/>
          <w:sz w:val="40"/>
          <w:szCs w:val="40"/>
          <w:lang w:eastAsia="zh-CN"/>
        </w:rPr>
        <w:t xml:space="preserve">                       </w:t>
      </w:r>
    </w:p>
    <w:p w:rsidR="00233A34" w:rsidRPr="00FA0776" w:rsidRDefault="00233A34" w:rsidP="00674F33">
      <w:pPr>
        <w:spacing w:line="360" w:lineRule="auto"/>
        <w:jc w:val="both"/>
        <w:rPr>
          <w:rFonts w:ascii="Trebuchet MS" w:eastAsia="SimSun" w:hAnsi="Trebuchet MS" w:cs="Times New Roman"/>
          <w:sz w:val="40"/>
          <w:szCs w:val="40"/>
          <w:lang w:eastAsia="zh-CN"/>
        </w:rPr>
      </w:pPr>
      <w:r w:rsidRPr="00FA0776">
        <w:rPr>
          <w:rFonts w:ascii="Trebuchet MS" w:eastAsia="SimSun" w:hAnsi="Trebuchet MS" w:cs="Times New Roman"/>
          <w:b/>
          <w:sz w:val="40"/>
          <w:szCs w:val="40"/>
          <w:lang w:eastAsia="zh-CN"/>
        </w:rPr>
        <w:t xml:space="preserve">ASSIGNMENT TITLE: </w:t>
      </w:r>
      <w:r>
        <w:rPr>
          <w:rFonts w:ascii="Trebuchet MS" w:eastAsia="SimSun" w:hAnsi="Trebuchet MS" w:cs="Times New Roman"/>
          <w:b/>
          <w:sz w:val="40"/>
          <w:szCs w:val="40"/>
          <w:lang w:eastAsia="zh-CN"/>
        </w:rPr>
        <w:t>PA</w:t>
      </w:r>
      <w:r w:rsidRPr="00233A34">
        <w:rPr>
          <w:rFonts w:ascii="Trebuchet MS" w:eastAsia="SimSun" w:hAnsi="Trebuchet MS" w:cs="Times New Roman"/>
          <w:b/>
          <w:sz w:val="40"/>
          <w:szCs w:val="40"/>
          <w:lang w:eastAsia="zh-CN"/>
        </w:rPr>
        <w:t>SS</w:t>
      </w:r>
      <w:r>
        <w:rPr>
          <w:rFonts w:ascii="Trebuchet MS" w:eastAsia="SimSun" w:hAnsi="Trebuchet MS" w:cs="Times New Roman"/>
          <w:b/>
          <w:sz w:val="40"/>
          <w:szCs w:val="40"/>
          <w:lang w:eastAsia="zh-CN"/>
        </w:rPr>
        <w:t>ING OFF</w:t>
      </w:r>
    </w:p>
    <w:p w:rsidR="00233A34" w:rsidRPr="00FA0776" w:rsidRDefault="00233A34" w:rsidP="00674F33">
      <w:pPr>
        <w:spacing w:line="360" w:lineRule="auto"/>
        <w:jc w:val="both"/>
        <w:rPr>
          <w:rFonts w:ascii="Times New Roman" w:eastAsia="SimSun" w:hAnsi="Times New Roman" w:cs="Times New Roman"/>
          <w:sz w:val="24"/>
          <w:szCs w:val="24"/>
          <w:lang w:eastAsia="zh-CN"/>
        </w:rPr>
      </w:pPr>
    </w:p>
    <w:p w:rsidR="00233A34" w:rsidRPr="00FA0776" w:rsidRDefault="00233A34" w:rsidP="00674F33">
      <w:pPr>
        <w:spacing w:line="360" w:lineRule="auto"/>
        <w:jc w:val="both"/>
        <w:rPr>
          <w:rFonts w:ascii="Trebuchet MS" w:eastAsia="SimSun" w:hAnsi="Trebuchet MS" w:cs="Times New Roman"/>
          <w:b/>
          <w:sz w:val="44"/>
          <w:szCs w:val="44"/>
          <w:lang w:eastAsia="zh-CN"/>
        </w:rPr>
      </w:pPr>
      <w:r w:rsidRPr="00FA0776">
        <w:rPr>
          <w:rFonts w:ascii="Trebuchet MS" w:eastAsia="SimSun" w:hAnsi="Trebuchet MS" w:cs="Times New Roman"/>
          <w:b/>
          <w:sz w:val="44"/>
          <w:szCs w:val="44"/>
          <w:lang w:eastAsia="zh-CN"/>
        </w:rPr>
        <w:t xml:space="preserve">LECTURER(S): </w:t>
      </w:r>
    </w:p>
    <w:p w:rsidR="00233A34" w:rsidRPr="00674F33" w:rsidRDefault="00233A34" w:rsidP="00674F33">
      <w:pPr>
        <w:spacing w:line="360" w:lineRule="auto"/>
        <w:jc w:val="both"/>
        <w:rPr>
          <w:rFonts w:ascii="Trebuchet MS" w:eastAsia="SimSun" w:hAnsi="Trebuchet MS" w:cs="Times New Roman"/>
          <w:sz w:val="44"/>
          <w:szCs w:val="44"/>
          <w:lang w:eastAsia="zh-CN"/>
        </w:rPr>
      </w:pPr>
      <w:r>
        <w:rPr>
          <w:rFonts w:ascii="Trebuchet MS" w:eastAsia="SimSun" w:hAnsi="Trebuchet MS" w:cs="Times New Roman"/>
          <w:sz w:val="44"/>
          <w:szCs w:val="44"/>
          <w:lang w:eastAsia="zh-CN"/>
        </w:rPr>
        <w:t>MR</w:t>
      </w:r>
      <w:r w:rsidRPr="00233A34">
        <w:t xml:space="preserve"> </w:t>
      </w:r>
      <w:r w:rsidRPr="00233A34">
        <w:rPr>
          <w:rFonts w:ascii="Trebuchet MS" w:eastAsia="SimSun" w:hAnsi="Trebuchet MS" w:cs="Times New Roman"/>
          <w:sz w:val="44"/>
          <w:szCs w:val="44"/>
          <w:lang w:eastAsia="zh-CN"/>
        </w:rPr>
        <w:t>S</w:t>
      </w:r>
      <w:r>
        <w:rPr>
          <w:rFonts w:ascii="Trebuchet MS" w:eastAsia="SimSun" w:hAnsi="Trebuchet MS" w:cs="Times New Roman"/>
          <w:sz w:val="44"/>
          <w:szCs w:val="44"/>
          <w:lang w:eastAsia="zh-CN"/>
        </w:rPr>
        <w:t>. APARA</w:t>
      </w:r>
    </w:p>
    <w:p w:rsidR="00674F33" w:rsidRDefault="00674F33" w:rsidP="00674F33">
      <w:pPr>
        <w:spacing w:line="360" w:lineRule="auto"/>
        <w:jc w:val="both"/>
        <w:rPr>
          <w:rFonts w:ascii="Times New Roman" w:hAnsi="Times New Roman" w:cs="Times New Roman"/>
          <w:b/>
          <w:sz w:val="24"/>
          <w:szCs w:val="24"/>
        </w:rPr>
      </w:pPr>
    </w:p>
    <w:p w:rsidR="0018554A" w:rsidRPr="00D42F9F" w:rsidRDefault="00156AE0" w:rsidP="00674F33">
      <w:pPr>
        <w:spacing w:line="360" w:lineRule="auto"/>
        <w:jc w:val="both"/>
        <w:rPr>
          <w:rFonts w:ascii="Times New Roman" w:hAnsi="Times New Roman" w:cs="Times New Roman"/>
          <w:b/>
          <w:sz w:val="24"/>
          <w:szCs w:val="24"/>
        </w:rPr>
      </w:pPr>
      <w:r w:rsidRPr="00D42F9F">
        <w:rPr>
          <w:rFonts w:ascii="Times New Roman" w:hAnsi="Times New Roman" w:cs="Times New Roman"/>
          <w:b/>
          <w:sz w:val="24"/>
          <w:szCs w:val="24"/>
        </w:rPr>
        <w:lastRenderedPageBreak/>
        <w:t>I</w:t>
      </w:r>
      <w:r w:rsidR="00D84204" w:rsidRPr="00D42F9F">
        <w:rPr>
          <w:rFonts w:ascii="Times New Roman" w:hAnsi="Times New Roman" w:cs="Times New Roman"/>
          <w:b/>
          <w:sz w:val="24"/>
          <w:szCs w:val="24"/>
        </w:rPr>
        <w:t>ntrodu</w:t>
      </w:r>
      <w:r w:rsidRPr="00D42F9F">
        <w:rPr>
          <w:rFonts w:ascii="Times New Roman" w:hAnsi="Times New Roman" w:cs="Times New Roman"/>
          <w:b/>
          <w:sz w:val="24"/>
          <w:szCs w:val="24"/>
        </w:rPr>
        <w:t>ction</w:t>
      </w:r>
    </w:p>
    <w:p w:rsidR="0067064A" w:rsidRPr="0067064A" w:rsidRDefault="00853776" w:rsidP="00674F33">
      <w:pPr>
        <w:spacing w:line="360" w:lineRule="auto"/>
        <w:jc w:val="both"/>
        <w:rPr>
          <w:rFonts w:ascii="Times New Roman" w:eastAsia="Calibri" w:hAnsi="Times New Roman" w:cs="Times New Roman"/>
          <w:sz w:val="24"/>
          <w:szCs w:val="24"/>
        </w:rPr>
      </w:pPr>
      <w:r>
        <w:rPr>
          <w:rFonts w:ascii="Times New Roman" w:hAnsi="Times New Roman" w:cs="Times New Roman"/>
          <w:sz w:val="24"/>
          <w:szCs w:val="24"/>
        </w:rPr>
        <w:t>Tort recognizes that</w:t>
      </w:r>
      <w:r w:rsidR="00D96FF2">
        <w:rPr>
          <w:rFonts w:ascii="Times New Roman" w:hAnsi="Times New Roman" w:cs="Times New Roman"/>
          <w:sz w:val="24"/>
          <w:szCs w:val="24"/>
        </w:rPr>
        <w:t>, as with personal integrity or property, one’s business or livelihood can be open to negligent or intentional acts. As such, the law provides a framework by which malicious actors may be prevented from destroying an individual financially.</w:t>
      </w:r>
      <w:r w:rsidR="00D96FF2">
        <w:rPr>
          <w:rStyle w:val="FootnoteReference"/>
          <w:rFonts w:ascii="Times New Roman" w:hAnsi="Times New Roman" w:cs="Times New Roman"/>
          <w:sz w:val="24"/>
          <w:szCs w:val="24"/>
        </w:rPr>
        <w:footnoteReference w:id="1"/>
      </w:r>
      <w:r w:rsidR="0067064A">
        <w:rPr>
          <w:rFonts w:ascii="Times New Roman" w:hAnsi="Times New Roman" w:cs="Times New Roman"/>
          <w:sz w:val="24"/>
          <w:szCs w:val="24"/>
        </w:rPr>
        <w:t xml:space="preserve"> </w:t>
      </w:r>
      <w:r w:rsidR="0067064A" w:rsidRPr="0067064A">
        <w:rPr>
          <w:rFonts w:ascii="Times New Roman" w:eastAsia="Calibri" w:hAnsi="Times New Roman" w:cs="Times New Roman"/>
          <w:sz w:val="24"/>
          <w:szCs w:val="24"/>
          <w:shd w:val="clear" w:color="auto" w:fill="FFFFFF"/>
        </w:rPr>
        <w:t>Economic torts offer protection for a person’s trade or business from acts which the law considers to be unacceptable</w:t>
      </w:r>
      <w:r w:rsidR="0067064A">
        <w:rPr>
          <w:rFonts w:ascii="Times New Roman" w:eastAsia="Calibri" w:hAnsi="Times New Roman" w:cs="Times New Roman"/>
          <w:sz w:val="24"/>
          <w:szCs w:val="24"/>
          <w:shd w:val="clear" w:color="auto" w:fill="FFFFFF"/>
        </w:rPr>
        <w:t>.</w:t>
      </w:r>
      <w:r w:rsidR="0067064A" w:rsidRPr="0067064A">
        <w:rPr>
          <w:rFonts w:ascii="Times New Roman" w:eastAsia="Calibri" w:hAnsi="Times New Roman" w:cs="Times New Roman"/>
          <w:sz w:val="24"/>
          <w:szCs w:val="24"/>
        </w:rPr>
        <w:t xml:space="preserve"> Economic torts are torts which inflict economic losses. They are torts which inflict financial losses or financial injury. Economic torts occur mainly in the economic, commercial or business sector of life</w:t>
      </w:r>
      <w:r w:rsidR="0067064A">
        <w:rPr>
          <w:rStyle w:val="FootnoteReference"/>
          <w:rFonts w:ascii="Times New Roman" w:eastAsia="Calibri" w:hAnsi="Times New Roman" w:cs="Times New Roman"/>
          <w:sz w:val="24"/>
          <w:szCs w:val="24"/>
        </w:rPr>
        <w:footnoteReference w:id="2"/>
      </w:r>
      <w:r w:rsidR="0067064A" w:rsidRPr="0067064A">
        <w:rPr>
          <w:rFonts w:ascii="Times New Roman" w:eastAsia="Calibri" w:hAnsi="Times New Roman" w:cs="Times New Roman"/>
          <w:sz w:val="24"/>
          <w:szCs w:val="24"/>
        </w:rPr>
        <w:t>. Economic torts include:</w:t>
      </w:r>
    </w:p>
    <w:p w:rsidR="0067064A" w:rsidRPr="0067064A" w:rsidRDefault="0067064A" w:rsidP="00674F33">
      <w:pPr>
        <w:numPr>
          <w:ilvl w:val="0"/>
          <w:numId w:val="1"/>
        </w:numPr>
        <w:spacing w:after="160" w:line="360" w:lineRule="auto"/>
        <w:contextualSpacing/>
        <w:jc w:val="both"/>
        <w:rPr>
          <w:rFonts w:ascii="Times New Roman" w:eastAsia="Calibri" w:hAnsi="Times New Roman" w:cs="Times New Roman"/>
          <w:sz w:val="24"/>
          <w:szCs w:val="24"/>
        </w:rPr>
      </w:pPr>
      <w:r w:rsidRPr="0067064A">
        <w:rPr>
          <w:rFonts w:ascii="Times New Roman" w:eastAsia="Calibri" w:hAnsi="Times New Roman" w:cs="Times New Roman"/>
          <w:sz w:val="24"/>
          <w:szCs w:val="24"/>
        </w:rPr>
        <w:t>Passing off;</w:t>
      </w:r>
    </w:p>
    <w:p w:rsidR="0067064A" w:rsidRPr="0067064A" w:rsidRDefault="0067064A" w:rsidP="00674F33">
      <w:pPr>
        <w:numPr>
          <w:ilvl w:val="0"/>
          <w:numId w:val="1"/>
        </w:numPr>
        <w:spacing w:after="160" w:line="360" w:lineRule="auto"/>
        <w:contextualSpacing/>
        <w:jc w:val="both"/>
        <w:rPr>
          <w:rFonts w:ascii="Times New Roman" w:eastAsia="Calibri" w:hAnsi="Times New Roman" w:cs="Times New Roman"/>
          <w:sz w:val="24"/>
          <w:szCs w:val="24"/>
        </w:rPr>
      </w:pPr>
      <w:r w:rsidRPr="0067064A">
        <w:rPr>
          <w:rFonts w:ascii="Times New Roman" w:eastAsia="Calibri" w:hAnsi="Times New Roman" w:cs="Times New Roman"/>
          <w:sz w:val="24"/>
          <w:szCs w:val="24"/>
        </w:rPr>
        <w:t>Breach of intellectual property rights; such as breach of copyright, patents, trademarks and other merchandise marks;</w:t>
      </w:r>
    </w:p>
    <w:p w:rsidR="0067064A" w:rsidRPr="0067064A" w:rsidRDefault="0067064A" w:rsidP="00674F33">
      <w:pPr>
        <w:numPr>
          <w:ilvl w:val="0"/>
          <w:numId w:val="1"/>
        </w:numPr>
        <w:spacing w:after="160" w:line="360" w:lineRule="auto"/>
        <w:contextualSpacing/>
        <w:jc w:val="both"/>
        <w:rPr>
          <w:rFonts w:ascii="Times New Roman" w:eastAsia="Calibri" w:hAnsi="Times New Roman" w:cs="Times New Roman"/>
          <w:sz w:val="24"/>
          <w:szCs w:val="24"/>
        </w:rPr>
      </w:pPr>
      <w:r w:rsidRPr="0067064A">
        <w:rPr>
          <w:rFonts w:ascii="Times New Roman" w:eastAsia="Calibri" w:hAnsi="Times New Roman" w:cs="Times New Roman"/>
          <w:sz w:val="24"/>
          <w:szCs w:val="24"/>
        </w:rPr>
        <w:t>Injurious falsehood/Malicious falsehood</w:t>
      </w:r>
    </w:p>
    <w:p w:rsidR="0067064A" w:rsidRPr="0067064A" w:rsidRDefault="0067064A" w:rsidP="00674F33">
      <w:pPr>
        <w:numPr>
          <w:ilvl w:val="0"/>
          <w:numId w:val="1"/>
        </w:numPr>
        <w:spacing w:after="160" w:line="360" w:lineRule="auto"/>
        <w:contextualSpacing/>
        <w:jc w:val="both"/>
        <w:rPr>
          <w:rFonts w:ascii="Times New Roman" w:eastAsia="Calibri" w:hAnsi="Times New Roman" w:cs="Times New Roman"/>
          <w:sz w:val="24"/>
          <w:szCs w:val="24"/>
        </w:rPr>
      </w:pPr>
      <w:r w:rsidRPr="0067064A">
        <w:rPr>
          <w:rFonts w:ascii="Times New Roman" w:eastAsia="Calibri" w:hAnsi="Times New Roman" w:cs="Times New Roman"/>
          <w:sz w:val="24"/>
          <w:szCs w:val="24"/>
        </w:rPr>
        <w:t>Interference with contracts</w:t>
      </w:r>
    </w:p>
    <w:p w:rsidR="0067064A" w:rsidRPr="0067064A" w:rsidRDefault="0067064A" w:rsidP="00674F33">
      <w:pPr>
        <w:numPr>
          <w:ilvl w:val="0"/>
          <w:numId w:val="1"/>
        </w:numPr>
        <w:spacing w:after="160" w:line="360" w:lineRule="auto"/>
        <w:contextualSpacing/>
        <w:jc w:val="both"/>
        <w:rPr>
          <w:rFonts w:ascii="Times New Roman" w:eastAsia="Calibri" w:hAnsi="Times New Roman" w:cs="Times New Roman"/>
          <w:sz w:val="24"/>
          <w:szCs w:val="24"/>
        </w:rPr>
      </w:pPr>
      <w:r w:rsidRPr="0067064A">
        <w:rPr>
          <w:rFonts w:ascii="Times New Roman" w:eastAsia="Calibri" w:hAnsi="Times New Roman" w:cs="Times New Roman"/>
          <w:sz w:val="24"/>
          <w:szCs w:val="24"/>
        </w:rPr>
        <w:t>Conspiracy to interfere, that, civil conspiracy and so forth.</w:t>
      </w:r>
    </w:p>
    <w:p w:rsidR="0067064A" w:rsidRDefault="0067064A" w:rsidP="00674F33">
      <w:pPr>
        <w:spacing w:after="160" w:line="360" w:lineRule="auto"/>
        <w:jc w:val="both"/>
        <w:rPr>
          <w:rFonts w:ascii="Times New Roman" w:eastAsia="Calibri" w:hAnsi="Times New Roman" w:cs="Times New Roman"/>
          <w:sz w:val="24"/>
          <w:szCs w:val="24"/>
        </w:rPr>
      </w:pPr>
      <w:r w:rsidRPr="0067064A">
        <w:rPr>
          <w:rFonts w:ascii="Times New Roman" w:eastAsia="Calibri" w:hAnsi="Times New Roman" w:cs="Times New Roman"/>
          <w:sz w:val="24"/>
          <w:szCs w:val="24"/>
        </w:rPr>
        <w:t xml:space="preserve">These groups of torts protect some of a </w:t>
      </w:r>
      <w:r w:rsidR="00F27273">
        <w:rPr>
          <w:rFonts w:ascii="Times New Roman" w:eastAsia="Calibri" w:hAnsi="Times New Roman" w:cs="Times New Roman"/>
          <w:sz w:val="24"/>
          <w:szCs w:val="24"/>
        </w:rPr>
        <w:t xml:space="preserve">person’s intangible interests </w:t>
      </w:r>
      <w:r w:rsidRPr="0067064A">
        <w:rPr>
          <w:rFonts w:ascii="Times New Roman" w:eastAsia="Calibri" w:hAnsi="Times New Roman" w:cs="Times New Roman"/>
          <w:sz w:val="24"/>
          <w:szCs w:val="24"/>
        </w:rPr>
        <w:t xml:space="preserve">those which may loosely be </w:t>
      </w:r>
      <w:r w:rsidR="00F27273">
        <w:rPr>
          <w:rFonts w:ascii="Times New Roman" w:eastAsia="Calibri" w:hAnsi="Times New Roman" w:cs="Times New Roman"/>
          <w:sz w:val="24"/>
          <w:szCs w:val="24"/>
        </w:rPr>
        <w:t xml:space="preserve">called his business interests, </w:t>
      </w:r>
      <w:r w:rsidRPr="0067064A">
        <w:rPr>
          <w:rFonts w:ascii="Times New Roman" w:eastAsia="Calibri" w:hAnsi="Times New Roman" w:cs="Times New Roman"/>
          <w:sz w:val="24"/>
          <w:szCs w:val="24"/>
        </w:rPr>
        <w:t>from unlawful interference.</w:t>
      </w:r>
    </w:p>
    <w:p w:rsidR="00853776" w:rsidRDefault="00853776" w:rsidP="00674F33">
      <w:pPr>
        <w:spacing w:after="16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For the purpose of this paper, this writer shall focus on the tort of passing off, which sha</w:t>
      </w:r>
      <w:r w:rsidR="001E4224">
        <w:rPr>
          <w:rFonts w:ascii="Times New Roman" w:eastAsia="Calibri" w:hAnsi="Times New Roman" w:cs="Times New Roman"/>
          <w:sz w:val="24"/>
          <w:szCs w:val="24"/>
        </w:rPr>
        <w:t>ll be discussed subsequently.</w:t>
      </w:r>
    </w:p>
    <w:p w:rsidR="001E4224" w:rsidRPr="001E4224" w:rsidRDefault="001E4224" w:rsidP="00674F33">
      <w:pPr>
        <w:spacing w:after="160" w:line="360" w:lineRule="auto"/>
        <w:jc w:val="both"/>
        <w:rPr>
          <w:rFonts w:ascii="Times New Roman" w:eastAsia="Calibri" w:hAnsi="Times New Roman" w:cs="Times New Roman"/>
          <w:b/>
          <w:sz w:val="24"/>
          <w:szCs w:val="24"/>
        </w:rPr>
      </w:pPr>
      <w:r w:rsidRPr="001E4224">
        <w:rPr>
          <w:rFonts w:ascii="Times New Roman" w:eastAsia="Calibri" w:hAnsi="Times New Roman" w:cs="Times New Roman"/>
          <w:b/>
          <w:sz w:val="24"/>
          <w:szCs w:val="24"/>
        </w:rPr>
        <w:t>WHAT IS PASSING OFF?</w:t>
      </w:r>
    </w:p>
    <w:p w:rsidR="00250CE7" w:rsidRDefault="00457E2A" w:rsidP="00674F3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Passing </w:t>
      </w:r>
      <w:r w:rsidR="00592E4F">
        <w:rPr>
          <w:rFonts w:ascii="Times New Roman" w:hAnsi="Times New Roman" w:cs="Times New Roman"/>
          <w:sz w:val="24"/>
          <w:szCs w:val="24"/>
        </w:rPr>
        <w:t xml:space="preserve">off </w:t>
      </w:r>
      <w:r>
        <w:rPr>
          <w:rFonts w:ascii="Times New Roman" w:hAnsi="Times New Roman" w:cs="Times New Roman"/>
          <w:sz w:val="24"/>
          <w:szCs w:val="24"/>
        </w:rPr>
        <w:t xml:space="preserve">is a wrong, a common law tort which protects the goodwill of a trader from misrepresentation. </w:t>
      </w:r>
      <w:r w:rsidR="00084749">
        <w:rPr>
          <w:rFonts w:ascii="Times New Roman" w:hAnsi="Times New Roman" w:cs="Times New Roman"/>
          <w:sz w:val="24"/>
          <w:szCs w:val="24"/>
        </w:rPr>
        <w:t xml:space="preserve">Misleading the public into believing falsely, that the brand being projected </w:t>
      </w:r>
      <w:r w:rsidR="00084749" w:rsidRPr="007A335A">
        <w:rPr>
          <w:rFonts w:ascii="Times New Roman" w:hAnsi="Times New Roman" w:cs="Times New Roman"/>
          <w:sz w:val="24"/>
          <w:szCs w:val="24"/>
        </w:rPr>
        <w:t>w</w:t>
      </w:r>
      <w:r w:rsidR="00084749">
        <w:rPr>
          <w:rFonts w:ascii="Times New Roman" w:hAnsi="Times New Roman" w:cs="Times New Roman"/>
          <w:sz w:val="24"/>
          <w:szCs w:val="24"/>
        </w:rPr>
        <w:t xml:space="preserve">as same as a well-known brand, is known as the tort of passing off. </w:t>
      </w:r>
      <w:r w:rsidR="00592E4F">
        <w:rPr>
          <w:rFonts w:ascii="Times New Roman" w:hAnsi="Times New Roman" w:cs="Times New Roman"/>
          <w:sz w:val="24"/>
          <w:szCs w:val="24"/>
        </w:rPr>
        <w:t xml:space="preserve">As held in the famous case of </w:t>
      </w:r>
      <w:proofErr w:type="spellStart"/>
      <w:r w:rsidR="00592E4F" w:rsidRPr="00592E4F">
        <w:rPr>
          <w:rFonts w:ascii="Times New Roman" w:hAnsi="Times New Roman" w:cs="Times New Roman"/>
          <w:b/>
          <w:i/>
          <w:sz w:val="24"/>
          <w:szCs w:val="24"/>
        </w:rPr>
        <w:t>Dongre</w:t>
      </w:r>
      <w:proofErr w:type="spellEnd"/>
      <w:r w:rsidR="00592E4F" w:rsidRPr="00592E4F">
        <w:rPr>
          <w:rFonts w:ascii="Times New Roman" w:hAnsi="Times New Roman" w:cs="Times New Roman"/>
          <w:b/>
          <w:i/>
          <w:sz w:val="24"/>
          <w:szCs w:val="24"/>
        </w:rPr>
        <w:t xml:space="preserve"> v. whirlpool </w:t>
      </w:r>
      <w:proofErr w:type="spellStart"/>
      <w:r w:rsidR="00592E4F" w:rsidRPr="00592E4F">
        <w:rPr>
          <w:rFonts w:ascii="Times New Roman" w:hAnsi="Times New Roman" w:cs="Times New Roman"/>
          <w:b/>
          <w:i/>
          <w:sz w:val="24"/>
          <w:szCs w:val="24"/>
        </w:rPr>
        <w:t>coporation</w:t>
      </w:r>
      <w:proofErr w:type="spellEnd"/>
      <w:r w:rsidR="00592E4F">
        <w:rPr>
          <w:rFonts w:ascii="Times New Roman" w:hAnsi="Times New Roman" w:cs="Times New Roman"/>
          <w:sz w:val="24"/>
          <w:szCs w:val="24"/>
        </w:rPr>
        <w:t>; a man may not sell his o</w:t>
      </w:r>
      <w:r w:rsidR="004D0285">
        <w:rPr>
          <w:rFonts w:ascii="Times New Roman" w:hAnsi="Times New Roman" w:cs="Times New Roman"/>
          <w:sz w:val="24"/>
          <w:szCs w:val="24"/>
        </w:rPr>
        <w:t>w</w:t>
      </w:r>
      <w:r w:rsidR="00592E4F">
        <w:rPr>
          <w:rFonts w:ascii="Times New Roman" w:hAnsi="Times New Roman" w:cs="Times New Roman"/>
          <w:sz w:val="24"/>
          <w:szCs w:val="24"/>
        </w:rPr>
        <w:t xml:space="preserve">n goods under the </w:t>
      </w:r>
      <w:r w:rsidR="003A28CB">
        <w:rPr>
          <w:rFonts w:ascii="Times New Roman" w:hAnsi="Times New Roman" w:cs="Times New Roman"/>
          <w:sz w:val="24"/>
          <w:szCs w:val="24"/>
        </w:rPr>
        <w:t>pretense</w:t>
      </w:r>
      <w:r w:rsidR="00592E4F">
        <w:rPr>
          <w:rFonts w:ascii="Times New Roman" w:hAnsi="Times New Roman" w:cs="Times New Roman"/>
          <w:sz w:val="24"/>
          <w:szCs w:val="24"/>
        </w:rPr>
        <w:t xml:space="preserve"> that they are the goods of another man.</w:t>
      </w:r>
      <w:r w:rsidR="00592E4F">
        <w:rPr>
          <w:rStyle w:val="FootnoteReference"/>
          <w:rFonts w:ascii="Times New Roman" w:hAnsi="Times New Roman" w:cs="Times New Roman"/>
          <w:sz w:val="24"/>
          <w:szCs w:val="24"/>
        </w:rPr>
        <w:footnoteReference w:id="3"/>
      </w:r>
      <w:r w:rsidR="003A28CB">
        <w:rPr>
          <w:rFonts w:ascii="Times New Roman" w:hAnsi="Times New Roman" w:cs="Times New Roman"/>
          <w:sz w:val="24"/>
          <w:szCs w:val="24"/>
        </w:rPr>
        <w:t xml:space="preserve"> Passing off is described as an unfair competition by misrepresentation or literally speaking “the cause of confusion or deception”. Generally, an </w:t>
      </w:r>
      <w:r w:rsidR="003A28CB">
        <w:rPr>
          <w:rFonts w:ascii="Times New Roman" w:hAnsi="Times New Roman" w:cs="Times New Roman"/>
          <w:sz w:val="24"/>
          <w:szCs w:val="24"/>
        </w:rPr>
        <w:lastRenderedPageBreak/>
        <w:t>action for passing off arises where the deception is made in the course of trade, which could lead to confusion among customers</w:t>
      </w:r>
      <w:r w:rsidR="00B012AB">
        <w:rPr>
          <w:rFonts w:ascii="Times New Roman" w:hAnsi="Times New Roman" w:cs="Times New Roman"/>
          <w:sz w:val="24"/>
          <w:szCs w:val="24"/>
        </w:rPr>
        <w:t>. This applies to both e-commerce businesses and businesses with physical addresses</w:t>
      </w:r>
      <w:r w:rsidR="00B012AB">
        <w:rPr>
          <w:rStyle w:val="FootnoteReference"/>
          <w:rFonts w:ascii="Times New Roman" w:hAnsi="Times New Roman" w:cs="Times New Roman"/>
          <w:sz w:val="24"/>
          <w:szCs w:val="24"/>
        </w:rPr>
        <w:footnoteReference w:id="4"/>
      </w:r>
      <w:r w:rsidR="00B012AB">
        <w:rPr>
          <w:rFonts w:ascii="Times New Roman" w:hAnsi="Times New Roman" w:cs="Times New Roman"/>
          <w:sz w:val="24"/>
          <w:szCs w:val="24"/>
        </w:rPr>
        <w:t>.Another definition of passing off is the act or an instance of falsely representing one’s own product as that of another in an attempt to deceive potential buyers</w:t>
      </w:r>
      <w:r w:rsidR="00B012AB">
        <w:rPr>
          <w:rStyle w:val="FootnoteReference"/>
          <w:rFonts w:ascii="Times New Roman" w:hAnsi="Times New Roman" w:cs="Times New Roman"/>
          <w:sz w:val="24"/>
          <w:szCs w:val="24"/>
        </w:rPr>
        <w:footnoteReference w:id="5"/>
      </w:r>
      <w:r w:rsidR="00B012AB">
        <w:rPr>
          <w:rFonts w:ascii="Times New Roman" w:hAnsi="Times New Roman" w:cs="Times New Roman"/>
          <w:sz w:val="24"/>
          <w:szCs w:val="24"/>
        </w:rPr>
        <w:t xml:space="preserve">. </w:t>
      </w:r>
      <w:r w:rsidR="004D0285">
        <w:rPr>
          <w:rFonts w:ascii="Times New Roman" w:hAnsi="Times New Roman" w:cs="Times New Roman"/>
          <w:sz w:val="24"/>
          <w:szCs w:val="24"/>
        </w:rPr>
        <w:t xml:space="preserve">Passing off is the selling of one’s products, or the carrying on of one’s business </w:t>
      </w:r>
      <w:r w:rsidR="00546AB4">
        <w:rPr>
          <w:rFonts w:ascii="Times New Roman" w:hAnsi="Times New Roman" w:cs="Times New Roman"/>
          <w:sz w:val="24"/>
          <w:szCs w:val="24"/>
        </w:rPr>
        <w:t>as if it were that of another person whose reputation and goodwill one thereby enjoys. In the tort of passing off, a person carries on his business or sells his goods under a name, trade mark, description, or imitation of another person’s product in order to deceive the public to patronize it</w:t>
      </w:r>
      <w:r w:rsidR="00546AB4">
        <w:rPr>
          <w:rStyle w:val="FootnoteReference"/>
          <w:rFonts w:ascii="Times New Roman" w:hAnsi="Times New Roman" w:cs="Times New Roman"/>
          <w:sz w:val="24"/>
          <w:szCs w:val="24"/>
        </w:rPr>
        <w:footnoteReference w:id="6"/>
      </w:r>
      <w:r w:rsidR="00546AB4">
        <w:rPr>
          <w:rFonts w:ascii="Times New Roman" w:hAnsi="Times New Roman" w:cs="Times New Roman"/>
          <w:sz w:val="24"/>
          <w:szCs w:val="24"/>
        </w:rPr>
        <w:t>.</w:t>
      </w:r>
      <w:r w:rsidR="00084749">
        <w:rPr>
          <w:rFonts w:ascii="Times New Roman" w:hAnsi="Times New Roman" w:cs="Times New Roman"/>
          <w:sz w:val="24"/>
          <w:szCs w:val="24"/>
        </w:rPr>
        <w:t xml:space="preserve"> </w:t>
      </w:r>
    </w:p>
    <w:p w:rsidR="00233A34" w:rsidRPr="00233A34" w:rsidRDefault="00233A34" w:rsidP="00674F33">
      <w:pPr>
        <w:spacing w:line="360" w:lineRule="auto"/>
        <w:jc w:val="both"/>
        <w:rPr>
          <w:rFonts w:ascii="Times New Roman" w:hAnsi="Times New Roman" w:cs="Times New Roman"/>
          <w:sz w:val="24"/>
          <w:szCs w:val="24"/>
        </w:rPr>
      </w:pPr>
      <w:r w:rsidRPr="00233A34">
        <w:rPr>
          <w:rFonts w:ascii="Times New Roman" w:hAnsi="Times New Roman" w:cs="Times New Roman"/>
          <w:sz w:val="24"/>
          <w:szCs w:val="24"/>
        </w:rPr>
        <w:t xml:space="preserve">Take for instance, Mrs. </w:t>
      </w:r>
      <w:proofErr w:type="spellStart"/>
      <w:r w:rsidRPr="00233A34">
        <w:rPr>
          <w:rFonts w:ascii="Times New Roman" w:hAnsi="Times New Roman" w:cs="Times New Roman"/>
          <w:sz w:val="24"/>
          <w:szCs w:val="24"/>
        </w:rPr>
        <w:t>Ramota</w:t>
      </w:r>
      <w:proofErr w:type="spellEnd"/>
      <w:r w:rsidRPr="00233A34">
        <w:rPr>
          <w:rFonts w:ascii="Times New Roman" w:hAnsi="Times New Roman" w:cs="Times New Roman"/>
          <w:sz w:val="24"/>
          <w:szCs w:val="24"/>
        </w:rPr>
        <w:t xml:space="preserve"> went to a supermarket to purchase a seasoning powder, she was in a rush and merely picked the first bottle of her </w:t>
      </w:r>
      <w:proofErr w:type="spellStart"/>
      <w:r w:rsidRPr="00233A34">
        <w:rPr>
          <w:rFonts w:ascii="Times New Roman" w:hAnsi="Times New Roman" w:cs="Times New Roman"/>
          <w:sz w:val="24"/>
          <w:szCs w:val="24"/>
        </w:rPr>
        <w:t>favourite</w:t>
      </w:r>
      <w:proofErr w:type="spellEnd"/>
      <w:r w:rsidRPr="00233A34">
        <w:rPr>
          <w:rFonts w:ascii="Times New Roman" w:hAnsi="Times New Roman" w:cs="Times New Roman"/>
          <w:sz w:val="24"/>
          <w:szCs w:val="24"/>
        </w:rPr>
        <w:t xml:space="preserve"> seasoning powder, whilst cooking and about to add a dash of the powder, she was surprised to find that it was another seasoning powder with the same </w:t>
      </w:r>
      <w:proofErr w:type="spellStart"/>
      <w:r w:rsidRPr="00233A34">
        <w:rPr>
          <w:rFonts w:ascii="Times New Roman" w:hAnsi="Times New Roman" w:cs="Times New Roman"/>
          <w:sz w:val="24"/>
          <w:szCs w:val="24"/>
        </w:rPr>
        <w:t>colours</w:t>
      </w:r>
      <w:proofErr w:type="spellEnd"/>
      <w:r w:rsidRPr="00233A34">
        <w:rPr>
          <w:rFonts w:ascii="Times New Roman" w:hAnsi="Times New Roman" w:cs="Times New Roman"/>
          <w:sz w:val="24"/>
          <w:szCs w:val="24"/>
        </w:rPr>
        <w:t xml:space="preserve"> and package, the only difference was the substitution of a letter in the name. So, let's say she intended to purchase '</w:t>
      </w:r>
      <w:proofErr w:type="spellStart"/>
      <w:r w:rsidRPr="00233A34">
        <w:rPr>
          <w:rFonts w:ascii="Times New Roman" w:hAnsi="Times New Roman" w:cs="Times New Roman"/>
          <w:sz w:val="24"/>
          <w:szCs w:val="24"/>
        </w:rPr>
        <w:t>Turio</w:t>
      </w:r>
      <w:proofErr w:type="spellEnd"/>
      <w:r w:rsidRPr="00233A34">
        <w:rPr>
          <w:rFonts w:ascii="Times New Roman" w:hAnsi="Times New Roman" w:cs="Times New Roman"/>
          <w:sz w:val="24"/>
          <w:szCs w:val="24"/>
        </w:rPr>
        <w:t>' seasoning powder, what she held in her han</w:t>
      </w:r>
      <w:r>
        <w:rPr>
          <w:rFonts w:ascii="Times New Roman" w:hAnsi="Times New Roman" w:cs="Times New Roman"/>
          <w:sz w:val="24"/>
          <w:szCs w:val="24"/>
        </w:rPr>
        <w:t>ds was '</w:t>
      </w:r>
      <w:proofErr w:type="spellStart"/>
      <w:r>
        <w:rPr>
          <w:rFonts w:ascii="Times New Roman" w:hAnsi="Times New Roman" w:cs="Times New Roman"/>
          <w:sz w:val="24"/>
          <w:szCs w:val="24"/>
        </w:rPr>
        <w:t>Tunio</w:t>
      </w:r>
      <w:proofErr w:type="spellEnd"/>
      <w:r>
        <w:rPr>
          <w:rFonts w:ascii="Times New Roman" w:hAnsi="Times New Roman" w:cs="Times New Roman"/>
          <w:sz w:val="24"/>
          <w:szCs w:val="24"/>
        </w:rPr>
        <w:t>' seasoning powder.</w:t>
      </w:r>
      <w:r>
        <w:rPr>
          <w:rStyle w:val="FootnoteReference"/>
          <w:rFonts w:ascii="Times New Roman" w:hAnsi="Times New Roman" w:cs="Times New Roman"/>
          <w:sz w:val="24"/>
          <w:szCs w:val="24"/>
        </w:rPr>
        <w:footnoteReference w:id="7"/>
      </w:r>
      <w:r w:rsidRPr="00233A34">
        <w:rPr>
          <w:rFonts w:ascii="Times New Roman" w:hAnsi="Times New Roman" w:cs="Times New Roman"/>
          <w:sz w:val="24"/>
          <w:szCs w:val="24"/>
        </w:rPr>
        <w:t>.</w:t>
      </w:r>
      <w:r>
        <w:rPr>
          <w:rFonts w:ascii="Times New Roman" w:hAnsi="Times New Roman" w:cs="Times New Roman"/>
          <w:sz w:val="24"/>
          <w:szCs w:val="24"/>
        </w:rPr>
        <w:t xml:space="preserve"> Thi</w:t>
      </w:r>
      <w:r w:rsidRPr="00233A34">
        <w:rPr>
          <w:rFonts w:ascii="Times New Roman" w:hAnsi="Times New Roman" w:cs="Times New Roman"/>
          <w:sz w:val="24"/>
          <w:szCs w:val="24"/>
        </w:rPr>
        <w:t xml:space="preserve">s </w:t>
      </w:r>
      <w:r>
        <w:rPr>
          <w:rFonts w:ascii="Times New Roman" w:hAnsi="Times New Roman" w:cs="Times New Roman"/>
          <w:sz w:val="24"/>
          <w:szCs w:val="24"/>
        </w:rPr>
        <w:t>i</w:t>
      </w:r>
      <w:r w:rsidRPr="00233A34">
        <w:rPr>
          <w:rFonts w:ascii="Times New Roman" w:hAnsi="Times New Roman" w:cs="Times New Roman"/>
          <w:sz w:val="24"/>
          <w:szCs w:val="24"/>
        </w:rPr>
        <w:t>s</w:t>
      </w:r>
      <w:r>
        <w:rPr>
          <w:rFonts w:ascii="Times New Roman" w:hAnsi="Times New Roman" w:cs="Times New Roman"/>
          <w:sz w:val="24"/>
          <w:szCs w:val="24"/>
        </w:rPr>
        <w:t xml:space="preserve"> a practical e</w:t>
      </w:r>
      <w:r w:rsidRPr="00233A34">
        <w:rPr>
          <w:rFonts w:ascii="Times New Roman" w:hAnsi="Times New Roman" w:cs="Times New Roman"/>
          <w:sz w:val="24"/>
          <w:szCs w:val="24"/>
        </w:rPr>
        <w:t>xample</w:t>
      </w:r>
      <w:r>
        <w:rPr>
          <w:rFonts w:ascii="Times New Roman" w:hAnsi="Times New Roman" w:cs="Times New Roman"/>
          <w:sz w:val="24"/>
          <w:szCs w:val="24"/>
        </w:rPr>
        <w:t xml:space="preserve"> of pa</w:t>
      </w:r>
      <w:r w:rsidRPr="00233A34">
        <w:rPr>
          <w:rFonts w:ascii="Times New Roman" w:hAnsi="Times New Roman" w:cs="Times New Roman"/>
          <w:sz w:val="24"/>
          <w:szCs w:val="24"/>
        </w:rPr>
        <w:t>ss</w:t>
      </w:r>
      <w:r>
        <w:rPr>
          <w:rFonts w:ascii="Times New Roman" w:hAnsi="Times New Roman" w:cs="Times New Roman"/>
          <w:sz w:val="24"/>
          <w:szCs w:val="24"/>
        </w:rPr>
        <w:t>ing off.</w:t>
      </w:r>
    </w:p>
    <w:p w:rsidR="008E78C1" w:rsidRPr="008E78C1" w:rsidRDefault="008E78C1" w:rsidP="00674F33">
      <w:pPr>
        <w:spacing w:line="360" w:lineRule="auto"/>
        <w:jc w:val="both"/>
        <w:rPr>
          <w:rFonts w:ascii="Times New Roman" w:hAnsi="Times New Roman" w:cs="Times New Roman"/>
          <w:sz w:val="24"/>
          <w:szCs w:val="24"/>
        </w:rPr>
      </w:pPr>
      <w:r w:rsidRPr="008E78C1">
        <w:rPr>
          <w:rFonts w:ascii="Times New Roman" w:hAnsi="Times New Roman" w:cs="Times New Roman"/>
          <w:sz w:val="24"/>
          <w:szCs w:val="24"/>
        </w:rPr>
        <w:t xml:space="preserve">In the case of </w:t>
      </w:r>
      <w:proofErr w:type="spellStart"/>
      <w:r w:rsidRPr="008E78C1">
        <w:rPr>
          <w:rFonts w:ascii="Times New Roman" w:hAnsi="Times New Roman" w:cs="Times New Roman"/>
          <w:b/>
          <w:i/>
          <w:sz w:val="24"/>
          <w:szCs w:val="24"/>
        </w:rPr>
        <w:t>Trebor</w:t>
      </w:r>
      <w:proofErr w:type="spellEnd"/>
      <w:r w:rsidRPr="008E78C1">
        <w:rPr>
          <w:rFonts w:ascii="Times New Roman" w:hAnsi="Times New Roman" w:cs="Times New Roman"/>
          <w:b/>
          <w:i/>
          <w:sz w:val="24"/>
          <w:szCs w:val="24"/>
        </w:rPr>
        <w:t xml:space="preserve"> Nigeria Limited v. Associated Industries</w:t>
      </w:r>
      <w:r w:rsidRPr="008E78C1">
        <w:rPr>
          <w:rFonts w:ascii="Times New Roman" w:hAnsi="Times New Roman" w:cs="Times New Roman"/>
          <w:sz w:val="24"/>
          <w:szCs w:val="24"/>
        </w:rPr>
        <w:t xml:space="preserve"> </w:t>
      </w:r>
      <w:r w:rsidRPr="008E78C1">
        <w:rPr>
          <w:rFonts w:ascii="Times New Roman" w:hAnsi="Times New Roman" w:cs="Times New Roman"/>
          <w:b/>
          <w:i/>
          <w:sz w:val="24"/>
          <w:szCs w:val="24"/>
        </w:rPr>
        <w:t>Limited</w:t>
      </w:r>
      <w:r>
        <w:rPr>
          <w:rStyle w:val="FootnoteReference"/>
          <w:rFonts w:ascii="Times New Roman" w:hAnsi="Times New Roman" w:cs="Times New Roman"/>
          <w:b/>
          <w:i/>
          <w:sz w:val="24"/>
          <w:szCs w:val="24"/>
        </w:rPr>
        <w:footnoteReference w:id="8"/>
      </w:r>
      <w:r w:rsidRPr="008E78C1">
        <w:rPr>
          <w:rFonts w:ascii="Times New Roman" w:hAnsi="Times New Roman" w:cs="Times New Roman"/>
          <w:sz w:val="24"/>
          <w:szCs w:val="24"/>
        </w:rPr>
        <w:t xml:space="preserve">, </w:t>
      </w:r>
      <w:proofErr w:type="spellStart"/>
      <w:r w:rsidRPr="008E78C1">
        <w:rPr>
          <w:rFonts w:ascii="Times New Roman" w:hAnsi="Times New Roman" w:cs="Times New Roman"/>
          <w:sz w:val="24"/>
          <w:szCs w:val="24"/>
        </w:rPr>
        <w:t>Trebor</w:t>
      </w:r>
      <w:proofErr w:type="spellEnd"/>
      <w:r w:rsidRPr="008E78C1">
        <w:rPr>
          <w:rFonts w:ascii="Times New Roman" w:hAnsi="Times New Roman" w:cs="Times New Roman"/>
          <w:sz w:val="24"/>
          <w:szCs w:val="24"/>
        </w:rPr>
        <w:t xml:space="preserve"> Nigeria Limited the makers of </w:t>
      </w:r>
      <w:proofErr w:type="spellStart"/>
      <w:r w:rsidRPr="008E78C1">
        <w:rPr>
          <w:rFonts w:ascii="Times New Roman" w:hAnsi="Times New Roman" w:cs="Times New Roman"/>
          <w:sz w:val="24"/>
          <w:szCs w:val="24"/>
        </w:rPr>
        <w:t>Trebor</w:t>
      </w:r>
      <w:proofErr w:type="spellEnd"/>
      <w:r w:rsidRPr="008E78C1">
        <w:rPr>
          <w:rFonts w:ascii="Times New Roman" w:hAnsi="Times New Roman" w:cs="Times New Roman"/>
          <w:sz w:val="24"/>
          <w:szCs w:val="24"/>
        </w:rPr>
        <w:t xml:space="preserve"> Peppermint brought an action against Associated Industries Limited the makers of </w:t>
      </w:r>
      <w:proofErr w:type="spellStart"/>
      <w:r w:rsidRPr="008E78C1">
        <w:rPr>
          <w:rFonts w:ascii="Times New Roman" w:hAnsi="Times New Roman" w:cs="Times New Roman"/>
          <w:sz w:val="24"/>
          <w:szCs w:val="24"/>
        </w:rPr>
        <w:t>Minta</w:t>
      </w:r>
      <w:proofErr w:type="spellEnd"/>
      <w:r w:rsidRPr="008E78C1">
        <w:rPr>
          <w:rFonts w:ascii="Times New Roman" w:hAnsi="Times New Roman" w:cs="Times New Roman"/>
          <w:sz w:val="24"/>
          <w:szCs w:val="24"/>
        </w:rPr>
        <w:t xml:space="preserve"> </w:t>
      </w:r>
      <w:proofErr w:type="spellStart"/>
      <w:r w:rsidRPr="008E78C1">
        <w:rPr>
          <w:rFonts w:ascii="Times New Roman" w:hAnsi="Times New Roman" w:cs="Times New Roman"/>
          <w:sz w:val="24"/>
          <w:szCs w:val="24"/>
        </w:rPr>
        <w:t>Supermint</w:t>
      </w:r>
      <w:proofErr w:type="spellEnd"/>
      <w:r w:rsidRPr="008E78C1">
        <w:rPr>
          <w:rFonts w:ascii="Times New Roman" w:hAnsi="Times New Roman" w:cs="Times New Roman"/>
          <w:sz w:val="24"/>
          <w:szCs w:val="24"/>
        </w:rPr>
        <w:t xml:space="preserve"> claiming that the wrapper used</w:t>
      </w:r>
      <w:r w:rsidR="00E8447E">
        <w:rPr>
          <w:rFonts w:ascii="Times New Roman" w:hAnsi="Times New Roman" w:cs="Times New Roman"/>
          <w:sz w:val="24"/>
          <w:szCs w:val="24"/>
        </w:rPr>
        <w:t xml:space="preserve"> to package the product by the d</w:t>
      </w:r>
      <w:r w:rsidRPr="008E78C1">
        <w:rPr>
          <w:rFonts w:ascii="Times New Roman" w:hAnsi="Times New Roman" w:cs="Times New Roman"/>
          <w:sz w:val="24"/>
          <w:szCs w:val="24"/>
        </w:rPr>
        <w:t>efendant was similar to that of the Plaintiff and that they were guilty of Passing off t</w:t>
      </w:r>
      <w:r w:rsidR="00E8447E">
        <w:rPr>
          <w:rFonts w:ascii="Times New Roman" w:hAnsi="Times New Roman" w:cs="Times New Roman"/>
          <w:sz w:val="24"/>
          <w:szCs w:val="24"/>
        </w:rPr>
        <w:t>heir products like that of the defendant. The d</w:t>
      </w:r>
      <w:r w:rsidRPr="008E78C1">
        <w:rPr>
          <w:rFonts w:ascii="Times New Roman" w:hAnsi="Times New Roman" w:cs="Times New Roman"/>
          <w:sz w:val="24"/>
          <w:szCs w:val="24"/>
        </w:rPr>
        <w:t xml:space="preserve">efendants raised dissimilarities in the two products as a </w:t>
      </w:r>
      <w:r w:rsidR="005F4DE8" w:rsidRPr="008E78C1">
        <w:rPr>
          <w:rFonts w:ascii="Times New Roman" w:hAnsi="Times New Roman" w:cs="Times New Roman"/>
          <w:sz w:val="24"/>
          <w:szCs w:val="24"/>
        </w:rPr>
        <w:t>defense</w:t>
      </w:r>
      <w:r w:rsidRPr="008E78C1">
        <w:rPr>
          <w:rFonts w:ascii="Times New Roman" w:hAnsi="Times New Roman" w:cs="Times New Roman"/>
          <w:sz w:val="24"/>
          <w:szCs w:val="24"/>
        </w:rPr>
        <w:t xml:space="preserve"> to the actio</w:t>
      </w:r>
      <w:r w:rsidR="00E8447E">
        <w:rPr>
          <w:rFonts w:ascii="Times New Roman" w:hAnsi="Times New Roman" w:cs="Times New Roman"/>
          <w:sz w:val="24"/>
          <w:szCs w:val="24"/>
        </w:rPr>
        <w:t>n, the Judge however found the d</w:t>
      </w:r>
      <w:r w:rsidRPr="008E78C1">
        <w:rPr>
          <w:rFonts w:ascii="Times New Roman" w:hAnsi="Times New Roman" w:cs="Times New Roman"/>
          <w:sz w:val="24"/>
          <w:szCs w:val="24"/>
        </w:rPr>
        <w:t xml:space="preserve">efendants liable for Passing off their products as that of the Plaintiff. In this instance </w:t>
      </w:r>
      <w:r w:rsidR="005F4DE8" w:rsidRPr="008E78C1">
        <w:rPr>
          <w:rFonts w:ascii="Times New Roman" w:hAnsi="Times New Roman" w:cs="Times New Roman"/>
          <w:sz w:val="24"/>
          <w:szCs w:val="24"/>
        </w:rPr>
        <w:t>passing</w:t>
      </w:r>
      <w:r w:rsidRPr="008E78C1">
        <w:rPr>
          <w:rFonts w:ascii="Times New Roman" w:hAnsi="Times New Roman" w:cs="Times New Roman"/>
          <w:sz w:val="24"/>
          <w:szCs w:val="24"/>
        </w:rPr>
        <w:t xml:space="preserve"> off occurred by the use of a package strongly similar with that of another product such as to deceive the public that they are one and the same.</w:t>
      </w:r>
    </w:p>
    <w:p w:rsidR="00233A34" w:rsidRPr="00674F33" w:rsidRDefault="008E78C1" w:rsidP="00674F33">
      <w:pPr>
        <w:spacing w:line="360" w:lineRule="auto"/>
        <w:jc w:val="both"/>
        <w:rPr>
          <w:rFonts w:ascii="Times New Roman" w:hAnsi="Times New Roman" w:cs="Times New Roman"/>
          <w:sz w:val="24"/>
          <w:szCs w:val="24"/>
        </w:rPr>
      </w:pPr>
      <w:r w:rsidRPr="008E78C1">
        <w:rPr>
          <w:rFonts w:ascii="Times New Roman" w:hAnsi="Times New Roman" w:cs="Times New Roman"/>
          <w:sz w:val="24"/>
          <w:szCs w:val="24"/>
        </w:rPr>
        <w:lastRenderedPageBreak/>
        <w:t xml:space="preserve">In the case of </w:t>
      </w:r>
      <w:r w:rsidRPr="008E78C1">
        <w:rPr>
          <w:rFonts w:ascii="Times New Roman" w:hAnsi="Times New Roman" w:cs="Times New Roman"/>
          <w:b/>
          <w:i/>
          <w:sz w:val="24"/>
          <w:szCs w:val="24"/>
        </w:rPr>
        <w:t>Niger Chemists Limited and Nigeria Chemists</w:t>
      </w:r>
      <w:r>
        <w:rPr>
          <w:rStyle w:val="FootnoteReference"/>
          <w:rFonts w:ascii="Times New Roman" w:hAnsi="Times New Roman" w:cs="Times New Roman"/>
          <w:b/>
          <w:i/>
          <w:sz w:val="24"/>
          <w:szCs w:val="24"/>
        </w:rPr>
        <w:footnoteReference w:id="9"/>
      </w:r>
      <w:r w:rsidRPr="008E78C1">
        <w:rPr>
          <w:rFonts w:ascii="Times New Roman" w:hAnsi="Times New Roman" w:cs="Times New Roman"/>
          <w:sz w:val="24"/>
          <w:szCs w:val="24"/>
        </w:rPr>
        <w:t xml:space="preserve">, the Plaintiff had an established chemist business using the </w:t>
      </w:r>
      <w:r w:rsidR="00E8447E">
        <w:rPr>
          <w:rFonts w:ascii="Times New Roman" w:hAnsi="Times New Roman" w:cs="Times New Roman"/>
          <w:sz w:val="24"/>
          <w:szCs w:val="24"/>
        </w:rPr>
        <w:t>name "Niger Chemist" while the d</w:t>
      </w:r>
      <w:r w:rsidRPr="008E78C1">
        <w:rPr>
          <w:rFonts w:ascii="Times New Roman" w:hAnsi="Times New Roman" w:cs="Times New Roman"/>
          <w:sz w:val="24"/>
          <w:szCs w:val="24"/>
        </w:rPr>
        <w:t>efendants established the same business on the same street with the Plaintiff using the name "Nigeria Ch</w:t>
      </w:r>
      <w:r w:rsidR="00E8447E">
        <w:rPr>
          <w:rFonts w:ascii="Times New Roman" w:hAnsi="Times New Roman" w:cs="Times New Roman"/>
          <w:sz w:val="24"/>
          <w:szCs w:val="24"/>
        </w:rPr>
        <w:t>emist". The Plaintiff sued the d</w:t>
      </w:r>
      <w:r w:rsidRPr="008E78C1">
        <w:rPr>
          <w:rFonts w:ascii="Times New Roman" w:hAnsi="Times New Roman" w:cs="Times New Roman"/>
          <w:sz w:val="24"/>
          <w:szCs w:val="24"/>
        </w:rPr>
        <w:t xml:space="preserve">efendant claiming the name was too similar and likely to deceive the public that there was a </w:t>
      </w:r>
      <w:r w:rsidR="00E8447E">
        <w:rPr>
          <w:rFonts w:ascii="Times New Roman" w:hAnsi="Times New Roman" w:cs="Times New Roman"/>
          <w:sz w:val="24"/>
          <w:szCs w:val="24"/>
        </w:rPr>
        <w:t>relationship between them. The c</w:t>
      </w:r>
      <w:r w:rsidRPr="008E78C1">
        <w:rPr>
          <w:rFonts w:ascii="Times New Roman" w:hAnsi="Times New Roman" w:cs="Times New Roman"/>
          <w:sz w:val="24"/>
          <w:szCs w:val="24"/>
        </w:rPr>
        <w:t>ourt agreed with the Plaintiff and gra</w:t>
      </w:r>
      <w:r w:rsidR="00E8447E">
        <w:rPr>
          <w:rFonts w:ascii="Times New Roman" w:hAnsi="Times New Roman" w:cs="Times New Roman"/>
          <w:sz w:val="24"/>
          <w:szCs w:val="24"/>
        </w:rPr>
        <w:t>nted an injunction against the d</w:t>
      </w:r>
      <w:r w:rsidRPr="008E78C1">
        <w:rPr>
          <w:rFonts w:ascii="Times New Roman" w:hAnsi="Times New Roman" w:cs="Times New Roman"/>
          <w:sz w:val="24"/>
          <w:szCs w:val="24"/>
        </w:rPr>
        <w:t>efendant on the use of the name. In this instance</w:t>
      </w:r>
      <w:r w:rsidR="005F4DE8">
        <w:rPr>
          <w:rFonts w:ascii="Times New Roman" w:hAnsi="Times New Roman" w:cs="Times New Roman"/>
          <w:sz w:val="24"/>
          <w:szCs w:val="24"/>
        </w:rPr>
        <w:t>,</w:t>
      </w:r>
      <w:r w:rsidRPr="008E78C1">
        <w:rPr>
          <w:rFonts w:ascii="Times New Roman" w:hAnsi="Times New Roman" w:cs="Times New Roman"/>
          <w:sz w:val="24"/>
          <w:szCs w:val="24"/>
        </w:rPr>
        <w:t xml:space="preserve"> </w:t>
      </w:r>
      <w:r w:rsidR="005F4DE8" w:rsidRPr="008E78C1">
        <w:rPr>
          <w:rFonts w:ascii="Times New Roman" w:hAnsi="Times New Roman" w:cs="Times New Roman"/>
          <w:sz w:val="24"/>
          <w:szCs w:val="24"/>
        </w:rPr>
        <w:t>passing</w:t>
      </w:r>
      <w:r w:rsidRPr="008E78C1">
        <w:rPr>
          <w:rFonts w:ascii="Times New Roman" w:hAnsi="Times New Roman" w:cs="Times New Roman"/>
          <w:sz w:val="24"/>
          <w:szCs w:val="24"/>
        </w:rPr>
        <w:t xml:space="preserve"> off occurred by the use of a trade name similar with that of another such as to deceive the public that there exists a busines</w:t>
      </w:r>
      <w:r w:rsidR="005F4DE8">
        <w:rPr>
          <w:rFonts w:ascii="Times New Roman" w:hAnsi="Times New Roman" w:cs="Times New Roman"/>
          <w:sz w:val="24"/>
          <w:szCs w:val="24"/>
        </w:rPr>
        <w:t>s relationship between the two.</w:t>
      </w:r>
    </w:p>
    <w:p w:rsidR="00D42F9F" w:rsidRPr="00324E31" w:rsidRDefault="00324E31" w:rsidP="00674F33">
      <w:pPr>
        <w:spacing w:line="360" w:lineRule="auto"/>
        <w:jc w:val="both"/>
        <w:rPr>
          <w:rFonts w:ascii="Times New Roman" w:hAnsi="Times New Roman" w:cs="Times New Roman"/>
          <w:b/>
          <w:sz w:val="24"/>
          <w:szCs w:val="24"/>
        </w:rPr>
      </w:pPr>
      <w:r w:rsidRPr="00324E31">
        <w:rPr>
          <w:rFonts w:ascii="Times New Roman" w:hAnsi="Times New Roman" w:cs="Times New Roman"/>
          <w:b/>
          <w:sz w:val="24"/>
          <w:szCs w:val="24"/>
        </w:rPr>
        <w:t>WHEN DOES AN ACTION FOR PASSING OFF LIE?</w:t>
      </w:r>
    </w:p>
    <w:p w:rsidR="00D42F9F" w:rsidRDefault="00D42F9F" w:rsidP="00674F3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case of </w:t>
      </w:r>
      <w:proofErr w:type="spellStart"/>
      <w:r w:rsidR="00324E31">
        <w:rPr>
          <w:rFonts w:ascii="Times New Roman" w:hAnsi="Times New Roman" w:cs="Times New Roman"/>
          <w:b/>
          <w:sz w:val="24"/>
          <w:szCs w:val="24"/>
        </w:rPr>
        <w:t>Warnink</w:t>
      </w:r>
      <w:proofErr w:type="spellEnd"/>
      <w:r w:rsidR="00324E31">
        <w:rPr>
          <w:rFonts w:ascii="Times New Roman" w:hAnsi="Times New Roman" w:cs="Times New Roman"/>
          <w:b/>
          <w:sz w:val="24"/>
          <w:szCs w:val="24"/>
        </w:rPr>
        <w:t xml:space="preserve"> BV v. T</w:t>
      </w:r>
      <w:r w:rsidRPr="00324E31">
        <w:rPr>
          <w:rFonts w:ascii="Times New Roman" w:hAnsi="Times New Roman" w:cs="Times New Roman"/>
          <w:b/>
          <w:sz w:val="24"/>
          <w:szCs w:val="24"/>
        </w:rPr>
        <w:t>ownsend</w:t>
      </w:r>
      <w:r w:rsidR="0079617A" w:rsidRPr="00324E31">
        <w:rPr>
          <w:rFonts w:ascii="Times New Roman" w:hAnsi="Times New Roman" w:cs="Times New Roman"/>
          <w:b/>
          <w:sz w:val="24"/>
          <w:szCs w:val="24"/>
        </w:rPr>
        <w:t xml:space="preserve"> &amp; sons</w:t>
      </w:r>
      <w:r w:rsidR="00084749">
        <w:rPr>
          <w:rFonts w:ascii="Times New Roman" w:hAnsi="Times New Roman" w:cs="Times New Roman"/>
          <w:sz w:val="24"/>
          <w:szCs w:val="24"/>
        </w:rPr>
        <w:t xml:space="preserve">, Lord </w:t>
      </w:r>
      <w:proofErr w:type="spellStart"/>
      <w:r w:rsidR="00084749">
        <w:rPr>
          <w:rFonts w:ascii="Times New Roman" w:hAnsi="Times New Roman" w:cs="Times New Roman"/>
          <w:sz w:val="24"/>
          <w:szCs w:val="24"/>
        </w:rPr>
        <w:t>Diplock</w:t>
      </w:r>
      <w:proofErr w:type="spellEnd"/>
      <w:r w:rsidR="00084749">
        <w:rPr>
          <w:rFonts w:ascii="Times New Roman" w:hAnsi="Times New Roman" w:cs="Times New Roman"/>
          <w:sz w:val="24"/>
          <w:szCs w:val="24"/>
        </w:rPr>
        <w:t xml:space="preserve"> in the H</w:t>
      </w:r>
      <w:r w:rsidR="0079617A">
        <w:rPr>
          <w:rFonts w:ascii="Times New Roman" w:hAnsi="Times New Roman" w:cs="Times New Roman"/>
          <w:sz w:val="24"/>
          <w:szCs w:val="24"/>
        </w:rPr>
        <w:t xml:space="preserve">ouse of </w:t>
      </w:r>
      <w:proofErr w:type="gramStart"/>
      <w:r w:rsidR="0079617A">
        <w:rPr>
          <w:rFonts w:ascii="Times New Roman" w:hAnsi="Times New Roman" w:cs="Times New Roman"/>
          <w:sz w:val="24"/>
          <w:szCs w:val="24"/>
        </w:rPr>
        <w:t>lords</w:t>
      </w:r>
      <w:proofErr w:type="gramEnd"/>
      <w:r w:rsidR="0079617A">
        <w:rPr>
          <w:rFonts w:ascii="Times New Roman" w:hAnsi="Times New Roman" w:cs="Times New Roman"/>
          <w:sz w:val="24"/>
          <w:szCs w:val="24"/>
        </w:rPr>
        <w:t xml:space="preserve"> stated five guidelines, for determining when an action lies in passing off. These five characteristics are whether there is</w:t>
      </w:r>
      <w:r w:rsidR="00D6692F">
        <w:rPr>
          <w:rStyle w:val="FootnoteReference"/>
          <w:rFonts w:ascii="Times New Roman" w:hAnsi="Times New Roman" w:cs="Times New Roman"/>
          <w:sz w:val="24"/>
          <w:szCs w:val="24"/>
        </w:rPr>
        <w:footnoteReference w:id="10"/>
      </w:r>
      <w:r w:rsidR="0079617A">
        <w:rPr>
          <w:rFonts w:ascii="Times New Roman" w:hAnsi="Times New Roman" w:cs="Times New Roman"/>
          <w:sz w:val="24"/>
          <w:szCs w:val="24"/>
        </w:rPr>
        <w:t>;</w:t>
      </w:r>
    </w:p>
    <w:p w:rsidR="0079617A" w:rsidRDefault="0079617A" w:rsidP="00674F33">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A misrepresentation</w:t>
      </w:r>
    </w:p>
    <w:p w:rsidR="0079617A" w:rsidRDefault="0079617A" w:rsidP="00674F33">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Made by a defendant in the course of trade</w:t>
      </w:r>
    </w:p>
    <w:p w:rsidR="0079617A" w:rsidRDefault="0079617A" w:rsidP="00674F33">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To pros</w:t>
      </w:r>
      <w:r w:rsidR="00D6692F">
        <w:rPr>
          <w:rFonts w:ascii="Times New Roman" w:hAnsi="Times New Roman" w:cs="Times New Roman"/>
          <w:sz w:val="24"/>
          <w:szCs w:val="24"/>
        </w:rPr>
        <w:t>pective customers</w:t>
      </w:r>
    </w:p>
    <w:p w:rsidR="00D6692F" w:rsidRDefault="00D6692F" w:rsidP="00674F33">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which is calculated to injure the business and goodwill of another person; and</w:t>
      </w:r>
    </w:p>
    <w:p w:rsidR="00D6692F" w:rsidRPr="0079617A" w:rsidRDefault="00D6692F" w:rsidP="00674F33">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which causes damage to that person’s business and goodwill or will likely do so</w:t>
      </w:r>
    </w:p>
    <w:p w:rsidR="00D42F9F" w:rsidRDefault="00324E31" w:rsidP="00674F33">
      <w:pPr>
        <w:spacing w:line="360" w:lineRule="auto"/>
        <w:jc w:val="both"/>
        <w:rPr>
          <w:rFonts w:ascii="Times New Roman" w:hAnsi="Times New Roman" w:cs="Times New Roman"/>
          <w:b/>
          <w:sz w:val="24"/>
          <w:szCs w:val="24"/>
        </w:rPr>
      </w:pPr>
      <w:r w:rsidRPr="00324E31">
        <w:rPr>
          <w:rFonts w:ascii="Times New Roman" w:hAnsi="Times New Roman" w:cs="Times New Roman"/>
          <w:b/>
          <w:sz w:val="24"/>
          <w:szCs w:val="24"/>
        </w:rPr>
        <w:t>PASSING OFF IS ACTIONABLE PER SE</w:t>
      </w:r>
    </w:p>
    <w:p w:rsidR="00324E31" w:rsidRDefault="00E33439" w:rsidP="00674F3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502BC7">
        <w:rPr>
          <w:rFonts w:ascii="Times New Roman" w:hAnsi="Times New Roman" w:cs="Times New Roman"/>
          <w:sz w:val="24"/>
          <w:szCs w:val="24"/>
        </w:rPr>
        <w:t>tort of passing off is actionable per se on its occurrence. A plaintiff does not have to prove damage in other to succeed.</w:t>
      </w:r>
      <w:r w:rsidR="00502BC7">
        <w:rPr>
          <w:rStyle w:val="FootnoteReference"/>
          <w:rFonts w:ascii="Times New Roman" w:hAnsi="Times New Roman" w:cs="Times New Roman"/>
          <w:sz w:val="24"/>
          <w:szCs w:val="24"/>
        </w:rPr>
        <w:footnoteReference w:id="11"/>
      </w:r>
      <w:r w:rsidR="00502BC7">
        <w:rPr>
          <w:rFonts w:ascii="Times New Roman" w:hAnsi="Times New Roman" w:cs="Times New Roman"/>
          <w:sz w:val="24"/>
          <w:szCs w:val="24"/>
        </w:rPr>
        <w:t xml:space="preserve"> The right of action lies even though no damage has been suffered or proved. The probability of damage </w:t>
      </w:r>
      <w:r w:rsidR="00784EC9">
        <w:rPr>
          <w:rFonts w:ascii="Times New Roman" w:hAnsi="Times New Roman" w:cs="Times New Roman"/>
          <w:sz w:val="24"/>
          <w:szCs w:val="24"/>
        </w:rPr>
        <w:t>occurring is</w:t>
      </w:r>
      <w:r w:rsidR="00502BC7">
        <w:rPr>
          <w:rFonts w:ascii="Times New Roman" w:hAnsi="Times New Roman" w:cs="Times New Roman"/>
          <w:sz w:val="24"/>
          <w:szCs w:val="24"/>
        </w:rPr>
        <w:t xml:space="preserve"> enough for a plaintiff to succeed. Therefore, once passing off has been committed, the plaintiff has right to sue and is entitled to remedy.</w:t>
      </w:r>
      <w:r w:rsidR="00502BC7">
        <w:rPr>
          <w:rStyle w:val="FootnoteReference"/>
          <w:rFonts w:ascii="Times New Roman" w:hAnsi="Times New Roman" w:cs="Times New Roman"/>
          <w:sz w:val="24"/>
          <w:szCs w:val="24"/>
        </w:rPr>
        <w:footnoteReference w:id="12"/>
      </w:r>
    </w:p>
    <w:p w:rsidR="00250CE7" w:rsidRDefault="00250CE7" w:rsidP="00674F33">
      <w:pPr>
        <w:spacing w:line="360" w:lineRule="auto"/>
        <w:jc w:val="both"/>
        <w:rPr>
          <w:rFonts w:ascii="Times New Roman" w:hAnsi="Times New Roman" w:cs="Times New Roman"/>
          <w:b/>
          <w:sz w:val="24"/>
          <w:szCs w:val="24"/>
        </w:rPr>
      </w:pPr>
    </w:p>
    <w:p w:rsidR="00250CE7" w:rsidRDefault="00250CE7" w:rsidP="00674F33">
      <w:pPr>
        <w:spacing w:line="360" w:lineRule="auto"/>
        <w:jc w:val="both"/>
        <w:rPr>
          <w:rFonts w:ascii="Times New Roman" w:hAnsi="Times New Roman" w:cs="Times New Roman"/>
          <w:b/>
          <w:sz w:val="24"/>
          <w:szCs w:val="24"/>
        </w:rPr>
      </w:pPr>
    </w:p>
    <w:p w:rsidR="00784EC9" w:rsidRDefault="00784EC9" w:rsidP="00674F33">
      <w:pPr>
        <w:spacing w:line="360" w:lineRule="auto"/>
        <w:jc w:val="both"/>
        <w:rPr>
          <w:rFonts w:ascii="Times New Roman" w:hAnsi="Times New Roman" w:cs="Times New Roman"/>
          <w:b/>
          <w:sz w:val="24"/>
          <w:szCs w:val="24"/>
        </w:rPr>
      </w:pPr>
      <w:r w:rsidRPr="00784EC9">
        <w:rPr>
          <w:rFonts w:ascii="Times New Roman" w:hAnsi="Times New Roman" w:cs="Times New Roman"/>
          <w:b/>
          <w:sz w:val="24"/>
          <w:szCs w:val="24"/>
        </w:rPr>
        <w:lastRenderedPageBreak/>
        <w:t>THE COMMON FORMS OF PASSING OFF</w:t>
      </w:r>
      <w:r>
        <w:rPr>
          <w:rFonts w:ascii="Times New Roman" w:hAnsi="Times New Roman" w:cs="Times New Roman"/>
          <w:b/>
          <w:sz w:val="24"/>
          <w:szCs w:val="24"/>
        </w:rPr>
        <w:t xml:space="preserve"> </w:t>
      </w:r>
    </w:p>
    <w:p w:rsidR="00784EC9" w:rsidRDefault="00784EC9" w:rsidP="00674F33">
      <w:pPr>
        <w:spacing w:line="360" w:lineRule="auto"/>
        <w:jc w:val="both"/>
        <w:rPr>
          <w:rFonts w:ascii="Times New Roman" w:hAnsi="Times New Roman" w:cs="Times New Roman"/>
          <w:sz w:val="24"/>
          <w:szCs w:val="24"/>
        </w:rPr>
      </w:pPr>
      <w:r>
        <w:rPr>
          <w:rFonts w:ascii="Times New Roman" w:hAnsi="Times New Roman" w:cs="Times New Roman"/>
          <w:sz w:val="24"/>
          <w:szCs w:val="24"/>
        </w:rPr>
        <w:t>The tort of passing off is committed in various forms, as businesses resort to different strategies in imitating the products and businesses of their rivals. The common forms of passing off which are predominant are</w:t>
      </w:r>
      <w:r w:rsidR="00084749">
        <w:rPr>
          <w:rStyle w:val="FootnoteReference"/>
          <w:rFonts w:ascii="Times New Roman" w:hAnsi="Times New Roman" w:cs="Times New Roman"/>
          <w:sz w:val="24"/>
          <w:szCs w:val="24"/>
        </w:rPr>
        <w:footnoteReference w:id="13"/>
      </w:r>
      <w:r>
        <w:rPr>
          <w:rFonts w:ascii="Times New Roman" w:hAnsi="Times New Roman" w:cs="Times New Roman"/>
          <w:sz w:val="24"/>
          <w:szCs w:val="24"/>
        </w:rPr>
        <w:t>;</w:t>
      </w:r>
    </w:p>
    <w:p w:rsidR="00784EC9" w:rsidRDefault="00784EC9" w:rsidP="00674F33">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trading with a name resembling that of the plaintiff</w:t>
      </w:r>
    </w:p>
    <w:p w:rsidR="00784EC9" w:rsidRDefault="00784EC9" w:rsidP="00674F33">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marketing a fake product as that of the plaintiff by using the plaintiffs label or design</w:t>
      </w:r>
    </w:p>
    <w:p w:rsidR="00784EC9" w:rsidRDefault="00784EC9" w:rsidP="00674F33">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marketing a product with a name resembling that of the plaintiff’s goods</w:t>
      </w:r>
    </w:p>
    <w:p w:rsidR="00784EC9" w:rsidRDefault="00784EC9" w:rsidP="00674F33">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marketing products with the plaintiff’s trademark or its imitation</w:t>
      </w:r>
    </w:p>
    <w:p w:rsidR="00784EC9" w:rsidRDefault="00784EC9" w:rsidP="00674F33">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imitating the appearance of the plaintiff’s product</w:t>
      </w:r>
    </w:p>
    <w:p w:rsidR="00784EC9" w:rsidRDefault="00784EC9" w:rsidP="00674F33">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selling inferior or expired goods of the plaintiff a current </w:t>
      </w:r>
      <w:r w:rsidR="009552C3">
        <w:rPr>
          <w:rFonts w:ascii="Times New Roman" w:hAnsi="Times New Roman" w:cs="Times New Roman"/>
          <w:sz w:val="24"/>
          <w:szCs w:val="24"/>
        </w:rPr>
        <w:t>s</w:t>
      </w:r>
      <w:r>
        <w:rPr>
          <w:rFonts w:ascii="Times New Roman" w:hAnsi="Times New Roman" w:cs="Times New Roman"/>
          <w:sz w:val="24"/>
          <w:szCs w:val="24"/>
        </w:rPr>
        <w:t>tock</w:t>
      </w:r>
      <w:r w:rsidR="009552C3">
        <w:rPr>
          <w:rFonts w:ascii="Times New Roman" w:hAnsi="Times New Roman" w:cs="Times New Roman"/>
          <w:sz w:val="24"/>
          <w:szCs w:val="24"/>
        </w:rPr>
        <w:t>; and</w:t>
      </w:r>
    </w:p>
    <w:p w:rsidR="00784EC9" w:rsidRDefault="00084749" w:rsidP="00674F33">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False</w:t>
      </w:r>
      <w:r w:rsidR="009552C3">
        <w:rPr>
          <w:rFonts w:ascii="Times New Roman" w:hAnsi="Times New Roman" w:cs="Times New Roman"/>
          <w:sz w:val="24"/>
          <w:szCs w:val="24"/>
        </w:rPr>
        <w:t xml:space="preserve"> advertisement by copying the plaintiff</w:t>
      </w:r>
      <w:r>
        <w:rPr>
          <w:rFonts w:ascii="Times New Roman" w:hAnsi="Times New Roman" w:cs="Times New Roman"/>
          <w:sz w:val="24"/>
          <w:szCs w:val="24"/>
        </w:rPr>
        <w:t>’</w:t>
      </w:r>
      <w:r w:rsidR="009552C3">
        <w:rPr>
          <w:rFonts w:ascii="Times New Roman" w:hAnsi="Times New Roman" w:cs="Times New Roman"/>
          <w:sz w:val="24"/>
          <w:szCs w:val="24"/>
        </w:rPr>
        <w:t>s advertisement and so forth.</w:t>
      </w:r>
    </w:p>
    <w:p w:rsidR="00324122" w:rsidRDefault="00324122" w:rsidP="00324122">
      <w:pPr>
        <w:pStyle w:val="ListParagraph"/>
        <w:spacing w:line="360" w:lineRule="auto"/>
        <w:jc w:val="both"/>
        <w:rPr>
          <w:rFonts w:ascii="Times New Roman" w:hAnsi="Times New Roman" w:cs="Times New Roman"/>
          <w:sz w:val="24"/>
          <w:szCs w:val="24"/>
        </w:rPr>
      </w:pPr>
    </w:p>
    <w:p w:rsidR="00EA7973" w:rsidRPr="00250CE7" w:rsidRDefault="00EA7973" w:rsidP="00324122">
      <w:pPr>
        <w:pStyle w:val="ListParagraph"/>
        <w:spacing w:line="360" w:lineRule="auto"/>
        <w:jc w:val="both"/>
        <w:rPr>
          <w:rFonts w:ascii="Times New Roman" w:hAnsi="Times New Roman" w:cs="Times New Roman"/>
          <w:b/>
          <w:sz w:val="24"/>
          <w:szCs w:val="24"/>
        </w:rPr>
      </w:pPr>
      <w:r w:rsidRPr="00250CE7">
        <w:rPr>
          <w:rFonts w:ascii="Times New Roman" w:hAnsi="Times New Roman" w:cs="Times New Roman"/>
          <w:b/>
          <w:sz w:val="24"/>
          <w:szCs w:val="24"/>
        </w:rPr>
        <w:t>ELEMENTS OF PASSING OFF</w:t>
      </w:r>
    </w:p>
    <w:p w:rsidR="00EA7973" w:rsidRDefault="00EA7973" w:rsidP="00324122">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To establish a claim for passing off, you must meet three key requirem</w:t>
      </w:r>
      <w:r w:rsidR="008230A6">
        <w:rPr>
          <w:rFonts w:ascii="Times New Roman" w:hAnsi="Times New Roman" w:cs="Times New Roman"/>
          <w:sz w:val="24"/>
          <w:szCs w:val="24"/>
        </w:rPr>
        <w:t>ents</w:t>
      </w:r>
      <w:r w:rsidR="009676F0">
        <w:rPr>
          <w:rStyle w:val="FootnoteReference"/>
          <w:rFonts w:ascii="Times New Roman" w:hAnsi="Times New Roman" w:cs="Times New Roman"/>
          <w:sz w:val="24"/>
          <w:szCs w:val="24"/>
        </w:rPr>
        <w:footnoteReference w:id="14"/>
      </w:r>
      <w:r w:rsidR="008230A6">
        <w:rPr>
          <w:rFonts w:ascii="Times New Roman" w:hAnsi="Times New Roman" w:cs="Times New Roman"/>
          <w:sz w:val="24"/>
          <w:szCs w:val="24"/>
        </w:rPr>
        <w:t>;</w:t>
      </w:r>
    </w:p>
    <w:p w:rsidR="008230A6" w:rsidRDefault="008230A6" w:rsidP="008230A6">
      <w:pPr>
        <w:pStyle w:val="ListParagraph"/>
        <w:numPr>
          <w:ilvl w:val="0"/>
          <w:numId w:val="3"/>
        </w:numPr>
        <w:spacing w:line="360" w:lineRule="auto"/>
        <w:jc w:val="both"/>
        <w:rPr>
          <w:rFonts w:ascii="Times New Roman" w:hAnsi="Times New Roman" w:cs="Times New Roman"/>
          <w:sz w:val="24"/>
          <w:szCs w:val="24"/>
        </w:rPr>
      </w:pPr>
      <w:r w:rsidRPr="009676F0">
        <w:rPr>
          <w:rFonts w:ascii="Times New Roman" w:hAnsi="Times New Roman" w:cs="Times New Roman"/>
          <w:b/>
          <w:sz w:val="24"/>
          <w:szCs w:val="24"/>
        </w:rPr>
        <w:t>Goodwill</w:t>
      </w:r>
      <w:r>
        <w:rPr>
          <w:rFonts w:ascii="Times New Roman" w:hAnsi="Times New Roman" w:cs="Times New Roman"/>
          <w:sz w:val="24"/>
          <w:szCs w:val="24"/>
        </w:rPr>
        <w:t>-you must prove that you own a ‘reputation’ in the mark that the public associates with your specific product or service.</w:t>
      </w:r>
    </w:p>
    <w:p w:rsidR="008230A6" w:rsidRDefault="008230A6" w:rsidP="008230A6">
      <w:pPr>
        <w:pStyle w:val="ListParagraph"/>
        <w:numPr>
          <w:ilvl w:val="0"/>
          <w:numId w:val="3"/>
        </w:numPr>
        <w:spacing w:line="360" w:lineRule="auto"/>
        <w:jc w:val="both"/>
        <w:rPr>
          <w:rFonts w:ascii="Times New Roman" w:hAnsi="Times New Roman" w:cs="Times New Roman"/>
          <w:sz w:val="24"/>
          <w:szCs w:val="24"/>
        </w:rPr>
      </w:pPr>
      <w:r w:rsidRPr="009676F0">
        <w:rPr>
          <w:rFonts w:ascii="Times New Roman" w:hAnsi="Times New Roman" w:cs="Times New Roman"/>
          <w:b/>
          <w:sz w:val="24"/>
          <w:szCs w:val="24"/>
        </w:rPr>
        <w:t>Misrepresentation</w:t>
      </w:r>
      <w:r>
        <w:rPr>
          <w:rFonts w:ascii="Times New Roman" w:hAnsi="Times New Roman" w:cs="Times New Roman"/>
          <w:sz w:val="24"/>
          <w:szCs w:val="24"/>
        </w:rPr>
        <w:t>- you must show that the trader has caused confusion and deceived or misled the customers into believing that their goods and services are yours</w:t>
      </w:r>
    </w:p>
    <w:p w:rsidR="00250CE7" w:rsidRPr="00250CE7" w:rsidRDefault="008230A6" w:rsidP="00674F33">
      <w:pPr>
        <w:pStyle w:val="ListParagraph"/>
        <w:numPr>
          <w:ilvl w:val="0"/>
          <w:numId w:val="3"/>
        </w:numPr>
        <w:spacing w:line="360" w:lineRule="auto"/>
        <w:jc w:val="both"/>
        <w:rPr>
          <w:rFonts w:ascii="Times New Roman" w:hAnsi="Times New Roman" w:cs="Times New Roman"/>
          <w:b/>
          <w:sz w:val="24"/>
          <w:szCs w:val="24"/>
        </w:rPr>
      </w:pPr>
      <w:r w:rsidRPr="00250CE7">
        <w:rPr>
          <w:rFonts w:ascii="Times New Roman" w:hAnsi="Times New Roman" w:cs="Times New Roman"/>
          <w:b/>
          <w:sz w:val="24"/>
          <w:szCs w:val="24"/>
        </w:rPr>
        <w:t>Damage</w:t>
      </w:r>
      <w:r w:rsidRPr="00250CE7">
        <w:rPr>
          <w:rFonts w:ascii="Times New Roman" w:hAnsi="Times New Roman" w:cs="Times New Roman"/>
          <w:sz w:val="24"/>
          <w:szCs w:val="24"/>
        </w:rPr>
        <w:t>-you must prove that the misrepresentation damaged or is calculated to damage your goodwill, or cause actual or foreseeable financial or reputational loss. The liability of passing off is strict so it is immaterial that the plaintiff suffered damage. Thus, a defendant may be liable for passing off, even though hi conduct is totally honest or innocent</w:t>
      </w:r>
      <w:r w:rsidR="009676F0" w:rsidRPr="00250CE7">
        <w:rPr>
          <w:rFonts w:ascii="Times New Roman" w:hAnsi="Times New Roman" w:cs="Times New Roman"/>
          <w:sz w:val="24"/>
          <w:szCs w:val="24"/>
        </w:rPr>
        <w:t xml:space="preserve">. Innocent passing off is not a </w:t>
      </w:r>
      <w:r w:rsidR="00F87CCF" w:rsidRPr="00250CE7">
        <w:rPr>
          <w:rFonts w:ascii="Times New Roman" w:hAnsi="Times New Roman" w:cs="Times New Roman"/>
          <w:sz w:val="24"/>
          <w:szCs w:val="24"/>
        </w:rPr>
        <w:t>defense</w:t>
      </w:r>
      <w:r w:rsidR="009676F0" w:rsidRPr="00250CE7">
        <w:rPr>
          <w:rFonts w:ascii="Times New Roman" w:hAnsi="Times New Roman" w:cs="Times New Roman"/>
          <w:sz w:val="24"/>
          <w:szCs w:val="24"/>
        </w:rPr>
        <w:t>.</w:t>
      </w:r>
      <w:r w:rsidR="00F87CCF" w:rsidRPr="00250CE7">
        <w:rPr>
          <w:rFonts w:ascii="Times New Roman" w:hAnsi="Times New Roman" w:cs="Times New Roman"/>
          <w:sz w:val="24"/>
          <w:szCs w:val="24"/>
        </w:rPr>
        <w:t xml:space="preserve"> </w:t>
      </w:r>
    </w:p>
    <w:p w:rsidR="00250CE7" w:rsidRDefault="00250CE7" w:rsidP="00250CE7">
      <w:pPr>
        <w:pStyle w:val="ListParagraph"/>
        <w:spacing w:line="360" w:lineRule="auto"/>
        <w:jc w:val="both"/>
        <w:rPr>
          <w:rFonts w:ascii="Times New Roman" w:hAnsi="Times New Roman" w:cs="Times New Roman"/>
          <w:b/>
          <w:sz w:val="24"/>
          <w:szCs w:val="24"/>
        </w:rPr>
      </w:pPr>
    </w:p>
    <w:p w:rsidR="009552C3" w:rsidRPr="00250CE7" w:rsidRDefault="009552C3" w:rsidP="00250CE7">
      <w:pPr>
        <w:pStyle w:val="ListParagraph"/>
        <w:spacing w:line="360" w:lineRule="auto"/>
        <w:jc w:val="both"/>
        <w:rPr>
          <w:rFonts w:ascii="Times New Roman" w:hAnsi="Times New Roman" w:cs="Times New Roman"/>
          <w:b/>
          <w:sz w:val="24"/>
          <w:szCs w:val="24"/>
        </w:rPr>
      </w:pPr>
      <w:r w:rsidRPr="00250CE7">
        <w:rPr>
          <w:rFonts w:ascii="Times New Roman" w:hAnsi="Times New Roman" w:cs="Times New Roman"/>
          <w:b/>
          <w:sz w:val="24"/>
          <w:szCs w:val="24"/>
        </w:rPr>
        <w:t>WHAT IS THE RELEVANCE OF THE TORT OF PASSING OFF?</w:t>
      </w:r>
    </w:p>
    <w:p w:rsidR="00DF0590" w:rsidRDefault="00DF0590" w:rsidP="00674F33">
      <w:pPr>
        <w:spacing w:line="360" w:lineRule="auto"/>
        <w:jc w:val="both"/>
        <w:rPr>
          <w:rFonts w:ascii="Times New Roman" w:eastAsia="SimSun" w:hAnsi="Times New Roman" w:cs="Times New Roman"/>
          <w:sz w:val="24"/>
          <w:szCs w:val="24"/>
          <w:lang w:eastAsia="zh-CN"/>
        </w:rPr>
      </w:pPr>
      <w:r w:rsidRPr="00DF0590">
        <w:rPr>
          <w:rFonts w:ascii="Times New Roman" w:eastAsia="SimSun" w:hAnsi="Times New Roman" w:cs="Times New Roman"/>
          <w:sz w:val="24"/>
          <w:szCs w:val="24"/>
          <w:lang w:eastAsia="zh-CN"/>
        </w:rPr>
        <w:t xml:space="preserve">It is disheartening to buy a trusted product and then realize that it is only an identical brand made to look exactly like what you originally wanted. The worst part of this problem is that you need </w:t>
      </w:r>
      <w:r w:rsidRPr="00DF0590">
        <w:rPr>
          <w:rFonts w:ascii="Times New Roman" w:eastAsia="SimSun" w:hAnsi="Times New Roman" w:cs="Times New Roman"/>
          <w:sz w:val="24"/>
          <w:szCs w:val="24"/>
          <w:lang w:eastAsia="zh-CN"/>
        </w:rPr>
        <w:lastRenderedPageBreak/>
        <w:t>to look very closely at those products to tell the difference, especially when it is of the same specification and supposedly does the same function for what you requested for. This is a big issue especially in Nigeria where goods on the store shelves are not properly labeled</w:t>
      </w:r>
      <w:r w:rsidRPr="00DF0590">
        <w:rPr>
          <w:rStyle w:val="FootnoteReference"/>
          <w:rFonts w:ascii="Times New Roman" w:eastAsia="SimSun" w:hAnsi="Times New Roman" w:cs="Times New Roman"/>
          <w:sz w:val="24"/>
          <w:szCs w:val="24"/>
          <w:lang w:eastAsia="zh-CN"/>
        </w:rPr>
        <w:footnoteReference w:id="15"/>
      </w:r>
      <w:r w:rsidRPr="00DF0590">
        <w:rPr>
          <w:rFonts w:ascii="Times New Roman" w:eastAsia="SimSun" w:hAnsi="Times New Roman" w:cs="Times New Roman"/>
          <w:sz w:val="24"/>
          <w:szCs w:val="24"/>
          <w:lang w:eastAsia="zh-CN"/>
        </w:rPr>
        <w:t>.</w:t>
      </w:r>
    </w:p>
    <w:p w:rsidR="003406C7" w:rsidRDefault="00B658D3" w:rsidP="00674F33">
      <w:pPr>
        <w:spacing w:line="360" w:lineRule="auto"/>
        <w:jc w:val="both"/>
        <w:rPr>
          <w:rFonts w:ascii="Times New Roman" w:hAnsi="Times New Roman" w:cs="Times New Roman"/>
          <w:sz w:val="24"/>
          <w:szCs w:val="24"/>
        </w:rPr>
      </w:pPr>
      <w:r>
        <w:rPr>
          <w:rFonts w:ascii="Times New Roman" w:hAnsi="Times New Roman" w:cs="Times New Roman"/>
          <w:sz w:val="24"/>
          <w:szCs w:val="24"/>
        </w:rPr>
        <w:t>We</w:t>
      </w:r>
      <w:r w:rsidR="005F3422">
        <w:rPr>
          <w:rFonts w:ascii="Times New Roman" w:hAnsi="Times New Roman" w:cs="Times New Roman"/>
          <w:sz w:val="24"/>
          <w:szCs w:val="24"/>
        </w:rPr>
        <w:t xml:space="preserve"> </w:t>
      </w:r>
      <w:r w:rsidR="00EB226D">
        <w:rPr>
          <w:rFonts w:ascii="Times New Roman" w:hAnsi="Times New Roman" w:cs="Times New Roman"/>
          <w:sz w:val="24"/>
          <w:szCs w:val="24"/>
        </w:rPr>
        <w:t>hear of places like “Aba and Onitsha” where one will find experts in imitation. They can</w:t>
      </w:r>
      <w:r>
        <w:rPr>
          <w:rFonts w:ascii="Times New Roman" w:hAnsi="Times New Roman" w:cs="Times New Roman"/>
          <w:sz w:val="24"/>
          <w:szCs w:val="24"/>
        </w:rPr>
        <w:t xml:space="preserve"> produce anything and almost every</w:t>
      </w:r>
      <w:r w:rsidR="00EB226D">
        <w:rPr>
          <w:rFonts w:ascii="Times New Roman" w:hAnsi="Times New Roman" w:cs="Times New Roman"/>
          <w:sz w:val="24"/>
          <w:szCs w:val="24"/>
        </w:rPr>
        <w:t>thing at the detriment of good business owners both home and abroad. They produce inferior and fake versions of products of big brands and innocent persons who cannot tell the difference fall victim</w:t>
      </w:r>
      <w:r>
        <w:rPr>
          <w:rFonts w:ascii="Times New Roman" w:hAnsi="Times New Roman" w:cs="Times New Roman"/>
          <w:sz w:val="24"/>
          <w:szCs w:val="24"/>
        </w:rPr>
        <w:t xml:space="preserve"> and purchase them</w:t>
      </w:r>
      <w:r w:rsidR="00EB226D">
        <w:rPr>
          <w:rFonts w:ascii="Times New Roman" w:hAnsi="Times New Roman" w:cs="Times New Roman"/>
          <w:sz w:val="24"/>
          <w:szCs w:val="24"/>
        </w:rPr>
        <w:t xml:space="preserve">. For instance, a popular brand like “Nike”, it has become really difficult to tell an original from a fake. These </w:t>
      </w:r>
      <w:r>
        <w:rPr>
          <w:rFonts w:ascii="Times New Roman" w:hAnsi="Times New Roman" w:cs="Times New Roman"/>
          <w:sz w:val="24"/>
          <w:szCs w:val="24"/>
        </w:rPr>
        <w:t xml:space="preserve">fake producers imitate original Nike products so well that you cannot tell its fake till you </w:t>
      </w:r>
      <w:r w:rsidR="00D52441">
        <w:rPr>
          <w:rFonts w:ascii="Times New Roman" w:hAnsi="Times New Roman" w:cs="Times New Roman"/>
          <w:sz w:val="24"/>
          <w:szCs w:val="24"/>
        </w:rPr>
        <w:t>have bought</w:t>
      </w:r>
      <w:r>
        <w:rPr>
          <w:rFonts w:ascii="Times New Roman" w:hAnsi="Times New Roman" w:cs="Times New Roman"/>
          <w:sz w:val="24"/>
          <w:szCs w:val="24"/>
        </w:rPr>
        <w:t xml:space="preserve"> and used it.</w:t>
      </w:r>
    </w:p>
    <w:p w:rsidR="00F27273" w:rsidRPr="00F27273" w:rsidRDefault="00F27273" w:rsidP="00674F33">
      <w:pPr>
        <w:spacing w:line="360" w:lineRule="auto"/>
        <w:jc w:val="both"/>
        <w:rPr>
          <w:rFonts w:ascii="Times New Roman" w:hAnsi="Times New Roman" w:cs="Times New Roman"/>
          <w:sz w:val="24"/>
          <w:szCs w:val="24"/>
        </w:rPr>
      </w:pPr>
      <w:r w:rsidRPr="00F27273">
        <w:rPr>
          <w:rFonts w:ascii="Times New Roman" w:hAnsi="Times New Roman" w:cs="Times New Roman"/>
          <w:sz w:val="24"/>
          <w:szCs w:val="24"/>
        </w:rPr>
        <w:t>Sir JOHN SALMOND in his book</w:t>
      </w:r>
      <w:r w:rsidRPr="00F27273">
        <w:rPr>
          <w:rFonts w:ascii="Times New Roman" w:hAnsi="Times New Roman" w:cs="Times New Roman"/>
          <w:b/>
          <w:sz w:val="24"/>
          <w:szCs w:val="24"/>
        </w:rPr>
        <w:t xml:space="preserve"> law of tort </w:t>
      </w:r>
      <w:r w:rsidRPr="00F27273">
        <w:rPr>
          <w:rFonts w:ascii="Times New Roman" w:hAnsi="Times New Roman" w:cs="Times New Roman"/>
          <w:sz w:val="24"/>
          <w:szCs w:val="24"/>
        </w:rPr>
        <w:t>stated the reason for the tort of passing off thus:</w:t>
      </w:r>
    </w:p>
    <w:p w:rsidR="00F27273" w:rsidRPr="00F27273" w:rsidRDefault="00F27273" w:rsidP="00674F33">
      <w:pPr>
        <w:spacing w:line="360" w:lineRule="auto"/>
        <w:jc w:val="center"/>
        <w:rPr>
          <w:rFonts w:ascii="Times New Roman" w:hAnsi="Times New Roman" w:cs="Times New Roman"/>
          <w:i/>
          <w:sz w:val="24"/>
          <w:szCs w:val="24"/>
        </w:rPr>
      </w:pPr>
      <w:r w:rsidRPr="00F27273">
        <w:rPr>
          <w:rFonts w:ascii="Times New Roman" w:hAnsi="Times New Roman" w:cs="Times New Roman"/>
          <w:i/>
          <w:sz w:val="24"/>
          <w:szCs w:val="24"/>
        </w:rPr>
        <w:t>“The law…. Is designed to protect traders against…unfair competition which consists in acquiring for oneself, by means of false or misleading device, the benefit of the reputation already achieved by rival traders”</w:t>
      </w:r>
    </w:p>
    <w:p w:rsidR="00F27273" w:rsidRPr="00F27273" w:rsidRDefault="00F27273" w:rsidP="00674F33">
      <w:pPr>
        <w:spacing w:line="360" w:lineRule="auto"/>
        <w:jc w:val="both"/>
        <w:rPr>
          <w:rFonts w:ascii="Times New Roman" w:hAnsi="Times New Roman" w:cs="Times New Roman"/>
          <w:sz w:val="24"/>
          <w:szCs w:val="24"/>
        </w:rPr>
      </w:pPr>
      <w:r w:rsidRPr="00F27273">
        <w:rPr>
          <w:rFonts w:ascii="Times New Roman" w:hAnsi="Times New Roman" w:cs="Times New Roman"/>
          <w:sz w:val="24"/>
          <w:szCs w:val="24"/>
        </w:rPr>
        <w:t xml:space="preserve">In the words of LORD KINGSDOWN in </w:t>
      </w:r>
      <w:r w:rsidRPr="00F27273">
        <w:rPr>
          <w:rFonts w:ascii="Times New Roman" w:hAnsi="Times New Roman" w:cs="Times New Roman"/>
          <w:b/>
          <w:i/>
          <w:sz w:val="24"/>
          <w:szCs w:val="24"/>
        </w:rPr>
        <w:t>leather cloth v. American leather cloth co</w:t>
      </w:r>
      <w:r w:rsidRPr="00F27273">
        <w:rPr>
          <w:rFonts w:ascii="Times New Roman" w:hAnsi="Times New Roman" w:cs="Times New Roman"/>
          <w:sz w:val="24"/>
          <w:szCs w:val="24"/>
        </w:rPr>
        <w:t>:</w:t>
      </w:r>
    </w:p>
    <w:p w:rsidR="00F27273" w:rsidRPr="00F27273" w:rsidRDefault="00F27273" w:rsidP="00674F33">
      <w:pPr>
        <w:spacing w:line="360" w:lineRule="auto"/>
        <w:jc w:val="center"/>
        <w:rPr>
          <w:rFonts w:ascii="Times New Roman" w:hAnsi="Times New Roman" w:cs="Times New Roman"/>
          <w:sz w:val="24"/>
          <w:szCs w:val="24"/>
        </w:rPr>
      </w:pPr>
      <w:r w:rsidRPr="00F27273">
        <w:rPr>
          <w:rFonts w:ascii="Times New Roman" w:hAnsi="Times New Roman" w:cs="Times New Roman"/>
          <w:i/>
          <w:sz w:val="24"/>
          <w:szCs w:val="24"/>
        </w:rPr>
        <w:t>“The fundamental rule is that one man has no right to put off his goods for sale as the goods of a rival trader</w:t>
      </w:r>
      <w:r w:rsidRPr="00F27273">
        <w:rPr>
          <w:rFonts w:ascii="Times New Roman" w:hAnsi="Times New Roman" w:cs="Times New Roman"/>
          <w:sz w:val="24"/>
          <w:szCs w:val="24"/>
        </w:rPr>
        <w:t>”</w:t>
      </w:r>
    </w:p>
    <w:p w:rsidR="00674F33" w:rsidRDefault="00F27273" w:rsidP="00674F33">
      <w:pPr>
        <w:spacing w:line="360" w:lineRule="auto"/>
        <w:jc w:val="both"/>
        <w:rPr>
          <w:rFonts w:ascii="Times New Roman" w:hAnsi="Times New Roman" w:cs="Times New Roman"/>
          <w:sz w:val="24"/>
          <w:szCs w:val="24"/>
        </w:rPr>
      </w:pPr>
      <w:r w:rsidRPr="00F27273">
        <w:rPr>
          <w:rFonts w:ascii="Times New Roman" w:hAnsi="Times New Roman" w:cs="Times New Roman"/>
          <w:sz w:val="24"/>
          <w:szCs w:val="24"/>
        </w:rPr>
        <w:t xml:space="preserve">And LORD LANGDAL MR explaining the law in </w:t>
      </w:r>
      <w:r w:rsidRPr="00F27273">
        <w:rPr>
          <w:rFonts w:ascii="Times New Roman" w:hAnsi="Times New Roman" w:cs="Times New Roman"/>
          <w:b/>
          <w:i/>
          <w:sz w:val="24"/>
          <w:szCs w:val="24"/>
        </w:rPr>
        <w:t xml:space="preserve">Perry v. </w:t>
      </w:r>
      <w:proofErr w:type="spellStart"/>
      <w:r w:rsidRPr="00F27273">
        <w:rPr>
          <w:rFonts w:ascii="Times New Roman" w:hAnsi="Times New Roman" w:cs="Times New Roman"/>
          <w:b/>
          <w:i/>
          <w:sz w:val="24"/>
          <w:szCs w:val="24"/>
        </w:rPr>
        <w:t>Truefitt</w:t>
      </w:r>
      <w:proofErr w:type="spellEnd"/>
      <w:r w:rsidRPr="00F27273">
        <w:rPr>
          <w:rFonts w:ascii="Times New Roman" w:hAnsi="Times New Roman" w:cs="Times New Roman"/>
          <w:sz w:val="24"/>
          <w:szCs w:val="24"/>
        </w:rPr>
        <w:t xml:space="preserve"> stated that:</w:t>
      </w:r>
    </w:p>
    <w:p w:rsidR="00F27273" w:rsidRPr="00674F33" w:rsidRDefault="00F27273" w:rsidP="00674F33">
      <w:pPr>
        <w:spacing w:line="360" w:lineRule="auto"/>
        <w:jc w:val="center"/>
        <w:rPr>
          <w:rFonts w:ascii="Times New Roman" w:hAnsi="Times New Roman" w:cs="Times New Roman"/>
          <w:sz w:val="24"/>
          <w:szCs w:val="24"/>
        </w:rPr>
      </w:pPr>
      <w:r w:rsidRPr="00F27273">
        <w:rPr>
          <w:rFonts w:ascii="Times New Roman" w:hAnsi="Times New Roman" w:cs="Times New Roman"/>
          <w:i/>
          <w:sz w:val="24"/>
          <w:szCs w:val="24"/>
        </w:rPr>
        <w:t xml:space="preserve">“A man is not to sell his own goods under the pretense that they are the goods of another person; he cannot be permitted to practice such a deception, </w:t>
      </w:r>
      <w:proofErr w:type="gramStart"/>
      <w:r w:rsidRPr="00F27273">
        <w:rPr>
          <w:rFonts w:ascii="Times New Roman" w:hAnsi="Times New Roman" w:cs="Times New Roman"/>
          <w:i/>
          <w:sz w:val="24"/>
          <w:szCs w:val="24"/>
        </w:rPr>
        <w:t>nor</w:t>
      </w:r>
      <w:proofErr w:type="gramEnd"/>
      <w:r w:rsidRPr="00F27273">
        <w:rPr>
          <w:rFonts w:ascii="Times New Roman" w:hAnsi="Times New Roman" w:cs="Times New Roman"/>
          <w:i/>
          <w:sz w:val="24"/>
          <w:szCs w:val="24"/>
        </w:rPr>
        <w:t xml:space="preserve"> to use the means which contribute to that end”.</w:t>
      </w:r>
    </w:p>
    <w:p w:rsidR="00B658D3" w:rsidRPr="00B658D3" w:rsidRDefault="00B658D3" w:rsidP="00674F33">
      <w:pPr>
        <w:spacing w:line="360" w:lineRule="auto"/>
        <w:jc w:val="both"/>
        <w:rPr>
          <w:rFonts w:ascii="Times New Roman" w:hAnsi="Times New Roman" w:cs="Times New Roman"/>
          <w:sz w:val="24"/>
          <w:szCs w:val="24"/>
        </w:rPr>
      </w:pPr>
      <w:r w:rsidRPr="00B658D3">
        <w:rPr>
          <w:rFonts w:ascii="Times New Roman" w:hAnsi="Times New Roman" w:cs="Times New Roman"/>
          <w:sz w:val="24"/>
          <w:szCs w:val="24"/>
        </w:rPr>
        <w:t>The tort of passing off is common in a competitive business community or economy. People resort to every strategy to market their products and services, to survive and to expand their business</w:t>
      </w:r>
      <w:r w:rsidRPr="00B658D3">
        <w:rPr>
          <w:rFonts w:ascii="Times New Roman" w:hAnsi="Times New Roman" w:cs="Times New Roman"/>
          <w:sz w:val="24"/>
          <w:szCs w:val="24"/>
          <w:vertAlign w:val="superscript"/>
        </w:rPr>
        <w:footnoteReference w:id="16"/>
      </w:r>
      <w:r w:rsidRPr="00B658D3">
        <w:rPr>
          <w:rFonts w:ascii="Times New Roman" w:hAnsi="Times New Roman" w:cs="Times New Roman"/>
          <w:sz w:val="24"/>
          <w:szCs w:val="24"/>
        </w:rPr>
        <w:t xml:space="preserve">. The tort of passing off protects a person’s business interests from the unfair trade </w:t>
      </w:r>
      <w:r w:rsidRPr="00B658D3">
        <w:rPr>
          <w:rFonts w:ascii="Times New Roman" w:hAnsi="Times New Roman" w:cs="Times New Roman"/>
          <w:sz w:val="24"/>
          <w:szCs w:val="24"/>
        </w:rPr>
        <w:lastRenderedPageBreak/>
        <w:t xml:space="preserve">practices and sharp practices of other person’s. </w:t>
      </w:r>
      <w:r w:rsidR="00D52441">
        <w:rPr>
          <w:rFonts w:ascii="Times New Roman" w:hAnsi="Times New Roman" w:cs="Times New Roman"/>
          <w:sz w:val="24"/>
          <w:szCs w:val="24"/>
        </w:rPr>
        <w:t>The</w:t>
      </w:r>
      <w:r>
        <w:rPr>
          <w:rFonts w:ascii="Times New Roman" w:hAnsi="Times New Roman" w:cs="Times New Roman"/>
          <w:sz w:val="24"/>
          <w:szCs w:val="24"/>
        </w:rPr>
        <w:t xml:space="preserve"> tort of passing off is relevant in Nigeria today for the following reasons;</w:t>
      </w:r>
    </w:p>
    <w:p w:rsidR="003406C7" w:rsidRPr="00841C01" w:rsidRDefault="003406C7" w:rsidP="00674F33">
      <w:pPr>
        <w:pStyle w:val="ListParagraph"/>
        <w:numPr>
          <w:ilvl w:val="0"/>
          <w:numId w:val="4"/>
        </w:numPr>
        <w:spacing w:line="360" w:lineRule="auto"/>
        <w:jc w:val="both"/>
        <w:rPr>
          <w:rFonts w:ascii="Times New Roman" w:hAnsi="Times New Roman" w:cs="Times New Roman"/>
          <w:sz w:val="24"/>
          <w:szCs w:val="24"/>
        </w:rPr>
      </w:pPr>
      <w:r w:rsidRPr="006A7602">
        <w:rPr>
          <w:rFonts w:ascii="Times New Roman" w:hAnsi="Times New Roman" w:cs="Times New Roman"/>
          <w:b/>
          <w:sz w:val="24"/>
          <w:szCs w:val="24"/>
        </w:rPr>
        <w:t>It protects the financial interest of businesses</w:t>
      </w:r>
      <w:r w:rsidR="006A7602">
        <w:rPr>
          <w:rFonts w:ascii="Times New Roman" w:hAnsi="Times New Roman" w:cs="Times New Roman"/>
          <w:b/>
          <w:sz w:val="24"/>
          <w:szCs w:val="24"/>
        </w:rPr>
        <w:t>-</w:t>
      </w:r>
      <w:r w:rsidR="00841C01">
        <w:rPr>
          <w:rFonts w:ascii="Times New Roman" w:hAnsi="Times New Roman" w:cs="Times New Roman"/>
          <w:b/>
          <w:sz w:val="24"/>
          <w:szCs w:val="24"/>
        </w:rPr>
        <w:t xml:space="preserve"> </w:t>
      </w:r>
      <w:r w:rsidR="00841C01" w:rsidRPr="00841C01">
        <w:rPr>
          <w:rFonts w:ascii="Times New Roman" w:hAnsi="Times New Roman" w:cs="Times New Roman"/>
          <w:sz w:val="24"/>
          <w:szCs w:val="24"/>
        </w:rPr>
        <w:t>the tort of passing off helps to protect the financial interests of businesses from the danger caused by producers of fake products.</w:t>
      </w:r>
    </w:p>
    <w:p w:rsidR="003406C7" w:rsidRPr="00841C01" w:rsidRDefault="003406C7" w:rsidP="00674F33">
      <w:pPr>
        <w:pStyle w:val="ListParagraph"/>
        <w:numPr>
          <w:ilvl w:val="0"/>
          <w:numId w:val="4"/>
        </w:numPr>
        <w:spacing w:line="360" w:lineRule="auto"/>
        <w:jc w:val="both"/>
        <w:rPr>
          <w:rFonts w:ascii="Times New Roman" w:hAnsi="Times New Roman" w:cs="Times New Roman"/>
          <w:b/>
          <w:sz w:val="24"/>
          <w:szCs w:val="24"/>
        </w:rPr>
      </w:pPr>
      <w:r w:rsidRPr="00841C01">
        <w:rPr>
          <w:rFonts w:ascii="Times New Roman" w:hAnsi="Times New Roman" w:cs="Times New Roman"/>
          <w:b/>
          <w:sz w:val="24"/>
          <w:szCs w:val="24"/>
        </w:rPr>
        <w:t>It provides remedy to</w:t>
      </w:r>
      <w:r w:rsidR="00B658D3" w:rsidRPr="00841C01">
        <w:rPr>
          <w:rFonts w:ascii="Times New Roman" w:hAnsi="Times New Roman" w:cs="Times New Roman"/>
          <w:b/>
          <w:sz w:val="24"/>
          <w:szCs w:val="24"/>
        </w:rPr>
        <w:t xml:space="preserve"> traders whose </w:t>
      </w:r>
      <w:r w:rsidR="00486513" w:rsidRPr="00841C01">
        <w:rPr>
          <w:rFonts w:ascii="Times New Roman" w:hAnsi="Times New Roman" w:cs="Times New Roman"/>
          <w:b/>
          <w:sz w:val="24"/>
          <w:szCs w:val="24"/>
        </w:rPr>
        <w:t>business</w:t>
      </w:r>
      <w:r w:rsidR="00D52441" w:rsidRPr="00841C01">
        <w:rPr>
          <w:rFonts w:ascii="Times New Roman" w:hAnsi="Times New Roman" w:cs="Times New Roman"/>
          <w:b/>
          <w:sz w:val="24"/>
          <w:szCs w:val="24"/>
        </w:rPr>
        <w:t xml:space="preserve"> product fall victim</w:t>
      </w:r>
      <w:r w:rsidRPr="00841C01">
        <w:rPr>
          <w:rFonts w:ascii="Times New Roman" w:hAnsi="Times New Roman" w:cs="Times New Roman"/>
          <w:b/>
          <w:sz w:val="24"/>
          <w:szCs w:val="24"/>
        </w:rPr>
        <w:t xml:space="preserve"> of passing off</w:t>
      </w:r>
      <w:r w:rsidR="00841C01">
        <w:rPr>
          <w:rFonts w:ascii="Times New Roman" w:hAnsi="Times New Roman" w:cs="Times New Roman"/>
          <w:b/>
          <w:sz w:val="24"/>
          <w:szCs w:val="24"/>
        </w:rPr>
        <w:t xml:space="preserve">- </w:t>
      </w:r>
      <w:r w:rsidR="00841C01">
        <w:rPr>
          <w:rFonts w:ascii="Times New Roman" w:hAnsi="Times New Roman" w:cs="Times New Roman"/>
          <w:sz w:val="24"/>
          <w:szCs w:val="24"/>
        </w:rPr>
        <w:t>in an action for passing off, the plaintiff is awarded nominal damages and an injunction on the defendant.</w:t>
      </w:r>
    </w:p>
    <w:p w:rsidR="003406C7" w:rsidRDefault="00C87726" w:rsidP="00674F33">
      <w:pPr>
        <w:pStyle w:val="ListParagraph"/>
        <w:numPr>
          <w:ilvl w:val="0"/>
          <w:numId w:val="4"/>
        </w:numPr>
        <w:spacing w:line="360" w:lineRule="auto"/>
        <w:jc w:val="both"/>
        <w:rPr>
          <w:rFonts w:ascii="Times New Roman" w:hAnsi="Times New Roman" w:cs="Times New Roman"/>
          <w:sz w:val="24"/>
          <w:szCs w:val="24"/>
        </w:rPr>
      </w:pPr>
      <w:r w:rsidRPr="003406C7">
        <w:rPr>
          <w:rFonts w:ascii="Times New Roman" w:hAnsi="Times New Roman" w:cs="Times New Roman"/>
          <w:sz w:val="24"/>
          <w:szCs w:val="24"/>
        </w:rPr>
        <w:t xml:space="preserve"> </w:t>
      </w:r>
      <w:r w:rsidRPr="00CF2FA4">
        <w:rPr>
          <w:rFonts w:ascii="Times New Roman" w:hAnsi="Times New Roman" w:cs="Times New Roman"/>
          <w:b/>
          <w:sz w:val="24"/>
          <w:szCs w:val="24"/>
        </w:rPr>
        <w:t>I</w:t>
      </w:r>
      <w:r w:rsidR="003406C7" w:rsidRPr="00CF2FA4">
        <w:rPr>
          <w:rFonts w:ascii="Times New Roman" w:hAnsi="Times New Roman" w:cs="Times New Roman"/>
          <w:b/>
          <w:sz w:val="24"/>
          <w:szCs w:val="24"/>
        </w:rPr>
        <w:t xml:space="preserve">t </w:t>
      </w:r>
      <w:r w:rsidR="005B2C18" w:rsidRPr="00CF2FA4">
        <w:rPr>
          <w:rFonts w:ascii="Times New Roman" w:hAnsi="Times New Roman" w:cs="Times New Roman"/>
          <w:b/>
          <w:sz w:val="24"/>
          <w:szCs w:val="24"/>
        </w:rPr>
        <w:t>protect</w:t>
      </w:r>
      <w:r w:rsidR="003406C7" w:rsidRPr="00CF2FA4">
        <w:rPr>
          <w:rFonts w:ascii="Times New Roman" w:hAnsi="Times New Roman" w:cs="Times New Roman"/>
          <w:b/>
          <w:sz w:val="24"/>
          <w:szCs w:val="24"/>
        </w:rPr>
        <w:t>s</w:t>
      </w:r>
      <w:r w:rsidR="005B2C18" w:rsidRPr="00CF2FA4">
        <w:rPr>
          <w:rFonts w:ascii="Times New Roman" w:hAnsi="Times New Roman" w:cs="Times New Roman"/>
          <w:b/>
          <w:sz w:val="24"/>
          <w:szCs w:val="24"/>
        </w:rPr>
        <w:t xml:space="preserve"> the reputation and goodwill a business has built for itself</w:t>
      </w:r>
      <w:r w:rsidR="00CF2FA4">
        <w:rPr>
          <w:rFonts w:ascii="Times New Roman" w:hAnsi="Times New Roman" w:cs="Times New Roman"/>
          <w:sz w:val="24"/>
          <w:szCs w:val="24"/>
        </w:rPr>
        <w:t>-</w:t>
      </w:r>
      <w:r w:rsidR="00D52441" w:rsidRPr="003406C7">
        <w:rPr>
          <w:rFonts w:ascii="Times New Roman" w:hAnsi="Times New Roman" w:cs="Times New Roman"/>
          <w:sz w:val="24"/>
          <w:szCs w:val="24"/>
        </w:rPr>
        <w:t>The</w:t>
      </w:r>
      <w:r w:rsidR="005B2C18" w:rsidRPr="003406C7">
        <w:rPr>
          <w:rFonts w:ascii="Times New Roman" w:hAnsi="Times New Roman" w:cs="Times New Roman"/>
          <w:sz w:val="24"/>
          <w:szCs w:val="24"/>
        </w:rPr>
        <w:t xml:space="preserve"> benefit and advantage of the good name, quality, reputation</w:t>
      </w:r>
      <w:r w:rsidRPr="003406C7">
        <w:rPr>
          <w:rFonts w:ascii="Times New Roman" w:hAnsi="Times New Roman" w:cs="Times New Roman"/>
          <w:sz w:val="24"/>
          <w:szCs w:val="24"/>
        </w:rPr>
        <w:t>, patronage and customers of the business</w:t>
      </w:r>
      <w:r w:rsidR="003406C7">
        <w:rPr>
          <w:rFonts w:ascii="Times New Roman" w:hAnsi="Times New Roman" w:cs="Times New Roman"/>
          <w:sz w:val="24"/>
          <w:szCs w:val="24"/>
        </w:rPr>
        <w:t>,</w:t>
      </w:r>
      <w:r w:rsidRPr="003406C7">
        <w:rPr>
          <w:rFonts w:ascii="Times New Roman" w:hAnsi="Times New Roman" w:cs="Times New Roman"/>
          <w:sz w:val="24"/>
          <w:szCs w:val="24"/>
        </w:rPr>
        <w:t xml:space="preserve"> that attractive force of the business which brings customers to it. </w:t>
      </w:r>
    </w:p>
    <w:p w:rsidR="00926662" w:rsidRDefault="003406C7" w:rsidP="00674F33">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w:t>
      </w:r>
      <w:r w:rsidR="00C87726" w:rsidRPr="003406C7">
        <w:rPr>
          <w:rFonts w:ascii="Times New Roman" w:hAnsi="Times New Roman" w:cs="Times New Roman"/>
          <w:sz w:val="24"/>
          <w:szCs w:val="24"/>
        </w:rPr>
        <w:t>he tort of passing off protects a business against misrepresentation of the business, directed at its customers and calculated to damage the reputati</w:t>
      </w:r>
      <w:r>
        <w:rPr>
          <w:rFonts w:ascii="Times New Roman" w:hAnsi="Times New Roman" w:cs="Times New Roman"/>
          <w:sz w:val="24"/>
          <w:szCs w:val="24"/>
        </w:rPr>
        <w:t>on of the business</w:t>
      </w:r>
    </w:p>
    <w:p w:rsidR="00660F98" w:rsidRPr="003406C7" w:rsidRDefault="00660F98" w:rsidP="00674F33">
      <w:pPr>
        <w:pStyle w:val="ListParagraph"/>
        <w:numPr>
          <w:ilvl w:val="0"/>
          <w:numId w:val="4"/>
        </w:numPr>
        <w:spacing w:line="360" w:lineRule="auto"/>
        <w:jc w:val="both"/>
        <w:rPr>
          <w:rFonts w:ascii="Times New Roman" w:hAnsi="Times New Roman" w:cs="Times New Roman"/>
          <w:sz w:val="24"/>
          <w:szCs w:val="24"/>
        </w:rPr>
      </w:pPr>
      <w:r w:rsidRPr="00EB1A97">
        <w:rPr>
          <w:rFonts w:ascii="Times New Roman" w:hAnsi="Times New Roman" w:cs="Times New Roman"/>
          <w:b/>
          <w:sz w:val="24"/>
          <w:szCs w:val="24"/>
        </w:rPr>
        <w:t>It assures consumers of quality</w:t>
      </w:r>
      <w:r w:rsidR="00F27273" w:rsidRPr="00EB1A97">
        <w:rPr>
          <w:rFonts w:ascii="Times New Roman" w:hAnsi="Times New Roman" w:cs="Times New Roman"/>
          <w:b/>
          <w:sz w:val="24"/>
          <w:szCs w:val="24"/>
        </w:rPr>
        <w:t xml:space="preserve"> product</w:t>
      </w:r>
      <w:r w:rsidR="00CF2FA4" w:rsidRPr="00EB1A97">
        <w:rPr>
          <w:rFonts w:ascii="Times New Roman" w:hAnsi="Times New Roman" w:cs="Times New Roman"/>
          <w:b/>
          <w:sz w:val="24"/>
          <w:szCs w:val="24"/>
        </w:rPr>
        <w:t>s</w:t>
      </w:r>
      <w:r w:rsidR="00CF2FA4">
        <w:rPr>
          <w:rFonts w:ascii="Times New Roman" w:hAnsi="Times New Roman" w:cs="Times New Roman"/>
          <w:sz w:val="24"/>
          <w:szCs w:val="24"/>
        </w:rPr>
        <w:t xml:space="preserve">- with the law on passing off in place, we’ll have lesser copy cats and business product imitators thereby ensuring </w:t>
      </w:r>
      <w:proofErr w:type="gramStart"/>
      <w:r w:rsidR="00CF2FA4">
        <w:rPr>
          <w:rFonts w:ascii="Times New Roman" w:hAnsi="Times New Roman" w:cs="Times New Roman"/>
          <w:sz w:val="24"/>
          <w:szCs w:val="24"/>
        </w:rPr>
        <w:t>consumers  quality</w:t>
      </w:r>
      <w:proofErr w:type="gramEnd"/>
      <w:r w:rsidR="00CF2FA4">
        <w:rPr>
          <w:rFonts w:ascii="Times New Roman" w:hAnsi="Times New Roman" w:cs="Times New Roman"/>
          <w:sz w:val="24"/>
          <w:szCs w:val="24"/>
        </w:rPr>
        <w:t xml:space="preserve"> for their money.</w:t>
      </w:r>
    </w:p>
    <w:p w:rsidR="00084749" w:rsidRPr="00E8447E" w:rsidRDefault="00641E4C" w:rsidP="00674F33">
      <w:pPr>
        <w:spacing w:line="360" w:lineRule="auto"/>
        <w:jc w:val="both"/>
        <w:rPr>
          <w:rFonts w:ascii="Times New Roman" w:hAnsi="Times New Roman" w:cs="Times New Roman"/>
          <w:b/>
          <w:sz w:val="24"/>
          <w:szCs w:val="24"/>
        </w:rPr>
      </w:pPr>
      <w:r w:rsidRPr="00E8447E">
        <w:rPr>
          <w:rFonts w:ascii="Times New Roman" w:hAnsi="Times New Roman" w:cs="Times New Roman"/>
          <w:b/>
          <w:sz w:val="24"/>
          <w:szCs w:val="24"/>
        </w:rPr>
        <w:t>C</w:t>
      </w:r>
      <w:r w:rsidR="00674F33" w:rsidRPr="00E8447E">
        <w:rPr>
          <w:rFonts w:ascii="Times New Roman" w:hAnsi="Times New Roman" w:cs="Times New Roman"/>
          <w:b/>
          <w:sz w:val="24"/>
          <w:szCs w:val="24"/>
        </w:rPr>
        <w:t>onclu</w:t>
      </w:r>
      <w:r w:rsidR="00DC19DF" w:rsidRPr="00E8447E">
        <w:rPr>
          <w:rFonts w:ascii="Times New Roman" w:hAnsi="Times New Roman" w:cs="Times New Roman"/>
          <w:b/>
          <w:sz w:val="24"/>
          <w:szCs w:val="24"/>
        </w:rPr>
        <w:t>s</w:t>
      </w:r>
      <w:r w:rsidR="00674F33" w:rsidRPr="00E8447E">
        <w:rPr>
          <w:rFonts w:ascii="Times New Roman" w:hAnsi="Times New Roman" w:cs="Times New Roman"/>
          <w:b/>
          <w:sz w:val="24"/>
          <w:szCs w:val="24"/>
        </w:rPr>
        <w:t>ion</w:t>
      </w:r>
      <w:r w:rsidR="00E8447E" w:rsidRPr="00E8447E">
        <w:rPr>
          <w:rFonts w:ascii="Times New Roman" w:hAnsi="Times New Roman" w:cs="Times New Roman"/>
          <w:b/>
          <w:sz w:val="24"/>
          <w:szCs w:val="24"/>
        </w:rPr>
        <w:t xml:space="preserve"> and recommendation</w:t>
      </w:r>
    </w:p>
    <w:p w:rsidR="00641E4C" w:rsidRDefault="00E8447E" w:rsidP="00641E4C">
      <w:pPr>
        <w:spacing w:line="360" w:lineRule="auto"/>
        <w:jc w:val="both"/>
        <w:rPr>
          <w:rFonts w:ascii="Times New Roman" w:hAnsi="Times New Roman" w:cs="Times New Roman"/>
          <w:sz w:val="24"/>
          <w:szCs w:val="24"/>
        </w:rPr>
      </w:pPr>
      <w:r>
        <w:rPr>
          <w:rFonts w:ascii="Times New Roman" w:hAnsi="Times New Roman" w:cs="Times New Roman"/>
          <w:sz w:val="24"/>
          <w:szCs w:val="24"/>
        </w:rPr>
        <w:t>The main essence of an action for passing off is to prevent one trade from damaging or exploiting the goodwill and reputation built up by another. The principle is that no man is entitled to represent his goods or his business as that of another.</w:t>
      </w:r>
      <w:r w:rsidR="00486513">
        <w:rPr>
          <w:rFonts w:ascii="Times New Roman" w:hAnsi="Times New Roman" w:cs="Times New Roman"/>
          <w:sz w:val="24"/>
          <w:szCs w:val="24"/>
        </w:rPr>
        <w:t xml:space="preserve"> I</w:t>
      </w:r>
      <w:r w:rsidR="0072030A">
        <w:rPr>
          <w:rFonts w:ascii="Times New Roman" w:hAnsi="Times New Roman" w:cs="Times New Roman"/>
          <w:sz w:val="24"/>
          <w:szCs w:val="24"/>
        </w:rPr>
        <w:t xml:space="preserve"> </w:t>
      </w:r>
      <w:r w:rsidR="00486513">
        <w:rPr>
          <w:rFonts w:ascii="Times New Roman" w:hAnsi="Times New Roman" w:cs="Times New Roman"/>
          <w:sz w:val="24"/>
          <w:szCs w:val="24"/>
        </w:rPr>
        <w:t>recommend that the</w:t>
      </w:r>
      <w:r w:rsidR="00641E4C" w:rsidRPr="00641E4C">
        <w:rPr>
          <w:rFonts w:ascii="Times New Roman" w:hAnsi="Times New Roman" w:cs="Times New Roman"/>
          <w:sz w:val="24"/>
          <w:szCs w:val="24"/>
        </w:rPr>
        <w:t xml:space="preserve"> necessary framework for Passing off actions </w:t>
      </w:r>
      <w:r w:rsidRPr="00641E4C">
        <w:rPr>
          <w:rFonts w:ascii="Times New Roman" w:hAnsi="Times New Roman" w:cs="Times New Roman"/>
          <w:sz w:val="24"/>
          <w:szCs w:val="24"/>
        </w:rPr>
        <w:t>s</w:t>
      </w:r>
      <w:r>
        <w:rPr>
          <w:rFonts w:ascii="Times New Roman" w:hAnsi="Times New Roman" w:cs="Times New Roman"/>
          <w:sz w:val="24"/>
          <w:szCs w:val="24"/>
        </w:rPr>
        <w:t>hould be</w:t>
      </w:r>
      <w:r w:rsidR="00641E4C" w:rsidRPr="00641E4C">
        <w:rPr>
          <w:rFonts w:ascii="Times New Roman" w:hAnsi="Times New Roman" w:cs="Times New Roman"/>
          <w:sz w:val="24"/>
          <w:szCs w:val="24"/>
        </w:rPr>
        <w:t xml:space="preserve"> strengthened to defend the goodwil</w:t>
      </w:r>
      <w:r>
        <w:rPr>
          <w:rFonts w:ascii="Times New Roman" w:hAnsi="Times New Roman" w:cs="Times New Roman"/>
          <w:sz w:val="24"/>
          <w:szCs w:val="24"/>
        </w:rPr>
        <w:t>l and reputation of businesses. Also</w:t>
      </w:r>
      <w:r w:rsidR="00641E4C" w:rsidRPr="00641E4C">
        <w:rPr>
          <w:rFonts w:ascii="Times New Roman" w:hAnsi="Times New Roman" w:cs="Times New Roman"/>
          <w:sz w:val="24"/>
          <w:szCs w:val="24"/>
        </w:rPr>
        <w:t>, small and medium businesses should be enlightened and educated to explore the possibility of seeking legal actions on Passing off and take advantage of the remedies available to protect their go</w:t>
      </w:r>
      <w:r>
        <w:rPr>
          <w:rFonts w:ascii="Times New Roman" w:hAnsi="Times New Roman" w:cs="Times New Roman"/>
          <w:sz w:val="24"/>
          <w:szCs w:val="24"/>
        </w:rPr>
        <w:t xml:space="preserve">odwill, trade name and profits. </w:t>
      </w:r>
      <w:r w:rsidR="00641E4C" w:rsidRPr="00641E4C">
        <w:rPr>
          <w:rFonts w:ascii="Times New Roman" w:hAnsi="Times New Roman" w:cs="Times New Roman"/>
          <w:sz w:val="24"/>
          <w:szCs w:val="24"/>
        </w:rPr>
        <w:t>It is also suggested that the Trademarks Act be further amended to reflect the tim</w:t>
      </w:r>
      <w:r>
        <w:rPr>
          <w:rFonts w:ascii="Times New Roman" w:hAnsi="Times New Roman" w:cs="Times New Roman"/>
          <w:sz w:val="24"/>
          <w:szCs w:val="24"/>
        </w:rPr>
        <w:t>es, happenings and changes in</w:t>
      </w:r>
      <w:r w:rsidR="00641E4C" w:rsidRPr="00641E4C">
        <w:rPr>
          <w:rFonts w:ascii="Times New Roman" w:hAnsi="Times New Roman" w:cs="Times New Roman"/>
          <w:sz w:val="24"/>
          <w:szCs w:val="24"/>
        </w:rPr>
        <w:t xml:space="preserve"> Nigeria. </w:t>
      </w:r>
      <w:r w:rsidR="00641E4C">
        <w:rPr>
          <w:rFonts w:ascii="Times New Roman" w:hAnsi="Times New Roman" w:cs="Times New Roman"/>
          <w:sz w:val="24"/>
          <w:szCs w:val="24"/>
        </w:rPr>
        <w:t xml:space="preserve"> In particular, it</w:t>
      </w:r>
      <w:r>
        <w:rPr>
          <w:rFonts w:ascii="Times New Roman" w:hAnsi="Times New Roman" w:cs="Times New Roman"/>
          <w:sz w:val="24"/>
          <w:szCs w:val="24"/>
        </w:rPr>
        <w:t xml:space="preserve"> has been</w:t>
      </w:r>
      <w:r w:rsidR="00641E4C" w:rsidRPr="00641E4C">
        <w:rPr>
          <w:rFonts w:ascii="Times New Roman" w:hAnsi="Times New Roman" w:cs="Times New Roman"/>
          <w:sz w:val="24"/>
          <w:szCs w:val="24"/>
        </w:rPr>
        <w:t xml:space="preserve"> observed that the Trademarks Registry has witnessed a serious backlog in </w:t>
      </w:r>
      <w:r w:rsidR="00641E4C" w:rsidRPr="00641E4C">
        <w:rPr>
          <w:rFonts w:ascii="Times New Roman" w:hAnsi="Times New Roman" w:cs="Times New Roman"/>
          <w:sz w:val="24"/>
          <w:szCs w:val="24"/>
        </w:rPr>
        <w:lastRenderedPageBreak/>
        <w:t>the successful completion of the registration of marks and this has the resultant effect of limiting the rights of most product owners to Passing off</w:t>
      </w:r>
      <w:r w:rsidR="00486513">
        <w:rPr>
          <w:rStyle w:val="FootnoteReference"/>
          <w:rFonts w:ascii="Times New Roman" w:hAnsi="Times New Roman" w:cs="Times New Roman"/>
          <w:sz w:val="24"/>
          <w:szCs w:val="24"/>
        </w:rPr>
        <w:footnoteReference w:id="17"/>
      </w:r>
      <w:r>
        <w:rPr>
          <w:rFonts w:ascii="Times New Roman" w:hAnsi="Times New Roman" w:cs="Times New Roman"/>
          <w:sz w:val="24"/>
          <w:szCs w:val="24"/>
        </w:rPr>
        <w:t>.</w:t>
      </w:r>
      <w:r w:rsidR="00641E4C" w:rsidRPr="00641E4C">
        <w:rPr>
          <w:rFonts w:ascii="Times New Roman" w:hAnsi="Times New Roman" w:cs="Times New Roman"/>
          <w:sz w:val="24"/>
          <w:szCs w:val="24"/>
        </w:rPr>
        <w:t xml:space="preserve"> </w:t>
      </w:r>
    </w:p>
    <w:p w:rsidR="00EB1A97" w:rsidRDefault="00EB1A97" w:rsidP="00641E4C">
      <w:pPr>
        <w:spacing w:line="360" w:lineRule="auto"/>
        <w:jc w:val="both"/>
        <w:rPr>
          <w:rFonts w:ascii="Times New Roman" w:hAnsi="Times New Roman" w:cs="Times New Roman"/>
          <w:b/>
          <w:sz w:val="24"/>
          <w:szCs w:val="24"/>
        </w:rPr>
      </w:pPr>
    </w:p>
    <w:p w:rsidR="00CF2FA4" w:rsidRDefault="00CF2FA4" w:rsidP="00641E4C">
      <w:pPr>
        <w:spacing w:line="360" w:lineRule="auto"/>
        <w:jc w:val="both"/>
        <w:rPr>
          <w:rFonts w:ascii="Times New Roman" w:hAnsi="Times New Roman" w:cs="Times New Roman"/>
          <w:b/>
          <w:sz w:val="24"/>
          <w:szCs w:val="24"/>
        </w:rPr>
      </w:pPr>
      <w:r w:rsidRPr="00CF2FA4">
        <w:rPr>
          <w:rFonts w:ascii="Times New Roman" w:hAnsi="Times New Roman" w:cs="Times New Roman"/>
          <w:b/>
          <w:sz w:val="24"/>
          <w:szCs w:val="24"/>
        </w:rPr>
        <w:t>BIBLIOGRAPHY</w:t>
      </w:r>
    </w:p>
    <w:p w:rsidR="00CF2FA4" w:rsidRPr="00CF2FA4" w:rsidRDefault="00CF2FA4" w:rsidP="00CF2FA4">
      <w:pPr>
        <w:pStyle w:val="ListParagraph"/>
        <w:numPr>
          <w:ilvl w:val="0"/>
          <w:numId w:val="5"/>
        </w:numPr>
        <w:spacing w:line="360" w:lineRule="auto"/>
        <w:jc w:val="both"/>
        <w:rPr>
          <w:rFonts w:ascii="Times New Roman" w:hAnsi="Times New Roman" w:cs="Times New Roman"/>
          <w:sz w:val="24"/>
          <w:szCs w:val="24"/>
        </w:rPr>
      </w:pPr>
      <w:r w:rsidRPr="00CF2FA4">
        <w:rPr>
          <w:rFonts w:ascii="Times New Roman" w:hAnsi="Times New Roman" w:cs="Times New Roman"/>
          <w:sz w:val="24"/>
          <w:szCs w:val="24"/>
        </w:rPr>
        <w:t>All answers ltd, Economic tort-introduction</w:t>
      </w:r>
    </w:p>
    <w:p w:rsidR="00CF2FA4" w:rsidRPr="00CF2FA4" w:rsidRDefault="00CF2FA4" w:rsidP="00CF2FA4">
      <w:pPr>
        <w:pStyle w:val="ListParagraph"/>
        <w:numPr>
          <w:ilvl w:val="0"/>
          <w:numId w:val="5"/>
        </w:numPr>
        <w:spacing w:line="360" w:lineRule="auto"/>
        <w:jc w:val="both"/>
        <w:rPr>
          <w:rFonts w:ascii="Times New Roman" w:hAnsi="Times New Roman" w:cs="Times New Roman"/>
          <w:sz w:val="24"/>
          <w:szCs w:val="24"/>
        </w:rPr>
      </w:pPr>
      <w:r w:rsidRPr="00CF2FA4">
        <w:rPr>
          <w:rFonts w:ascii="Times New Roman" w:hAnsi="Times New Roman" w:cs="Times New Roman"/>
          <w:sz w:val="24"/>
          <w:szCs w:val="24"/>
        </w:rPr>
        <w:t>Black’s law dictionary 9</w:t>
      </w:r>
      <w:r w:rsidRPr="00CF2FA4">
        <w:rPr>
          <w:rFonts w:ascii="Times New Roman" w:hAnsi="Times New Roman" w:cs="Times New Roman"/>
          <w:sz w:val="24"/>
          <w:szCs w:val="24"/>
          <w:vertAlign w:val="superscript"/>
        </w:rPr>
        <w:t>th</w:t>
      </w:r>
      <w:r w:rsidRPr="00CF2FA4">
        <w:rPr>
          <w:rFonts w:ascii="Times New Roman" w:hAnsi="Times New Roman" w:cs="Times New Roman"/>
          <w:sz w:val="24"/>
          <w:szCs w:val="24"/>
        </w:rPr>
        <w:t xml:space="preserve"> edition</w:t>
      </w:r>
    </w:p>
    <w:p w:rsidR="00CF2FA4" w:rsidRDefault="009B74AE" w:rsidP="00CF2FA4">
      <w:pPr>
        <w:pStyle w:val="ListParagraph"/>
        <w:numPr>
          <w:ilvl w:val="0"/>
          <w:numId w:val="5"/>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Ese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malemi</w:t>
      </w:r>
      <w:proofErr w:type="spellEnd"/>
      <w:r>
        <w:rPr>
          <w:rFonts w:ascii="Times New Roman" w:hAnsi="Times New Roman" w:cs="Times New Roman"/>
          <w:sz w:val="24"/>
          <w:szCs w:val="24"/>
        </w:rPr>
        <w:t>, “L</w:t>
      </w:r>
      <w:r w:rsidR="00CF2FA4" w:rsidRPr="00CF2FA4">
        <w:rPr>
          <w:rFonts w:ascii="Times New Roman" w:hAnsi="Times New Roman" w:cs="Times New Roman"/>
          <w:sz w:val="24"/>
          <w:szCs w:val="24"/>
        </w:rPr>
        <w:t>aw of tort”</w:t>
      </w:r>
      <w:r w:rsidR="00CF2FA4">
        <w:rPr>
          <w:rFonts w:ascii="Times New Roman" w:hAnsi="Times New Roman" w:cs="Times New Roman"/>
          <w:sz w:val="24"/>
          <w:szCs w:val="24"/>
        </w:rPr>
        <w:t xml:space="preserve"> (Princeton publishing co)</w:t>
      </w:r>
      <w:r w:rsidR="00CF2FA4" w:rsidRPr="00CF2FA4">
        <w:rPr>
          <w:rFonts w:ascii="Times New Roman" w:hAnsi="Times New Roman" w:cs="Times New Roman"/>
          <w:sz w:val="24"/>
          <w:szCs w:val="24"/>
        </w:rPr>
        <w:t>1</w:t>
      </w:r>
      <w:r w:rsidR="00CF2FA4" w:rsidRPr="00CF2FA4">
        <w:rPr>
          <w:rFonts w:ascii="Times New Roman" w:hAnsi="Times New Roman" w:cs="Times New Roman"/>
          <w:sz w:val="24"/>
          <w:szCs w:val="24"/>
          <w:vertAlign w:val="superscript"/>
        </w:rPr>
        <w:t>st</w:t>
      </w:r>
      <w:r w:rsidR="00CF2FA4" w:rsidRPr="00CF2FA4">
        <w:rPr>
          <w:rFonts w:ascii="Times New Roman" w:hAnsi="Times New Roman" w:cs="Times New Roman"/>
          <w:sz w:val="24"/>
          <w:szCs w:val="24"/>
        </w:rPr>
        <w:t xml:space="preserve"> edition(2008)</w:t>
      </w:r>
    </w:p>
    <w:p w:rsidR="009676F0" w:rsidRDefault="009676F0" w:rsidP="00CF2FA4">
      <w:pPr>
        <w:pStyle w:val="ListParagraph"/>
        <w:numPr>
          <w:ilvl w:val="0"/>
          <w:numId w:val="5"/>
        </w:numPr>
        <w:spacing w:line="360" w:lineRule="auto"/>
        <w:jc w:val="both"/>
        <w:rPr>
          <w:rFonts w:ascii="Times New Roman" w:hAnsi="Times New Roman" w:cs="Times New Roman"/>
          <w:sz w:val="24"/>
          <w:szCs w:val="24"/>
        </w:rPr>
      </w:pPr>
      <w:r w:rsidRPr="009676F0">
        <w:rPr>
          <w:rFonts w:ascii="Times New Roman" w:hAnsi="Times New Roman" w:cs="Times New Roman"/>
          <w:sz w:val="24"/>
          <w:szCs w:val="24"/>
        </w:rPr>
        <w:t xml:space="preserve">Invest northern </w:t>
      </w:r>
      <w:proofErr w:type="spellStart"/>
      <w:r w:rsidRPr="009676F0">
        <w:rPr>
          <w:rFonts w:ascii="Times New Roman" w:hAnsi="Times New Roman" w:cs="Times New Roman"/>
          <w:sz w:val="24"/>
          <w:szCs w:val="24"/>
        </w:rPr>
        <w:t>ireland</w:t>
      </w:r>
      <w:proofErr w:type="spellEnd"/>
      <w:r w:rsidRPr="009676F0">
        <w:rPr>
          <w:rFonts w:ascii="Times New Roman" w:hAnsi="Times New Roman" w:cs="Times New Roman"/>
          <w:sz w:val="24"/>
          <w:szCs w:val="24"/>
        </w:rPr>
        <w:t>, “passing off: definition, remedies and defenses</w:t>
      </w:r>
      <w:r>
        <w:rPr>
          <w:rFonts w:ascii="Times New Roman" w:hAnsi="Times New Roman" w:cs="Times New Roman"/>
          <w:sz w:val="24"/>
          <w:szCs w:val="24"/>
        </w:rPr>
        <w:t>”</w:t>
      </w:r>
    </w:p>
    <w:p w:rsidR="00EB1A97" w:rsidRDefault="00EB1A97" w:rsidP="00CF2FA4">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Law reports-  ALL ER, NNLR, ANLR</w:t>
      </w:r>
    </w:p>
    <w:p w:rsidR="00EB1A97" w:rsidRPr="00EB1A97" w:rsidRDefault="00EB1A97" w:rsidP="00EB1A97">
      <w:pPr>
        <w:pStyle w:val="ListParagraph"/>
        <w:numPr>
          <w:ilvl w:val="0"/>
          <w:numId w:val="5"/>
        </w:numPr>
        <w:rPr>
          <w:rFonts w:ascii="Times New Roman" w:hAnsi="Times New Roman" w:cs="Times New Roman"/>
          <w:sz w:val="24"/>
          <w:szCs w:val="24"/>
        </w:rPr>
      </w:pPr>
      <w:r w:rsidRPr="00EB1A97">
        <w:rPr>
          <w:rFonts w:ascii="Times New Roman" w:hAnsi="Times New Roman" w:cs="Times New Roman"/>
          <w:sz w:val="24"/>
          <w:szCs w:val="24"/>
        </w:rPr>
        <w:t>T&amp;A legal,” An appraisal of passing off actions under Nigerian law</w:t>
      </w:r>
    </w:p>
    <w:p w:rsidR="00EB1A97" w:rsidRPr="00CF2FA4" w:rsidRDefault="00EB1A97" w:rsidP="00EB1A97">
      <w:pPr>
        <w:pStyle w:val="ListParagraph"/>
        <w:spacing w:line="360" w:lineRule="auto"/>
        <w:jc w:val="both"/>
        <w:rPr>
          <w:rFonts w:ascii="Times New Roman" w:hAnsi="Times New Roman" w:cs="Times New Roman"/>
          <w:sz w:val="24"/>
          <w:szCs w:val="24"/>
        </w:rPr>
      </w:pPr>
    </w:p>
    <w:p w:rsidR="00641E4C" w:rsidRPr="00084749" w:rsidRDefault="00641E4C" w:rsidP="00674F33">
      <w:pPr>
        <w:spacing w:line="360" w:lineRule="auto"/>
        <w:jc w:val="both"/>
        <w:rPr>
          <w:rFonts w:ascii="Times New Roman" w:hAnsi="Times New Roman" w:cs="Times New Roman"/>
          <w:sz w:val="24"/>
          <w:szCs w:val="24"/>
        </w:rPr>
      </w:pPr>
    </w:p>
    <w:sectPr w:rsidR="00641E4C" w:rsidRPr="00084749" w:rsidSect="00233A34">
      <w:pgSz w:w="12240" w:h="15840"/>
      <w:pgMar w:top="1440" w:right="1440" w:bottom="1440" w:left="1440" w:header="720" w:footer="720" w:gutter="0"/>
      <w:pgBorders w:display="firstPage" w:offsetFrom="page">
        <w:top w:val="flowersModern1" w:sz="16" w:space="24" w:color="auto"/>
        <w:left w:val="flowersModern1" w:sz="16" w:space="24" w:color="auto"/>
        <w:bottom w:val="flowersModern1" w:sz="16" w:space="24" w:color="auto"/>
        <w:right w:val="flowersModern1" w:sz="16"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704" w:rsidRDefault="00C45704" w:rsidP="00D96FF2">
      <w:pPr>
        <w:spacing w:after="0" w:line="240" w:lineRule="auto"/>
      </w:pPr>
      <w:r>
        <w:separator/>
      </w:r>
    </w:p>
  </w:endnote>
  <w:endnote w:type="continuationSeparator" w:id="0">
    <w:p w:rsidR="00C45704" w:rsidRDefault="00C45704" w:rsidP="00D96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704" w:rsidRDefault="00C45704" w:rsidP="00D96FF2">
      <w:pPr>
        <w:spacing w:after="0" w:line="240" w:lineRule="auto"/>
      </w:pPr>
      <w:r>
        <w:separator/>
      </w:r>
    </w:p>
  </w:footnote>
  <w:footnote w:type="continuationSeparator" w:id="0">
    <w:p w:rsidR="00C45704" w:rsidRDefault="00C45704" w:rsidP="00D96FF2">
      <w:pPr>
        <w:spacing w:after="0" w:line="240" w:lineRule="auto"/>
      </w:pPr>
      <w:r>
        <w:continuationSeparator/>
      </w:r>
    </w:p>
  </w:footnote>
  <w:footnote w:id="1">
    <w:p w:rsidR="001525B4" w:rsidRDefault="001525B4">
      <w:pPr>
        <w:pStyle w:val="FootnoteText"/>
      </w:pPr>
      <w:r>
        <w:rPr>
          <w:rStyle w:val="FootnoteReference"/>
        </w:rPr>
        <w:footnoteRef/>
      </w:r>
      <w:r>
        <w:t xml:space="preserve"> </w:t>
      </w:r>
      <w:r w:rsidRPr="003A28CB">
        <w:t>All answers ltd</w:t>
      </w:r>
      <w:r>
        <w:t>,</w:t>
      </w:r>
      <w:r w:rsidRPr="003A28CB">
        <w:t xml:space="preserve"> </w:t>
      </w:r>
      <w:r>
        <w:t xml:space="preserve">“Economic tort-introduction”&lt; </w:t>
      </w:r>
      <w:hyperlink r:id="rId1" w:history="1">
        <w:r w:rsidRPr="00EF70B7">
          <w:rPr>
            <w:rStyle w:val="Hyperlink"/>
          </w:rPr>
          <w:t>www.lawteacher.net</w:t>
        </w:r>
      </w:hyperlink>
      <w:r>
        <w:t xml:space="preserve"> &gt;accessed 7 May 2020</w:t>
      </w:r>
    </w:p>
  </w:footnote>
  <w:footnote w:id="2">
    <w:p w:rsidR="001525B4" w:rsidRDefault="001525B4">
      <w:pPr>
        <w:pStyle w:val="FootnoteText"/>
      </w:pPr>
      <w:r>
        <w:rPr>
          <w:rStyle w:val="FootnoteReference"/>
        </w:rPr>
        <w:footnoteRef/>
      </w:r>
      <w:r>
        <w:t xml:space="preserve"> </w:t>
      </w:r>
      <w:proofErr w:type="spellStart"/>
      <w:r>
        <w:t>Ese</w:t>
      </w:r>
      <w:proofErr w:type="spellEnd"/>
      <w:r>
        <w:t xml:space="preserve"> </w:t>
      </w:r>
      <w:proofErr w:type="spellStart"/>
      <w:r>
        <w:t>malemi</w:t>
      </w:r>
      <w:proofErr w:type="spellEnd"/>
      <w:r>
        <w:t>, “law of tort”1</w:t>
      </w:r>
      <w:r w:rsidRPr="0067064A">
        <w:rPr>
          <w:vertAlign w:val="superscript"/>
        </w:rPr>
        <w:t>st</w:t>
      </w:r>
      <w:r>
        <w:t xml:space="preserve"> edition(2008) pg496</w:t>
      </w:r>
    </w:p>
  </w:footnote>
  <w:footnote w:id="3">
    <w:p w:rsidR="001525B4" w:rsidRDefault="001525B4">
      <w:pPr>
        <w:pStyle w:val="FootnoteText"/>
      </w:pPr>
      <w:bookmarkStart w:id="0" w:name="_GoBack"/>
      <w:bookmarkEnd w:id="0"/>
      <w:r>
        <w:rPr>
          <w:rStyle w:val="FootnoteReference"/>
        </w:rPr>
        <w:footnoteRef/>
      </w:r>
      <w:r>
        <w:t xml:space="preserve"> All answers ltd, ‘tort of passing-off project assignment for law of torts’ </w:t>
      </w:r>
      <w:hyperlink r:id="rId2" w:history="1">
        <w:r w:rsidRPr="00A1591B">
          <w:rPr>
            <w:rStyle w:val="Hyperlink"/>
          </w:rPr>
          <w:t>https://www.lawteacher.net/free-essays/business-law/tort-of-passing-off-project-assignment-law-essay.php?vref=1accessed</w:t>
        </w:r>
      </w:hyperlink>
      <w:r>
        <w:t xml:space="preserve"> 7May 7, 2020</w:t>
      </w:r>
    </w:p>
  </w:footnote>
  <w:footnote w:id="4">
    <w:p w:rsidR="001525B4" w:rsidRDefault="001525B4">
      <w:pPr>
        <w:pStyle w:val="FootnoteText"/>
      </w:pPr>
      <w:r>
        <w:rPr>
          <w:rStyle w:val="FootnoteReference"/>
        </w:rPr>
        <w:footnoteRef/>
      </w:r>
      <w:r>
        <w:t xml:space="preserve"> T&amp;A legal, “An appraisal of passing off actionsunderNigerianlaw”&lt;</w:t>
      </w:r>
      <w:hyperlink r:id="rId3" w:history="1">
        <w:r w:rsidRPr="00B658D3">
          <w:rPr>
            <w:rStyle w:val="Hyperlink"/>
          </w:rPr>
          <w:t>https://www.mondaq.com/Nigeria/intellectual-propert/704160/An</w:t>
        </w:r>
      </w:hyperlink>
      <w:r w:rsidRPr="00B658D3">
        <w:t>-appraisal-of-passing-off-actions-under-nigerian-law</w:t>
      </w:r>
      <w:r>
        <w:t xml:space="preserve"> &gt;</w:t>
      </w:r>
      <w:r w:rsidRPr="00B012AB">
        <w:rPr>
          <w:sz w:val="22"/>
          <w:szCs w:val="22"/>
        </w:rPr>
        <w:t xml:space="preserve"> </w:t>
      </w:r>
      <w:r w:rsidRPr="00B012AB">
        <w:t>accessed 7 May 2020</w:t>
      </w:r>
    </w:p>
  </w:footnote>
  <w:footnote w:id="5">
    <w:p w:rsidR="001525B4" w:rsidRDefault="001525B4">
      <w:pPr>
        <w:pStyle w:val="FootnoteText"/>
      </w:pPr>
      <w:r>
        <w:rPr>
          <w:rStyle w:val="FootnoteReference"/>
        </w:rPr>
        <w:footnoteRef/>
      </w:r>
      <w:r>
        <w:t xml:space="preserve"> Black’s law dictionary 9</w:t>
      </w:r>
      <w:r w:rsidRPr="00B012AB">
        <w:rPr>
          <w:vertAlign w:val="superscript"/>
        </w:rPr>
        <w:t>th</w:t>
      </w:r>
      <w:r>
        <w:t xml:space="preserve"> edition</w:t>
      </w:r>
    </w:p>
  </w:footnote>
  <w:footnote w:id="6">
    <w:p w:rsidR="001525B4" w:rsidRDefault="001525B4">
      <w:pPr>
        <w:pStyle w:val="FootnoteText"/>
      </w:pPr>
      <w:r>
        <w:rPr>
          <w:rStyle w:val="FootnoteReference"/>
        </w:rPr>
        <w:footnoteRef/>
      </w:r>
      <w:r>
        <w:t xml:space="preserve"> </w:t>
      </w:r>
      <w:proofErr w:type="spellStart"/>
      <w:r w:rsidRPr="00062AC1">
        <w:t>Ese</w:t>
      </w:r>
      <w:proofErr w:type="spellEnd"/>
      <w:r w:rsidRPr="00062AC1">
        <w:t xml:space="preserve"> </w:t>
      </w:r>
      <w:proofErr w:type="spellStart"/>
      <w:r w:rsidRPr="00062AC1">
        <w:t>malemi</w:t>
      </w:r>
      <w:proofErr w:type="spellEnd"/>
      <w:r w:rsidRPr="00062AC1">
        <w:t>, “law of tort”1</w:t>
      </w:r>
      <w:r w:rsidRPr="00062AC1">
        <w:rPr>
          <w:vertAlign w:val="superscript"/>
        </w:rPr>
        <w:t>st</w:t>
      </w:r>
      <w:r>
        <w:t xml:space="preserve"> edition(2008) pg485</w:t>
      </w:r>
    </w:p>
  </w:footnote>
  <w:footnote w:id="7">
    <w:p w:rsidR="001525B4" w:rsidRDefault="001525B4">
      <w:pPr>
        <w:pStyle w:val="FootnoteText"/>
      </w:pPr>
      <w:r>
        <w:rPr>
          <w:rStyle w:val="FootnoteReference"/>
        </w:rPr>
        <w:footnoteRef/>
      </w:r>
      <w:r>
        <w:t xml:space="preserve"> </w:t>
      </w:r>
      <w:r w:rsidRPr="00233A34">
        <w:t xml:space="preserve">T&amp;A legal,” An appraisal of passing off actions under Nigerian law”&lt; </w:t>
      </w:r>
      <w:hyperlink r:id="rId4" w:history="1">
        <w:r w:rsidRPr="00233A34">
          <w:rPr>
            <w:rStyle w:val="Hyperlink"/>
          </w:rPr>
          <w:t>https://www.mondaq.com/Nigeria/intellectual-propert/704160/An</w:t>
        </w:r>
      </w:hyperlink>
      <w:r w:rsidRPr="00233A34">
        <w:t>-appraisal-of-passing-off-actions-under-nigerian-law&gt; accessed 7 May 2020</w:t>
      </w:r>
    </w:p>
  </w:footnote>
  <w:footnote w:id="8">
    <w:p w:rsidR="001525B4" w:rsidRDefault="001525B4">
      <w:pPr>
        <w:pStyle w:val="FootnoteText"/>
      </w:pPr>
      <w:r>
        <w:rPr>
          <w:rStyle w:val="FootnoteReference"/>
        </w:rPr>
        <w:footnoteRef/>
      </w:r>
      <w:r>
        <w:t xml:space="preserve"> (1972) NNLR 60</w:t>
      </w:r>
    </w:p>
  </w:footnote>
  <w:footnote w:id="9">
    <w:p w:rsidR="001525B4" w:rsidRDefault="001525B4">
      <w:pPr>
        <w:pStyle w:val="FootnoteText"/>
      </w:pPr>
      <w:r>
        <w:rPr>
          <w:rStyle w:val="FootnoteReference"/>
        </w:rPr>
        <w:footnoteRef/>
      </w:r>
      <w:r>
        <w:t xml:space="preserve"> (1961) ANLR 180</w:t>
      </w:r>
    </w:p>
  </w:footnote>
  <w:footnote w:id="10">
    <w:p w:rsidR="001525B4" w:rsidRDefault="001525B4">
      <w:pPr>
        <w:pStyle w:val="FootnoteText"/>
      </w:pPr>
      <w:r>
        <w:rPr>
          <w:rStyle w:val="FootnoteReference"/>
        </w:rPr>
        <w:footnoteRef/>
      </w:r>
      <w:r>
        <w:t xml:space="preserve"> </w:t>
      </w:r>
      <w:proofErr w:type="spellStart"/>
      <w:r>
        <w:t>Ese</w:t>
      </w:r>
      <w:proofErr w:type="spellEnd"/>
      <w:r>
        <w:t xml:space="preserve"> </w:t>
      </w:r>
      <w:proofErr w:type="spellStart"/>
      <w:r>
        <w:t>malemi</w:t>
      </w:r>
      <w:proofErr w:type="spellEnd"/>
      <w:r>
        <w:t>, “law of tort”1</w:t>
      </w:r>
      <w:r>
        <w:rPr>
          <w:vertAlign w:val="superscript"/>
        </w:rPr>
        <w:t>st</w:t>
      </w:r>
      <w:r>
        <w:t xml:space="preserve"> edition(2008) pg486</w:t>
      </w:r>
    </w:p>
  </w:footnote>
  <w:footnote w:id="11">
    <w:p w:rsidR="001525B4" w:rsidRDefault="001525B4">
      <w:pPr>
        <w:pStyle w:val="FootnoteText"/>
      </w:pPr>
      <w:r>
        <w:rPr>
          <w:rStyle w:val="FootnoteReference"/>
        </w:rPr>
        <w:footnoteRef/>
      </w:r>
      <w:r>
        <w:t xml:space="preserve"> Draper v </w:t>
      </w:r>
      <w:proofErr w:type="spellStart"/>
      <w:r>
        <w:t>trist</w:t>
      </w:r>
      <w:proofErr w:type="spellEnd"/>
      <w:r>
        <w:t xml:space="preserve"> (1939) 3All ER 513 CA</w:t>
      </w:r>
    </w:p>
  </w:footnote>
  <w:footnote w:id="12">
    <w:p w:rsidR="001525B4" w:rsidRDefault="001525B4">
      <w:pPr>
        <w:pStyle w:val="FootnoteText"/>
      </w:pPr>
      <w:r>
        <w:rPr>
          <w:rStyle w:val="FootnoteReference"/>
        </w:rPr>
        <w:footnoteRef/>
      </w:r>
      <w:r>
        <w:t xml:space="preserve"> </w:t>
      </w:r>
      <w:proofErr w:type="spellStart"/>
      <w:r>
        <w:t>Ese</w:t>
      </w:r>
      <w:proofErr w:type="spellEnd"/>
      <w:r>
        <w:t xml:space="preserve"> </w:t>
      </w:r>
      <w:proofErr w:type="spellStart"/>
      <w:r>
        <w:t>malemi</w:t>
      </w:r>
      <w:proofErr w:type="spellEnd"/>
      <w:r>
        <w:t>, “law of tort”1</w:t>
      </w:r>
      <w:r>
        <w:rPr>
          <w:vertAlign w:val="superscript"/>
        </w:rPr>
        <w:t>st</w:t>
      </w:r>
      <w:r>
        <w:t xml:space="preserve"> edition(2008) pg486</w:t>
      </w:r>
    </w:p>
  </w:footnote>
  <w:footnote w:id="13">
    <w:p w:rsidR="001525B4" w:rsidRDefault="001525B4">
      <w:pPr>
        <w:pStyle w:val="FootnoteText"/>
      </w:pPr>
      <w:r>
        <w:rPr>
          <w:rStyle w:val="FootnoteReference"/>
        </w:rPr>
        <w:footnoteRef/>
      </w:r>
      <w:r>
        <w:t xml:space="preserve"> </w:t>
      </w:r>
      <w:proofErr w:type="spellStart"/>
      <w:r w:rsidRPr="00084749">
        <w:t>Ese</w:t>
      </w:r>
      <w:proofErr w:type="spellEnd"/>
      <w:r w:rsidRPr="00084749">
        <w:t xml:space="preserve"> </w:t>
      </w:r>
      <w:proofErr w:type="spellStart"/>
      <w:r w:rsidRPr="00084749">
        <w:t>malemi</w:t>
      </w:r>
      <w:proofErr w:type="spellEnd"/>
      <w:r w:rsidRPr="00084749">
        <w:t>, “law of tort”1</w:t>
      </w:r>
      <w:r w:rsidRPr="00084749">
        <w:rPr>
          <w:vertAlign w:val="superscript"/>
        </w:rPr>
        <w:t>st</w:t>
      </w:r>
      <w:r>
        <w:t xml:space="preserve"> edition(2008) pg487</w:t>
      </w:r>
    </w:p>
  </w:footnote>
  <w:footnote w:id="14">
    <w:p w:rsidR="001525B4" w:rsidRDefault="001525B4">
      <w:pPr>
        <w:pStyle w:val="FootnoteText"/>
      </w:pPr>
      <w:r>
        <w:rPr>
          <w:rStyle w:val="FootnoteReference"/>
        </w:rPr>
        <w:footnoteRef/>
      </w:r>
      <w:r>
        <w:t xml:space="preserve"> Invest northern </w:t>
      </w:r>
      <w:proofErr w:type="spellStart"/>
      <w:r>
        <w:t>ireland</w:t>
      </w:r>
      <w:proofErr w:type="spellEnd"/>
      <w:r>
        <w:t>, “passing off: definition, remedies and defenses”&lt;https://www.nibusinessinfo.co.uk/content/passing-definition-remedie-and-defences&gt;</w:t>
      </w:r>
    </w:p>
  </w:footnote>
  <w:footnote w:id="15">
    <w:p w:rsidR="001525B4" w:rsidRDefault="001525B4">
      <w:pPr>
        <w:pStyle w:val="FootnoteText"/>
      </w:pPr>
      <w:r>
        <w:rPr>
          <w:rStyle w:val="FootnoteReference"/>
        </w:rPr>
        <w:footnoteRef/>
      </w:r>
      <w:r>
        <w:t xml:space="preserve"> </w:t>
      </w:r>
      <w:r w:rsidRPr="00DF0590">
        <w:t xml:space="preserve"> T&amp;A legal,” An appraisal of passing off actions under Nigerian law”&lt; </w:t>
      </w:r>
      <w:hyperlink r:id="rId5" w:history="1">
        <w:r w:rsidRPr="00850229">
          <w:rPr>
            <w:rStyle w:val="Hyperlink"/>
          </w:rPr>
          <w:t>https://www.mondaq.com/Nigeria/intellectual-propert/704160/An</w:t>
        </w:r>
      </w:hyperlink>
      <w:r>
        <w:t>-appraisal-of-passing-off-actions-under-nigerian-law</w:t>
      </w:r>
      <w:r w:rsidRPr="00DF0590">
        <w:t>&gt; accessed 7 May 2020</w:t>
      </w:r>
    </w:p>
  </w:footnote>
  <w:footnote w:id="16">
    <w:p w:rsidR="001525B4" w:rsidRDefault="001525B4" w:rsidP="00B658D3">
      <w:pPr>
        <w:pStyle w:val="FootnoteText"/>
      </w:pPr>
      <w:r>
        <w:rPr>
          <w:rStyle w:val="FootnoteReference"/>
        </w:rPr>
        <w:footnoteRef/>
      </w:r>
      <w:r>
        <w:t xml:space="preserve"> </w:t>
      </w:r>
      <w:proofErr w:type="spellStart"/>
      <w:r w:rsidRPr="00EB226D">
        <w:t>Ese</w:t>
      </w:r>
      <w:proofErr w:type="spellEnd"/>
      <w:r w:rsidRPr="00EB226D">
        <w:t xml:space="preserve"> </w:t>
      </w:r>
      <w:proofErr w:type="spellStart"/>
      <w:r w:rsidRPr="00EB226D">
        <w:t>malemi</w:t>
      </w:r>
      <w:proofErr w:type="spellEnd"/>
      <w:r w:rsidRPr="00EB226D">
        <w:t>, “law of tort”1</w:t>
      </w:r>
      <w:r w:rsidRPr="00EB226D">
        <w:rPr>
          <w:vertAlign w:val="superscript"/>
        </w:rPr>
        <w:t>st</w:t>
      </w:r>
      <w:r>
        <w:t xml:space="preserve"> edition(2008) pg485</w:t>
      </w:r>
    </w:p>
  </w:footnote>
  <w:footnote w:id="17">
    <w:p w:rsidR="001525B4" w:rsidRDefault="001525B4">
      <w:pPr>
        <w:pStyle w:val="FootnoteText"/>
      </w:pPr>
      <w:r>
        <w:rPr>
          <w:rStyle w:val="FootnoteReference"/>
        </w:rPr>
        <w:footnoteRef/>
      </w:r>
      <w:r>
        <w:t xml:space="preserve"> </w:t>
      </w:r>
      <w:r w:rsidRPr="00486513">
        <w:t xml:space="preserve">T&amp;A legal,” An appraisal of passing off actions under Nigerian law”&lt; </w:t>
      </w:r>
      <w:hyperlink r:id="rId6" w:history="1">
        <w:r w:rsidRPr="00486513">
          <w:rPr>
            <w:rStyle w:val="Hyperlink"/>
          </w:rPr>
          <w:t>https://www.mondaq.com/Nigeria/intellectual-propert/704160/An</w:t>
        </w:r>
      </w:hyperlink>
      <w:r w:rsidRPr="00486513">
        <w:t>-appraisal-of-passing-off-actions-under-nigerian-law&gt; accessed 7 May 2020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95F96"/>
    <w:multiLevelType w:val="hybridMultilevel"/>
    <w:tmpl w:val="AAAAB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4C6AC1"/>
    <w:multiLevelType w:val="hybridMultilevel"/>
    <w:tmpl w:val="71EAC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4B6EC1"/>
    <w:multiLevelType w:val="hybridMultilevel"/>
    <w:tmpl w:val="79B80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943F9D"/>
    <w:multiLevelType w:val="hybridMultilevel"/>
    <w:tmpl w:val="C7885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B75EE5"/>
    <w:multiLevelType w:val="hybridMultilevel"/>
    <w:tmpl w:val="89CE1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204"/>
    <w:rsid w:val="00062AC1"/>
    <w:rsid w:val="00084749"/>
    <w:rsid w:val="001525B4"/>
    <w:rsid w:val="00156AE0"/>
    <w:rsid w:val="0018554A"/>
    <w:rsid w:val="001E4224"/>
    <w:rsid w:val="001E74CF"/>
    <w:rsid w:val="00233A34"/>
    <w:rsid w:val="00250CE7"/>
    <w:rsid w:val="00324122"/>
    <w:rsid w:val="00324E31"/>
    <w:rsid w:val="003406C7"/>
    <w:rsid w:val="00353226"/>
    <w:rsid w:val="003A28CB"/>
    <w:rsid w:val="00457E2A"/>
    <w:rsid w:val="00486513"/>
    <w:rsid w:val="004D0285"/>
    <w:rsid w:val="00502BC7"/>
    <w:rsid w:val="00546AB4"/>
    <w:rsid w:val="00592E4F"/>
    <w:rsid w:val="005B2C18"/>
    <w:rsid w:val="005F3422"/>
    <w:rsid w:val="005F4DE8"/>
    <w:rsid w:val="00641E4C"/>
    <w:rsid w:val="00660F98"/>
    <w:rsid w:val="00664B7A"/>
    <w:rsid w:val="0067064A"/>
    <w:rsid w:val="00674F33"/>
    <w:rsid w:val="006A7602"/>
    <w:rsid w:val="006E2D0D"/>
    <w:rsid w:val="0072030A"/>
    <w:rsid w:val="0074577C"/>
    <w:rsid w:val="00784EC9"/>
    <w:rsid w:val="0079617A"/>
    <w:rsid w:val="008230A6"/>
    <w:rsid w:val="00840243"/>
    <w:rsid w:val="00841C01"/>
    <w:rsid w:val="00853776"/>
    <w:rsid w:val="0089046C"/>
    <w:rsid w:val="008E78C1"/>
    <w:rsid w:val="00926662"/>
    <w:rsid w:val="009552C3"/>
    <w:rsid w:val="009676F0"/>
    <w:rsid w:val="009B74AE"/>
    <w:rsid w:val="009C22D3"/>
    <w:rsid w:val="00A05D49"/>
    <w:rsid w:val="00A5421C"/>
    <w:rsid w:val="00B012AB"/>
    <w:rsid w:val="00B658D3"/>
    <w:rsid w:val="00C45704"/>
    <w:rsid w:val="00C87726"/>
    <w:rsid w:val="00CF2FA4"/>
    <w:rsid w:val="00D11AA1"/>
    <w:rsid w:val="00D42F9F"/>
    <w:rsid w:val="00D52441"/>
    <w:rsid w:val="00D6692F"/>
    <w:rsid w:val="00D815B5"/>
    <w:rsid w:val="00D84204"/>
    <w:rsid w:val="00D96FF2"/>
    <w:rsid w:val="00DC19DF"/>
    <w:rsid w:val="00DF0590"/>
    <w:rsid w:val="00E33439"/>
    <w:rsid w:val="00E8447E"/>
    <w:rsid w:val="00EA7973"/>
    <w:rsid w:val="00EB1A97"/>
    <w:rsid w:val="00EB226D"/>
    <w:rsid w:val="00F27273"/>
    <w:rsid w:val="00F87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96F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6FF2"/>
    <w:rPr>
      <w:sz w:val="20"/>
      <w:szCs w:val="20"/>
    </w:rPr>
  </w:style>
  <w:style w:type="character" w:styleId="FootnoteReference">
    <w:name w:val="footnote reference"/>
    <w:basedOn w:val="DefaultParagraphFont"/>
    <w:uiPriority w:val="99"/>
    <w:semiHidden/>
    <w:unhideWhenUsed/>
    <w:rsid w:val="00D96FF2"/>
    <w:rPr>
      <w:vertAlign w:val="superscript"/>
    </w:rPr>
  </w:style>
  <w:style w:type="character" w:styleId="Hyperlink">
    <w:name w:val="Hyperlink"/>
    <w:basedOn w:val="DefaultParagraphFont"/>
    <w:uiPriority w:val="99"/>
    <w:unhideWhenUsed/>
    <w:rsid w:val="00D96FF2"/>
    <w:rPr>
      <w:color w:val="0000FF" w:themeColor="hyperlink"/>
      <w:u w:val="single"/>
    </w:rPr>
  </w:style>
  <w:style w:type="paragraph" w:styleId="ListParagraph">
    <w:name w:val="List Paragraph"/>
    <w:basedOn w:val="Normal"/>
    <w:uiPriority w:val="34"/>
    <w:qFormat/>
    <w:rsid w:val="0079617A"/>
    <w:pPr>
      <w:ind w:left="720"/>
      <w:contextualSpacing/>
    </w:pPr>
  </w:style>
  <w:style w:type="paragraph" w:styleId="BalloonText">
    <w:name w:val="Balloon Text"/>
    <w:basedOn w:val="Normal"/>
    <w:link w:val="BalloonTextChar"/>
    <w:uiPriority w:val="99"/>
    <w:semiHidden/>
    <w:unhideWhenUsed/>
    <w:rsid w:val="00233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A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96F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6FF2"/>
    <w:rPr>
      <w:sz w:val="20"/>
      <w:szCs w:val="20"/>
    </w:rPr>
  </w:style>
  <w:style w:type="character" w:styleId="FootnoteReference">
    <w:name w:val="footnote reference"/>
    <w:basedOn w:val="DefaultParagraphFont"/>
    <w:uiPriority w:val="99"/>
    <w:semiHidden/>
    <w:unhideWhenUsed/>
    <w:rsid w:val="00D96FF2"/>
    <w:rPr>
      <w:vertAlign w:val="superscript"/>
    </w:rPr>
  </w:style>
  <w:style w:type="character" w:styleId="Hyperlink">
    <w:name w:val="Hyperlink"/>
    <w:basedOn w:val="DefaultParagraphFont"/>
    <w:uiPriority w:val="99"/>
    <w:unhideWhenUsed/>
    <w:rsid w:val="00D96FF2"/>
    <w:rPr>
      <w:color w:val="0000FF" w:themeColor="hyperlink"/>
      <w:u w:val="single"/>
    </w:rPr>
  </w:style>
  <w:style w:type="paragraph" w:styleId="ListParagraph">
    <w:name w:val="List Paragraph"/>
    <w:basedOn w:val="Normal"/>
    <w:uiPriority w:val="34"/>
    <w:qFormat/>
    <w:rsid w:val="0079617A"/>
    <w:pPr>
      <w:ind w:left="720"/>
      <w:contextualSpacing/>
    </w:pPr>
  </w:style>
  <w:style w:type="paragraph" w:styleId="BalloonText">
    <w:name w:val="Balloon Text"/>
    <w:basedOn w:val="Normal"/>
    <w:link w:val="BalloonTextChar"/>
    <w:uiPriority w:val="99"/>
    <w:semiHidden/>
    <w:unhideWhenUsed/>
    <w:rsid w:val="00233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A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48057">
      <w:bodyDiv w:val="1"/>
      <w:marLeft w:val="0"/>
      <w:marRight w:val="0"/>
      <w:marTop w:val="0"/>
      <w:marBottom w:val="0"/>
      <w:divBdr>
        <w:top w:val="none" w:sz="0" w:space="0" w:color="auto"/>
        <w:left w:val="none" w:sz="0" w:space="0" w:color="auto"/>
        <w:bottom w:val="none" w:sz="0" w:space="0" w:color="auto"/>
        <w:right w:val="none" w:sz="0" w:space="0" w:color="auto"/>
      </w:divBdr>
    </w:div>
    <w:div w:id="153580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www.mondaq.com/Nigeria/intellectual-propert/704160/An" TargetMode="External"/><Relationship Id="rId2" Type="http://schemas.openxmlformats.org/officeDocument/2006/relationships/hyperlink" Target="https://www.lawteacher.net/free-essays/business-law/tort-of-passing-off-project-assignment-law-essay.php?vref=1accessed" TargetMode="External"/><Relationship Id="rId1" Type="http://schemas.openxmlformats.org/officeDocument/2006/relationships/hyperlink" Target="http://www.lawteacher.net" TargetMode="External"/><Relationship Id="rId6" Type="http://schemas.openxmlformats.org/officeDocument/2006/relationships/hyperlink" Target="https://www.mondaq.com/Nigeria/intellectual-propert/704160/An" TargetMode="External"/><Relationship Id="rId5" Type="http://schemas.openxmlformats.org/officeDocument/2006/relationships/hyperlink" Target="https://www.mondaq.com/Nigeria/intellectual-propert/704160/An" TargetMode="External"/><Relationship Id="rId4" Type="http://schemas.openxmlformats.org/officeDocument/2006/relationships/hyperlink" Target="https://www.mondaq.com/Nigeria/intellectual-propert/704160/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D7A5B-47EE-4A77-8521-D50D70BC7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1</Pages>
  <Words>1762</Words>
  <Characters>10044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13</cp:revision>
  <dcterms:created xsi:type="dcterms:W3CDTF">2020-05-07T18:03:00Z</dcterms:created>
  <dcterms:modified xsi:type="dcterms:W3CDTF">2020-05-08T17:39:00Z</dcterms:modified>
</cp:coreProperties>
</file>