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E2C2" w14:textId="4B11BC92" w:rsidR="001C2304" w:rsidRPr="00A97F21" w:rsidRDefault="00A97F21">
      <w:pPr>
        <w:rPr>
          <w:rFonts w:ascii="Times New Roman" w:hAnsi="Times New Roman" w:cs="Times New Roman"/>
          <w:b/>
          <w:bCs/>
          <w:sz w:val="28"/>
          <w:szCs w:val="28"/>
        </w:rPr>
      </w:pPr>
      <w:r w:rsidRPr="00A97F21">
        <w:rPr>
          <w:rFonts w:ascii="Times New Roman" w:hAnsi="Times New Roman" w:cs="Times New Roman"/>
          <w:b/>
          <w:bCs/>
          <w:sz w:val="28"/>
          <w:szCs w:val="28"/>
        </w:rPr>
        <w:t>NAME</w:t>
      </w:r>
      <w:r w:rsidR="001C2304">
        <w:rPr>
          <w:rFonts w:ascii="Times New Roman" w:hAnsi="Times New Roman" w:cs="Times New Roman"/>
          <w:b/>
          <w:bCs/>
          <w:sz w:val="28"/>
          <w:szCs w:val="28"/>
        </w:rPr>
        <w:t>: SUSAN ABAH</w:t>
      </w:r>
    </w:p>
    <w:p w14:paraId="0810B595" w14:textId="5D4B4D34" w:rsidR="00A97F21" w:rsidRPr="00A97F21" w:rsidRDefault="00A97F21">
      <w:pPr>
        <w:rPr>
          <w:rFonts w:ascii="Times New Roman" w:hAnsi="Times New Roman" w:cs="Times New Roman"/>
          <w:b/>
          <w:bCs/>
          <w:sz w:val="28"/>
          <w:szCs w:val="28"/>
        </w:rPr>
      </w:pPr>
      <w:r w:rsidRPr="00A97F21">
        <w:rPr>
          <w:rFonts w:ascii="Times New Roman" w:hAnsi="Times New Roman" w:cs="Times New Roman"/>
          <w:b/>
          <w:bCs/>
          <w:sz w:val="28"/>
          <w:szCs w:val="28"/>
        </w:rPr>
        <w:t>MATRIC NO:</w:t>
      </w:r>
      <w:r w:rsidR="001C2304">
        <w:rPr>
          <w:rFonts w:ascii="Times New Roman" w:hAnsi="Times New Roman" w:cs="Times New Roman"/>
          <w:b/>
          <w:bCs/>
          <w:sz w:val="28"/>
          <w:szCs w:val="28"/>
        </w:rPr>
        <w:t xml:space="preserve"> 17/LAW01/001</w:t>
      </w:r>
    </w:p>
    <w:p w14:paraId="363060F8" w14:textId="19F703D6" w:rsidR="00A97F21" w:rsidRPr="00A97F21" w:rsidRDefault="00A97F21">
      <w:pPr>
        <w:rPr>
          <w:rFonts w:ascii="Times New Roman" w:hAnsi="Times New Roman" w:cs="Times New Roman"/>
          <w:b/>
          <w:bCs/>
          <w:sz w:val="28"/>
          <w:szCs w:val="28"/>
        </w:rPr>
      </w:pPr>
      <w:r w:rsidRPr="00A97F21">
        <w:rPr>
          <w:rFonts w:ascii="Times New Roman" w:hAnsi="Times New Roman" w:cs="Times New Roman"/>
          <w:b/>
          <w:bCs/>
          <w:sz w:val="28"/>
          <w:szCs w:val="28"/>
        </w:rPr>
        <w:t>COURSE CODE:</w:t>
      </w:r>
      <w:r w:rsidR="001C2304">
        <w:rPr>
          <w:rFonts w:ascii="Times New Roman" w:hAnsi="Times New Roman" w:cs="Times New Roman"/>
          <w:b/>
          <w:bCs/>
          <w:sz w:val="28"/>
          <w:szCs w:val="28"/>
        </w:rPr>
        <w:t xml:space="preserve"> LPB 302</w:t>
      </w:r>
    </w:p>
    <w:p w14:paraId="7A8517F7" w14:textId="53CCEBC0" w:rsidR="00A97F21" w:rsidRPr="00A97F21" w:rsidRDefault="00A97F21">
      <w:pPr>
        <w:rPr>
          <w:rFonts w:ascii="Times New Roman" w:hAnsi="Times New Roman" w:cs="Times New Roman"/>
          <w:b/>
          <w:bCs/>
          <w:sz w:val="28"/>
          <w:szCs w:val="28"/>
        </w:rPr>
      </w:pPr>
      <w:r w:rsidRPr="00A97F21">
        <w:rPr>
          <w:rFonts w:ascii="Times New Roman" w:hAnsi="Times New Roman" w:cs="Times New Roman"/>
          <w:b/>
          <w:bCs/>
          <w:sz w:val="28"/>
          <w:szCs w:val="28"/>
        </w:rPr>
        <w:t>COURSE TITLE:</w:t>
      </w:r>
      <w:r w:rsidR="001C2304">
        <w:rPr>
          <w:rFonts w:ascii="Times New Roman" w:hAnsi="Times New Roman" w:cs="Times New Roman"/>
          <w:b/>
          <w:bCs/>
          <w:sz w:val="28"/>
          <w:szCs w:val="28"/>
        </w:rPr>
        <w:t xml:space="preserve"> LAW OF TORTS</w:t>
      </w:r>
    </w:p>
    <w:p w14:paraId="3F22ACA3" w14:textId="3045C17B" w:rsidR="00A97F21" w:rsidRPr="00A97F21" w:rsidRDefault="00A97F21">
      <w:pPr>
        <w:rPr>
          <w:rFonts w:ascii="Times New Roman" w:hAnsi="Times New Roman" w:cs="Times New Roman"/>
          <w:b/>
          <w:bCs/>
          <w:sz w:val="28"/>
          <w:szCs w:val="28"/>
        </w:rPr>
      </w:pPr>
    </w:p>
    <w:p w14:paraId="7F1C6478" w14:textId="56D5B8DF" w:rsidR="00A97F21" w:rsidRDefault="00A97F21">
      <w:pPr>
        <w:rPr>
          <w:rFonts w:ascii="Times New Roman" w:hAnsi="Times New Roman" w:cs="Times New Roman"/>
          <w:sz w:val="24"/>
          <w:szCs w:val="24"/>
        </w:rPr>
      </w:pPr>
      <w:r w:rsidRPr="00A97F21">
        <w:rPr>
          <w:rFonts w:ascii="Times New Roman" w:hAnsi="Times New Roman" w:cs="Times New Roman"/>
          <w:b/>
          <w:bCs/>
          <w:sz w:val="28"/>
          <w:szCs w:val="28"/>
        </w:rPr>
        <w:t xml:space="preserve">QUESTION: </w:t>
      </w:r>
      <w:r>
        <w:rPr>
          <w:rFonts w:ascii="Times New Roman" w:hAnsi="Times New Roman" w:cs="Times New Roman"/>
          <w:sz w:val="24"/>
          <w:szCs w:val="24"/>
        </w:rPr>
        <w:t>Discuss the relevance of passing off as a form of economic torts in the 21</w:t>
      </w:r>
      <w:r w:rsidRPr="00A97F2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r w:rsidR="00601B48">
        <w:rPr>
          <w:rFonts w:ascii="Times New Roman" w:hAnsi="Times New Roman" w:cs="Times New Roman"/>
          <w:sz w:val="24"/>
          <w:szCs w:val="24"/>
        </w:rPr>
        <w:t xml:space="preserve">. </w:t>
      </w:r>
    </w:p>
    <w:p w14:paraId="602233DA" w14:textId="1B2C212B" w:rsidR="0028258B" w:rsidRDefault="0028258B">
      <w:pPr>
        <w:rPr>
          <w:rFonts w:ascii="Times New Roman" w:hAnsi="Times New Roman" w:cs="Times New Roman"/>
          <w:sz w:val="24"/>
          <w:szCs w:val="24"/>
        </w:rPr>
      </w:pPr>
    </w:p>
    <w:p w14:paraId="0701227A" w14:textId="51944A1B" w:rsidR="0028258B" w:rsidRDefault="0028258B">
      <w:pPr>
        <w:rPr>
          <w:rFonts w:ascii="Times New Roman" w:hAnsi="Times New Roman" w:cs="Times New Roman"/>
          <w:sz w:val="24"/>
          <w:szCs w:val="24"/>
        </w:rPr>
      </w:pPr>
    </w:p>
    <w:p w14:paraId="40EBD8F5" w14:textId="32EEFF1A" w:rsidR="0028258B" w:rsidRDefault="0028258B">
      <w:pPr>
        <w:rPr>
          <w:rFonts w:ascii="Times New Roman" w:hAnsi="Times New Roman" w:cs="Times New Roman"/>
          <w:sz w:val="24"/>
          <w:szCs w:val="24"/>
        </w:rPr>
      </w:pPr>
    </w:p>
    <w:p w14:paraId="15BD68F5" w14:textId="1E7030AF" w:rsidR="0028258B" w:rsidRDefault="0028258B">
      <w:pPr>
        <w:rPr>
          <w:rFonts w:ascii="Times New Roman" w:hAnsi="Times New Roman" w:cs="Times New Roman"/>
          <w:sz w:val="24"/>
          <w:szCs w:val="24"/>
        </w:rPr>
      </w:pPr>
    </w:p>
    <w:p w14:paraId="51086D75" w14:textId="4B5C1112" w:rsidR="0028258B" w:rsidRDefault="0028258B">
      <w:pPr>
        <w:rPr>
          <w:rFonts w:ascii="Times New Roman" w:hAnsi="Times New Roman" w:cs="Times New Roman"/>
          <w:sz w:val="24"/>
          <w:szCs w:val="24"/>
        </w:rPr>
      </w:pPr>
    </w:p>
    <w:p w14:paraId="2607CB23" w14:textId="1408D143" w:rsidR="0028258B" w:rsidRDefault="0028258B">
      <w:pPr>
        <w:rPr>
          <w:rFonts w:ascii="Times New Roman" w:hAnsi="Times New Roman" w:cs="Times New Roman"/>
          <w:sz w:val="24"/>
          <w:szCs w:val="24"/>
        </w:rPr>
      </w:pPr>
    </w:p>
    <w:p w14:paraId="3150BF1F" w14:textId="01C0E28E" w:rsidR="0028258B" w:rsidRDefault="0028258B">
      <w:pPr>
        <w:rPr>
          <w:rFonts w:ascii="Times New Roman" w:hAnsi="Times New Roman" w:cs="Times New Roman"/>
          <w:sz w:val="24"/>
          <w:szCs w:val="24"/>
        </w:rPr>
      </w:pPr>
    </w:p>
    <w:p w14:paraId="5FC01057" w14:textId="663FC0A2" w:rsidR="0028258B" w:rsidRDefault="0028258B">
      <w:pPr>
        <w:rPr>
          <w:rFonts w:ascii="Times New Roman" w:hAnsi="Times New Roman" w:cs="Times New Roman"/>
          <w:sz w:val="24"/>
          <w:szCs w:val="24"/>
        </w:rPr>
      </w:pPr>
    </w:p>
    <w:p w14:paraId="36CDEE54" w14:textId="153CE070" w:rsidR="0028258B" w:rsidRDefault="0028258B">
      <w:pPr>
        <w:rPr>
          <w:rFonts w:ascii="Times New Roman" w:hAnsi="Times New Roman" w:cs="Times New Roman"/>
          <w:sz w:val="24"/>
          <w:szCs w:val="24"/>
        </w:rPr>
      </w:pPr>
    </w:p>
    <w:p w14:paraId="5B7AECF2" w14:textId="15E0EBF7" w:rsidR="0028258B" w:rsidRDefault="0028258B">
      <w:pPr>
        <w:rPr>
          <w:rFonts w:ascii="Times New Roman" w:hAnsi="Times New Roman" w:cs="Times New Roman"/>
          <w:sz w:val="24"/>
          <w:szCs w:val="24"/>
        </w:rPr>
      </w:pPr>
    </w:p>
    <w:p w14:paraId="70C9135B" w14:textId="6CF885D6" w:rsidR="0028258B" w:rsidRDefault="0028258B">
      <w:pPr>
        <w:rPr>
          <w:rFonts w:ascii="Times New Roman" w:hAnsi="Times New Roman" w:cs="Times New Roman"/>
          <w:sz w:val="24"/>
          <w:szCs w:val="24"/>
        </w:rPr>
      </w:pPr>
    </w:p>
    <w:p w14:paraId="153365A5" w14:textId="6FCF2B01" w:rsidR="0028258B" w:rsidRDefault="0028258B">
      <w:pPr>
        <w:rPr>
          <w:rFonts w:ascii="Times New Roman" w:hAnsi="Times New Roman" w:cs="Times New Roman"/>
          <w:sz w:val="24"/>
          <w:szCs w:val="24"/>
        </w:rPr>
      </w:pPr>
    </w:p>
    <w:p w14:paraId="79B1AAD0" w14:textId="2FF2EBAB" w:rsidR="0028258B" w:rsidRDefault="0028258B">
      <w:pPr>
        <w:rPr>
          <w:rFonts w:ascii="Times New Roman" w:hAnsi="Times New Roman" w:cs="Times New Roman"/>
          <w:sz w:val="24"/>
          <w:szCs w:val="24"/>
        </w:rPr>
      </w:pPr>
    </w:p>
    <w:p w14:paraId="1547CD93" w14:textId="7EA63AB1" w:rsidR="0028258B" w:rsidRDefault="0028258B">
      <w:pPr>
        <w:rPr>
          <w:rFonts w:ascii="Times New Roman" w:hAnsi="Times New Roman" w:cs="Times New Roman"/>
          <w:sz w:val="24"/>
          <w:szCs w:val="24"/>
        </w:rPr>
      </w:pPr>
    </w:p>
    <w:p w14:paraId="4A26A4A4" w14:textId="478709A9" w:rsidR="0028258B" w:rsidRDefault="0028258B">
      <w:pPr>
        <w:rPr>
          <w:rFonts w:ascii="Times New Roman" w:hAnsi="Times New Roman" w:cs="Times New Roman"/>
          <w:sz w:val="24"/>
          <w:szCs w:val="24"/>
        </w:rPr>
      </w:pPr>
    </w:p>
    <w:p w14:paraId="228A6952" w14:textId="32F728DC" w:rsidR="0028258B" w:rsidRDefault="0028258B">
      <w:pPr>
        <w:rPr>
          <w:rFonts w:ascii="Times New Roman" w:hAnsi="Times New Roman" w:cs="Times New Roman"/>
          <w:sz w:val="24"/>
          <w:szCs w:val="24"/>
        </w:rPr>
      </w:pPr>
    </w:p>
    <w:p w14:paraId="4EE750FE" w14:textId="1B1B0EA5" w:rsidR="0028258B" w:rsidRDefault="0028258B">
      <w:pPr>
        <w:rPr>
          <w:rFonts w:ascii="Times New Roman" w:hAnsi="Times New Roman" w:cs="Times New Roman"/>
          <w:sz w:val="24"/>
          <w:szCs w:val="24"/>
        </w:rPr>
      </w:pPr>
    </w:p>
    <w:p w14:paraId="780D98C5" w14:textId="3CAAACB0" w:rsidR="0028258B" w:rsidRDefault="0028258B">
      <w:pPr>
        <w:rPr>
          <w:rFonts w:ascii="Times New Roman" w:hAnsi="Times New Roman" w:cs="Times New Roman"/>
          <w:sz w:val="24"/>
          <w:szCs w:val="24"/>
        </w:rPr>
      </w:pPr>
    </w:p>
    <w:p w14:paraId="7AAF9DCC" w14:textId="3E458E59" w:rsidR="0028258B" w:rsidRDefault="0028258B">
      <w:pPr>
        <w:rPr>
          <w:rFonts w:ascii="Times New Roman" w:hAnsi="Times New Roman" w:cs="Times New Roman"/>
          <w:sz w:val="24"/>
          <w:szCs w:val="24"/>
        </w:rPr>
      </w:pPr>
    </w:p>
    <w:p w14:paraId="0D72D443" w14:textId="0945BF59" w:rsidR="0028258B" w:rsidRDefault="0028258B">
      <w:pPr>
        <w:rPr>
          <w:rFonts w:ascii="Times New Roman" w:hAnsi="Times New Roman" w:cs="Times New Roman"/>
          <w:sz w:val="24"/>
          <w:szCs w:val="24"/>
        </w:rPr>
      </w:pPr>
    </w:p>
    <w:p w14:paraId="53CA64DD" w14:textId="168C6095" w:rsidR="0028258B" w:rsidRDefault="0028258B">
      <w:pPr>
        <w:rPr>
          <w:rFonts w:ascii="Times New Roman" w:hAnsi="Times New Roman" w:cs="Times New Roman"/>
          <w:sz w:val="24"/>
          <w:szCs w:val="24"/>
        </w:rPr>
      </w:pPr>
    </w:p>
    <w:p w14:paraId="2261F5FE" w14:textId="2326DE27" w:rsidR="0028258B" w:rsidRDefault="0028258B">
      <w:pPr>
        <w:rPr>
          <w:rFonts w:ascii="Times New Roman" w:hAnsi="Times New Roman" w:cs="Times New Roman"/>
          <w:sz w:val="24"/>
          <w:szCs w:val="24"/>
        </w:rPr>
      </w:pPr>
    </w:p>
    <w:p w14:paraId="4C7D06A3" w14:textId="61C5C86F" w:rsidR="0028258B" w:rsidRDefault="0028258B">
      <w:pPr>
        <w:rPr>
          <w:rFonts w:ascii="Times New Roman" w:hAnsi="Times New Roman" w:cs="Times New Roman"/>
          <w:sz w:val="24"/>
          <w:szCs w:val="24"/>
        </w:rPr>
      </w:pPr>
    </w:p>
    <w:p w14:paraId="7BA73CA9" w14:textId="693F5E7A" w:rsidR="0028258B" w:rsidRDefault="009C56DF" w:rsidP="005837E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INTRODUCTION </w:t>
      </w:r>
    </w:p>
    <w:p w14:paraId="2E12C931" w14:textId="2CCDA6A2" w:rsidR="004431FA" w:rsidRDefault="00A223A5" w:rsidP="00714AA8">
      <w:p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torts are torts which protect a </w:t>
      </w:r>
      <w:r w:rsidR="00DB6558">
        <w:rPr>
          <w:rFonts w:ascii="Times New Roman" w:hAnsi="Times New Roman" w:cs="Times New Roman"/>
          <w:sz w:val="24"/>
          <w:szCs w:val="24"/>
        </w:rPr>
        <w:t>person’s</w:t>
      </w:r>
      <w:r>
        <w:rPr>
          <w:rFonts w:ascii="Times New Roman" w:hAnsi="Times New Roman" w:cs="Times New Roman"/>
          <w:sz w:val="24"/>
          <w:szCs w:val="24"/>
        </w:rPr>
        <w:t xml:space="preserve"> trade or business from acts that could cause economic or financial injury or loss to a </w:t>
      </w:r>
      <w:r w:rsidR="00E758E4">
        <w:rPr>
          <w:rFonts w:ascii="Times New Roman" w:hAnsi="Times New Roman" w:cs="Times New Roman"/>
          <w:sz w:val="24"/>
          <w:szCs w:val="24"/>
        </w:rPr>
        <w:t>person’s</w:t>
      </w:r>
      <w:r>
        <w:rPr>
          <w:rFonts w:ascii="Times New Roman" w:hAnsi="Times New Roman" w:cs="Times New Roman"/>
          <w:sz w:val="24"/>
          <w:szCs w:val="24"/>
        </w:rPr>
        <w:t xml:space="preserve"> trade or business</w:t>
      </w:r>
      <w:r w:rsidR="00DB6558">
        <w:rPr>
          <w:rFonts w:ascii="Times New Roman" w:hAnsi="Times New Roman" w:cs="Times New Roman"/>
          <w:sz w:val="24"/>
          <w:szCs w:val="24"/>
        </w:rPr>
        <w:t>. They aim to protect</w:t>
      </w:r>
      <w:r w:rsidR="00E758E4">
        <w:rPr>
          <w:rFonts w:ascii="Times New Roman" w:hAnsi="Times New Roman" w:cs="Times New Roman"/>
          <w:sz w:val="24"/>
          <w:szCs w:val="24"/>
        </w:rPr>
        <w:t xml:space="preserve"> trade and business conduct. </w:t>
      </w:r>
      <w:bookmarkStart w:id="0" w:name="_Hlk39797912"/>
      <w:r w:rsidR="00E758E4">
        <w:rPr>
          <w:rFonts w:ascii="Times New Roman" w:hAnsi="Times New Roman" w:cs="Times New Roman"/>
          <w:sz w:val="24"/>
          <w:szCs w:val="24"/>
        </w:rPr>
        <w:t xml:space="preserve">Economic torts </w:t>
      </w:r>
      <w:r w:rsidR="00B9657B">
        <w:rPr>
          <w:rFonts w:ascii="Times New Roman" w:hAnsi="Times New Roman" w:cs="Times New Roman"/>
          <w:sz w:val="24"/>
          <w:szCs w:val="24"/>
        </w:rPr>
        <w:t>involve</w:t>
      </w:r>
      <w:r w:rsidR="00E758E4">
        <w:rPr>
          <w:rFonts w:ascii="Times New Roman" w:hAnsi="Times New Roman" w:cs="Times New Roman"/>
          <w:sz w:val="24"/>
          <w:szCs w:val="24"/>
        </w:rPr>
        <w:t xml:space="preserve"> the legal structure for liability which arises from commercial transaction and business relationships</w:t>
      </w:r>
      <w:bookmarkEnd w:id="0"/>
      <w:r w:rsidR="00E758E4">
        <w:rPr>
          <w:rFonts w:ascii="Times New Roman" w:hAnsi="Times New Roman" w:cs="Times New Roman"/>
          <w:sz w:val="24"/>
          <w:szCs w:val="24"/>
        </w:rPr>
        <w:t>. A</w:t>
      </w:r>
      <w:r w:rsidR="00B9657B">
        <w:rPr>
          <w:rFonts w:ascii="Times New Roman" w:hAnsi="Times New Roman" w:cs="Times New Roman"/>
          <w:sz w:val="24"/>
          <w:szCs w:val="24"/>
        </w:rPr>
        <w:t>n indispensable feature of business is the presence of competition, it is expected and encouraged in a free market, economic tort is put in place to protect businesses from wrongful and unlawful interference.</w:t>
      </w:r>
      <w:r w:rsidR="0007470F">
        <w:rPr>
          <w:rFonts w:ascii="Times New Roman" w:hAnsi="Times New Roman" w:cs="Times New Roman"/>
          <w:sz w:val="24"/>
          <w:szCs w:val="24"/>
        </w:rPr>
        <w:t xml:space="preserve"> In the case of </w:t>
      </w:r>
      <w:r w:rsidR="0007470F" w:rsidRPr="0007470F">
        <w:rPr>
          <w:rFonts w:ascii="Times New Roman" w:hAnsi="Times New Roman" w:cs="Times New Roman"/>
          <w:b/>
          <w:bCs/>
          <w:i/>
          <w:iCs/>
          <w:sz w:val="24"/>
          <w:szCs w:val="24"/>
        </w:rPr>
        <w:t>Mogul Steamship Co Ltd v McGregor, Gow &amp; Co</w:t>
      </w:r>
      <w:r w:rsidR="00473DE1">
        <w:rPr>
          <w:rStyle w:val="FootnoteReference"/>
          <w:rFonts w:ascii="Times New Roman" w:hAnsi="Times New Roman" w:cs="Times New Roman"/>
          <w:b/>
          <w:bCs/>
          <w:i/>
          <w:iCs/>
          <w:sz w:val="24"/>
          <w:szCs w:val="24"/>
        </w:rPr>
        <w:footnoteReference w:id="1"/>
      </w:r>
      <w:r w:rsidR="00294D51">
        <w:rPr>
          <w:rFonts w:ascii="Times New Roman" w:hAnsi="Times New Roman" w:cs="Times New Roman"/>
          <w:sz w:val="24"/>
          <w:szCs w:val="24"/>
        </w:rPr>
        <w:t xml:space="preserve">, </w:t>
      </w:r>
      <w:r w:rsidR="004431FA">
        <w:rPr>
          <w:rFonts w:ascii="Times New Roman" w:hAnsi="Times New Roman" w:cs="Times New Roman"/>
          <w:sz w:val="24"/>
          <w:szCs w:val="24"/>
        </w:rPr>
        <w:t>BOWEN LJ</w:t>
      </w:r>
      <w:r w:rsidR="00294D51">
        <w:rPr>
          <w:rFonts w:ascii="Times New Roman" w:hAnsi="Times New Roman" w:cs="Times New Roman"/>
          <w:sz w:val="24"/>
          <w:szCs w:val="24"/>
        </w:rPr>
        <w:t xml:space="preserve"> stated “</w:t>
      </w:r>
      <w:r w:rsidR="00294D51" w:rsidRPr="00294D51">
        <w:rPr>
          <w:rFonts w:ascii="Times New Roman" w:hAnsi="Times New Roman" w:cs="Times New Roman"/>
          <w:sz w:val="24"/>
          <w:szCs w:val="24"/>
        </w:rPr>
        <w:t>The right to trade freely is a right that the law recognises and encourages but it is one which places him at no special advantage as compared with others. No man, whether trader or not, can, however, justify damaging another in his commercial business by </w:t>
      </w:r>
      <w:hyperlink r:id="rId7" w:tooltip="Fraud" w:history="1">
        <w:r w:rsidR="00294D51" w:rsidRPr="00294D51">
          <w:rPr>
            <w:rStyle w:val="Hyperlink"/>
            <w:rFonts w:ascii="Times New Roman" w:hAnsi="Times New Roman" w:cs="Times New Roman"/>
            <w:color w:val="auto"/>
            <w:sz w:val="24"/>
            <w:szCs w:val="24"/>
            <w:u w:val="none"/>
          </w:rPr>
          <w:t>fraud</w:t>
        </w:r>
      </w:hyperlink>
      <w:r w:rsidR="00294D51" w:rsidRPr="00294D51">
        <w:rPr>
          <w:rFonts w:ascii="Times New Roman" w:hAnsi="Times New Roman" w:cs="Times New Roman"/>
          <w:sz w:val="24"/>
          <w:szCs w:val="24"/>
        </w:rPr>
        <w:t> or </w:t>
      </w:r>
      <w:hyperlink r:id="rId8" w:tooltip="Misrepresentation" w:history="1">
        <w:r w:rsidR="00294D51" w:rsidRPr="00294D51">
          <w:rPr>
            <w:rStyle w:val="Hyperlink"/>
            <w:rFonts w:ascii="Times New Roman" w:hAnsi="Times New Roman" w:cs="Times New Roman"/>
            <w:color w:val="auto"/>
            <w:sz w:val="24"/>
            <w:szCs w:val="24"/>
            <w:u w:val="none"/>
          </w:rPr>
          <w:t>misrepresentation</w:t>
        </w:r>
      </w:hyperlink>
      <w:r w:rsidR="00294D51" w:rsidRPr="00294D51">
        <w:rPr>
          <w:rFonts w:ascii="Times New Roman" w:hAnsi="Times New Roman" w:cs="Times New Roman"/>
          <w:sz w:val="24"/>
          <w:szCs w:val="24"/>
        </w:rPr>
        <w:t>. Intimidation, obstruction and molestation are forbidden; so is the intentional procurement or violation of individual rights, </w:t>
      </w:r>
      <w:hyperlink r:id="rId9" w:tooltip="English contract law" w:history="1">
        <w:r w:rsidR="00294D51" w:rsidRPr="00294D51">
          <w:rPr>
            <w:rStyle w:val="Hyperlink"/>
            <w:rFonts w:ascii="Times New Roman" w:hAnsi="Times New Roman" w:cs="Times New Roman"/>
            <w:color w:val="auto"/>
            <w:sz w:val="24"/>
            <w:szCs w:val="24"/>
            <w:u w:val="none"/>
          </w:rPr>
          <w:t>contractual</w:t>
        </w:r>
      </w:hyperlink>
      <w:r w:rsidR="00294D51" w:rsidRPr="00294D51">
        <w:rPr>
          <w:rFonts w:ascii="Times New Roman" w:hAnsi="Times New Roman" w:cs="Times New Roman"/>
          <w:sz w:val="24"/>
          <w:szCs w:val="24"/>
        </w:rPr>
        <w:t> or other, assuming always that there is no just cause for it... but the defendants have been guilty of none of these acts. They have done nothing more against the plaintiffs than pursue to the bitter end a war of </w:t>
      </w:r>
      <w:hyperlink r:id="rId10" w:tooltip="Competition" w:history="1">
        <w:r w:rsidR="00294D51" w:rsidRPr="00294D51">
          <w:rPr>
            <w:rStyle w:val="Hyperlink"/>
            <w:rFonts w:ascii="Times New Roman" w:hAnsi="Times New Roman" w:cs="Times New Roman"/>
            <w:color w:val="auto"/>
            <w:sz w:val="24"/>
            <w:szCs w:val="24"/>
            <w:u w:val="none"/>
          </w:rPr>
          <w:t>competition</w:t>
        </w:r>
      </w:hyperlink>
      <w:r w:rsidR="00294D51" w:rsidRPr="00294D51">
        <w:rPr>
          <w:rFonts w:ascii="Times New Roman" w:hAnsi="Times New Roman" w:cs="Times New Roman"/>
          <w:sz w:val="24"/>
          <w:szCs w:val="24"/>
        </w:rPr>
        <w:t> waged in the interest of their own trade</w:t>
      </w:r>
      <w:r w:rsidR="004431FA">
        <w:rPr>
          <w:rFonts w:ascii="Times New Roman" w:hAnsi="Times New Roman" w:cs="Times New Roman"/>
          <w:sz w:val="24"/>
          <w:szCs w:val="24"/>
        </w:rPr>
        <w:t xml:space="preserve">”. This goes to show that as competition is at the core of business, the law still checks for any unlawful acts in the conduct of </w:t>
      </w:r>
      <w:r w:rsidR="00625EFA">
        <w:rPr>
          <w:rFonts w:ascii="Times New Roman" w:hAnsi="Times New Roman" w:cs="Times New Roman"/>
          <w:sz w:val="24"/>
          <w:szCs w:val="24"/>
        </w:rPr>
        <w:t>one’s</w:t>
      </w:r>
      <w:r w:rsidR="004431FA">
        <w:rPr>
          <w:rFonts w:ascii="Times New Roman" w:hAnsi="Times New Roman" w:cs="Times New Roman"/>
          <w:sz w:val="24"/>
          <w:szCs w:val="24"/>
        </w:rPr>
        <w:t xml:space="preserve"> business so as to avoid economic injury or harm.</w:t>
      </w:r>
    </w:p>
    <w:p w14:paraId="3F18501A" w14:textId="063BAA0B" w:rsidR="009C56DF" w:rsidRDefault="00E758E4" w:rsidP="00714AA8">
      <w:pPr>
        <w:spacing w:line="360" w:lineRule="auto"/>
        <w:rPr>
          <w:rFonts w:ascii="Times New Roman" w:hAnsi="Times New Roman" w:cs="Times New Roman"/>
          <w:sz w:val="24"/>
          <w:szCs w:val="24"/>
        </w:rPr>
      </w:pPr>
      <w:r>
        <w:rPr>
          <w:rFonts w:ascii="Times New Roman" w:hAnsi="Times New Roman" w:cs="Times New Roman"/>
          <w:sz w:val="24"/>
          <w:szCs w:val="24"/>
        </w:rPr>
        <w:t xml:space="preserve"> Breach of an economic tort results in economic loss causing financial injury to a </w:t>
      </w:r>
      <w:r w:rsidR="00B9657B">
        <w:rPr>
          <w:rFonts w:ascii="Times New Roman" w:hAnsi="Times New Roman" w:cs="Times New Roman"/>
          <w:sz w:val="24"/>
          <w:szCs w:val="24"/>
        </w:rPr>
        <w:t>person’s</w:t>
      </w:r>
      <w:r>
        <w:rPr>
          <w:rFonts w:ascii="Times New Roman" w:hAnsi="Times New Roman" w:cs="Times New Roman"/>
          <w:sz w:val="24"/>
          <w:szCs w:val="24"/>
        </w:rPr>
        <w:t xml:space="preserve"> trade or business.</w:t>
      </w:r>
      <w:r w:rsidR="00625EFA">
        <w:rPr>
          <w:rFonts w:ascii="Times New Roman" w:hAnsi="Times New Roman" w:cs="Times New Roman"/>
          <w:sz w:val="24"/>
          <w:szCs w:val="24"/>
        </w:rPr>
        <w:t xml:space="preserve"> Examples of economic torts are passing off, malicious falsehood, conspiracy to interfere, breach of intellectual property, interference with contracts etc. for the purpose of this article I would be focusing on passing off in relation to its relevance as a form of economic tort in Nigeria.  </w:t>
      </w:r>
    </w:p>
    <w:p w14:paraId="1055A1C1" w14:textId="0F00577E" w:rsidR="0007470F" w:rsidRDefault="00DC357F" w:rsidP="00714AA8">
      <w:pPr>
        <w:spacing w:line="360" w:lineRule="auto"/>
        <w:rPr>
          <w:rFonts w:ascii="Times New Roman" w:hAnsi="Times New Roman" w:cs="Times New Roman"/>
          <w:sz w:val="24"/>
          <w:szCs w:val="24"/>
        </w:rPr>
      </w:pPr>
      <w:r>
        <w:rPr>
          <w:rFonts w:ascii="Times New Roman" w:hAnsi="Times New Roman" w:cs="Times New Roman"/>
          <w:sz w:val="24"/>
          <w:szCs w:val="24"/>
        </w:rPr>
        <w:t>PASSING OFF is a</w:t>
      </w:r>
      <w:r w:rsidRPr="00DC357F">
        <w:rPr>
          <w:rFonts w:ascii="Times New Roman" w:hAnsi="Times New Roman" w:cs="Times New Roman"/>
          <w:sz w:val="24"/>
          <w:szCs w:val="24"/>
        </w:rPr>
        <w:t>n equitable tort in which the defendant imitates the appearance of a rival trader’s product in the presentation of their own (for example, by use of similar colours, text font, language, and packaging) in order to ‘pass off’ their own product as the ‘real thing’, unjustly capitalising on the brand strength of a better-known product.</w:t>
      </w:r>
      <w:r w:rsidR="00294EF2" w:rsidRPr="00294EF2">
        <w:rPr>
          <w:rFonts w:ascii="Arial" w:hAnsi="Arial" w:cs="Arial"/>
          <w:color w:val="212529"/>
          <w:shd w:val="clear" w:color="auto" w:fill="FFFFFF"/>
        </w:rPr>
        <w:t xml:space="preserve"> </w:t>
      </w:r>
      <w:r w:rsidR="00294EF2" w:rsidRPr="00294EF2">
        <w:rPr>
          <w:rFonts w:ascii="Times New Roman" w:hAnsi="Times New Roman" w:cs="Times New Roman"/>
          <w:sz w:val="24"/>
          <w:szCs w:val="24"/>
        </w:rPr>
        <w:t xml:space="preserve">Another definition of Passing off is the act or an instance of </w:t>
      </w:r>
      <w:bookmarkStart w:id="1" w:name="_Hlk39780567"/>
      <w:r w:rsidR="00294EF2" w:rsidRPr="00294EF2">
        <w:rPr>
          <w:rFonts w:ascii="Times New Roman" w:hAnsi="Times New Roman" w:cs="Times New Roman"/>
          <w:sz w:val="24"/>
          <w:szCs w:val="24"/>
        </w:rPr>
        <w:t>falsely representing one's own product as that of another in an attempt to deceive potential buyers</w:t>
      </w:r>
      <w:bookmarkEnd w:id="1"/>
      <w:r w:rsidR="00294EF2">
        <w:rPr>
          <w:rStyle w:val="FootnoteReference"/>
          <w:rFonts w:ascii="Times New Roman" w:hAnsi="Times New Roman" w:cs="Times New Roman"/>
          <w:sz w:val="24"/>
          <w:szCs w:val="24"/>
        </w:rPr>
        <w:footnoteReference w:id="2"/>
      </w:r>
      <w:r w:rsidR="00294EF2" w:rsidRPr="00294EF2">
        <w:rPr>
          <w:rFonts w:ascii="Times New Roman" w:hAnsi="Times New Roman" w:cs="Times New Roman"/>
          <w:sz w:val="24"/>
          <w:szCs w:val="24"/>
        </w:rPr>
        <w:t>.</w:t>
      </w:r>
      <w:r w:rsidR="00294EF2">
        <w:rPr>
          <w:rFonts w:ascii="Times New Roman" w:hAnsi="Times New Roman" w:cs="Times New Roman"/>
          <w:sz w:val="24"/>
          <w:szCs w:val="24"/>
        </w:rPr>
        <w:t xml:space="preserve"> </w:t>
      </w:r>
      <w:r w:rsidRPr="00DC357F">
        <w:rPr>
          <w:rFonts w:ascii="Times New Roman" w:hAnsi="Times New Roman" w:cs="Times New Roman"/>
          <w:sz w:val="24"/>
          <w:szCs w:val="24"/>
        </w:rPr>
        <w:t xml:space="preserve"> </w:t>
      </w:r>
      <w:r>
        <w:rPr>
          <w:rFonts w:ascii="Times New Roman" w:hAnsi="Times New Roman" w:cs="Times New Roman"/>
          <w:sz w:val="24"/>
          <w:szCs w:val="24"/>
        </w:rPr>
        <w:t xml:space="preserve">The tort protects the goodwill of a trader </w:t>
      </w:r>
      <w:r>
        <w:rPr>
          <w:rFonts w:ascii="Times New Roman" w:hAnsi="Times New Roman" w:cs="Times New Roman"/>
          <w:sz w:val="24"/>
          <w:szCs w:val="24"/>
        </w:rPr>
        <w:lastRenderedPageBreak/>
        <w:t xml:space="preserve">from misrepresentation. </w:t>
      </w:r>
      <w:r w:rsidRPr="00DC357F">
        <w:rPr>
          <w:rFonts w:ascii="Times New Roman" w:hAnsi="Times New Roman" w:cs="Times New Roman"/>
          <w:sz w:val="24"/>
          <w:szCs w:val="24"/>
        </w:rPr>
        <w:t>Passing off is actionable if the defendant’s conduct is likely to mislead the public.</w:t>
      </w:r>
      <w:r>
        <w:rPr>
          <w:rFonts w:ascii="Times New Roman" w:hAnsi="Times New Roman" w:cs="Times New Roman"/>
          <w:sz w:val="24"/>
          <w:szCs w:val="24"/>
        </w:rPr>
        <w:t xml:space="preserve"> </w:t>
      </w:r>
    </w:p>
    <w:p w14:paraId="089DFD7D" w14:textId="77777777" w:rsidR="00294EF2" w:rsidRDefault="00DC357F" w:rsidP="00714AA8">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to the straight passing off there could be extended passing off and reverse passing off. Extended passing </w:t>
      </w:r>
      <w:r w:rsidR="00714AA8">
        <w:rPr>
          <w:rFonts w:ascii="Times New Roman" w:hAnsi="Times New Roman" w:cs="Times New Roman"/>
          <w:sz w:val="24"/>
          <w:szCs w:val="24"/>
        </w:rPr>
        <w:t xml:space="preserve">off </w:t>
      </w:r>
      <w:r w:rsidR="00714AA8" w:rsidRPr="00BA0886">
        <w:rPr>
          <w:rFonts w:ascii="Times New Roman" w:hAnsi="Times New Roman" w:cs="Times New Roman"/>
          <w:sz w:val="24"/>
          <w:szCs w:val="24"/>
        </w:rPr>
        <w:t>is</w:t>
      </w:r>
      <w:r w:rsidR="00BA0886">
        <w:rPr>
          <w:rFonts w:ascii="Times New Roman" w:hAnsi="Times New Roman" w:cs="Times New Roman"/>
          <w:sz w:val="24"/>
          <w:szCs w:val="24"/>
        </w:rPr>
        <w:t xml:space="preserve"> </w:t>
      </w:r>
      <w:r w:rsidR="00BA0886" w:rsidRPr="00BA0886">
        <w:rPr>
          <w:rFonts w:ascii="Times New Roman" w:hAnsi="Times New Roman" w:cs="Times New Roman"/>
          <w:sz w:val="24"/>
          <w:szCs w:val="24"/>
        </w:rPr>
        <w:t>where a misrepresentation as to the particular quality of a product or service causes harm to another's goodwill.</w:t>
      </w:r>
      <w:r w:rsidR="00714AA8">
        <w:rPr>
          <w:rFonts w:ascii="Times New Roman" w:hAnsi="Times New Roman" w:cs="Times New Roman"/>
          <w:sz w:val="24"/>
          <w:szCs w:val="24"/>
        </w:rPr>
        <w:t xml:space="preserve"> Reverse passing off is where a producer   </w:t>
      </w:r>
      <w:r w:rsidR="00714AA8" w:rsidRPr="00714AA8">
        <w:rPr>
          <w:rFonts w:ascii="Times New Roman" w:hAnsi="Times New Roman" w:cs="Times New Roman"/>
          <w:sz w:val="24"/>
          <w:szCs w:val="24"/>
        </w:rPr>
        <w:t>misrepresents someone else's goods or services as his own."</w:t>
      </w:r>
    </w:p>
    <w:p w14:paraId="0ECA4A20" w14:textId="378C0CD7" w:rsidR="00294EF2" w:rsidRPr="00294EF2" w:rsidRDefault="00294EF2" w:rsidP="00714AA8">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both a common law and statutory remedy in Nigeria as it is supported by section 3 of the Trademark Act</w:t>
      </w:r>
      <w:r w:rsidR="00D72CEA">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which provides </w:t>
      </w:r>
      <w:r w:rsidRPr="00294EF2">
        <w:rPr>
          <w:rFonts w:ascii="Times New Roman" w:hAnsi="Times New Roman" w:cs="Times New Roman"/>
          <w:sz w:val="24"/>
          <w:szCs w:val="24"/>
        </w:rPr>
        <w:t>"</w:t>
      </w:r>
      <w:r w:rsidRPr="00294EF2">
        <w:rPr>
          <w:rFonts w:ascii="Times New Roman" w:hAnsi="Times New Roman" w:cs="Times New Roman"/>
          <w:i/>
          <w:iCs/>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Pr>
          <w:rFonts w:ascii="Times New Roman" w:hAnsi="Times New Roman" w:cs="Times New Roman"/>
          <w:sz w:val="24"/>
          <w:szCs w:val="24"/>
        </w:rPr>
        <w:t xml:space="preserve"> </w:t>
      </w:r>
    </w:p>
    <w:p w14:paraId="45EAC569" w14:textId="1276371A" w:rsidR="00DC357F" w:rsidRDefault="00890D63" w:rsidP="00890D63">
      <w:pPr>
        <w:spacing w:line="360" w:lineRule="auto"/>
        <w:rPr>
          <w:rFonts w:ascii="Times New Roman" w:hAnsi="Times New Roman" w:cs="Times New Roman"/>
          <w:sz w:val="24"/>
          <w:szCs w:val="24"/>
        </w:rPr>
      </w:pPr>
      <w:r w:rsidRPr="00890D63">
        <w:rPr>
          <w:rFonts w:ascii="Times New Roman" w:hAnsi="Times New Roman" w:cs="Times New Roman"/>
          <w:sz w:val="24"/>
          <w:szCs w:val="24"/>
        </w:rPr>
        <w:t xml:space="preserve">In </w:t>
      </w:r>
      <w:r w:rsidRPr="00890D63">
        <w:rPr>
          <w:rFonts w:ascii="Times New Roman" w:hAnsi="Times New Roman" w:cs="Times New Roman"/>
          <w:b/>
          <w:bCs/>
          <w:i/>
          <w:iCs/>
          <w:sz w:val="24"/>
          <w:szCs w:val="24"/>
        </w:rPr>
        <w:t>Reckitt and Coleman Products v. Borden</w:t>
      </w:r>
      <w:r w:rsidR="004E0D53">
        <w:rPr>
          <w:rStyle w:val="FootnoteReference"/>
          <w:rFonts w:ascii="Times New Roman" w:hAnsi="Times New Roman" w:cs="Times New Roman"/>
          <w:b/>
          <w:bCs/>
          <w:i/>
          <w:iCs/>
          <w:sz w:val="24"/>
          <w:szCs w:val="24"/>
        </w:rPr>
        <w:footnoteReference w:id="4"/>
      </w:r>
      <w:r w:rsidRPr="00890D63">
        <w:rPr>
          <w:rFonts w:ascii="Times New Roman" w:hAnsi="Times New Roman" w:cs="Times New Roman"/>
          <w:sz w:val="24"/>
          <w:szCs w:val="24"/>
        </w:rPr>
        <w:t>, the House of Lords adopted the ‘Trinity Test’ in establishing the ingredients of ‘passing-off</w:t>
      </w:r>
      <w:r>
        <w:rPr>
          <w:rFonts w:ascii="Times New Roman" w:hAnsi="Times New Roman" w:cs="Times New Roman"/>
          <w:sz w:val="24"/>
          <w:szCs w:val="24"/>
        </w:rPr>
        <w:t xml:space="preserve">. He listed the ingredients as </w:t>
      </w:r>
    </w:p>
    <w:p w14:paraId="077E0D3C" w14:textId="77777777" w:rsidR="00FC6DF7" w:rsidRPr="00FC6DF7" w:rsidRDefault="00845684" w:rsidP="002F7627">
      <w:pPr>
        <w:numPr>
          <w:ilvl w:val="0"/>
          <w:numId w:val="2"/>
        </w:numPr>
        <w:spacing w:line="240" w:lineRule="auto"/>
        <w:rPr>
          <w:rFonts w:ascii="Times New Roman" w:hAnsi="Times New Roman" w:cs="Times New Roman"/>
          <w:sz w:val="24"/>
          <w:szCs w:val="24"/>
        </w:rPr>
      </w:pPr>
      <w:hyperlink r:id="rId11" w:tooltip="Goodwill (accounting)" w:history="1">
        <w:r w:rsidR="00FC6DF7" w:rsidRPr="00FC6DF7">
          <w:rPr>
            <w:rStyle w:val="Hyperlink"/>
            <w:rFonts w:ascii="Times New Roman" w:hAnsi="Times New Roman" w:cs="Times New Roman"/>
            <w:color w:val="auto"/>
            <w:sz w:val="24"/>
            <w:szCs w:val="24"/>
            <w:u w:val="none"/>
          </w:rPr>
          <w:t>Goodwill</w:t>
        </w:r>
      </w:hyperlink>
      <w:r w:rsidR="00FC6DF7" w:rsidRPr="00FC6DF7">
        <w:rPr>
          <w:rFonts w:ascii="Times New Roman" w:hAnsi="Times New Roman" w:cs="Times New Roman"/>
          <w:sz w:val="24"/>
          <w:szCs w:val="24"/>
        </w:rPr>
        <w:t> owned by a trader</w:t>
      </w:r>
    </w:p>
    <w:p w14:paraId="09CE78BD" w14:textId="77777777" w:rsidR="00FC6DF7" w:rsidRPr="00FC6DF7" w:rsidRDefault="00FC6DF7" w:rsidP="002F7627">
      <w:pPr>
        <w:numPr>
          <w:ilvl w:val="0"/>
          <w:numId w:val="2"/>
        </w:numPr>
        <w:spacing w:line="240" w:lineRule="auto"/>
        <w:rPr>
          <w:rFonts w:ascii="Times New Roman" w:hAnsi="Times New Roman" w:cs="Times New Roman"/>
          <w:sz w:val="24"/>
          <w:szCs w:val="24"/>
        </w:rPr>
      </w:pPr>
      <w:r w:rsidRPr="00FC6DF7">
        <w:rPr>
          <w:rFonts w:ascii="Times New Roman" w:hAnsi="Times New Roman" w:cs="Times New Roman"/>
          <w:sz w:val="24"/>
          <w:szCs w:val="24"/>
        </w:rPr>
        <w:t>Misrepresentation</w:t>
      </w:r>
    </w:p>
    <w:p w14:paraId="50FA9824" w14:textId="77777777" w:rsidR="00FC6DF7" w:rsidRPr="00FC6DF7" w:rsidRDefault="00FC6DF7" w:rsidP="002F7627">
      <w:pPr>
        <w:numPr>
          <w:ilvl w:val="0"/>
          <w:numId w:val="2"/>
        </w:numPr>
        <w:spacing w:line="240" w:lineRule="auto"/>
        <w:rPr>
          <w:rFonts w:ascii="Times New Roman" w:hAnsi="Times New Roman" w:cs="Times New Roman"/>
          <w:sz w:val="24"/>
          <w:szCs w:val="24"/>
        </w:rPr>
      </w:pPr>
      <w:r w:rsidRPr="00FC6DF7">
        <w:rPr>
          <w:rFonts w:ascii="Times New Roman" w:hAnsi="Times New Roman" w:cs="Times New Roman"/>
          <w:sz w:val="24"/>
          <w:szCs w:val="24"/>
        </w:rPr>
        <w:t>Damage to goodwill</w:t>
      </w:r>
    </w:p>
    <w:p w14:paraId="3A7F0469" w14:textId="5E5995C7" w:rsidR="00890D63" w:rsidRPr="00B94E12" w:rsidRDefault="00890D63" w:rsidP="00523999">
      <w:pPr>
        <w:spacing w:line="360" w:lineRule="auto"/>
        <w:rPr>
          <w:rFonts w:ascii="Times New Roman" w:hAnsi="Times New Roman" w:cs="Times New Roman"/>
          <w:i/>
          <w:iCs/>
          <w:sz w:val="24"/>
          <w:szCs w:val="24"/>
        </w:rPr>
      </w:pPr>
      <w:r>
        <w:rPr>
          <w:rFonts w:ascii="Times New Roman" w:hAnsi="Times New Roman" w:cs="Times New Roman"/>
          <w:sz w:val="24"/>
          <w:szCs w:val="24"/>
        </w:rPr>
        <w:t>Lord Oliver in explaining these elements stated “</w:t>
      </w:r>
      <w:r w:rsidRPr="00890D63">
        <w:rPr>
          <w:rFonts w:ascii="Times New Roman" w:hAnsi="Times New Roman" w:cs="Times New Roman"/>
          <w:i/>
          <w:iCs/>
          <w:sz w:val="24"/>
          <w:szCs w:val="24"/>
        </w:rPr>
        <w:t xml:space="preserve">First, he must establish a goodwill or reputation attached to the goods or services which he supplies in the mind of the purchasing public by association with the identifying "get-up" (whether it consists simply of a brand name or a trade description, or the individual features of labelling or packaging) under which his particular goods or services are offered to the public, such that the get-up is recognised by the public as distinctive specifically of the plaintiff's goods or services. Second, he must demonstrate a misrepresentation by the defendant to the public (whether or not intentional) leading or likely to lead the public to believe that goods or services offered by him are the goods or services of the plaintiff. ... Third, he must demonstrate that he suffers or ... that he is likely to suffer damage by reason of the erroneous belief engendered by the defendant's misrepresentation that the source of the defendant's goods or services is the same </w:t>
      </w:r>
      <w:r w:rsidRPr="00B94E12">
        <w:rPr>
          <w:rFonts w:ascii="Times New Roman" w:hAnsi="Times New Roman" w:cs="Times New Roman"/>
          <w:i/>
          <w:iCs/>
          <w:sz w:val="24"/>
          <w:szCs w:val="24"/>
        </w:rPr>
        <w:t>as the source of those offered by the plaintiff.”</w:t>
      </w:r>
    </w:p>
    <w:p w14:paraId="2DD3E376" w14:textId="5120EC96" w:rsidR="00B94E12" w:rsidRPr="00B94E12" w:rsidRDefault="00B94E12" w:rsidP="00B94E12">
      <w:pPr>
        <w:spacing w:line="240" w:lineRule="auto"/>
        <w:rPr>
          <w:rFonts w:ascii="Times New Roman" w:hAnsi="Times New Roman" w:cs="Times New Roman"/>
          <w:sz w:val="24"/>
          <w:szCs w:val="24"/>
        </w:rPr>
      </w:pPr>
      <w:r w:rsidRPr="00B94E12">
        <w:rPr>
          <w:rFonts w:ascii="Times New Roman" w:hAnsi="Times New Roman" w:cs="Times New Roman"/>
          <w:sz w:val="24"/>
          <w:szCs w:val="24"/>
        </w:rPr>
        <w:lastRenderedPageBreak/>
        <w:t>Remedies available in a passing off action include</w:t>
      </w:r>
    </w:p>
    <w:p w14:paraId="4657646D" w14:textId="5BE6E4BD" w:rsidR="00B94E12" w:rsidRPr="00B94E12" w:rsidRDefault="00B94E12" w:rsidP="00523999">
      <w:pPr>
        <w:numPr>
          <w:ilvl w:val="0"/>
          <w:numId w:val="3"/>
        </w:numPr>
        <w:spacing w:line="360" w:lineRule="auto"/>
        <w:rPr>
          <w:rFonts w:ascii="Times New Roman" w:hAnsi="Times New Roman" w:cs="Times New Roman"/>
          <w:sz w:val="24"/>
          <w:szCs w:val="24"/>
        </w:rPr>
      </w:pPr>
      <w:r w:rsidRPr="008F7400">
        <w:rPr>
          <w:rFonts w:ascii="Times New Roman" w:hAnsi="Times New Roman" w:cs="Times New Roman"/>
          <w:sz w:val="24"/>
          <w:szCs w:val="24"/>
        </w:rPr>
        <w:t>I</w:t>
      </w:r>
      <w:r w:rsidRPr="00B94E12">
        <w:rPr>
          <w:rFonts w:ascii="Times New Roman" w:hAnsi="Times New Roman" w:cs="Times New Roman"/>
          <w:sz w:val="24"/>
          <w:szCs w:val="24"/>
        </w:rPr>
        <w:t>njunction: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14:paraId="21B49619" w14:textId="77777777" w:rsidR="00B94E12" w:rsidRPr="00B94E12" w:rsidRDefault="00B94E12" w:rsidP="00523999">
      <w:pPr>
        <w:numPr>
          <w:ilvl w:val="0"/>
          <w:numId w:val="3"/>
        </w:numPr>
        <w:spacing w:line="360" w:lineRule="auto"/>
        <w:rPr>
          <w:rFonts w:ascii="Times New Roman" w:hAnsi="Times New Roman" w:cs="Times New Roman"/>
          <w:sz w:val="24"/>
          <w:szCs w:val="24"/>
        </w:rPr>
      </w:pPr>
      <w:r w:rsidRPr="00B94E12">
        <w:rPr>
          <w:rFonts w:ascii="Times New Roman" w:hAnsi="Times New Roman" w:cs="Times New Roman"/>
          <w:sz w:val="24"/>
          <w:szCs w:val="24"/>
        </w:rPr>
        <w:t>Damages: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14:paraId="27EEF129" w14:textId="77777777" w:rsidR="00B94E12" w:rsidRPr="00B94E12" w:rsidRDefault="00B94E12" w:rsidP="00523999">
      <w:pPr>
        <w:numPr>
          <w:ilvl w:val="0"/>
          <w:numId w:val="3"/>
        </w:numPr>
        <w:spacing w:line="360" w:lineRule="auto"/>
        <w:rPr>
          <w:rFonts w:ascii="Times New Roman" w:hAnsi="Times New Roman" w:cs="Times New Roman"/>
          <w:sz w:val="24"/>
          <w:szCs w:val="24"/>
        </w:rPr>
      </w:pPr>
      <w:r w:rsidRPr="00B94E12">
        <w:rPr>
          <w:rFonts w:ascii="Times New Roman" w:hAnsi="Times New Roman" w:cs="Times New Roman"/>
          <w:sz w:val="24"/>
          <w:szCs w:val="24"/>
        </w:rPr>
        <w:t>Delivery up for destruction of infringing goods: This is usually claimed where physical goods are involved. This occurs where goods are produced in breach of the trademark of another identical product. Thus, the Plaintiff usually claim for the goods to be delivered up especially so that it can be destroyed.</w:t>
      </w:r>
    </w:p>
    <w:p w14:paraId="77210DB5" w14:textId="6BEFE89B" w:rsidR="00B94E12" w:rsidRPr="00B94E12" w:rsidRDefault="00523999" w:rsidP="00890D63">
      <w:pPr>
        <w:spacing w:line="360" w:lineRule="auto"/>
        <w:rPr>
          <w:rFonts w:ascii="Times New Roman" w:hAnsi="Times New Roman" w:cs="Times New Roman"/>
          <w:sz w:val="24"/>
          <w:szCs w:val="24"/>
        </w:rPr>
      </w:pPr>
      <w:r>
        <w:rPr>
          <w:rFonts w:ascii="Times New Roman" w:hAnsi="Times New Roman" w:cs="Times New Roman"/>
          <w:sz w:val="24"/>
          <w:szCs w:val="24"/>
        </w:rPr>
        <w:t>Defences available to a defendant in a passing off action include consent of the plaintiff, innocent usage of the plaintiff’s name, dissimilarities in the mark, indistinct name etc.</w:t>
      </w:r>
    </w:p>
    <w:p w14:paraId="71C65954" w14:textId="48E8E3EF" w:rsidR="000F700A" w:rsidRDefault="00E35B0D" w:rsidP="00890D63">
      <w:pPr>
        <w:spacing w:line="360" w:lineRule="auto"/>
        <w:rPr>
          <w:rFonts w:ascii="Times New Roman" w:hAnsi="Times New Roman" w:cs="Times New Roman"/>
          <w:sz w:val="24"/>
          <w:szCs w:val="24"/>
        </w:rPr>
      </w:pPr>
      <w:r>
        <w:rPr>
          <w:rFonts w:ascii="Times New Roman" w:hAnsi="Times New Roman" w:cs="Times New Roman"/>
          <w:sz w:val="24"/>
          <w:szCs w:val="24"/>
        </w:rPr>
        <w:t>THE RELEVANCE OF PASSING OFF AS A FORM OF ECONOMIC TORTS IN THE 21</w:t>
      </w:r>
      <w:r w:rsidRPr="00E35B0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14:paraId="297D23FD" w14:textId="0266D63A" w:rsidR="00E35B0D" w:rsidRDefault="00CF3E08" w:rsidP="00890D63">
      <w:pPr>
        <w:spacing w:line="360" w:lineRule="auto"/>
        <w:rPr>
          <w:rFonts w:ascii="Times New Roman" w:hAnsi="Times New Roman" w:cs="Times New Roman"/>
          <w:sz w:val="24"/>
          <w:szCs w:val="24"/>
        </w:rPr>
      </w:pPr>
      <w:r>
        <w:rPr>
          <w:rFonts w:ascii="Times New Roman" w:hAnsi="Times New Roman" w:cs="Times New Roman"/>
          <w:sz w:val="24"/>
          <w:szCs w:val="24"/>
        </w:rPr>
        <w:t xml:space="preserve">In Nigeria, there are rampant cases of unlawful and dishonest dealings of many </w:t>
      </w:r>
      <w:r w:rsidR="00E46030">
        <w:rPr>
          <w:rFonts w:ascii="Times New Roman" w:hAnsi="Times New Roman" w:cs="Times New Roman"/>
          <w:sz w:val="24"/>
          <w:szCs w:val="24"/>
        </w:rPr>
        <w:t>forms in</w:t>
      </w:r>
      <w:r>
        <w:rPr>
          <w:rFonts w:ascii="Times New Roman" w:hAnsi="Times New Roman" w:cs="Times New Roman"/>
          <w:sz w:val="24"/>
          <w:szCs w:val="24"/>
        </w:rPr>
        <w:t xml:space="preserve"> business and trade. Economic tort seeks to protect people from such unlawful and dishonest dealings.</w:t>
      </w:r>
      <w:r w:rsidR="00E46030">
        <w:rPr>
          <w:rFonts w:ascii="Times New Roman" w:hAnsi="Times New Roman" w:cs="Times New Roman"/>
          <w:sz w:val="24"/>
          <w:szCs w:val="24"/>
        </w:rPr>
        <w:t xml:space="preserve"> Passing off is </w:t>
      </w:r>
      <w:r w:rsidR="00E46030" w:rsidRPr="00E46030">
        <w:rPr>
          <w:rFonts w:ascii="Times New Roman" w:hAnsi="Times New Roman" w:cs="Times New Roman"/>
          <w:sz w:val="24"/>
          <w:szCs w:val="24"/>
        </w:rPr>
        <w:t>falsely representing one's own product as that of another in an attempt to deceive potential buyers</w:t>
      </w:r>
      <w:r w:rsidR="00E46030">
        <w:rPr>
          <w:rFonts w:ascii="Times New Roman" w:hAnsi="Times New Roman" w:cs="Times New Roman"/>
          <w:sz w:val="24"/>
          <w:szCs w:val="24"/>
        </w:rPr>
        <w:t>. The act of passing of shows dishonesty in business and trade</w:t>
      </w:r>
      <w:r w:rsidR="0016566F">
        <w:rPr>
          <w:rFonts w:ascii="Times New Roman" w:hAnsi="Times New Roman" w:cs="Times New Roman"/>
          <w:sz w:val="24"/>
          <w:szCs w:val="24"/>
        </w:rPr>
        <w:t xml:space="preserve"> as it involves deceit and confusion aimed at customers</w:t>
      </w:r>
      <w:r w:rsidR="00E46030">
        <w:rPr>
          <w:rFonts w:ascii="Times New Roman" w:hAnsi="Times New Roman" w:cs="Times New Roman"/>
          <w:sz w:val="24"/>
          <w:szCs w:val="24"/>
        </w:rPr>
        <w:t xml:space="preserve">. Passing off as a form of economic tort in </w:t>
      </w:r>
      <w:r w:rsidR="00A71FF5">
        <w:rPr>
          <w:rFonts w:ascii="Times New Roman" w:hAnsi="Times New Roman" w:cs="Times New Roman"/>
          <w:sz w:val="24"/>
          <w:szCs w:val="24"/>
        </w:rPr>
        <w:t xml:space="preserve">               </w:t>
      </w:r>
      <w:r w:rsidR="00E46030">
        <w:rPr>
          <w:rFonts w:ascii="Times New Roman" w:hAnsi="Times New Roman" w:cs="Times New Roman"/>
          <w:sz w:val="24"/>
          <w:szCs w:val="24"/>
        </w:rPr>
        <w:t>Nigeria encourages honesty in the conduct of business and trade in Nigeria</w:t>
      </w:r>
      <w:r w:rsidR="0016566F">
        <w:rPr>
          <w:rFonts w:ascii="Times New Roman" w:hAnsi="Times New Roman" w:cs="Times New Roman"/>
          <w:sz w:val="24"/>
          <w:szCs w:val="24"/>
        </w:rPr>
        <w:t xml:space="preserve"> because it is </w:t>
      </w:r>
      <w:r w:rsidR="008544AD">
        <w:rPr>
          <w:rFonts w:ascii="Times New Roman" w:hAnsi="Times New Roman" w:cs="Times New Roman"/>
          <w:sz w:val="24"/>
          <w:szCs w:val="24"/>
        </w:rPr>
        <w:t xml:space="preserve">an </w:t>
      </w:r>
      <w:r w:rsidR="0016566F">
        <w:rPr>
          <w:rFonts w:ascii="Times New Roman" w:hAnsi="Times New Roman" w:cs="Times New Roman"/>
          <w:sz w:val="24"/>
          <w:szCs w:val="24"/>
        </w:rPr>
        <w:t>unlawful act which has legal consequences</w:t>
      </w:r>
      <w:r w:rsidR="00B94E12">
        <w:rPr>
          <w:rFonts w:ascii="Times New Roman" w:hAnsi="Times New Roman" w:cs="Times New Roman"/>
          <w:sz w:val="24"/>
          <w:szCs w:val="24"/>
        </w:rPr>
        <w:t>.</w:t>
      </w:r>
      <w:r w:rsidR="004E0D53">
        <w:rPr>
          <w:rFonts w:ascii="Times New Roman" w:hAnsi="Times New Roman" w:cs="Times New Roman"/>
          <w:sz w:val="24"/>
          <w:szCs w:val="24"/>
        </w:rPr>
        <w:t xml:space="preserve"> </w:t>
      </w:r>
      <w:r w:rsidR="00B94E12">
        <w:rPr>
          <w:rFonts w:ascii="Times New Roman" w:hAnsi="Times New Roman" w:cs="Times New Roman"/>
          <w:sz w:val="24"/>
          <w:szCs w:val="24"/>
        </w:rPr>
        <w:t>I</w:t>
      </w:r>
      <w:r w:rsidR="004E0D53">
        <w:rPr>
          <w:rFonts w:ascii="Times New Roman" w:hAnsi="Times New Roman" w:cs="Times New Roman"/>
          <w:sz w:val="24"/>
          <w:szCs w:val="24"/>
        </w:rPr>
        <w:t xml:space="preserve">n the case of </w:t>
      </w:r>
      <w:r w:rsidR="004E0D53" w:rsidRPr="004E0D53">
        <w:rPr>
          <w:rFonts w:ascii="Times New Roman" w:hAnsi="Times New Roman" w:cs="Times New Roman"/>
          <w:b/>
          <w:bCs/>
          <w:i/>
          <w:iCs/>
          <w:sz w:val="24"/>
          <w:szCs w:val="24"/>
        </w:rPr>
        <w:t>Niger Chemists Limited and Nigeria Chemists</w:t>
      </w:r>
      <w:r w:rsidR="00B94E12">
        <w:rPr>
          <w:rStyle w:val="FootnoteReference"/>
          <w:rFonts w:ascii="Times New Roman" w:hAnsi="Times New Roman" w:cs="Times New Roman"/>
          <w:b/>
          <w:bCs/>
          <w:i/>
          <w:iCs/>
          <w:sz w:val="24"/>
          <w:szCs w:val="24"/>
        </w:rPr>
        <w:footnoteReference w:id="5"/>
      </w:r>
      <w:r w:rsidR="004E0D53" w:rsidRPr="004E0D53">
        <w:rPr>
          <w:rFonts w:ascii="Times New Roman" w:hAnsi="Times New Roman" w:cs="Times New Roman"/>
          <w:sz w:val="24"/>
          <w:szCs w:val="24"/>
        </w:rPr>
        <w:t xml:space="preserve">,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by the use of a trade name similar </w:t>
      </w:r>
      <w:r w:rsidR="004E0D53" w:rsidRPr="004E0D53">
        <w:rPr>
          <w:rFonts w:ascii="Times New Roman" w:hAnsi="Times New Roman" w:cs="Times New Roman"/>
          <w:sz w:val="24"/>
          <w:szCs w:val="24"/>
        </w:rPr>
        <w:lastRenderedPageBreak/>
        <w:t>with that of another such as to deceive the public that there exists a business relationship between the two.</w:t>
      </w:r>
    </w:p>
    <w:p w14:paraId="336119C0" w14:textId="6CA92350" w:rsidR="00DC1816" w:rsidRDefault="00DC1816" w:rsidP="00890D63">
      <w:pPr>
        <w:spacing w:line="360" w:lineRule="auto"/>
        <w:rPr>
          <w:rFonts w:ascii="Times New Roman" w:hAnsi="Times New Roman" w:cs="Times New Roman"/>
          <w:sz w:val="24"/>
          <w:szCs w:val="24"/>
        </w:rPr>
      </w:pPr>
      <w:r>
        <w:rPr>
          <w:rFonts w:ascii="Times New Roman" w:hAnsi="Times New Roman" w:cs="Times New Roman"/>
          <w:sz w:val="24"/>
          <w:szCs w:val="24"/>
        </w:rPr>
        <w:t>With cases of passing off as an economic tort</w:t>
      </w:r>
      <w:r w:rsidR="00A71FF5">
        <w:rPr>
          <w:rFonts w:ascii="Times New Roman" w:hAnsi="Times New Roman" w:cs="Times New Roman"/>
          <w:sz w:val="24"/>
          <w:szCs w:val="24"/>
        </w:rPr>
        <w:t xml:space="preserve"> rising</w:t>
      </w:r>
      <w:r>
        <w:rPr>
          <w:rFonts w:ascii="Times New Roman" w:hAnsi="Times New Roman" w:cs="Times New Roman"/>
          <w:sz w:val="24"/>
          <w:szCs w:val="24"/>
        </w:rPr>
        <w:t xml:space="preserve"> in Nigeria, both producers </w:t>
      </w:r>
      <w:r w:rsidR="00A71FF5">
        <w:rPr>
          <w:rFonts w:ascii="Times New Roman" w:hAnsi="Times New Roman" w:cs="Times New Roman"/>
          <w:sz w:val="24"/>
          <w:szCs w:val="24"/>
        </w:rPr>
        <w:t>and</w:t>
      </w:r>
      <w:r>
        <w:rPr>
          <w:rFonts w:ascii="Times New Roman" w:hAnsi="Times New Roman" w:cs="Times New Roman"/>
          <w:sz w:val="24"/>
          <w:szCs w:val="24"/>
        </w:rPr>
        <w:t xml:space="preserve"> </w:t>
      </w:r>
      <w:r w:rsidR="00A71FF5">
        <w:rPr>
          <w:rFonts w:ascii="Times New Roman" w:hAnsi="Times New Roman" w:cs="Times New Roman"/>
          <w:sz w:val="24"/>
          <w:szCs w:val="24"/>
        </w:rPr>
        <w:t>customers are</w:t>
      </w:r>
      <w:r>
        <w:rPr>
          <w:rFonts w:ascii="Times New Roman" w:hAnsi="Times New Roman" w:cs="Times New Roman"/>
          <w:sz w:val="24"/>
          <w:szCs w:val="24"/>
        </w:rPr>
        <w:t xml:space="preserve"> </w:t>
      </w:r>
      <w:r w:rsidR="00A71FF5">
        <w:rPr>
          <w:rFonts w:ascii="Times New Roman" w:hAnsi="Times New Roman" w:cs="Times New Roman"/>
          <w:sz w:val="24"/>
          <w:szCs w:val="24"/>
        </w:rPr>
        <w:t xml:space="preserve">more </w:t>
      </w:r>
      <w:r>
        <w:rPr>
          <w:rFonts w:ascii="Times New Roman" w:hAnsi="Times New Roman" w:cs="Times New Roman"/>
          <w:sz w:val="24"/>
          <w:szCs w:val="24"/>
        </w:rPr>
        <w:t>aware of the unlawful nature of the act</w:t>
      </w:r>
      <w:r w:rsidR="00A71FF5">
        <w:rPr>
          <w:rFonts w:ascii="Times New Roman" w:hAnsi="Times New Roman" w:cs="Times New Roman"/>
          <w:sz w:val="24"/>
          <w:szCs w:val="24"/>
        </w:rPr>
        <w:t xml:space="preserve"> and</w:t>
      </w:r>
      <w:r w:rsidR="006D09C9">
        <w:rPr>
          <w:rFonts w:ascii="Times New Roman" w:hAnsi="Times New Roman" w:cs="Times New Roman"/>
          <w:sz w:val="24"/>
          <w:szCs w:val="24"/>
        </w:rPr>
        <w:t xml:space="preserve"> therefore</w:t>
      </w:r>
      <w:r w:rsidR="00A71FF5">
        <w:rPr>
          <w:rFonts w:ascii="Times New Roman" w:hAnsi="Times New Roman" w:cs="Times New Roman"/>
          <w:sz w:val="24"/>
          <w:szCs w:val="24"/>
        </w:rPr>
        <w:t xml:space="preserve"> they are also aware of the legal consequences of indulging in the act of </w:t>
      </w:r>
      <w:r w:rsidR="006D09C9">
        <w:rPr>
          <w:rFonts w:ascii="Times New Roman" w:hAnsi="Times New Roman" w:cs="Times New Roman"/>
          <w:sz w:val="24"/>
          <w:szCs w:val="24"/>
        </w:rPr>
        <w:t>passing off</w:t>
      </w:r>
      <w:r>
        <w:rPr>
          <w:rFonts w:ascii="Times New Roman" w:hAnsi="Times New Roman" w:cs="Times New Roman"/>
          <w:sz w:val="24"/>
          <w:szCs w:val="24"/>
        </w:rPr>
        <w:t xml:space="preserve">. Companies are more careful with </w:t>
      </w:r>
      <w:r w:rsidR="00A71FF5">
        <w:rPr>
          <w:rFonts w:ascii="Times New Roman" w:hAnsi="Times New Roman" w:cs="Times New Roman"/>
          <w:sz w:val="24"/>
          <w:szCs w:val="24"/>
        </w:rPr>
        <w:t xml:space="preserve">the presentation of their products. Customers are more careful </w:t>
      </w:r>
      <w:r w:rsidR="006D09C9">
        <w:rPr>
          <w:rFonts w:ascii="Times New Roman" w:hAnsi="Times New Roman" w:cs="Times New Roman"/>
          <w:sz w:val="24"/>
          <w:szCs w:val="24"/>
        </w:rPr>
        <w:t>in selecting their regular products. This awareness spread around the country also makes consumers watchdogs for the act of passing off. Victims of</w:t>
      </w:r>
      <w:r w:rsidR="006D09C9" w:rsidRPr="006D09C9">
        <w:rPr>
          <w:rFonts w:ascii="Times New Roman" w:hAnsi="Times New Roman" w:cs="Times New Roman"/>
          <w:sz w:val="24"/>
          <w:szCs w:val="24"/>
        </w:rPr>
        <w:t xml:space="preserve"> Passing off may make a report to the person/company manufacturing the product </w:t>
      </w:r>
      <w:r w:rsidR="006D09C9">
        <w:rPr>
          <w:rFonts w:ascii="Times New Roman" w:hAnsi="Times New Roman" w:cs="Times New Roman"/>
          <w:sz w:val="24"/>
          <w:szCs w:val="24"/>
        </w:rPr>
        <w:t>they</w:t>
      </w:r>
      <w:r w:rsidR="006D09C9" w:rsidRPr="006D09C9">
        <w:rPr>
          <w:rFonts w:ascii="Times New Roman" w:hAnsi="Times New Roman" w:cs="Times New Roman"/>
          <w:sz w:val="24"/>
          <w:szCs w:val="24"/>
        </w:rPr>
        <w:t xml:space="preserve"> intended to purchase to make them aware that another person/company is reproducing a similar product and passing it off as theirs</w:t>
      </w:r>
      <w:r w:rsidR="006D09C9">
        <w:rPr>
          <w:rFonts w:ascii="Times New Roman" w:hAnsi="Times New Roman" w:cs="Times New Roman"/>
          <w:sz w:val="24"/>
          <w:szCs w:val="24"/>
        </w:rPr>
        <w:t xml:space="preserve">. </w:t>
      </w:r>
      <w:r w:rsidR="00FA2E18">
        <w:rPr>
          <w:rFonts w:ascii="Times New Roman" w:hAnsi="Times New Roman" w:cs="Times New Roman"/>
          <w:sz w:val="24"/>
          <w:szCs w:val="24"/>
        </w:rPr>
        <w:t>Victims o</w:t>
      </w:r>
      <w:r w:rsidR="00091C96">
        <w:rPr>
          <w:rFonts w:ascii="Times New Roman" w:hAnsi="Times New Roman" w:cs="Times New Roman"/>
          <w:sz w:val="24"/>
          <w:szCs w:val="24"/>
        </w:rPr>
        <w:t>f</w:t>
      </w:r>
      <w:r w:rsidR="00FA2E18">
        <w:rPr>
          <w:rFonts w:ascii="Times New Roman" w:hAnsi="Times New Roman" w:cs="Times New Roman"/>
          <w:sz w:val="24"/>
          <w:szCs w:val="24"/>
        </w:rPr>
        <w:t xml:space="preserve"> passing off can also report the misrepresentation to </w:t>
      </w:r>
      <w:r w:rsidR="00F3215E">
        <w:rPr>
          <w:rFonts w:ascii="Times New Roman" w:hAnsi="Times New Roman" w:cs="Times New Roman"/>
          <w:sz w:val="24"/>
          <w:szCs w:val="24"/>
        </w:rPr>
        <w:t>the Consumer Protection Council CPC and seek compensation as a dissatisfied consumer.</w:t>
      </w:r>
    </w:p>
    <w:p w14:paraId="161ED7AE" w14:textId="1BD22050" w:rsidR="00F3215E" w:rsidRDefault="00B51CEB" w:rsidP="00890D63">
      <w:pPr>
        <w:spacing w:line="360" w:lineRule="auto"/>
        <w:rPr>
          <w:rFonts w:ascii="Times New Roman" w:hAnsi="Times New Roman" w:cs="Times New Roman"/>
          <w:sz w:val="24"/>
          <w:szCs w:val="24"/>
        </w:rPr>
      </w:pPr>
      <w:r>
        <w:rPr>
          <w:rFonts w:ascii="Times New Roman" w:hAnsi="Times New Roman" w:cs="Times New Roman"/>
          <w:sz w:val="24"/>
          <w:szCs w:val="24"/>
        </w:rPr>
        <w:t>Generally, breach of economic tort causes financial loss or injury to traders. The misrepresentation in the act of passing off cause</w:t>
      </w:r>
      <w:r w:rsidR="00EF7B56">
        <w:rPr>
          <w:rFonts w:ascii="Times New Roman" w:hAnsi="Times New Roman" w:cs="Times New Roman"/>
          <w:sz w:val="24"/>
          <w:szCs w:val="24"/>
        </w:rPr>
        <w:t>s</w:t>
      </w:r>
      <w:r>
        <w:rPr>
          <w:rFonts w:ascii="Times New Roman" w:hAnsi="Times New Roman" w:cs="Times New Roman"/>
          <w:sz w:val="24"/>
          <w:szCs w:val="24"/>
        </w:rPr>
        <w:t xml:space="preserve"> financial injury to a company or producer.</w:t>
      </w:r>
      <w:r w:rsidR="00EF7B56">
        <w:rPr>
          <w:rFonts w:ascii="Times New Roman" w:hAnsi="Times New Roman" w:cs="Times New Roman"/>
          <w:sz w:val="24"/>
          <w:szCs w:val="24"/>
        </w:rPr>
        <w:t xml:space="preserve"> </w:t>
      </w:r>
      <w:r>
        <w:rPr>
          <w:rFonts w:ascii="Times New Roman" w:hAnsi="Times New Roman" w:cs="Times New Roman"/>
          <w:sz w:val="24"/>
          <w:szCs w:val="24"/>
        </w:rPr>
        <w:t xml:space="preserve">With passing off as a form of economic tort, companies and producers may be compensated for </w:t>
      </w:r>
      <w:r w:rsidR="00EF7B56">
        <w:rPr>
          <w:rFonts w:ascii="Times New Roman" w:hAnsi="Times New Roman" w:cs="Times New Roman"/>
          <w:sz w:val="24"/>
          <w:szCs w:val="24"/>
        </w:rPr>
        <w:t xml:space="preserve">the financial injury suffered. Damages in passing off are both compensatory and punitive. The punitive nature of this act discourages producers from misrepresenting products. In the case of </w:t>
      </w:r>
      <w:r w:rsidR="00EF7B56" w:rsidRPr="00EF7B56">
        <w:rPr>
          <w:rFonts w:ascii="Times New Roman" w:hAnsi="Times New Roman" w:cs="Times New Roman"/>
          <w:b/>
          <w:bCs/>
          <w:i/>
          <w:iCs/>
          <w:sz w:val="24"/>
          <w:szCs w:val="24"/>
        </w:rPr>
        <w:t>Continental Pharmaceutical Ltd v Sterling Products Nigeria Plc and Smithk</w:t>
      </w:r>
      <w:r w:rsidR="007D19CB">
        <w:rPr>
          <w:rFonts w:ascii="Times New Roman" w:hAnsi="Times New Roman" w:cs="Times New Roman"/>
          <w:b/>
          <w:bCs/>
          <w:i/>
          <w:iCs/>
          <w:sz w:val="24"/>
          <w:szCs w:val="24"/>
        </w:rPr>
        <w:t>l</w:t>
      </w:r>
      <w:r w:rsidR="00EF7B56" w:rsidRPr="00EF7B56">
        <w:rPr>
          <w:rFonts w:ascii="Times New Roman" w:hAnsi="Times New Roman" w:cs="Times New Roman"/>
          <w:b/>
          <w:bCs/>
          <w:i/>
          <w:iCs/>
          <w:sz w:val="24"/>
          <w:szCs w:val="24"/>
        </w:rPr>
        <w:t>ine Beecham Plc</w:t>
      </w:r>
      <w:r w:rsidR="00B94E12">
        <w:rPr>
          <w:rStyle w:val="FootnoteReference"/>
          <w:rFonts w:ascii="Times New Roman" w:hAnsi="Times New Roman" w:cs="Times New Roman"/>
          <w:b/>
          <w:bCs/>
          <w:i/>
          <w:iCs/>
          <w:sz w:val="24"/>
          <w:szCs w:val="24"/>
        </w:rPr>
        <w:footnoteReference w:id="6"/>
      </w:r>
      <w:r w:rsidR="00EF7B56">
        <w:rPr>
          <w:rFonts w:ascii="Times New Roman" w:hAnsi="Times New Roman" w:cs="Times New Roman"/>
          <w:b/>
          <w:bCs/>
          <w:i/>
          <w:iCs/>
          <w:sz w:val="24"/>
          <w:szCs w:val="24"/>
        </w:rPr>
        <w:t xml:space="preserve"> </w:t>
      </w:r>
      <w:r w:rsidR="007D19CB">
        <w:rPr>
          <w:rFonts w:ascii="Times New Roman" w:hAnsi="Times New Roman" w:cs="Times New Roman"/>
          <w:sz w:val="24"/>
          <w:szCs w:val="24"/>
        </w:rPr>
        <w:t xml:space="preserve">the plaintiffs who were manufacturers of a registered trademark comprising the eclipse logo with blue and white package design with the words “conphamol” brought an action against the defendants for allegedly infringing on the salient features in the packaging of conphamol substituting only the words “Panadol” and “Panadol Extra” in the same style and font. The court held the defendants guilty and </w:t>
      </w:r>
      <w:r w:rsidR="00FA2E18">
        <w:rPr>
          <w:rFonts w:ascii="Times New Roman" w:hAnsi="Times New Roman" w:cs="Times New Roman"/>
          <w:sz w:val="24"/>
          <w:szCs w:val="24"/>
        </w:rPr>
        <w:t>N500 million against the defendants as damages for passing off. This case shows the punitive approach the court</w:t>
      </w:r>
      <w:r w:rsidR="00123E2D">
        <w:rPr>
          <w:rFonts w:ascii="Times New Roman" w:hAnsi="Times New Roman" w:cs="Times New Roman"/>
          <w:sz w:val="24"/>
          <w:szCs w:val="24"/>
        </w:rPr>
        <w:t xml:space="preserve"> in nigeria</w:t>
      </w:r>
      <w:r w:rsidR="00FA2E18">
        <w:rPr>
          <w:rFonts w:ascii="Times New Roman" w:hAnsi="Times New Roman" w:cs="Times New Roman"/>
          <w:sz w:val="24"/>
          <w:szCs w:val="24"/>
        </w:rPr>
        <w:t xml:space="preserve"> may take for passing off and this therefore makes producers careful in their conduct of business and trad</w:t>
      </w:r>
      <w:r w:rsidR="00123E2D">
        <w:rPr>
          <w:rFonts w:ascii="Times New Roman" w:hAnsi="Times New Roman" w:cs="Times New Roman"/>
          <w:sz w:val="24"/>
          <w:szCs w:val="24"/>
        </w:rPr>
        <w:t>e.</w:t>
      </w:r>
    </w:p>
    <w:p w14:paraId="406D40B8" w14:textId="056DB14C" w:rsidR="00395B32" w:rsidRDefault="00123E2D" w:rsidP="00395B32">
      <w:pPr>
        <w:spacing w:line="360" w:lineRule="auto"/>
        <w:rPr>
          <w:rFonts w:ascii="Times New Roman" w:hAnsi="Times New Roman" w:cs="Times New Roman"/>
          <w:sz w:val="24"/>
          <w:szCs w:val="24"/>
        </w:rPr>
      </w:pPr>
      <w:r>
        <w:rPr>
          <w:rFonts w:ascii="Times New Roman" w:hAnsi="Times New Roman" w:cs="Times New Roman"/>
          <w:sz w:val="24"/>
          <w:szCs w:val="24"/>
        </w:rPr>
        <w:t>Economic tort</w:t>
      </w:r>
      <w:r w:rsidR="00395B32">
        <w:rPr>
          <w:rFonts w:ascii="Times New Roman" w:hAnsi="Times New Roman" w:cs="Times New Roman"/>
          <w:sz w:val="24"/>
          <w:szCs w:val="24"/>
        </w:rPr>
        <w:t xml:space="preserve"> aims to</w:t>
      </w:r>
      <w:r>
        <w:rPr>
          <w:rFonts w:ascii="Times New Roman" w:hAnsi="Times New Roman" w:cs="Times New Roman"/>
          <w:sz w:val="24"/>
          <w:szCs w:val="24"/>
        </w:rPr>
        <w:t xml:space="preserve"> protect persons trade from all unlawful acts. The essence of the tort of passing off is to prevent one trade from damaging or exploiting the goodwill and reputation built up by another</w:t>
      </w:r>
      <w:r w:rsidR="00395B32" w:rsidRPr="00395B32">
        <w:rPr>
          <w:rFonts w:ascii="Times New Roman" w:hAnsi="Times New Roman" w:cs="Times New Roman"/>
        </w:rPr>
        <w:t>.</w:t>
      </w:r>
      <w:r w:rsidR="00395B32" w:rsidRPr="00395B32">
        <w:rPr>
          <w:rFonts w:ascii="Times New Roman" w:eastAsia="Times New Roman" w:hAnsi="Times New Roman" w:cs="Times New Roman"/>
          <w:color w:val="000000"/>
          <w:spacing w:val="8"/>
          <w:lang w:eastAsia="en-GB"/>
        </w:rPr>
        <w:t xml:space="preserve"> </w:t>
      </w:r>
      <w:r w:rsidR="00395B32" w:rsidRPr="001C2304">
        <w:rPr>
          <w:rFonts w:ascii="Times New Roman" w:hAnsi="Times New Roman" w:cs="Times New Roman"/>
          <w:sz w:val="24"/>
          <w:szCs w:val="24"/>
        </w:rPr>
        <w:t>In the law of passing off, goodwill is a legal concept, not a business concept.</w:t>
      </w:r>
      <w:r w:rsidR="00395B32" w:rsidRPr="001C2304">
        <w:rPr>
          <w:sz w:val="24"/>
          <w:szCs w:val="24"/>
        </w:rPr>
        <w:t xml:space="preserve"> </w:t>
      </w:r>
      <w:r w:rsidR="00395B32" w:rsidRPr="00395B32">
        <w:rPr>
          <w:rFonts w:ascii="Times New Roman" w:hAnsi="Times New Roman" w:cs="Times New Roman"/>
          <w:sz w:val="24"/>
          <w:szCs w:val="24"/>
        </w:rPr>
        <w:t>Goodwill is the proprietary right</w:t>
      </w:r>
      <w:r w:rsidR="00395B32">
        <w:rPr>
          <w:rFonts w:ascii="Times New Roman" w:hAnsi="Times New Roman" w:cs="Times New Roman"/>
          <w:sz w:val="24"/>
          <w:szCs w:val="24"/>
        </w:rPr>
        <w:t xml:space="preserve">, </w:t>
      </w:r>
      <w:r w:rsidR="00395B32" w:rsidRPr="00395B32">
        <w:rPr>
          <w:rFonts w:ascii="Times New Roman" w:hAnsi="Times New Roman" w:cs="Times New Roman"/>
          <w:sz w:val="24"/>
          <w:szCs w:val="24"/>
        </w:rPr>
        <w:t>the right that is owned by a person which is protected by passing off.</w:t>
      </w:r>
      <w:r w:rsidR="00395B32">
        <w:rPr>
          <w:rFonts w:ascii="Times New Roman" w:hAnsi="Times New Roman" w:cs="Times New Roman"/>
          <w:sz w:val="24"/>
          <w:szCs w:val="24"/>
        </w:rPr>
        <w:t xml:space="preserve"> In the business world in Nigeria today, a good number of companies </w:t>
      </w:r>
      <w:r w:rsidR="00395B32">
        <w:rPr>
          <w:rFonts w:ascii="Times New Roman" w:hAnsi="Times New Roman" w:cs="Times New Roman"/>
          <w:sz w:val="24"/>
          <w:szCs w:val="24"/>
        </w:rPr>
        <w:lastRenderedPageBreak/>
        <w:t xml:space="preserve">and producers have worked hard and long to build their goodwill and reputation. There are numerous companies which produce numerous goods that people rely on. The tort of passing of now </w:t>
      </w:r>
      <w:r w:rsidR="001C2304">
        <w:rPr>
          <w:rFonts w:ascii="Times New Roman" w:hAnsi="Times New Roman" w:cs="Times New Roman"/>
          <w:sz w:val="24"/>
          <w:szCs w:val="24"/>
        </w:rPr>
        <w:t>guarantees</w:t>
      </w:r>
      <w:r w:rsidR="00395B32">
        <w:rPr>
          <w:rFonts w:ascii="Times New Roman" w:hAnsi="Times New Roman" w:cs="Times New Roman"/>
          <w:sz w:val="24"/>
          <w:szCs w:val="24"/>
        </w:rPr>
        <w:t xml:space="preserve"> protection of this goodwill and reputation built in the conduct of business. Misrepresentation of a product is unlawful and </w:t>
      </w:r>
      <w:r w:rsidR="001C2304">
        <w:rPr>
          <w:rFonts w:ascii="Times New Roman" w:hAnsi="Times New Roman" w:cs="Times New Roman"/>
          <w:sz w:val="24"/>
          <w:szCs w:val="24"/>
        </w:rPr>
        <w:t>is now</w:t>
      </w:r>
      <w:r w:rsidR="00395B32">
        <w:rPr>
          <w:rFonts w:ascii="Times New Roman" w:hAnsi="Times New Roman" w:cs="Times New Roman"/>
          <w:sz w:val="24"/>
          <w:szCs w:val="24"/>
        </w:rPr>
        <w:t xml:space="preserve"> provided for in the legal structure for liability </w:t>
      </w:r>
      <w:r w:rsidR="001C2304">
        <w:rPr>
          <w:rFonts w:ascii="Times New Roman" w:hAnsi="Times New Roman" w:cs="Times New Roman"/>
          <w:sz w:val="24"/>
          <w:szCs w:val="24"/>
        </w:rPr>
        <w:t xml:space="preserve">in business relationships. Imagine a situation where there is no law against the act of passing off, the country would suffer greatly in the economic sector as businesses will fall, fake products would be sold, rip offs will be out of control, businesses will suffer great financial injuries, but with passing off as an economic tort, business and trade is given protection. </w:t>
      </w:r>
      <w:r w:rsidR="004311DE">
        <w:rPr>
          <w:rFonts w:ascii="Times New Roman" w:hAnsi="Times New Roman" w:cs="Times New Roman"/>
          <w:sz w:val="24"/>
          <w:szCs w:val="24"/>
        </w:rPr>
        <w:t xml:space="preserve">The constitution also provides for the tort of passing off. </w:t>
      </w:r>
      <w:r w:rsidR="004311DE" w:rsidRPr="004311DE">
        <w:rPr>
          <w:rFonts w:ascii="Times New Roman" w:hAnsi="Times New Roman" w:cs="Times New Roman"/>
          <w:b/>
          <w:bCs/>
          <w:sz w:val="24"/>
          <w:szCs w:val="24"/>
        </w:rPr>
        <w:t>Section 251(1)(f) of the Constitution</w:t>
      </w:r>
      <w:r w:rsidR="008A7115">
        <w:rPr>
          <w:rStyle w:val="FootnoteReference"/>
          <w:rFonts w:ascii="Times New Roman" w:hAnsi="Times New Roman" w:cs="Times New Roman"/>
          <w:b/>
          <w:bCs/>
          <w:sz w:val="24"/>
          <w:szCs w:val="24"/>
        </w:rPr>
        <w:footnoteReference w:id="7"/>
      </w:r>
      <w:r w:rsidR="004311DE" w:rsidRPr="004311DE">
        <w:rPr>
          <w:rFonts w:ascii="Times New Roman" w:hAnsi="Times New Roman" w:cs="Times New Roman"/>
          <w:sz w:val="24"/>
          <w:szCs w:val="24"/>
        </w:rPr>
        <w:t> stipulates expressly that the Federal High Court shall have jurisdiction, to the exclusion of any other court, in civil causes and matters relating to 'any federal matters relating to copyright, patent, designs, trademarks and </w:t>
      </w:r>
      <w:r w:rsidR="004311DE" w:rsidRPr="004311DE">
        <w:rPr>
          <w:rFonts w:ascii="Times New Roman" w:hAnsi="Times New Roman" w:cs="Times New Roman"/>
          <w:b/>
          <w:bCs/>
          <w:sz w:val="24"/>
          <w:szCs w:val="24"/>
        </w:rPr>
        <w:t>passing off</w:t>
      </w:r>
      <w:r w:rsidR="004311DE" w:rsidRPr="004311DE">
        <w:rPr>
          <w:rFonts w:ascii="Times New Roman" w:hAnsi="Times New Roman" w:cs="Times New Roman"/>
          <w:sz w:val="24"/>
          <w:szCs w:val="24"/>
        </w:rPr>
        <w:t>.</w:t>
      </w:r>
    </w:p>
    <w:p w14:paraId="6AB26533" w14:textId="559DCA06" w:rsidR="00123E2D" w:rsidRDefault="004311DE" w:rsidP="00890D6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00A638C4" w:rsidRPr="008A7115">
        <w:rPr>
          <w:rFonts w:ascii="Times New Roman" w:hAnsi="Times New Roman" w:cs="Times New Roman"/>
          <w:b/>
          <w:bCs/>
          <w:i/>
          <w:iCs/>
          <w:sz w:val="24"/>
          <w:szCs w:val="24"/>
        </w:rPr>
        <w:t>Trebor Nigeria Ltd v Niger Shoes Manufacturing Co</w:t>
      </w:r>
      <w:r w:rsidR="008A7115">
        <w:rPr>
          <w:rStyle w:val="FootnoteReference"/>
          <w:rFonts w:ascii="Times New Roman" w:hAnsi="Times New Roman" w:cs="Times New Roman"/>
          <w:b/>
          <w:bCs/>
          <w:i/>
          <w:iCs/>
          <w:sz w:val="24"/>
          <w:szCs w:val="24"/>
        </w:rPr>
        <w:footnoteReference w:id="8"/>
      </w:r>
      <w:r w:rsidR="00A638C4">
        <w:rPr>
          <w:rFonts w:ascii="Times New Roman" w:hAnsi="Times New Roman" w:cs="Times New Roman"/>
          <w:sz w:val="24"/>
          <w:szCs w:val="24"/>
        </w:rPr>
        <w:t xml:space="preserve"> Ltd an action was held to lie in passing off where the defendant packaged and marketed its product to resemble thos</w:t>
      </w:r>
      <w:r w:rsidR="004E0D53">
        <w:rPr>
          <w:rFonts w:ascii="Times New Roman" w:hAnsi="Times New Roman" w:cs="Times New Roman"/>
          <w:sz w:val="24"/>
          <w:szCs w:val="24"/>
        </w:rPr>
        <w:t>e</w:t>
      </w:r>
      <w:r w:rsidR="00A638C4">
        <w:rPr>
          <w:rFonts w:ascii="Times New Roman" w:hAnsi="Times New Roman" w:cs="Times New Roman"/>
          <w:sz w:val="24"/>
          <w:szCs w:val="24"/>
        </w:rPr>
        <w:t xml:space="preserve"> of the plaintiff. The court held that the fundamental rule is that one man has no right to put off his goods for sale as the goods of his rival trader. The court further observed that the defendant attempted to manufacture and market a product as similar as possible to that of the plaintiff. The courts ensure that the goodwill and reputation of a person is protected so as to avoid any form of economic loss to that person.</w:t>
      </w:r>
    </w:p>
    <w:p w14:paraId="215C30C8" w14:textId="2F606E0B" w:rsidR="00091C96" w:rsidRDefault="00091C96" w:rsidP="00890D63">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as an economic tort in the 21</w:t>
      </w:r>
      <w:r w:rsidRPr="00091C9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has proven to be of great advantage as it provides protection against the act and punishment for those who involve themselves in it, the commercial sector in Nigeria must enforce the law of the tort of passing off as it encourages sincerity in the conduct of business.</w:t>
      </w:r>
    </w:p>
    <w:p w14:paraId="2283E5F1" w14:textId="595F8C30" w:rsidR="00A638C4" w:rsidRDefault="00A638C4" w:rsidP="00890D63">
      <w:pPr>
        <w:spacing w:line="360" w:lineRule="auto"/>
        <w:rPr>
          <w:rFonts w:ascii="Times New Roman" w:hAnsi="Times New Roman" w:cs="Times New Roman"/>
          <w:sz w:val="24"/>
          <w:szCs w:val="24"/>
        </w:rPr>
      </w:pPr>
      <w:r>
        <w:rPr>
          <w:rFonts w:ascii="Times New Roman" w:hAnsi="Times New Roman" w:cs="Times New Roman"/>
          <w:sz w:val="24"/>
          <w:szCs w:val="24"/>
        </w:rPr>
        <w:t xml:space="preserve">BIBLOGRAPHY </w:t>
      </w:r>
    </w:p>
    <w:p w14:paraId="2E38CDAD" w14:textId="31E75E8D" w:rsidR="00DC6C7E" w:rsidRDefault="00DC6C7E" w:rsidP="00091C96">
      <w:pPr>
        <w:spacing w:line="240" w:lineRule="auto"/>
        <w:rPr>
          <w:rFonts w:ascii="Times New Roman" w:hAnsi="Times New Roman" w:cs="Times New Roman"/>
          <w:sz w:val="24"/>
          <w:szCs w:val="24"/>
        </w:rPr>
      </w:pPr>
      <w:r>
        <w:rPr>
          <w:rFonts w:ascii="Times New Roman" w:hAnsi="Times New Roman" w:cs="Times New Roman"/>
          <w:sz w:val="24"/>
          <w:szCs w:val="24"/>
        </w:rPr>
        <w:t>Malemi, EM. (2017) ‘Law of Tort’ Lagos Nigeria, Princeton publishing co.</w:t>
      </w:r>
    </w:p>
    <w:p w14:paraId="4191FA29" w14:textId="7458BCA0" w:rsidR="00A638C4" w:rsidRDefault="00A638C4" w:rsidP="00091C96">
      <w:pPr>
        <w:spacing w:line="240" w:lineRule="auto"/>
        <w:rPr>
          <w:rFonts w:ascii="Times New Roman" w:hAnsi="Times New Roman" w:cs="Times New Roman"/>
          <w:sz w:val="24"/>
          <w:szCs w:val="24"/>
        </w:rPr>
      </w:pPr>
      <w:r>
        <w:rPr>
          <w:rFonts w:ascii="Times New Roman" w:hAnsi="Times New Roman" w:cs="Times New Roman"/>
          <w:sz w:val="24"/>
          <w:szCs w:val="24"/>
        </w:rPr>
        <w:t>Clement, Olarinde and Nnamdi (2018) ‘The Modern</w:t>
      </w:r>
      <w:r w:rsidR="00DC6C7E">
        <w:rPr>
          <w:rFonts w:ascii="Times New Roman" w:hAnsi="Times New Roman" w:cs="Times New Roman"/>
          <w:sz w:val="24"/>
          <w:szCs w:val="24"/>
        </w:rPr>
        <w:t xml:space="preserve"> Law of Torts A Kaleidoscopic Perspective’ Ekiti Nigeria, Afe Babalola College of Law.</w:t>
      </w:r>
    </w:p>
    <w:p w14:paraId="0B493326" w14:textId="70D15BCA" w:rsidR="00DC6C7E" w:rsidRDefault="00DC6C7E" w:rsidP="00091C96">
      <w:pPr>
        <w:spacing w:line="240" w:lineRule="auto"/>
        <w:rPr>
          <w:rFonts w:ascii="Times New Roman" w:hAnsi="Times New Roman" w:cs="Times New Roman"/>
          <w:sz w:val="24"/>
          <w:szCs w:val="24"/>
        </w:rPr>
      </w:pPr>
      <w:r>
        <w:rPr>
          <w:rFonts w:ascii="Times New Roman" w:hAnsi="Times New Roman" w:cs="Times New Roman"/>
          <w:sz w:val="24"/>
          <w:szCs w:val="24"/>
        </w:rPr>
        <w:t>The 1999 constitution of Nigeria (as amended)</w:t>
      </w:r>
    </w:p>
    <w:p w14:paraId="0AD58398" w14:textId="7428FD6D" w:rsidR="00DC6C7E" w:rsidRDefault="00DC6C7E" w:rsidP="00091C96">
      <w:pPr>
        <w:spacing w:line="240" w:lineRule="auto"/>
        <w:rPr>
          <w:rFonts w:ascii="Times New Roman" w:hAnsi="Times New Roman" w:cs="Times New Roman"/>
          <w:sz w:val="24"/>
          <w:szCs w:val="24"/>
        </w:rPr>
      </w:pPr>
      <w:r>
        <w:rPr>
          <w:rFonts w:ascii="Times New Roman" w:hAnsi="Times New Roman" w:cs="Times New Roman"/>
          <w:sz w:val="24"/>
          <w:szCs w:val="24"/>
        </w:rPr>
        <w:t xml:space="preserve">Black’s Law Dictionary Ninth Edition  </w:t>
      </w:r>
    </w:p>
    <w:p w14:paraId="0A7F6DA3" w14:textId="19DA466C" w:rsidR="00091C96" w:rsidRDefault="00DC6C7E" w:rsidP="00091C96">
      <w:pPr>
        <w:spacing w:line="240" w:lineRule="auto"/>
        <w:rPr>
          <w:rFonts w:ascii="Times New Roman" w:hAnsi="Times New Roman" w:cs="Times New Roman"/>
          <w:sz w:val="24"/>
          <w:szCs w:val="24"/>
        </w:rPr>
      </w:pPr>
      <w:r>
        <w:rPr>
          <w:rFonts w:ascii="Times New Roman" w:hAnsi="Times New Roman" w:cs="Times New Roman"/>
          <w:sz w:val="24"/>
          <w:szCs w:val="24"/>
        </w:rPr>
        <w:t>The Trademarks Act, Cap T13</w:t>
      </w:r>
      <w:r w:rsidR="004E0D53">
        <w:rPr>
          <w:rFonts w:ascii="Times New Roman" w:hAnsi="Times New Roman" w:cs="Times New Roman"/>
          <w:sz w:val="24"/>
          <w:szCs w:val="24"/>
        </w:rPr>
        <w:t xml:space="preserve"> LFN 20</w:t>
      </w:r>
      <w:r w:rsidR="00091C96">
        <w:rPr>
          <w:rFonts w:ascii="Times New Roman" w:hAnsi="Times New Roman" w:cs="Times New Roman"/>
          <w:sz w:val="24"/>
          <w:szCs w:val="24"/>
        </w:rPr>
        <w:t>04</w:t>
      </w:r>
      <w:bookmarkStart w:id="2" w:name="_GoBack"/>
      <w:bookmarkEnd w:id="2"/>
    </w:p>
    <w:sectPr w:rsidR="00091C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8E17" w14:textId="77777777" w:rsidR="00845684" w:rsidRDefault="00845684" w:rsidP="0028258B">
      <w:pPr>
        <w:spacing w:after="0" w:line="240" w:lineRule="auto"/>
      </w:pPr>
      <w:r>
        <w:separator/>
      </w:r>
    </w:p>
  </w:endnote>
  <w:endnote w:type="continuationSeparator" w:id="0">
    <w:p w14:paraId="6673AF27" w14:textId="77777777" w:rsidR="00845684" w:rsidRDefault="00845684" w:rsidP="0028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FFFA" w14:textId="77777777" w:rsidR="00845684" w:rsidRDefault="00845684" w:rsidP="0028258B">
      <w:pPr>
        <w:spacing w:after="0" w:line="240" w:lineRule="auto"/>
      </w:pPr>
      <w:r>
        <w:separator/>
      </w:r>
    </w:p>
  </w:footnote>
  <w:footnote w:type="continuationSeparator" w:id="0">
    <w:p w14:paraId="4152BE07" w14:textId="77777777" w:rsidR="00845684" w:rsidRDefault="00845684" w:rsidP="0028258B">
      <w:pPr>
        <w:spacing w:after="0" w:line="240" w:lineRule="auto"/>
      </w:pPr>
      <w:r>
        <w:continuationSeparator/>
      </w:r>
    </w:p>
  </w:footnote>
  <w:footnote w:id="1">
    <w:p w14:paraId="687E5CDB" w14:textId="4720CEDF" w:rsidR="00473DE1" w:rsidRDefault="00473DE1">
      <w:pPr>
        <w:pStyle w:val="FootnoteText"/>
      </w:pPr>
      <w:r>
        <w:rPr>
          <w:rStyle w:val="FootnoteReference"/>
        </w:rPr>
        <w:footnoteRef/>
      </w:r>
      <w:r>
        <w:t xml:space="preserve"> </w:t>
      </w:r>
      <w:r w:rsidR="00B957DF">
        <w:t>[1892] AC 25</w:t>
      </w:r>
    </w:p>
  </w:footnote>
  <w:footnote w:id="2">
    <w:p w14:paraId="1B2946BB" w14:textId="34DED5F8" w:rsidR="00294EF2" w:rsidRDefault="00294EF2">
      <w:pPr>
        <w:pStyle w:val="FootnoteText"/>
      </w:pPr>
      <w:r>
        <w:rPr>
          <w:rStyle w:val="FootnoteReference"/>
        </w:rPr>
        <w:footnoteRef/>
      </w:r>
      <w:r>
        <w:t xml:space="preserve"> </w:t>
      </w:r>
      <w:r w:rsidRPr="00294EF2">
        <w:t> Black's Law Dictionary Ninth Edition</w:t>
      </w:r>
    </w:p>
  </w:footnote>
  <w:footnote w:id="3">
    <w:p w14:paraId="12D55479" w14:textId="46453000" w:rsidR="00D72CEA" w:rsidRDefault="00D72CEA">
      <w:pPr>
        <w:pStyle w:val="FootnoteText"/>
      </w:pPr>
      <w:r>
        <w:rPr>
          <w:rStyle w:val="FootnoteReference"/>
        </w:rPr>
        <w:footnoteRef/>
      </w:r>
      <w:r w:rsidRPr="00D72CEA">
        <w:t>CAP T13 L</w:t>
      </w:r>
      <w:r>
        <w:t>FN</w:t>
      </w:r>
      <w:r w:rsidRPr="00D72CEA">
        <w:t>, 2004. </w:t>
      </w:r>
      <w:r>
        <w:t xml:space="preserve"> </w:t>
      </w:r>
    </w:p>
  </w:footnote>
  <w:footnote w:id="4">
    <w:p w14:paraId="5C2C945F" w14:textId="031FCA67" w:rsidR="004E0D53" w:rsidRDefault="004E0D53">
      <w:pPr>
        <w:pStyle w:val="FootnoteText"/>
      </w:pPr>
      <w:r>
        <w:rPr>
          <w:rStyle w:val="FootnoteReference"/>
        </w:rPr>
        <w:footnoteRef/>
      </w:r>
      <w:r>
        <w:t xml:space="preserve"> </w:t>
      </w:r>
      <w:r w:rsidRPr="004E0D53">
        <w:t>[1990] 1 All ER 873</w:t>
      </w:r>
    </w:p>
  </w:footnote>
  <w:footnote w:id="5">
    <w:p w14:paraId="3E35234C" w14:textId="3B4DAE95" w:rsidR="00B94E12" w:rsidRDefault="00B94E12">
      <w:pPr>
        <w:pStyle w:val="FootnoteText"/>
      </w:pPr>
      <w:r>
        <w:rPr>
          <w:rStyle w:val="FootnoteReference"/>
        </w:rPr>
        <w:footnoteRef/>
      </w:r>
      <w:r>
        <w:t xml:space="preserve"> [1961] 4 NIJPD</w:t>
      </w:r>
    </w:p>
  </w:footnote>
  <w:footnote w:id="6">
    <w:p w14:paraId="6C17E762" w14:textId="0C4C18A1" w:rsidR="00B94E12" w:rsidRDefault="00B94E12">
      <w:pPr>
        <w:pStyle w:val="FootnoteText"/>
      </w:pPr>
      <w:r>
        <w:rPr>
          <w:rStyle w:val="FootnoteReference"/>
        </w:rPr>
        <w:footnoteRef/>
      </w:r>
      <w:r>
        <w:t xml:space="preserve"> [1995] 38 NIJPD 460</w:t>
      </w:r>
    </w:p>
  </w:footnote>
  <w:footnote w:id="7">
    <w:p w14:paraId="5C375D31" w14:textId="18522750" w:rsidR="008A7115" w:rsidRDefault="008A7115">
      <w:pPr>
        <w:pStyle w:val="FootnoteText"/>
      </w:pPr>
      <w:r>
        <w:rPr>
          <w:rStyle w:val="FootnoteReference"/>
        </w:rPr>
        <w:footnoteRef/>
      </w:r>
      <w:r>
        <w:t xml:space="preserve"> </w:t>
      </w:r>
      <w:r w:rsidRPr="008A7115">
        <w:t> Section 251 (f) of the 1999 Nigerian Constitution.</w:t>
      </w:r>
    </w:p>
  </w:footnote>
  <w:footnote w:id="8">
    <w:p w14:paraId="4347B5D4" w14:textId="4F5E7E92" w:rsidR="008A7115" w:rsidRDefault="008A7115">
      <w:pPr>
        <w:pStyle w:val="FootnoteText"/>
      </w:pPr>
      <w:r>
        <w:rPr>
          <w:rStyle w:val="FootnoteReference"/>
        </w:rPr>
        <w:footnoteRef/>
      </w:r>
      <w:r>
        <w:t xml:space="preserve"> [1972] 14 NIJPD 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781"/>
    <w:multiLevelType w:val="multilevel"/>
    <w:tmpl w:val="AB68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034F0"/>
    <w:multiLevelType w:val="multilevel"/>
    <w:tmpl w:val="2596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622638"/>
    <w:multiLevelType w:val="multilevel"/>
    <w:tmpl w:val="CDF2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21"/>
    <w:rsid w:val="000600E7"/>
    <w:rsid w:val="0007470F"/>
    <w:rsid w:val="00091C96"/>
    <w:rsid w:val="000F700A"/>
    <w:rsid w:val="00123E2D"/>
    <w:rsid w:val="0016566F"/>
    <w:rsid w:val="001B747F"/>
    <w:rsid w:val="001C2304"/>
    <w:rsid w:val="0028258B"/>
    <w:rsid w:val="00294D51"/>
    <w:rsid w:val="00294EF2"/>
    <w:rsid w:val="002F7627"/>
    <w:rsid w:val="003054A3"/>
    <w:rsid w:val="00395B32"/>
    <w:rsid w:val="00412514"/>
    <w:rsid w:val="004311DE"/>
    <w:rsid w:val="004431FA"/>
    <w:rsid w:val="00473DE1"/>
    <w:rsid w:val="004E0D53"/>
    <w:rsid w:val="00511EF5"/>
    <w:rsid w:val="00523999"/>
    <w:rsid w:val="005837E6"/>
    <w:rsid w:val="005B44FA"/>
    <w:rsid w:val="00601B48"/>
    <w:rsid w:val="00625EFA"/>
    <w:rsid w:val="006D09C9"/>
    <w:rsid w:val="00714AA8"/>
    <w:rsid w:val="007A7AB7"/>
    <w:rsid w:val="007D19CB"/>
    <w:rsid w:val="00845684"/>
    <w:rsid w:val="008544AD"/>
    <w:rsid w:val="00890D63"/>
    <w:rsid w:val="008A7115"/>
    <w:rsid w:val="008F7400"/>
    <w:rsid w:val="009C56DF"/>
    <w:rsid w:val="009E131E"/>
    <w:rsid w:val="00A223A5"/>
    <w:rsid w:val="00A638C4"/>
    <w:rsid w:val="00A71FF5"/>
    <w:rsid w:val="00A97F21"/>
    <w:rsid w:val="00B51CEB"/>
    <w:rsid w:val="00B569FB"/>
    <w:rsid w:val="00B94E12"/>
    <w:rsid w:val="00B957DF"/>
    <w:rsid w:val="00B9657B"/>
    <w:rsid w:val="00BA0886"/>
    <w:rsid w:val="00CF3E08"/>
    <w:rsid w:val="00D72CEA"/>
    <w:rsid w:val="00DB6558"/>
    <w:rsid w:val="00DC1816"/>
    <w:rsid w:val="00DC357F"/>
    <w:rsid w:val="00DC6C7E"/>
    <w:rsid w:val="00E35B0D"/>
    <w:rsid w:val="00E46030"/>
    <w:rsid w:val="00E758E4"/>
    <w:rsid w:val="00ED1D2E"/>
    <w:rsid w:val="00EF7B56"/>
    <w:rsid w:val="00F3215E"/>
    <w:rsid w:val="00FA2E18"/>
    <w:rsid w:val="00FC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0FA2"/>
  <w15:chartTrackingRefBased/>
  <w15:docId w15:val="{3471EC31-B917-4570-86ED-C4D8E1F2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58B"/>
  </w:style>
  <w:style w:type="paragraph" w:styleId="Footer">
    <w:name w:val="footer"/>
    <w:basedOn w:val="Normal"/>
    <w:link w:val="FooterChar"/>
    <w:uiPriority w:val="99"/>
    <w:unhideWhenUsed/>
    <w:rsid w:val="00282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58B"/>
  </w:style>
  <w:style w:type="character" w:styleId="Hyperlink">
    <w:name w:val="Hyperlink"/>
    <w:basedOn w:val="DefaultParagraphFont"/>
    <w:uiPriority w:val="99"/>
    <w:unhideWhenUsed/>
    <w:rsid w:val="00294D51"/>
    <w:rPr>
      <w:color w:val="0563C1" w:themeColor="hyperlink"/>
      <w:u w:val="single"/>
    </w:rPr>
  </w:style>
  <w:style w:type="character" w:styleId="UnresolvedMention">
    <w:name w:val="Unresolved Mention"/>
    <w:basedOn w:val="DefaultParagraphFont"/>
    <w:uiPriority w:val="99"/>
    <w:semiHidden/>
    <w:unhideWhenUsed/>
    <w:rsid w:val="00294D51"/>
    <w:rPr>
      <w:color w:val="605E5C"/>
      <w:shd w:val="clear" w:color="auto" w:fill="E1DFDD"/>
    </w:rPr>
  </w:style>
  <w:style w:type="paragraph" w:styleId="FootnoteText">
    <w:name w:val="footnote text"/>
    <w:basedOn w:val="Normal"/>
    <w:link w:val="FootnoteTextChar"/>
    <w:uiPriority w:val="99"/>
    <w:semiHidden/>
    <w:unhideWhenUsed/>
    <w:rsid w:val="0047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DE1"/>
    <w:rPr>
      <w:sz w:val="20"/>
      <w:szCs w:val="20"/>
    </w:rPr>
  </w:style>
  <w:style w:type="character" w:styleId="FootnoteReference">
    <w:name w:val="footnote reference"/>
    <w:basedOn w:val="DefaultParagraphFont"/>
    <w:uiPriority w:val="99"/>
    <w:semiHidden/>
    <w:unhideWhenUsed/>
    <w:rsid w:val="00473DE1"/>
    <w:rPr>
      <w:vertAlign w:val="superscript"/>
    </w:rPr>
  </w:style>
  <w:style w:type="paragraph" w:styleId="NormalWeb">
    <w:name w:val="Normal (Web)"/>
    <w:basedOn w:val="Normal"/>
    <w:uiPriority w:val="99"/>
    <w:semiHidden/>
    <w:unhideWhenUsed/>
    <w:rsid w:val="00395B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9590">
      <w:bodyDiv w:val="1"/>
      <w:marLeft w:val="0"/>
      <w:marRight w:val="0"/>
      <w:marTop w:val="0"/>
      <w:marBottom w:val="0"/>
      <w:divBdr>
        <w:top w:val="none" w:sz="0" w:space="0" w:color="auto"/>
        <w:left w:val="none" w:sz="0" w:space="0" w:color="auto"/>
        <w:bottom w:val="none" w:sz="0" w:space="0" w:color="auto"/>
        <w:right w:val="none" w:sz="0" w:space="0" w:color="auto"/>
      </w:divBdr>
    </w:div>
    <w:div w:id="1093627294">
      <w:bodyDiv w:val="1"/>
      <w:marLeft w:val="0"/>
      <w:marRight w:val="0"/>
      <w:marTop w:val="0"/>
      <w:marBottom w:val="0"/>
      <w:divBdr>
        <w:top w:val="none" w:sz="0" w:space="0" w:color="auto"/>
        <w:left w:val="none" w:sz="0" w:space="0" w:color="auto"/>
        <w:bottom w:val="none" w:sz="0" w:space="0" w:color="auto"/>
        <w:right w:val="none" w:sz="0" w:space="0" w:color="auto"/>
      </w:divBdr>
    </w:div>
    <w:div w:id="1802725025">
      <w:bodyDiv w:val="1"/>
      <w:marLeft w:val="0"/>
      <w:marRight w:val="0"/>
      <w:marTop w:val="0"/>
      <w:marBottom w:val="0"/>
      <w:divBdr>
        <w:top w:val="none" w:sz="0" w:space="0" w:color="auto"/>
        <w:left w:val="none" w:sz="0" w:space="0" w:color="auto"/>
        <w:bottom w:val="none" w:sz="0" w:space="0" w:color="auto"/>
        <w:right w:val="none" w:sz="0" w:space="0" w:color="auto"/>
      </w:divBdr>
      <w:divsChild>
        <w:div w:id="1867676094">
          <w:marLeft w:val="0"/>
          <w:marRight w:val="0"/>
          <w:marTop w:val="0"/>
          <w:marBottom w:val="0"/>
          <w:divBdr>
            <w:top w:val="none" w:sz="0" w:space="0" w:color="auto"/>
            <w:left w:val="none" w:sz="0" w:space="0" w:color="auto"/>
            <w:bottom w:val="none" w:sz="0" w:space="0" w:color="auto"/>
            <w:right w:val="none" w:sz="0" w:space="0" w:color="auto"/>
          </w:divBdr>
        </w:div>
      </w:divsChild>
    </w:div>
    <w:div w:id="1915234544">
      <w:bodyDiv w:val="1"/>
      <w:marLeft w:val="0"/>
      <w:marRight w:val="0"/>
      <w:marTop w:val="0"/>
      <w:marBottom w:val="0"/>
      <w:divBdr>
        <w:top w:val="none" w:sz="0" w:space="0" w:color="auto"/>
        <w:left w:val="none" w:sz="0" w:space="0" w:color="auto"/>
        <w:bottom w:val="none" w:sz="0" w:space="0" w:color="auto"/>
        <w:right w:val="none" w:sz="0" w:space="0" w:color="auto"/>
      </w:divBdr>
    </w:div>
    <w:div w:id="20368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srepres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ra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oodwill_(accounting)" TargetMode="External"/><Relationship Id="rId5" Type="http://schemas.openxmlformats.org/officeDocument/2006/relationships/footnotes" Target="footnotes.xml"/><Relationship Id="rId10" Type="http://schemas.openxmlformats.org/officeDocument/2006/relationships/hyperlink" Target="https://en.wikipedia.org/wiki/Competition" TargetMode="External"/><Relationship Id="rId4" Type="http://schemas.openxmlformats.org/officeDocument/2006/relationships/webSettings" Target="webSettings.xml"/><Relationship Id="rId9" Type="http://schemas.openxmlformats.org/officeDocument/2006/relationships/hyperlink" Target="https://en.wikipedia.org/wiki/English_contract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2278</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 Susan</dc:creator>
  <cp:keywords/>
  <dc:description/>
  <cp:lastModifiedBy>Abah Susan</cp:lastModifiedBy>
  <cp:revision>12</cp:revision>
  <dcterms:created xsi:type="dcterms:W3CDTF">2020-05-04T11:14:00Z</dcterms:created>
  <dcterms:modified xsi:type="dcterms:W3CDTF">2020-05-08T03:20:00Z</dcterms:modified>
</cp:coreProperties>
</file>