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27" w:rsidRDefault="00C73927" w:rsidP="00C73927">
      <w:pPr>
        <w:rPr>
          <w:b/>
          <w:sz w:val="28"/>
          <w:szCs w:val="28"/>
        </w:rPr>
      </w:pPr>
      <w:r>
        <w:rPr>
          <w:b/>
          <w:sz w:val="28"/>
          <w:szCs w:val="28"/>
        </w:rPr>
        <w:t>NAME: NZEOCHA CHIAMAKA CATHERINE</w:t>
      </w:r>
    </w:p>
    <w:p w:rsidR="00C73927" w:rsidRDefault="00C73927" w:rsidP="00C73927">
      <w:pPr>
        <w:rPr>
          <w:b/>
          <w:sz w:val="28"/>
          <w:szCs w:val="28"/>
        </w:rPr>
      </w:pPr>
      <w:r>
        <w:rPr>
          <w:b/>
          <w:sz w:val="28"/>
          <w:szCs w:val="28"/>
        </w:rPr>
        <w:t>MATRIC NUMBER: 17/MHS01/216</w:t>
      </w:r>
    </w:p>
    <w:p w:rsidR="00C73927" w:rsidRDefault="00C73927" w:rsidP="00C73927">
      <w:pPr>
        <w:rPr>
          <w:b/>
          <w:sz w:val="28"/>
          <w:szCs w:val="28"/>
        </w:rPr>
      </w:pPr>
      <w:r>
        <w:rPr>
          <w:b/>
          <w:sz w:val="28"/>
          <w:szCs w:val="28"/>
        </w:rPr>
        <w:t>COURSE CODE: BCH 313</w:t>
      </w:r>
    </w:p>
    <w:p w:rsidR="00C73927" w:rsidRDefault="00C73927" w:rsidP="00C73927">
      <w:pPr>
        <w:rPr>
          <w:b/>
          <w:sz w:val="28"/>
          <w:szCs w:val="28"/>
        </w:rPr>
      </w:pPr>
      <w:r>
        <w:rPr>
          <w:b/>
          <w:sz w:val="28"/>
          <w:szCs w:val="28"/>
        </w:rPr>
        <w:t>COURSE TITLE: MEDICAL BIOCHEMISTRY 2</w:t>
      </w:r>
    </w:p>
    <w:p w:rsidR="00C73927" w:rsidRDefault="00C73927" w:rsidP="00C73927">
      <w:pPr>
        <w:rPr>
          <w:b/>
          <w:sz w:val="28"/>
          <w:szCs w:val="28"/>
        </w:rPr>
      </w:pPr>
      <w:r>
        <w:rPr>
          <w:b/>
          <w:sz w:val="28"/>
          <w:szCs w:val="28"/>
        </w:rPr>
        <w:t>QUESTIONS</w:t>
      </w:r>
    </w:p>
    <w:p w:rsidR="00D9429D" w:rsidRDefault="00C73927" w:rsidP="00C73927">
      <w:pPr>
        <w:pStyle w:val="ListParagraph"/>
        <w:numPr>
          <w:ilvl w:val="0"/>
          <w:numId w:val="1"/>
        </w:numPr>
        <w:rPr>
          <w:sz w:val="24"/>
          <w:szCs w:val="24"/>
        </w:rPr>
      </w:pPr>
      <w:r>
        <w:rPr>
          <w:sz w:val="24"/>
          <w:szCs w:val="24"/>
        </w:rPr>
        <w:t>Define the following terms:</w:t>
      </w:r>
    </w:p>
    <w:p w:rsidR="00C73927" w:rsidRDefault="00C73927" w:rsidP="00C73927">
      <w:pPr>
        <w:pStyle w:val="ListParagraph"/>
        <w:numPr>
          <w:ilvl w:val="0"/>
          <w:numId w:val="2"/>
        </w:numPr>
        <w:rPr>
          <w:sz w:val="24"/>
          <w:szCs w:val="24"/>
        </w:rPr>
      </w:pPr>
      <w:r>
        <w:rPr>
          <w:sz w:val="24"/>
          <w:szCs w:val="24"/>
        </w:rPr>
        <w:t>Ketogenesis</w:t>
      </w:r>
    </w:p>
    <w:p w:rsidR="00C73927" w:rsidRDefault="00C73927" w:rsidP="00C73927">
      <w:pPr>
        <w:pStyle w:val="ListParagraph"/>
        <w:numPr>
          <w:ilvl w:val="0"/>
          <w:numId w:val="2"/>
        </w:numPr>
        <w:rPr>
          <w:sz w:val="24"/>
          <w:szCs w:val="24"/>
        </w:rPr>
      </w:pPr>
      <w:r>
        <w:rPr>
          <w:sz w:val="24"/>
          <w:szCs w:val="24"/>
        </w:rPr>
        <w:t>Ketonaemia</w:t>
      </w:r>
    </w:p>
    <w:p w:rsidR="00C73927" w:rsidRDefault="00C73927" w:rsidP="00C73927">
      <w:pPr>
        <w:pStyle w:val="ListParagraph"/>
        <w:numPr>
          <w:ilvl w:val="0"/>
          <w:numId w:val="2"/>
        </w:numPr>
        <w:rPr>
          <w:sz w:val="24"/>
          <w:szCs w:val="24"/>
        </w:rPr>
      </w:pPr>
      <w:r>
        <w:rPr>
          <w:sz w:val="24"/>
          <w:szCs w:val="24"/>
        </w:rPr>
        <w:t>Ketonuria</w:t>
      </w:r>
    </w:p>
    <w:p w:rsidR="00C73927" w:rsidRDefault="00C73927" w:rsidP="00C73927">
      <w:pPr>
        <w:pStyle w:val="ListParagraph"/>
        <w:numPr>
          <w:ilvl w:val="0"/>
          <w:numId w:val="2"/>
        </w:numPr>
        <w:rPr>
          <w:sz w:val="24"/>
          <w:szCs w:val="24"/>
        </w:rPr>
      </w:pPr>
      <w:r>
        <w:rPr>
          <w:sz w:val="24"/>
          <w:szCs w:val="24"/>
        </w:rPr>
        <w:t>Ketogenesis</w:t>
      </w:r>
    </w:p>
    <w:p w:rsidR="00C73927" w:rsidRDefault="00C73927" w:rsidP="00C73927">
      <w:pPr>
        <w:pStyle w:val="ListParagraph"/>
        <w:numPr>
          <w:ilvl w:val="0"/>
          <w:numId w:val="1"/>
        </w:numPr>
        <w:rPr>
          <w:sz w:val="24"/>
          <w:szCs w:val="24"/>
        </w:rPr>
      </w:pPr>
      <w:r>
        <w:rPr>
          <w:sz w:val="24"/>
          <w:szCs w:val="24"/>
        </w:rPr>
        <w:t xml:space="preserve">What are the consequences of </w:t>
      </w:r>
      <w:r w:rsidR="00393C50">
        <w:rPr>
          <w:sz w:val="24"/>
          <w:szCs w:val="24"/>
        </w:rPr>
        <w:t>Ketogenesis</w:t>
      </w:r>
      <w:r>
        <w:rPr>
          <w:sz w:val="24"/>
          <w:szCs w:val="24"/>
        </w:rPr>
        <w:t>?</w:t>
      </w:r>
    </w:p>
    <w:p w:rsidR="00224D63" w:rsidRDefault="00C73927" w:rsidP="00224D63">
      <w:pPr>
        <w:pStyle w:val="ListParagraph"/>
        <w:numPr>
          <w:ilvl w:val="0"/>
          <w:numId w:val="1"/>
        </w:numPr>
        <w:rPr>
          <w:sz w:val="24"/>
          <w:szCs w:val="24"/>
        </w:rPr>
      </w:pPr>
      <w:r>
        <w:rPr>
          <w:sz w:val="24"/>
          <w:szCs w:val="24"/>
        </w:rPr>
        <w:t>Write concisely on the management of ketoacidosis.</w:t>
      </w:r>
    </w:p>
    <w:p w:rsidR="00224D63" w:rsidRDefault="00224D63" w:rsidP="00224D63">
      <w:pPr>
        <w:rPr>
          <w:sz w:val="24"/>
          <w:szCs w:val="24"/>
        </w:rPr>
      </w:pPr>
    </w:p>
    <w:p w:rsidR="00224D63" w:rsidRDefault="00224D63" w:rsidP="00224D63">
      <w:pPr>
        <w:rPr>
          <w:sz w:val="24"/>
          <w:szCs w:val="24"/>
        </w:rPr>
      </w:pPr>
      <w:r>
        <w:rPr>
          <w:sz w:val="24"/>
          <w:szCs w:val="24"/>
        </w:rPr>
        <w:t>KETOGENESIS</w:t>
      </w:r>
    </w:p>
    <w:p w:rsidR="00224D63" w:rsidRDefault="00224D63" w:rsidP="00224D63">
      <w:pPr>
        <w:rPr>
          <w:sz w:val="24"/>
          <w:szCs w:val="24"/>
        </w:rPr>
      </w:pPr>
      <w:r>
        <w:rPr>
          <w:sz w:val="24"/>
          <w:szCs w:val="24"/>
        </w:rPr>
        <w:t xml:space="preserve">        This is a biochemical process through which organisms produce ketone bodies through breakdown of fatty acids and ketogenic amino acids. The process supplies energy under circumstances such as fasting or caloric restrictions to certain organs, like the brain, heart and skeletal muscles.</w:t>
      </w:r>
    </w:p>
    <w:p w:rsidR="00224D63" w:rsidRDefault="00224D63" w:rsidP="00224D63">
      <w:pPr>
        <w:rPr>
          <w:sz w:val="24"/>
          <w:szCs w:val="24"/>
        </w:rPr>
      </w:pPr>
      <w:r>
        <w:rPr>
          <w:sz w:val="24"/>
          <w:szCs w:val="24"/>
        </w:rPr>
        <w:t>KETONAEMIA</w:t>
      </w:r>
    </w:p>
    <w:p w:rsidR="00224D63" w:rsidRDefault="00224D63" w:rsidP="00224D63">
      <w:pPr>
        <w:rPr>
          <w:sz w:val="24"/>
          <w:szCs w:val="24"/>
        </w:rPr>
      </w:pPr>
      <w:r>
        <w:rPr>
          <w:sz w:val="24"/>
          <w:szCs w:val="24"/>
        </w:rPr>
        <w:t xml:space="preserve">         </w:t>
      </w:r>
      <w:r w:rsidR="00CF09E5">
        <w:rPr>
          <w:sz w:val="24"/>
          <w:szCs w:val="24"/>
        </w:rPr>
        <w:t>This is the presence of an abnormally high concentration of ketone bodies in the blood.</w:t>
      </w:r>
    </w:p>
    <w:p w:rsidR="00CF09E5" w:rsidRDefault="00CF09E5" w:rsidP="00224D63">
      <w:pPr>
        <w:rPr>
          <w:sz w:val="24"/>
          <w:szCs w:val="24"/>
        </w:rPr>
      </w:pPr>
      <w:r>
        <w:rPr>
          <w:sz w:val="24"/>
          <w:szCs w:val="24"/>
        </w:rPr>
        <w:t>KETONURIA</w:t>
      </w:r>
    </w:p>
    <w:p w:rsidR="00CF09E5" w:rsidRDefault="00CF09E5" w:rsidP="00224D63">
      <w:pPr>
        <w:rPr>
          <w:sz w:val="24"/>
          <w:szCs w:val="24"/>
        </w:rPr>
      </w:pPr>
      <w:r>
        <w:rPr>
          <w:sz w:val="24"/>
          <w:szCs w:val="24"/>
        </w:rPr>
        <w:t xml:space="preserve">           This is a medical condition in which ketone bodies are present in the urine. It is especially seen in conditions where the body produce excess ketones as an indication that it is using an alternative source of energy, like during starvation or in type 1 diabetes mellitus.</w:t>
      </w:r>
    </w:p>
    <w:p w:rsidR="00CF09E5" w:rsidRDefault="00CF09E5" w:rsidP="00224D63">
      <w:pPr>
        <w:rPr>
          <w:sz w:val="24"/>
          <w:szCs w:val="24"/>
        </w:rPr>
      </w:pPr>
      <w:r>
        <w:rPr>
          <w:sz w:val="24"/>
          <w:szCs w:val="24"/>
        </w:rPr>
        <w:t>KETOGENESIS</w:t>
      </w:r>
    </w:p>
    <w:p w:rsidR="00CF09E5" w:rsidRDefault="00CF09E5" w:rsidP="00224D63">
      <w:pPr>
        <w:rPr>
          <w:sz w:val="24"/>
          <w:szCs w:val="24"/>
        </w:rPr>
      </w:pPr>
      <w:r>
        <w:rPr>
          <w:sz w:val="24"/>
          <w:szCs w:val="24"/>
        </w:rPr>
        <w:t xml:space="preserve">       It is the biochemical process through which organisms produce ketone bodies through breakdown of fatty acids and ketogenic amino acids.</w:t>
      </w:r>
    </w:p>
    <w:p w:rsidR="00CF09E5" w:rsidRDefault="00CF09E5" w:rsidP="00224D63">
      <w:pPr>
        <w:rPr>
          <w:sz w:val="24"/>
          <w:szCs w:val="24"/>
        </w:rPr>
      </w:pPr>
    </w:p>
    <w:p w:rsidR="00CF09E5" w:rsidRDefault="00CF09E5" w:rsidP="00CF09E5">
      <w:pPr>
        <w:jc w:val="center"/>
        <w:rPr>
          <w:b/>
          <w:sz w:val="24"/>
          <w:szCs w:val="24"/>
        </w:rPr>
      </w:pPr>
      <w:r w:rsidRPr="00CF09E5">
        <w:rPr>
          <w:b/>
          <w:sz w:val="24"/>
          <w:szCs w:val="24"/>
        </w:rPr>
        <w:lastRenderedPageBreak/>
        <w:t>CONSEQUENCES OF KETOSIS</w:t>
      </w:r>
    </w:p>
    <w:p w:rsidR="00CF09E5" w:rsidRDefault="00CF09E5" w:rsidP="00CF09E5">
      <w:pPr>
        <w:rPr>
          <w:sz w:val="24"/>
          <w:szCs w:val="24"/>
        </w:rPr>
      </w:pPr>
      <w:r>
        <w:rPr>
          <w:sz w:val="24"/>
          <w:szCs w:val="24"/>
        </w:rPr>
        <w:t xml:space="preserve">    Ketosis is a metabolic state characterized by high levels of ketone bodies in the body t</w:t>
      </w:r>
      <w:r w:rsidR="0032132D">
        <w:rPr>
          <w:sz w:val="24"/>
          <w:szCs w:val="24"/>
        </w:rPr>
        <w:t>issues, which is typically patho</w:t>
      </w:r>
      <w:r>
        <w:rPr>
          <w:sz w:val="24"/>
          <w:szCs w:val="24"/>
        </w:rPr>
        <w:t>logical i</w:t>
      </w:r>
      <w:r w:rsidR="0032132D">
        <w:rPr>
          <w:sz w:val="24"/>
          <w:szCs w:val="24"/>
        </w:rPr>
        <w:t>n conditions such as, diabetes or consequences of a diet very low in carbohydrate. Some consequences of ketosis are;</w:t>
      </w:r>
    </w:p>
    <w:p w:rsidR="0032132D" w:rsidRDefault="0032132D" w:rsidP="00CF09E5">
      <w:pPr>
        <w:rPr>
          <w:sz w:val="24"/>
          <w:szCs w:val="24"/>
        </w:rPr>
      </w:pPr>
      <w:r>
        <w:rPr>
          <w:sz w:val="24"/>
          <w:szCs w:val="24"/>
        </w:rPr>
        <w:t>Constipation</w:t>
      </w:r>
    </w:p>
    <w:p w:rsidR="0032132D" w:rsidRDefault="0032132D" w:rsidP="00CF09E5">
      <w:pPr>
        <w:rPr>
          <w:sz w:val="24"/>
          <w:szCs w:val="24"/>
        </w:rPr>
      </w:pPr>
      <w:r>
        <w:rPr>
          <w:sz w:val="24"/>
          <w:szCs w:val="24"/>
        </w:rPr>
        <w:t>High cholesterol levels</w:t>
      </w:r>
    </w:p>
    <w:p w:rsidR="0032132D" w:rsidRDefault="0032132D" w:rsidP="00CF09E5">
      <w:pPr>
        <w:rPr>
          <w:sz w:val="24"/>
          <w:szCs w:val="24"/>
        </w:rPr>
      </w:pPr>
      <w:r>
        <w:rPr>
          <w:sz w:val="24"/>
          <w:szCs w:val="24"/>
        </w:rPr>
        <w:t>Bad breath</w:t>
      </w:r>
    </w:p>
    <w:p w:rsidR="0032132D" w:rsidRDefault="0032132D" w:rsidP="00CF09E5">
      <w:pPr>
        <w:rPr>
          <w:sz w:val="24"/>
          <w:szCs w:val="24"/>
        </w:rPr>
      </w:pPr>
      <w:r>
        <w:rPr>
          <w:sz w:val="24"/>
          <w:szCs w:val="24"/>
        </w:rPr>
        <w:t>Fatigue</w:t>
      </w:r>
    </w:p>
    <w:p w:rsidR="0032132D" w:rsidRDefault="0032132D" w:rsidP="00CF09E5">
      <w:pPr>
        <w:rPr>
          <w:sz w:val="24"/>
          <w:szCs w:val="24"/>
        </w:rPr>
      </w:pPr>
      <w:r>
        <w:rPr>
          <w:sz w:val="24"/>
          <w:szCs w:val="24"/>
        </w:rPr>
        <w:t>Headache</w:t>
      </w:r>
    </w:p>
    <w:p w:rsidR="0032132D" w:rsidRDefault="0032132D" w:rsidP="00CF09E5">
      <w:pPr>
        <w:rPr>
          <w:sz w:val="24"/>
          <w:szCs w:val="24"/>
        </w:rPr>
      </w:pPr>
      <w:r>
        <w:rPr>
          <w:sz w:val="24"/>
          <w:szCs w:val="24"/>
        </w:rPr>
        <w:t>Kidney stones</w:t>
      </w:r>
    </w:p>
    <w:p w:rsidR="00474F35" w:rsidRDefault="00474F35" w:rsidP="00CF09E5">
      <w:pPr>
        <w:rPr>
          <w:sz w:val="24"/>
          <w:szCs w:val="24"/>
        </w:rPr>
      </w:pPr>
    </w:p>
    <w:p w:rsidR="00474F35" w:rsidRDefault="00474F35" w:rsidP="00474F35">
      <w:pPr>
        <w:jc w:val="center"/>
        <w:rPr>
          <w:b/>
          <w:sz w:val="24"/>
          <w:szCs w:val="24"/>
        </w:rPr>
      </w:pPr>
      <w:r w:rsidRPr="00474F35">
        <w:rPr>
          <w:b/>
          <w:sz w:val="24"/>
          <w:szCs w:val="24"/>
        </w:rPr>
        <w:t>MANAGEMENT OF KETOACIDOSIS</w:t>
      </w:r>
    </w:p>
    <w:p w:rsidR="0032132D" w:rsidRPr="00474F35" w:rsidRDefault="00474F35" w:rsidP="00474F35">
      <w:pPr>
        <w:rPr>
          <w:b/>
          <w:sz w:val="24"/>
          <w:szCs w:val="24"/>
        </w:rPr>
      </w:pPr>
      <w:r>
        <w:rPr>
          <w:sz w:val="24"/>
          <w:szCs w:val="24"/>
        </w:rPr>
        <w:t>The management of ketoacidosis depends on the underlying cause of the ketoacidosis. The diabetic ketoacidosis is managed with insulin infusion, intravenous f</w:t>
      </w:r>
      <w:r w:rsidR="00393C50">
        <w:rPr>
          <w:sz w:val="24"/>
          <w:szCs w:val="24"/>
        </w:rPr>
        <w:t>l</w:t>
      </w:r>
      <w:r>
        <w:rPr>
          <w:sz w:val="24"/>
          <w:szCs w:val="24"/>
        </w:rPr>
        <w:t>uids, electrolyte replacement and supportive care. Alcoholic ketoacidosis is treated with intraveno</w:t>
      </w:r>
      <w:r w:rsidR="00393C50">
        <w:rPr>
          <w:sz w:val="24"/>
          <w:szCs w:val="24"/>
        </w:rPr>
        <w:t>us dextrose and supportive care.</w:t>
      </w:r>
      <w:r>
        <w:rPr>
          <w:sz w:val="24"/>
          <w:szCs w:val="24"/>
        </w:rPr>
        <w:t xml:space="preserve"> It does not usually require insulin. Starvation ketoaciodosis can be resolved with intravenous dextrose with attention to electrolyte changes that occur with refeeding syndrome.</w:t>
      </w:r>
      <w:r w:rsidR="00012628" w:rsidRPr="00474F35">
        <w:rPr>
          <w:b/>
          <w:sz w:val="24"/>
          <w:szCs w:val="24"/>
        </w:rPr>
        <w:br/>
      </w:r>
    </w:p>
    <w:sectPr w:rsidR="0032132D" w:rsidRPr="00474F35" w:rsidSect="00D94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C3A42"/>
    <w:multiLevelType w:val="hybridMultilevel"/>
    <w:tmpl w:val="8A50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726A9"/>
    <w:multiLevelType w:val="hybridMultilevel"/>
    <w:tmpl w:val="2ADC8FAE"/>
    <w:lvl w:ilvl="0" w:tplc="C52C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3927"/>
    <w:rsid w:val="00012628"/>
    <w:rsid w:val="00224D63"/>
    <w:rsid w:val="0032132D"/>
    <w:rsid w:val="00393C50"/>
    <w:rsid w:val="00474F35"/>
    <w:rsid w:val="00476645"/>
    <w:rsid w:val="00C73927"/>
    <w:rsid w:val="00CF09E5"/>
    <w:rsid w:val="00D94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4</cp:revision>
  <dcterms:created xsi:type="dcterms:W3CDTF">2020-05-08T15:38:00Z</dcterms:created>
  <dcterms:modified xsi:type="dcterms:W3CDTF">2020-05-08T17:24:00Z</dcterms:modified>
</cp:coreProperties>
</file>