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B7A" w:rsidRDefault="000E12E5">
      <w:pPr>
        <w:rPr>
          <w:sz w:val="28"/>
          <w:szCs w:val="28"/>
        </w:rPr>
      </w:pPr>
      <w:r>
        <w:rPr>
          <w:sz w:val="28"/>
          <w:szCs w:val="28"/>
        </w:rPr>
        <w:t>NAME: EKPOLO EWOMAZINO ESTHER</w:t>
      </w:r>
    </w:p>
    <w:p w:rsidR="000E12E5" w:rsidRDefault="000E12E5">
      <w:pPr>
        <w:rPr>
          <w:sz w:val="28"/>
          <w:szCs w:val="28"/>
        </w:rPr>
      </w:pPr>
      <w:r>
        <w:rPr>
          <w:sz w:val="28"/>
          <w:szCs w:val="28"/>
        </w:rPr>
        <w:t>MATRIC NO: 19/MHS02/045</w:t>
      </w:r>
    </w:p>
    <w:p w:rsidR="000E12E5" w:rsidRDefault="000E12E5">
      <w:pPr>
        <w:rPr>
          <w:sz w:val="28"/>
          <w:szCs w:val="28"/>
        </w:rPr>
      </w:pPr>
      <w:r>
        <w:rPr>
          <w:sz w:val="28"/>
          <w:szCs w:val="28"/>
        </w:rPr>
        <w:t>DEPARTMENT: NURSING</w:t>
      </w:r>
    </w:p>
    <w:p w:rsidR="000E12E5" w:rsidRDefault="000E12E5">
      <w:pPr>
        <w:rPr>
          <w:sz w:val="28"/>
          <w:szCs w:val="28"/>
        </w:rPr>
      </w:pPr>
      <w:r>
        <w:rPr>
          <w:sz w:val="28"/>
          <w:szCs w:val="28"/>
        </w:rPr>
        <w:t>COLLEGE: MHS</w:t>
      </w:r>
    </w:p>
    <w:p w:rsidR="000E12E5" w:rsidRDefault="000E12E5">
      <w:pPr>
        <w:rPr>
          <w:sz w:val="28"/>
          <w:szCs w:val="28"/>
        </w:rPr>
      </w:pPr>
      <w:r>
        <w:rPr>
          <w:sz w:val="28"/>
          <w:szCs w:val="28"/>
        </w:rPr>
        <w:t>COURSE CODE: BIO102</w:t>
      </w:r>
    </w:p>
    <w:p w:rsidR="000E12E5" w:rsidRDefault="000E12E5">
      <w:pPr>
        <w:rPr>
          <w:sz w:val="28"/>
          <w:szCs w:val="28"/>
        </w:rPr>
      </w:pPr>
      <w:r>
        <w:rPr>
          <w:sz w:val="28"/>
          <w:szCs w:val="28"/>
        </w:rPr>
        <w:t>1). How are fungi important to mankind</w:t>
      </w:r>
    </w:p>
    <w:p w:rsidR="000E12E5" w:rsidRDefault="000E12E5">
      <w:pPr>
        <w:rPr>
          <w:sz w:val="28"/>
          <w:szCs w:val="28"/>
        </w:rPr>
      </w:pPr>
      <w:r>
        <w:rPr>
          <w:sz w:val="28"/>
          <w:szCs w:val="28"/>
        </w:rPr>
        <w:t xml:space="preserve">                                 ANSWER</w:t>
      </w:r>
    </w:p>
    <w:p w:rsidR="000E12E5" w:rsidRDefault="000E12E5">
      <w:pPr>
        <w:rPr>
          <w:sz w:val="28"/>
          <w:szCs w:val="28"/>
        </w:rPr>
      </w:pPr>
      <w:r>
        <w:rPr>
          <w:sz w:val="28"/>
          <w:szCs w:val="28"/>
        </w:rPr>
        <w:t xml:space="preserve">                           Fungi are important to man in the following way;</w:t>
      </w:r>
    </w:p>
    <w:p w:rsidR="00F873B0" w:rsidRDefault="00F873B0">
      <w:pPr>
        <w:rPr>
          <w:sz w:val="28"/>
          <w:szCs w:val="28"/>
        </w:rPr>
      </w:pPr>
      <w:r>
        <w:rPr>
          <w:sz w:val="28"/>
          <w:szCs w:val="28"/>
        </w:rPr>
        <w:t xml:space="preserve"> A </w:t>
      </w:r>
      <w:r w:rsidR="000E12E5">
        <w:rPr>
          <w:sz w:val="28"/>
          <w:szCs w:val="28"/>
        </w:rPr>
        <w:t>They are pathogenic to some pest (e.g housefly, mosquitoes)</w:t>
      </w:r>
    </w:p>
    <w:p w:rsidR="000E12E5" w:rsidRDefault="00F873B0">
      <w:pPr>
        <w:rPr>
          <w:sz w:val="28"/>
          <w:szCs w:val="28"/>
        </w:rPr>
      </w:pPr>
      <w:r>
        <w:rPr>
          <w:sz w:val="28"/>
          <w:szCs w:val="28"/>
        </w:rPr>
        <w:t xml:space="preserve"> </w:t>
      </w:r>
      <w:r w:rsidR="000E12E5">
        <w:rPr>
          <w:sz w:val="28"/>
          <w:szCs w:val="28"/>
        </w:rPr>
        <w:t>B Mushroom which is a fungi serves as a source of food</w:t>
      </w:r>
    </w:p>
    <w:p w:rsidR="00F873B0" w:rsidRDefault="00F873B0">
      <w:pPr>
        <w:rPr>
          <w:sz w:val="28"/>
          <w:szCs w:val="28"/>
        </w:rPr>
      </w:pPr>
      <w:r>
        <w:rPr>
          <w:sz w:val="28"/>
          <w:szCs w:val="28"/>
        </w:rPr>
        <w:t xml:space="preserve"> C unicellular fungi which is yeast is used for baking.</w:t>
      </w:r>
    </w:p>
    <w:p w:rsidR="00F873B0" w:rsidRDefault="00F873B0">
      <w:pPr>
        <w:rPr>
          <w:sz w:val="28"/>
          <w:szCs w:val="28"/>
        </w:rPr>
      </w:pPr>
      <w:r>
        <w:rPr>
          <w:sz w:val="28"/>
          <w:szCs w:val="28"/>
        </w:rPr>
        <w:t xml:space="preserve">  D It aid decomposition</w:t>
      </w:r>
    </w:p>
    <w:p w:rsidR="00F873B0" w:rsidRDefault="00F873B0">
      <w:pPr>
        <w:rPr>
          <w:sz w:val="28"/>
          <w:szCs w:val="28"/>
        </w:rPr>
      </w:pPr>
      <w:r>
        <w:rPr>
          <w:sz w:val="28"/>
          <w:szCs w:val="28"/>
        </w:rPr>
        <w:t xml:space="preserve">   E It is used in pharmaceuticals industry for the production of antibiotics e.g penicillium.</w:t>
      </w:r>
    </w:p>
    <w:p w:rsidR="00F873B0" w:rsidRDefault="00F873B0">
      <w:pPr>
        <w:rPr>
          <w:sz w:val="28"/>
          <w:szCs w:val="28"/>
        </w:rPr>
      </w:pPr>
      <w:r>
        <w:rPr>
          <w:sz w:val="28"/>
          <w:szCs w:val="28"/>
        </w:rPr>
        <w:t xml:space="preserve">    F It is used in the breweries industries for fragmentation.</w:t>
      </w:r>
    </w:p>
    <w:p w:rsidR="00F873B0" w:rsidRDefault="00F873B0">
      <w:pPr>
        <w:rPr>
          <w:sz w:val="28"/>
          <w:szCs w:val="28"/>
        </w:rPr>
      </w:pPr>
    </w:p>
    <w:p w:rsidR="00F873B0" w:rsidRDefault="00F873B0">
      <w:pPr>
        <w:rPr>
          <w:sz w:val="28"/>
          <w:szCs w:val="28"/>
        </w:rPr>
      </w:pPr>
      <w:r>
        <w:rPr>
          <w:sz w:val="28"/>
          <w:szCs w:val="28"/>
        </w:rPr>
        <w:t>2). Illustrate the cell structure of a</w:t>
      </w:r>
      <w:r w:rsidR="007A5FA6">
        <w:rPr>
          <w:sz w:val="28"/>
          <w:szCs w:val="28"/>
        </w:rPr>
        <w:t xml:space="preserve"> unicellular fungus with a well labeled diagram</w:t>
      </w:r>
      <w:r>
        <w:rPr>
          <w:sz w:val="28"/>
          <w:szCs w:val="28"/>
        </w:rPr>
        <w:t xml:space="preserve"> </w:t>
      </w:r>
    </w:p>
    <w:p w:rsidR="00863A94" w:rsidRDefault="00F873B0" w:rsidP="00863A94">
      <w:pPr>
        <w:rPr>
          <w:sz w:val="28"/>
          <w:szCs w:val="28"/>
        </w:rPr>
      </w:pPr>
      <w:r>
        <w:rPr>
          <w:sz w:val="28"/>
          <w:szCs w:val="28"/>
        </w:rPr>
        <w:t xml:space="preserve">       </w:t>
      </w:r>
      <w:r w:rsidR="000E12E5">
        <w:rPr>
          <w:sz w:val="28"/>
          <w:szCs w:val="28"/>
        </w:rPr>
        <w:t xml:space="preserve">      </w:t>
      </w:r>
      <w:r w:rsidR="007A5FA6">
        <w:rPr>
          <w:sz w:val="28"/>
          <w:szCs w:val="28"/>
        </w:rPr>
        <w:t xml:space="preserve">                  </w:t>
      </w:r>
      <w:r w:rsidR="00863A94">
        <w:rPr>
          <w:sz w:val="28"/>
          <w:szCs w:val="28"/>
        </w:rPr>
        <w:t>ANSWER</w:t>
      </w:r>
    </w:p>
    <w:p w:rsidR="00FE2826" w:rsidRDefault="004D2604" w:rsidP="00FE2826">
      <w:pPr>
        <w:tabs>
          <w:tab w:val="left" w:pos="3990"/>
        </w:tabs>
        <w:rPr>
          <w:sz w:val="28"/>
          <w:szCs w:val="28"/>
        </w:rPr>
      </w:pPr>
      <w:r>
        <w:rPr>
          <w:noProof/>
          <w:sz w:val="28"/>
          <w:szCs w:val="28"/>
        </w:rPr>
        <w:lastRenderedPageBreak/>
        <w:drawing>
          <wp:inline distT="0" distB="0" distL="0" distR="0">
            <wp:extent cx="4114800" cy="3495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200507-150350.png"/>
                    <pic:cNvPicPr/>
                  </pic:nvPicPr>
                  <pic:blipFill rotWithShape="1">
                    <a:blip r:embed="rId7">
                      <a:extLst>
                        <a:ext uri="{28A0092B-C50C-407E-A947-70E740481C1C}">
                          <a14:useLocalDpi xmlns:a14="http://schemas.microsoft.com/office/drawing/2010/main" val="0"/>
                        </a:ext>
                      </a:extLst>
                    </a:blip>
                    <a:srcRect l="-2893" t="25694" r="-1270" b="31829"/>
                    <a:stretch/>
                  </pic:blipFill>
                  <pic:spPr bwMode="auto">
                    <a:xfrm>
                      <a:off x="0" y="0"/>
                      <a:ext cx="4114800" cy="3495675"/>
                    </a:xfrm>
                    <a:prstGeom prst="rect">
                      <a:avLst/>
                    </a:prstGeom>
                    <a:ln>
                      <a:noFill/>
                    </a:ln>
                    <a:extLst>
                      <a:ext uri="{53640926-AAD7-44D8-BBD7-CCE9431645EC}">
                        <a14:shadowObscured xmlns:a14="http://schemas.microsoft.com/office/drawing/2010/main"/>
                      </a:ext>
                    </a:extLst>
                  </pic:spPr>
                </pic:pic>
              </a:graphicData>
            </a:graphic>
          </wp:inline>
        </w:drawing>
      </w:r>
      <w:r w:rsidR="00FE2826">
        <w:rPr>
          <w:sz w:val="28"/>
          <w:szCs w:val="28"/>
        </w:rPr>
        <w:t xml:space="preserve">  </w:t>
      </w:r>
    </w:p>
    <w:p w:rsidR="00DB70D8" w:rsidRDefault="00DB70D8" w:rsidP="00FE2826">
      <w:pPr>
        <w:tabs>
          <w:tab w:val="left" w:pos="3990"/>
        </w:tabs>
        <w:rPr>
          <w:sz w:val="28"/>
          <w:szCs w:val="28"/>
        </w:rPr>
      </w:pPr>
      <w:bookmarkStart w:id="0" w:name="_GoBack"/>
      <w:bookmarkEnd w:id="0"/>
    </w:p>
    <w:p w:rsidR="007A5FA6" w:rsidRDefault="00FE2826" w:rsidP="00FE2826">
      <w:pPr>
        <w:tabs>
          <w:tab w:val="left" w:pos="3990"/>
        </w:tabs>
        <w:rPr>
          <w:sz w:val="28"/>
          <w:szCs w:val="28"/>
        </w:rPr>
      </w:pPr>
      <w:r>
        <w:rPr>
          <w:sz w:val="28"/>
          <w:szCs w:val="28"/>
        </w:rPr>
        <w:t xml:space="preserve">3 </w:t>
      </w:r>
      <w:r w:rsidR="007A5FA6">
        <w:rPr>
          <w:sz w:val="28"/>
          <w:szCs w:val="28"/>
        </w:rPr>
        <w:t>Outline the sexual reproduction in a typical filamentous form of fungi</w:t>
      </w:r>
    </w:p>
    <w:p w:rsidR="00FE2826" w:rsidRDefault="00702E6B">
      <w:pPr>
        <w:rPr>
          <w:sz w:val="28"/>
          <w:szCs w:val="28"/>
        </w:rPr>
      </w:pPr>
      <w:r>
        <w:rPr>
          <w:sz w:val="28"/>
          <w:szCs w:val="28"/>
        </w:rPr>
        <w:t xml:space="preserve">                      </w:t>
      </w:r>
      <w:r w:rsidR="00FE2826">
        <w:rPr>
          <w:sz w:val="28"/>
          <w:szCs w:val="28"/>
        </w:rPr>
        <w:t>ANSWER</w:t>
      </w:r>
      <w:r>
        <w:rPr>
          <w:sz w:val="28"/>
          <w:szCs w:val="28"/>
        </w:rPr>
        <w:t xml:space="preserve">   </w:t>
      </w:r>
      <w:r w:rsidR="00FE2826">
        <w:rPr>
          <w:sz w:val="28"/>
          <w:szCs w:val="28"/>
        </w:rPr>
        <w:t xml:space="preserve">   </w:t>
      </w:r>
      <w:r w:rsidR="00E718D7">
        <w:rPr>
          <w:sz w:val="28"/>
          <w:szCs w:val="28"/>
        </w:rPr>
        <w:t xml:space="preserve"> </w:t>
      </w:r>
    </w:p>
    <w:p w:rsidR="00702E6B" w:rsidRDefault="00FE2826">
      <w:pPr>
        <w:rPr>
          <w:sz w:val="28"/>
          <w:szCs w:val="28"/>
        </w:rPr>
      </w:pPr>
      <w:r>
        <w:rPr>
          <w:sz w:val="28"/>
          <w:szCs w:val="28"/>
        </w:rPr>
        <w:t>A good example of the filamentous form of fungi is the</w:t>
      </w:r>
      <w:r w:rsidR="004D2604">
        <w:rPr>
          <w:sz w:val="28"/>
          <w:szCs w:val="28"/>
        </w:rPr>
        <w:t xml:space="preserve"> Rhizopus stolonifer. It reproduce sexually when two mating type of hyphae induce growths perpendicular to the hyphae in opposite directions. These growths are delimited by a wall such that many</w:t>
      </w:r>
      <w:r>
        <w:rPr>
          <w:sz w:val="28"/>
          <w:szCs w:val="28"/>
        </w:rPr>
        <w:t xml:space="preserve"> </w:t>
      </w:r>
      <w:r w:rsidR="00E718D7">
        <w:rPr>
          <w:sz w:val="28"/>
          <w:szCs w:val="28"/>
        </w:rPr>
        <w:t>nuclei are isolated in what is a called a gametangium.</w:t>
      </w:r>
    </w:p>
    <w:p w:rsidR="00BB7B93" w:rsidRDefault="00BB7B93">
      <w:pPr>
        <w:rPr>
          <w:sz w:val="28"/>
          <w:szCs w:val="28"/>
        </w:rPr>
      </w:pPr>
      <w:r>
        <w:rPr>
          <w:sz w:val="28"/>
          <w:szCs w:val="28"/>
        </w:rPr>
        <w:t xml:space="preserve">                        The two gametangia fuse </w:t>
      </w:r>
      <w:r w:rsidR="004D2604">
        <w:rPr>
          <w:sz w:val="28"/>
          <w:szCs w:val="28"/>
        </w:rPr>
        <w:t>(</w:t>
      </w:r>
      <w:r w:rsidR="00EE26C2">
        <w:rPr>
          <w:sz w:val="28"/>
          <w:szCs w:val="28"/>
        </w:rPr>
        <w:t>plasmogamy</w:t>
      </w:r>
      <w:r w:rsidR="004D2604">
        <w:rPr>
          <w:sz w:val="28"/>
          <w:szCs w:val="28"/>
        </w:rPr>
        <w:t>)</w:t>
      </w:r>
      <w:r w:rsidR="00EE26C2">
        <w:rPr>
          <w:sz w:val="28"/>
          <w:szCs w:val="28"/>
        </w:rPr>
        <w:t xml:space="preserve"> and undergo prolonged dormancy or resting stage. The nuclei in the zygote fuse in twos and undergo meiosis independently. The zygote germinates under favourable conditions to produce a fruiting which at maturity liberates the haploid spores.</w:t>
      </w:r>
    </w:p>
    <w:p w:rsidR="00E718D7" w:rsidRDefault="00E718D7">
      <w:pPr>
        <w:rPr>
          <w:sz w:val="28"/>
          <w:szCs w:val="28"/>
        </w:rPr>
      </w:pPr>
    </w:p>
    <w:p w:rsidR="00EE26C2" w:rsidRDefault="00EE26C2">
      <w:pPr>
        <w:rPr>
          <w:sz w:val="28"/>
          <w:szCs w:val="28"/>
        </w:rPr>
      </w:pPr>
      <w:r>
        <w:rPr>
          <w:sz w:val="28"/>
          <w:szCs w:val="28"/>
        </w:rPr>
        <w:t>4 How do bryophytes adapt to their environments</w:t>
      </w:r>
    </w:p>
    <w:p w:rsidR="00EE26C2" w:rsidRDefault="00EE26C2">
      <w:pPr>
        <w:rPr>
          <w:sz w:val="28"/>
          <w:szCs w:val="28"/>
        </w:rPr>
      </w:pPr>
      <w:r>
        <w:rPr>
          <w:sz w:val="28"/>
          <w:szCs w:val="28"/>
        </w:rPr>
        <w:t xml:space="preserve">                                              ANSWER</w:t>
      </w:r>
    </w:p>
    <w:p w:rsidR="00EE26C2" w:rsidRDefault="00BA0924">
      <w:pPr>
        <w:rPr>
          <w:sz w:val="28"/>
          <w:szCs w:val="28"/>
        </w:rPr>
      </w:pPr>
      <w:r>
        <w:rPr>
          <w:sz w:val="28"/>
          <w:szCs w:val="28"/>
        </w:rPr>
        <w:lastRenderedPageBreak/>
        <w:t>A t</w:t>
      </w:r>
      <w:r w:rsidR="00EE26C2">
        <w:rPr>
          <w:sz w:val="28"/>
          <w:szCs w:val="28"/>
        </w:rPr>
        <w:t>hey have definite structures for water and nutrient absorption for the soil. The plant body is divided into two. The substerran</w:t>
      </w:r>
      <w:r w:rsidR="00662CCC">
        <w:rPr>
          <w:sz w:val="28"/>
          <w:szCs w:val="28"/>
        </w:rPr>
        <w:t>ean portion (rhizoid) and the aerial portion.</w:t>
      </w:r>
    </w:p>
    <w:p w:rsidR="00662CCC" w:rsidRDefault="00662CCC">
      <w:pPr>
        <w:rPr>
          <w:sz w:val="28"/>
          <w:szCs w:val="28"/>
        </w:rPr>
      </w:pPr>
      <w:r>
        <w:rPr>
          <w:sz w:val="28"/>
          <w:szCs w:val="28"/>
        </w:rPr>
        <w:t>B the aerial portion possess</w:t>
      </w:r>
      <w:r w:rsidR="006F2E1A">
        <w:rPr>
          <w:sz w:val="28"/>
          <w:szCs w:val="28"/>
        </w:rPr>
        <w:t xml:space="preserve"> some modification which reduces excessive </w:t>
      </w:r>
      <w:r>
        <w:rPr>
          <w:sz w:val="28"/>
          <w:szCs w:val="28"/>
        </w:rPr>
        <w:t>loss</w:t>
      </w:r>
      <w:r w:rsidR="006F2E1A">
        <w:rPr>
          <w:sz w:val="28"/>
          <w:szCs w:val="28"/>
        </w:rPr>
        <w:t xml:space="preserve"> of water</w:t>
      </w:r>
      <w:r>
        <w:rPr>
          <w:sz w:val="28"/>
          <w:szCs w:val="28"/>
        </w:rPr>
        <w:t xml:space="preserve"> via the body surface.</w:t>
      </w:r>
    </w:p>
    <w:p w:rsidR="00662CCC" w:rsidRDefault="00662CCC">
      <w:pPr>
        <w:rPr>
          <w:sz w:val="28"/>
          <w:szCs w:val="28"/>
        </w:rPr>
      </w:pPr>
      <w:r>
        <w:rPr>
          <w:sz w:val="28"/>
          <w:szCs w:val="28"/>
        </w:rPr>
        <w:t xml:space="preserve">C </w:t>
      </w:r>
      <w:r w:rsidR="00BA0924">
        <w:rPr>
          <w:sz w:val="28"/>
          <w:szCs w:val="28"/>
        </w:rPr>
        <w:t>the aerial has an opening that permit the elimination of excess water and the exchange of gasses between the internal part of plant and the atmosphere</w:t>
      </w:r>
    </w:p>
    <w:p w:rsidR="00BA0924" w:rsidRDefault="00BA0924">
      <w:pPr>
        <w:rPr>
          <w:sz w:val="28"/>
          <w:szCs w:val="28"/>
        </w:rPr>
      </w:pPr>
      <w:r>
        <w:rPr>
          <w:sz w:val="28"/>
          <w:szCs w:val="28"/>
        </w:rPr>
        <w:t xml:space="preserve"> </w:t>
      </w:r>
    </w:p>
    <w:p w:rsidR="003679A2" w:rsidRDefault="00BA0924">
      <w:pPr>
        <w:rPr>
          <w:sz w:val="28"/>
          <w:szCs w:val="28"/>
        </w:rPr>
      </w:pPr>
      <w:r>
        <w:rPr>
          <w:sz w:val="28"/>
          <w:szCs w:val="28"/>
        </w:rPr>
        <w:t xml:space="preserve">5 </w:t>
      </w:r>
      <w:r w:rsidR="003679A2">
        <w:rPr>
          <w:sz w:val="28"/>
          <w:szCs w:val="28"/>
        </w:rPr>
        <w:t>Describe with illustration the following terminologies:</w:t>
      </w:r>
    </w:p>
    <w:p w:rsidR="006F2E1A" w:rsidRDefault="003679A2" w:rsidP="006F2E1A">
      <w:pPr>
        <w:tabs>
          <w:tab w:val="left" w:pos="5655"/>
        </w:tabs>
        <w:rPr>
          <w:sz w:val="28"/>
          <w:szCs w:val="28"/>
        </w:rPr>
      </w:pPr>
      <w:r>
        <w:rPr>
          <w:sz w:val="28"/>
          <w:szCs w:val="28"/>
        </w:rPr>
        <w:tab/>
      </w:r>
    </w:p>
    <w:p w:rsidR="003679A2" w:rsidRDefault="003679A2" w:rsidP="006F2E1A">
      <w:pPr>
        <w:tabs>
          <w:tab w:val="left" w:pos="5655"/>
        </w:tabs>
        <w:rPr>
          <w:sz w:val="28"/>
          <w:szCs w:val="28"/>
        </w:rPr>
      </w:pPr>
      <w:r>
        <w:rPr>
          <w:sz w:val="28"/>
          <w:szCs w:val="28"/>
        </w:rPr>
        <w:t>A Eusteles: it is a dicot plant consisting of the xylem and phloem vascular bundles with a parenchymal cell between the bundles.</w:t>
      </w:r>
      <w:r>
        <w:rPr>
          <w:noProof/>
          <w:sz w:val="28"/>
          <w:szCs w:val="28"/>
        </w:rPr>
        <w:drawing>
          <wp:inline distT="0" distB="0" distL="0" distR="0">
            <wp:extent cx="3924300" cy="3648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200507-150413.png"/>
                    <pic:cNvPicPr/>
                  </pic:nvPicPr>
                  <pic:blipFill rotWithShape="1">
                    <a:blip r:embed="rId8">
                      <a:extLst>
                        <a:ext uri="{28A0092B-C50C-407E-A947-70E740481C1C}">
                          <a14:useLocalDpi xmlns:a14="http://schemas.microsoft.com/office/drawing/2010/main" val="0"/>
                        </a:ext>
                      </a:extLst>
                    </a:blip>
                    <a:srcRect l="-482" t="26157" r="1141" b="29513"/>
                    <a:stretch/>
                  </pic:blipFill>
                  <pic:spPr bwMode="auto">
                    <a:xfrm>
                      <a:off x="0" y="0"/>
                      <a:ext cx="3924300" cy="3648075"/>
                    </a:xfrm>
                    <a:prstGeom prst="rect">
                      <a:avLst/>
                    </a:prstGeom>
                    <a:ln>
                      <a:noFill/>
                    </a:ln>
                    <a:extLst>
                      <a:ext uri="{53640926-AAD7-44D8-BBD7-CCE9431645EC}">
                        <a14:shadowObscured xmlns:a14="http://schemas.microsoft.com/office/drawing/2010/main"/>
                      </a:ext>
                    </a:extLst>
                  </pic:spPr>
                </pic:pic>
              </a:graphicData>
            </a:graphic>
          </wp:inline>
        </w:drawing>
      </w:r>
    </w:p>
    <w:p w:rsidR="00D72C01" w:rsidRDefault="00D72C01">
      <w:pPr>
        <w:rPr>
          <w:noProof/>
          <w:sz w:val="28"/>
          <w:szCs w:val="28"/>
        </w:rPr>
      </w:pPr>
      <w:r>
        <w:rPr>
          <w:sz w:val="28"/>
          <w:szCs w:val="28"/>
        </w:rPr>
        <w:t>B Atactosteles: they are monocot plant in which the vascular bundles( xylem and phloem) are scattered.</w:t>
      </w:r>
    </w:p>
    <w:p w:rsidR="00D72C01" w:rsidRDefault="00D72C01">
      <w:pPr>
        <w:rPr>
          <w:sz w:val="28"/>
          <w:szCs w:val="28"/>
        </w:rPr>
      </w:pPr>
      <w:r>
        <w:rPr>
          <w:noProof/>
          <w:sz w:val="28"/>
          <w:szCs w:val="28"/>
        </w:rPr>
        <w:lastRenderedPageBreak/>
        <w:drawing>
          <wp:inline distT="0" distB="0" distL="0" distR="0">
            <wp:extent cx="3581400" cy="2771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20200507-150359.png"/>
                    <pic:cNvPicPr/>
                  </pic:nvPicPr>
                  <pic:blipFill rotWithShape="1">
                    <a:blip r:embed="rId9">
                      <a:extLst>
                        <a:ext uri="{28A0092B-C50C-407E-A947-70E740481C1C}">
                          <a14:useLocalDpi xmlns:a14="http://schemas.microsoft.com/office/drawing/2010/main" val="0"/>
                        </a:ext>
                      </a:extLst>
                    </a:blip>
                    <a:srcRect l="4341" t="30787" r="4999" b="35532"/>
                    <a:stretch/>
                  </pic:blipFill>
                  <pic:spPr bwMode="auto">
                    <a:xfrm>
                      <a:off x="0" y="0"/>
                      <a:ext cx="3581400" cy="2771775"/>
                    </a:xfrm>
                    <a:prstGeom prst="rect">
                      <a:avLst/>
                    </a:prstGeom>
                    <a:ln>
                      <a:noFill/>
                    </a:ln>
                    <a:extLst>
                      <a:ext uri="{53640926-AAD7-44D8-BBD7-CCE9431645EC}">
                        <a14:shadowObscured xmlns:a14="http://schemas.microsoft.com/office/drawing/2010/main"/>
                      </a:ext>
                    </a:extLst>
                  </pic:spPr>
                </pic:pic>
              </a:graphicData>
            </a:graphic>
          </wp:inline>
        </w:drawing>
      </w:r>
    </w:p>
    <w:p w:rsidR="00D72C01" w:rsidRDefault="00D72C01" w:rsidP="00D72C01">
      <w:pPr>
        <w:rPr>
          <w:sz w:val="28"/>
          <w:szCs w:val="28"/>
        </w:rPr>
      </w:pPr>
    </w:p>
    <w:p w:rsidR="00A3148A" w:rsidRDefault="00A3148A" w:rsidP="00D72C01">
      <w:pPr>
        <w:rPr>
          <w:sz w:val="28"/>
          <w:szCs w:val="28"/>
        </w:rPr>
      </w:pPr>
      <w:r>
        <w:rPr>
          <w:sz w:val="28"/>
          <w:szCs w:val="28"/>
        </w:rPr>
        <w:t>C Siphonos</w:t>
      </w:r>
      <w:r w:rsidR="00D72C01">
        <w:rPr>
          <w:sz w:val="28"/>
          <w:szCs w:val="28"/>
        </w:rPr>
        <w:t>tele: it is steles consisting of the core pitch surrounded by consecutive</w:t>
      </w:r>
      <w:r>
        <w:rPr>
          <w:sz w:val="28"/>
          <w:szCs w:val="28"/>
        </w:rPr>
        <w:t xml:space="preserve"> </w:t>
      </w:r>
      <w:r w:rsidR="003F2B28">
        <w:rPr>
          <w:sz w:val="28"/>
          <w:szCs w:val="28"/>
        </w:rPr>
        <w:t>l</w:t>
      </w:r>
      <w:r>
        <w:rPr>
          <w:sz w:val="28"/>
          <w:szCs w:val="28"/>
        </w:rPr>
        <w:t>layer of xylem and phloem.</w:t>
      </w:r>
    </w:p>
    <w:p w:rsidR="00D72C01" w:rsidRDefault="00A3148A" w:rsidP="00D72C01">
      <w:pPr>
        <w:rPr>
          <w:sz w:val="28"/>
          <w:szCs w:val="28"/>
        </w:rPr>
      </w:pPr>
      <w:r>
        <w:rPr>
          <w:noProof/>
          <w:sz w:val="28"/>
          <w:szCs w:val="28"/>
        </w:rPr>
        <w:drawing>
          <wp:inline distT="0" distB="0" distL="0" distR="0">
            <wp:extent cx="3893185" cy="2705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_20200507-150423.png"/>
                    <pic:cNvPicPr/>
                  </pic:nvPicPr>
                  <pic:blipFill rotWithShape="1">
                    <a:blip r:embed="rId10">
                      <a:extLst>
                        <a:ext uri="{28A0092B-C50C-407E-A947-70E740481C1C}">
                          <a14:useLocalDpi xmlns:a14="http://schemas.microsoft.com/office/drawing/2010/main" val="0"/>
                        </a:ext>
                      </a:extLst>
                    </a:blip>
                    <a:srcRect l="9404" t="36227" r="-7957" b="30903"/>
                    <a:stretch/>
                  </pic:blipFill>
                  <pic:spPr bwMode="auto">
                    <a:xfrm>
                      <a:off x="0" y="0"/>
                      <a:ext cx="3893185" cy="2705100"/>
                    </a:xfrm>
                    <a:prstGeom prst="rect">
                      <a:avLst/>
                    </a:prstGeom>
                    <a:ln>
                      <a:noFill/>
                    </a:ln>
                    <a:extLst>
                      <a:ext uri="{53640926-AAD7-44D8-BBD7-CCE9431645EC}">
                        <a14:shadowObscured xmlns:a14="http://schemas.microsoft.com/office/drawing/2010/main"/>
                      </a:ext>
                    </a:extLst>
                  </pic:spPr>
                </pic:pic>
              </a:graphicData>
            </a:graphic>
          </wp:inline>
        </w:drawing>
      </w:r>
    </w:p>
    <w:p w:rsidR="00A3148A" w:rsidRDefault="00A3148A" w:rsidP="00D72C01">
      <w:pPr>
        <w:rPr>
          <w:sz w:val="28"/>
          <w:szCs w:val="28"/>
        </w:rPr>
      </w:pPr>
      <w:r>
        <w:rPr>
          <w:sz w:val="28"/>
          <w:szCs w:val="28"/>
        </w:rPr>
        <w:t>D dictyostele: it is a stele in which the vascular cylinder is broken up into longitudinal series of vascular strands a central pith.</w:t>
      </w:r>
    </w:p>
    <w:p w:rsidR="00A3148A" w:rsidRDefault="00A3148A" w:rsidP="00D72C01">
      <w:pPr>
        <w:rPr>
          <w:sz w:val="28"/>
          <w:szCs w:val="28"/>
        </w:rPr>
      </w:pPr>
      <w:r>
        <w:rPr>
          <w:sz w:val="28"/>
          <w:szCs w:val="28"/>
        </w:rPr>
        <w:lastRenderedPageBreak/>
        <w:t xml:space="preserve"> </w:t>
      </w:r>
      <w:r w:rsidR="00CE68B2">
        <w:rPr>
          <w:noProof/>
          <w:sz w:val="28"/>
          <w:szCs w:val="28"/>
        </w:rPr>
        <w:drawing>
          <wp:inline distT="0" distB="0" distL="0" distR="0">
            <wp:extent cx="3962400" cy="4067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_20200507-150430.png"/>
                    <pic:cNvPicPr/>
                  </pic:nvPicPr>
                  <pic:blipFill rotWithShape="1">
                    <a:blip r:embed="rId11">
                      <a:extLst>
                        <a:ext uri="{28A0092B-C50C-407E-A947-70E740481C1C}">
                          <a14:useLocalDpi xmlns:a14="http://schemas.microsoft.com/office/drawing/2010/main" val="0"/>
                        </a:ext>
                      </a:extLst>
                    </a:blip>
                    <a:srcRect l="2411" t="26157" r="-2717" b="24421"/>
                    <a:stretch/>
                  </pic:blipFill>
                  <pic:spPr bwMode="auto">
                    <a:xfrm>
                      <a:off x="0" y="0"/>
                      <a:ext cx="3962400" cy="4067175"/>
                    </a:xfrm>
                    <a:prstGeom prst="rect">
                      <a:avLst/>
                    </a:prstGeom>
                    <a:ln>
                      <a:noFill/>
                    </a:ln>
                    <a:extLst>
                      <a:ext uri="{53640926-AAD7-44D8-BBD7-CCE9431645EC}">
                        <a14:shadowObscured xmlns:a14="http://schemas.microsoft.com/office/drawing/2010/main"/>
                      </a:ext>
                    </a:extLst>
                  </pic:spPr>
                </pic:pic>
              </a:graphicData>
            </a:graphic>
          </wp:inline>
        </w:drawing>
      </w:r>
    </w:p>
    <w:p w:rsidR="00A3148A" w:rsidRDefault="00A3148A" w:rsidP="00D72C01">
      <w:pPr>
        <w:rPr>
          <w:sz w:val="28"/>
          <w:szCs w:val="28"/>
        </w:rPr>
      </w:pPr>
      <w:r>
        <w:rPr>
          <w:sz w:val="28"/>
          <w:szCs w:val="28"/>
        </w:rPr>
        <w:t>6 Illustrate th</w:t>
      </w:r>
      <w:r w:rsidR="008A2BC1">
        <w:rPr>
          <w:sz w:val="28"/>
          <w:szCs w:val="28"/>
        </w:rPr>
        <w:t>e life cycle of a primitive vas</w:t>
      </w:r>
      <w:r>
        <w:rPr>
          <w:sz w:val="28"/>
          <w:szCs w:val="28"/>
        </w:rPr>
        <w:t>cular plant.</w:t>
      </w:r>
    </w:p>
    <w:p w:rsidR="00A3148A" w:rsidRDefault="00A3148A" w:rsidP="00D72C01">
      <w:pPr>
        <w:rPr>
          <w:sz w:val="28"/>
          <w:szCs w:val="28"/>
        </w:rPr>
      </w:pPr>
      <w:r>
        <w:rPr>
          <w:sz w:val="28"/>
          <w:szCs w:val="28"/>
        </w:rPr>
        <w:t xml:space="preserve">                           ANSWER</w:t>
      </w:r>
    </w:p>
    <w:p w:rsidR="00CE68B2" w:rsidRDefault="00A3148A" w:rsidP="00D72C01">
      <w:pPr>
        <w:rPr>
          <w:sz w:val="28"/>
          <w:szCs w:val="28"/>
        </w:rPr>
      </w:pPr>
      <w:r>
        <w:rPr>
          <w:sz w:val="28"/>
          <w:szCs w:val="28"/>
        </w:rPr>
        <w:t xml:space="preserve">  A good example of a primitive vascular plant is psilotum. It life cyc</w:t>
      </w:r>
      <w:r w:rsidR="00CE68B2">
        <w:rPr>
          <w:sz w:val="28"/>
          <w:szCs w:val="28"/>
        </w:rPr>
        <w:t>les start at the maturity stage. During this period the terminals cylindrical branches bear archegonia and the antheridria borne at the protuberance lower than the branches. Sperms having many flagella are released when antheridia then swim into the archegonia resulting to the production of a zygote.</w:t>
      </w:r>
    </w:p>
    <w:p w:rsidR="00A3148A" w:rsidRPr="00D72C01" w:rsidRDefault="00CE68B2" w:rsidP="00D72C01">
      <w:pPr>
        <w:rPr>
          <w:sz w:val="28"/>
          <w:szCs w:val="28"/>
        </w:rPr>
      </w:pPr>
      <w:r>
        <w:rPr>
          <w:noProof/>
          <w:sz w:val="28"/>
          <w:szCs w:val="28"/>
        </w:rPr>
        <w:lastRenderedPageBreak/>
        <w:drawing>
          <wp:inline distT="0" distB="0" distL="0" distR="0">
            <wp:extent cx="3950335" cy="3314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20200507-150407.png"/>
                    <pic:cNvPicPr/>
                  </pic:nvPicPr>
                  <pic:blipFill rotWithShape="1">
                    <a:blip r:embed="rId12">
                      <a:extLst>
                        <a:ext uri="{28A0092B-C50C-407E-A947-70E740481C1C}">
                          <a14:useLocalDpi xmlns:a14="http://schemas.microsoft.com/office/drawing/2010/main" val="0"/>
                        </a:ext>
                      </a:extLst>
                    </a:blip>
                    <a:srcRect l="11333" t="28587" r="-11333" b="31135"/>
                    <a:stretch/>
                  </pic:blipFill>
                  <pic:spPr bwMode="auto">
                    <a:xfrm>
                      <a:off x="0" y="0"/>
                      <a:ext cx="3950335" cy="3314700"/>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 xml:space="preserve"> </w:t>
      </w:r>
    </w:p>
    <w:sectPr w:rsidR="00A3148A" w:rsidRPr="00D72C0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56A" w:rsidRDefault="000A156A" w:rsidP="00863A94">
      <w:pPr>
        <w:spacing w:after="0" w:line="240" w:lineRule="auto"/>
      </w:pPr>
      <w:r>
        <w:separator/>
      </w:r>
    </w:p>
  </w:endnote>
  <w:endnote w:type="continuationSeparator" w:id="0">
    <w:p w:rsidR="000A156A" w:rsidRDefault="000A156A" w:rsidP="00863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56A" w:rsidRDefault="000A156A" w:rsidP="00863A94">
      <w:pPr>
        <w:spacing w:after="0" w:line="240" w:lineRule="auto"/>
      </w:pPr>
      <w:r>
        <w:separator/>
      </w:r>
    </w:p>
  </w:footnote>
  <w:footnote w:type="continuationSeparator" w:id="0">
    <w:p w:rsidR="000A156A" w:rsidRDefault="000A156A" w:rsidP="00863A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2E5"/>
    <w:rsid w:val="000A156A"/>
    <w:rsid w:val="000E12E5"/>
    <w:rsid w:val="003679A2"/>
    <w:rsid w:val="003F2B28"/>
    <w:rsid w:val="004D2604"/>
    <w:rsid w:val="00503CB6"/>
    <w:rsid w:val="006063F0"/>
    <w:rsid w:val="0061546E"/>
    <w:rsid w:val="00662CCC"/>
    <w:rsid w:val="006F2E1A"/>
    <w:rsid w:val="00702E6B"/>
    <w:rsid w:val="007A5FA6"/>
    <w:rsid w:val="00834D9C"/>
    <w:rsid w:val="00863A94"/>
    <w:rsid w:val="008A2BC1"/>
    <w:rsid w:val="00A3148A"/>
    <w:rsid w:val="00BA0924"/>
    <w:rsid w:val="00BB7B93"/>
    <w:rsid w:val="00BC0F9A"/>
    <w:rsid w:val="00CE68B2"/>
    <w:rsid w:val="00D72C01"/>
    <w:rsid w:val="00DB0B7A"/>
    <w:rsid w:val="00DB70D8"/>
    <w:rsid w:val="00E718D7"/>
    <w:rsid w:val="00EE26C2"/>
    <w:rsid w:val="00F873B0"/>
    <w:rsid w:val="00FE2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0898A2-52DE-4134-AB2E-4250215A7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3A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3A94"/>
  </w:style>
  <w:style w:type="paragraph" w:styleId="Footer">
    <w:name w:val="footer"/>
    <w:basedOn w:val="Normal"/>
    <w:link w:val="FooterChar"/>
    <w:uiPriority w:val="99"/>
    <w:unhideWhenUsed/>
    <w:rsid w:val="00863A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68022-C1B6-4FB4-B5F3-4CACD69BC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451</Words>
  <Characters>2573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akpezi</dc:creator>
  <cp:keywords/>
  <dc:description/>
  <cp:lastModifiedBy>akpezi</cp:lastModifiedBy>
  <cp:revision>2</cp:revision>
  <dcterms:created xsi:type="dcterms:W3CDTF">2020-05-08T12:58:00Z</dcterms:created>
  <dcterms:modified xsi:type="dcterms:W3CDTF">2020-05-08T16:04:00Z</dcterms:modified>
</cp:coreProperties>
</file>