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DB" w:rsidRPr="000A5645" w:rsidRDefault="00B669DB" w:rsidP="00B669DB">
      <w:pPr>
        <w:ind w:firstLine="720"/>
        <w:rPr>
          <w:rFonts w:cstheme="minorHAnsi"/>
          <w:b/>
          <w:sz w:val="24"/>
          <w:szCs w:val="24"/>
          <w:u w:val="single"/>
        </w:rPr>
      </w:pPr>
      <w:r>
        <w:rPr>
          <w:rFonts w:cstheme="minorHAnsi"/>
          <w:b/>
          <w:sz w:val="24"/>
          <w:szCs w:val="24"/>
          <w:u w:val="single"/>
        </w:rPr>
        <w:t>NAME: SALISU FAROUK</w:t>
      </w:r>
    </w:p>
    <w:p w:rsidR="00B669DB" w:rsidRPr="000A5645" w:rsidRDefault="00B669DB" w:rsidP="00B669DB">
      <w:pPr>
        <w:ind w:firstLine="720"/>
        <w:rPr>
          <w:rFonts w:cstheme="minorHAnsi"/>
          <w:b/>
          <w:sz w:val="24"/>
          <w:szCs w:val="24"/>
          <w:u w:val="single"/>
        </w:rPr>
      </w:pPr>
      <w:r>
        <w:rPr>
          <w:rFonts w:cstheme="minorHAnsi"/>
          <w:b/>
          <w:sz w:val="24"/>
          <w:szCs w:val="24"/>
          <w:u w:val="single"/>
        </w:rPr>
        <w:t>MATRIC NO.: 17/MHS01/293</w:t>
      </w:r>
    </w:p>
    <w:p w:rsidR="00B669DB" w:rsidRPr="000A5645" w:rsidRDefault="00B669DB" w:rsidP="00B669DB">
      <w:pPr>
        <w:ind w:firstLine="720"/>
        <w:rPr>
          <w:rFonts w:cstheme="minorHAnsi"/>
          <w:b/>
          <w:sz w:val="24"/>
          <w:szCs w:val="24"/>
          <w:u w:val="single"/>
        </w:rPr>
      </w:pPr>
      <w:r w:rsidRPr="000A5645">
        <w:rPr>
          <w:rFonts w:cstheme="minorHAnsi"/>
          <w:b/>
          <w:sz w:val="24"/>
          <w:szCs w:val="24"/>
          <w:u w:val="single"/>
        </w:rPr>
        <w:t>COURSE: MEDICAL BIOCHEMISTRY</w:t>
      </w:r>
    </w:p>
    <w:p w:rsidR="006010B8" w:rsidRDefault="00B669DB" w:rsidP="00B669DB">
      <w:pPr>
        <w:ind w:firstLine="720"/>
        <w:rPr>
          <w:rFonts w:cstheme="minorHAnsi"/>
          <w:b/>
          <w:sz w:val="24"/>
          <w:szCs w:val="24"/>
          <w:u w:val="single"/>
        </w:rPr>
      </w:pPr>
      <w:r w:rsidRPr="000A5645">
        <w:rPr>
          <w:rFonts w:cstheme="minorHAnsi"/>
          <w:b/>
          <w:sz w:val="24"/>
          <w:szCs w:val="24"/>
          <w:u w:val="single"/>
        </w:rPr>
        <w:t>LECRURER:</w:t>
      </w:r>
      <w:r>
        <w:rPr>
          <w:rFonts w:cstheme="minorHAnsi"/>
          <w:b/>
          <w:sz w:val="24"/>
          <w:szCs w:val="24"/>
          <w:u w:val="single"/>
        </w:rPr>
        <w:t xml:space="preserve"> </w:t>
      </w:r>
      <w:r w:rsidR="002F202F">
        <w:rPr>
          <w:rFonts w:cstheme="minorHAnsi"/>
          <w:b/>
          <w:sz w:val="24"/>
          <w:szCs w:val="24"/>
          <w:u w:val="single"/>
        </w:rPr>
        <w:t xml:space="preserve"> </w:t>
      </w:r>
      <w:r w:rsidR="00831B71">
        <w:rPr>
          <w:rFonts w:cstheme="minorHAnsi"/>
          <w:b/>
          <w:sz w:val="24"/>
          <w:szCs w:val="24"/>
          <w:u w:val="single"/>
        </w:rPr>
        <w:t>MR. AKAWA</w:t>
      </w:r>
    </w:p>
    <w:p w:rsidR="00B669DB" w:rsidRPr="00E57C8D" w:rsidRDefault="00B669DB" w:rsidP="00B669DB">
      <w:pPr>
        <w:pStyle w:val="ListParagraph"/>
        <w:numPr>
          <w:ilvl w:val="0"/>
          <w:numId w:val="6"/>
        </w:numPr>
        <w:rPr>
          <w:b/>
          <w:sz w:val="24"/>
          <w:szCs w:val="24"/>
        </w:rPr>
      </w:pPr>
      <w:r w:rsidRPr="00E57C8D">
        <w:rPr>
          <w:b/>
          <w:sz w:val="24"/>
          <w:szCs w:val="24"/>
        </w:rPr>
        <w:t>DEFINE THE FOLLOWING TERMS</w:t>
      </w:r>
    </w:p>
    <w:p w:rsidR="00B669DB" w:rsidRPr="00E57C8D" w:rsidRDefault="00B669DB" w:rsidP="00B669DB">
      <w:pPr>
        <w:ind w:left="360"/>
        <w:rPr>
          <w:b/>
          <w:sz w:val="24"/>
          <w:szCs w:val="24"/>
        </w:rPr>
      </w:pPr>
      <w:r w:rsidRPr="00E57C8D">
        <w:rPr>
          <w:b/>
          <w:sz w:val="24"/>
          <w:szCs w:val="24"/>
        </w:rPr>
        <w:t>A</w:t>
      </w:r>
      <w:r w:rsidR="008A7E73" w:rsidRPr="00E57C8D">
        <w:rPr>
          <w:b/>
          <w:sz w:val="24"/>
          <w:szCs w:val="24"/>
        </w:rPr>
        <w:t xml:space="preserve">.    </w:t>
      </w:r>
      <w:r w:rsidRPr="00E57C8D">
        <w:rPr>
          <w:b/>
          <w:sz w:val="24"/>
          <w:szCs w:val="24"/>
        </w:rPr>
        <w:t>KETOGENESIS</w:t>
      </w:r>
    </w:p>
    <w:p w:rsidR="00B669DB" w:rsidRPr="00E57C8D" w:rsidRDefault="00B669DB" w:rsidP="00B669DB">
      <w:pPr>
        <w:ind w:left="360"/>
        <w:rPr>
          <w:b/>
          <w:sz w:val="24"/>
          <w:szCs w:val="24"/>
        </w:rPr>
      </w:pPr>
      <w:r w:rsidRPr="00E57C8D">
        <w:rPr>
          <w:b/>
          <w:sz w:val="24"/>
          <w:szCs w:val="24"/>
        </w:rPr>
        <w:t>B</w:t>
      </w:r>
      <w:r w:rsidR="008A7E73" w:rsidRPr="00E57C8D">
        <w:rPr>
          <w:b/>
          <w:sz w:val="24"/>
          <w:szCs w:val="24"/>
        </w:rPr>
        <w:t xml:space="preserve">.    </w:t>
      </w:r>
      <w:r w:rsidRPr="00E57C8D">
        <w:rPr>
          <w:b/>
          <w:sz w:val="24"/>
          <w:szCs w:val="24"/>
        </w:rPr>
        <w:t>KETONAEMIA</w:t>
      </w:r>
    </w:p>
    <w:p w:rsidR="00B669DB" w:rsidRPr="00E57C8D" w:rsidRDefault="00B669DB" w:rsidP="00B669DB">
      <w:pPr>
        <w:ind w:left="360"/>
        <w:rPr>
          <w:b/>
          <w:sz w:val="24"/>
          <w:szCs w:val="24"/>
        </w:rPr>
      </w:pPr>
      <w:r w:rsidRPr="00E57C8D">
        <w:rPr>
          <w:b/>
          <w:sz w:val="24"/>
          <w:szCs w:val="24"/>
        </w:rPr>
        <w:t>C</w:t>
      </w:r>
      <w:r w:rsidR="008A7E73" w:rsidRPr="00E57C8D">
        <w:rPr>
          <w:b/>
          <w:sz w:val="24"/>
          <w:szCs w:val="24"/>
        </w:rPr>
        <w:t xml:space="preserve">.    </w:t>
      </w:r>
      <w:r w:rsidRPr="00E57C8D">
        <w:rPr>
          <w:b/>
          <w:sz w:val="24"/>
          <w:szCs w:val="24"/>
        </w:rPr>
        <w:t>KETONURIA</w:t>
      </w:r>
    </w:p>
    <w:p w:rsidR="00E57C8D" w:rsidRDefault="00B669DB" w:rsidP="00E57C8D">
      <w:pPr>
        <w:ind w:left="360"/>
        <w:rPr>
          <w:b/>
          <w:sz w:val="24"/>
          <w:szCs w:val="24"/>
        </w:rPr>
      </w:pPr>
      <w:r w:rsidRPr="00E57C8D">
        <w:rPr>
          <w:b/>
          <w:sz w:val="24"/>
          <w:szCs w:val="24"/>
        </w:rPr>
        <w:t>D</w:t>
      </w:r>
      <w:r w:rsidRPr="00E57C8D">
        <w:rPr>
          <w:b/>
          <w:sz w:val="24"/>
          <w:szCs w:val="24"/>
        </w:rPr>
        <w:softHyphen/>
      </w:r>
      <w:r w:rsidR="008A7E73" w:rsidRPr="00E57C8D">
        <w:rPr>
          <w:b/>
          <w:sz w:val="24"/>
          <w:szCs w:val="24"/>
        </w:rPr>
        <w:t>.</w:t>
      </w:r>
      <w:r w:rsidRPr="00E57C8D">
        <w:rPr>
          <w:b/>
          <w:sz w:val="24"/>
          <w:szCs w:val="24"/>
        </w:rPr>
        <w:t xml:space="preserve">    KETOSIS</w:t>
      </w:r>
    </w:p>
    <w:p w:rsidR="00E57C8D" w:rsidRDefault="00E57C8D" w:rsidP="00E57C8D">
      <w:pPr>
        <w:pStyle w:val="ListParagraph"/>
        <w:numPr>
          <w:ilvl w:val="0"/>
          <w:numId w:val="8"/>
        </w:numPr>
        <w:spacing w:line="360" w:lineRule="auto"/>
        <w:rPr>
          <w:b/>
          <w:sz w:val="24"/>
          <w:szCs w:val="24"/>
          <w:u w:val="single"/>
        </w:rPr>
      </w:pPr>
      <w:r w:rsidRPr="00E57C8D">
        <w:rPr>
          <w:b/>
          <w:sz w:val="24"/>
          <w:szCs w:val="24"/>
          <w:u w:val="single"/>
        </w:rPr>
        <w:t>KETOGENESIS</w:t>
      </w:r>
    </w:p>
    <w:p w:rsidR="00E57C8D" w:rsidRDefault="00E57C8D" w:rsidP="00E57C8D">
      <w:pPr>
        <w:pStyle w:val="ListParagraph"/>
        <w:spacing w:line="360" w:lineRule="auto"/>
        <w:rPr>
          <w:b/>
          <w:sz w:val="24"/>
          <w:szCs w:val="24"/>
        </w:rPr>
      </w:pPr>
      <w:r>
        <w:rPr>
          <w:sz w:val="24"/>
          <w:szCs w:val="24"/>
        </w:rPr>
        <w:t>Ketogenesis is the biochemical process through which organisms produce ketone bodies through breakdown of fatty acids and ketogenic amino acids. This process supplies energy under circumstances</w:t>
      </w:r>
      <w:r w:rsidR="00A4504A">
        <w:rPr>
          <w:sz w:val="24"/>
          <w:szCs w:val="24"/>
        </w:rPr>
        <w:t xml:space="preserve"> such as fasting or caloric restriction to certain organs, particularly the brain, heart and skeletal muscle. Insufficient gluconeogenesis can cause hypoglycemia and excessive production of ketone bodies, ultimately leading to a life-threatening condition known as </w:t>
      </w:r>
      <w:r w:rsidR="00A4504A" w:rsidRPr="00A4504A">
        <w:rPr>
          <w:b/>
          <w:sz w:val="24"/>
          <w:szCs w:val="24"/>
        </w:rPr>
        <w:t>ketoacidosis.</w:t>
      </w:r>
    </w:p>
    <w:p w:rsidR="00D7544F" w:rsidRDefault="00D7544F" w:rsidP="00E57C8D">
      <w:pPr>
        <w:pStyle w:val="ListParagraph"/>
        <w:spacing w:line="360" w:lineRule="auto"/>
        <w:rPr>
          <w:rFonts w:cstheme="minorHAnsi"/>
          <w:color w:val="202122"/>
          <w:sz w:val="24"/>
          <w:szCs w:val="24"/>
          <w:shd w:val="clear" w:color="auto" w:fill="FFFFFF"/>
        </w:rPr>
      </w:pPr>
      <w:r w:rsidRPr="00D7544F">
        <w:rPr>
          <w:rFonts w:cstheme="minorHAnsi"/>
          <w:color w:val="202122"/>
          <w:sz w:val="24"/>
          <w:szCs w:val="24"/>
          <w:shd w:val="clear" w:color="auto" w:fill="FFFFFF"/>
        </w:rPr>
        <w:t>Ketone bodies are produced mainly in the </w:t>
      </w:r>
      <w:hyperlink r:id="rId5" w:tooltip="Mitochondria" w:history="1">
        <w:r w:rsidRPr="00D7544F">
          <w:rPr>
            <w:rFonts w:cstheme="minorHAnsi"/>
            <w:sz w:val="24"/>
            <w:szCs w:val="24"/>
          </w:rPr>
          <w:t>mitochondria</w:t>
        </w:r>
      </w:hyperlink>
      <w:r w:rsidRPr="00D7544F">
        <w:rPr>
          <w:rFonts w:cstheme="minorHAnsi"/>
          <w:sz w:val="24"/>
          <w:szCs w:val="24"/>
        </w:rPr>
        <w:t> </w:t>
      </w:r>
      <w:r w:rsidRPr="00D7544F">
        <w:rPr>
          <w:rFonts w:cstheme="minorHAnsi"/>
          <w:color w:val="202122"/>
          <w:sz w:val="24"/>
          <w:szCs w:val="24"/>
          <w:shd w:val="clear" w:color="auto" w:fill="FFFFFF"/>
        </w:rPr>
        <w:t>of </w:t>
      </w:r>
      <w:hyperlink r:id="rId6" w:tooltip="Liver" w:history="1">
        <w:r w:rsidRPr="00D7544F">
          <w:rPr>
            <w:rFonts w:cstheme="minorHAnsi"/>
            <w:sz w:val="24"/>
            <w:szCs w:val="24"/>
          </w:rPr>
          <w:t>liver</w:t>
        </w:r>
      </w:hyperlink>
      <w:r w:rsidRPr="00D7544F">
        <w:rPr>
          <w:rFonts w:cstheme="minorHAnsi"/>
          <w:color w:val="202122"/>
          <w:sz w:val="24"/>
          <w:szCs w:val="24"/>
          <w:shd w:val="clear" w:color="auto" w:fill="FFFFFF"/>
        </w:rPr>
        <w:t> cells, and synthesis can occur in response to an unavailability of blood glucose, such as during </w:t>
      </w:r>
      <w:hyperlink r:id="rId7" w:tooltip="Fasting" w:history="1">
        <w:r w:rsidRPr="00D7544F">
          <w:rPr>
            <w:rFonts w:cstheme="minorHAnsi"/>
            <w:sz w:val="24"/>
            <w:szCs w:val="24"/>
          </w:rPr>
          <w:t>fasting</w:t>
        </w:r>
      </w:hyperlink>
      <w:r w:rsidRPr="00D7544F">
        <w:rPr>
          <w:rFonts w:cstheme="minorHAnsi"/>
          <w:color w:val="202122"/>
          <w:sz w:val="24"/>
          <w:szCs w:val="24"/>
          <w:shd w:val="clear" w:color="auto" w:fill="FFFFFF"/>
        </w:rPr>
        <w:t>.</w:t>
      </w:r>
      <w:r w:rsidRPr="00D7544F">
        <w:rPr>
          <w:rFonts w:cstheme="minorHAnsi"/>
          <w:color w:val="202122"/>
          <w:sz w:val="24"/>
          <w:szCs w:val="24"/>
          <w:shd w:val="clear" w:color="auto" w:fill="FFFFFF"/>
          <w:vertAlign w:val="superscript"/>
        </w:rPr>
        <w:t xml:space="preserve"> </w:t>
      </w:r>
      <w:r w:rsidRPr="00D7544F">
        <w:rPr>
          <w:rFonts w:cstheme="minorHAnsi"/>
          <w:color w:val="202122"/>
          <w:sz w:val="24"/>
          <w:szCs w:val="24"/>
          <w:shd w:val="clear" w:color="auto" w:fill="FFFFFF"/>
        </w:rPr>
        <w:t>Other cells, e.g. human </w:t>
      </w:r>
      <w:hyperlink r:id="rId8" w:tooltip="Astrocytes" w:history="1">
        <w:r w:rsidRPr="00D7544F">
          <w:rPr>
            <w:rFonts w:cstheme="minorHAnsi"/>
            <w:sz w:val="24"/>
            <w:szCs w:val="24"/>
          </w:rPr>
          <w:t>astrocytes</w:t>
        </w:r>
      </w:hyperlink>
      <w:r w:rsidRPr="00D7544F">
        <w:rPr>
          <w:rFonts w:cstheme="minorHAnsi"/>
          <w:color w:val="202122"/>
          <w:sz w:val="24"/>
          <w:szCs w:val="24"/>
          <w:shd w:val="clear" w:color="auto" w:fill="FFFFFF"/>
        </w:rPr>
        <w:t>, are capable of carrying out ketogenesis, but they are not as effective at doing so Ketogenesis occurs constantly in a healthy individual.</w:t>
      </w:r>
    </w:p>
    <w:p w:rsidR="00D7544F" w:rsidRPr="006F06F5" w:rsidRDefault="006F06F5" w:rsidP="00E57C8D">
      <w:pPr>
        <w:pStyle w:val="ListParagraph"/>
        <w:spacing w:line="360" w:lineRule="auto"/>
        <w:rPr>
          <w:rFonts w:cstheme="minorHAnsi"/>
          <w:b/>
          <w:sz w:val="24"/>
          <w:szCs w:val="24"/>
        </w:rPr>
      </w:pPr>
      <w:r w:rsidRPr="006F06F5">
        <w:rPr>
          <w:rFonts w:cstheme="minorHAnsi"/>
          <w:color w:val="202122"/>
          <w:sz w:val="24"/>
          <w:szCs w:val="24"/>
          <w:shd w:val="clear" w:color="auto" w:fill="FFFFFF"/>
        </w:rPr>
        <w:t>Ketogenesis takes place in the setting of low glucose levels in the blood, after exhaustion of other cellular carbohydrate stores, such as </w:t>
      </w:r>
      <w:hyperlink r:id="rId9" w:tooltip="Glycogen" w:history="1">
        <w:r w:rsidRPr="006F06F5">
          <w:rPr>
            <w:rFonts w:cstheme="minorHAnsi"/>
            <w:sz w:val="24"/>
            <w:szCs w:val="24"/>
          </w:rPr>
          <w:t>glycogen</w:t>
        </w:r>
      </w:hyperlink>
      <w:r w:rsidRPr="006F06F5">
        <w:rPr>
          <w:rFonts w:cstheme="minorHAnsi"/>
          <w:color w:val="202122"/>
          <w:sz w:val="24"/>
          <w:szCs w:val="24"/>
          <w:shd w:val="clear" w:color="auto" w:fill="FFFFFF"/>
        </w:rPr>
        <w:t>.</w:t>
      </w:r>
      <w:hyperlink r:id="rId10" w:anchor="cite_note-7" w:history="1">
        <w:r w:rsidRPr="006F06F5">
          <w:rPr>
            <w:rStyle w:val="Hyperlink"/>
            <w:rFonts w:cstheme="minorHAnsi"/>
            <w:color w:val="0B0080"/>
            <w:sz w:val="24"/>
            <w:szCs w:val="24"/>
            <w:shd w:val="clear" w:color="auto" w:fill="FFFFFF"/>
            <w:vertAlign w:val="superscript"/>
          </w:rPr>
          <w:t>[7]</w:t>
        </w:r>
      </w:hyperlink>
      <w:r w:rsidRPr="006F06F5">
        <w:rPr>
          <w:rFonts w:cstheme="minorHAnsi"/>
          <w:color w:val="202122"/>
          <w:sz w:val="24"/>
          <w:szCs w:val="24"/>
          <w:shd w:val="clear" w:color="auto" w:fill="FFFFFF"/>
        </w:rPr>
        <w:t> It can also take place when there is insufficient </w:t>
      </w:r>
      <w:hyperlink r:id="rId11" w:tooltip="Insulin" w:history="1">
        <w:r w:rsidRPr="006F06F5">
          <w:rPr>
            <w:rFonts w:cstheme="minorHAnsi"/>
            <w:sz w:val="24"/>
            <w:szCs w:val="24"/>
          </w:rPr>
          <w:t>insulin</w:t>
        </w:r>
      </w:hyperlink>
      <w:r w:rsidRPr="006F06F5">
        <w:rPr>
          <w:rFonts w:cstheme="minorHAnsi"/>
          <w:color w:val="202122"/>
          <w:sz w:val="24"/>
          <w:szCs w:val="24"/>
          <w:shd w:val="clear" w:color="auto" w:fill="FFFFFF"/>
        </w:rPr>
        <w:t> (e.g. in type 1 (but not 2) </w:t>
      </w:r>
      <w:hyperlink r:id="rId12" w:tooltip="Diabetes mellitus" w:history="1">
        <w:r w:rsidRPr="006F06F5">
          <w:rPr>
            <w:rFonts w:cstheme="minorHAnsi"/>
            <w:sz w:val="24"/>
            <w:szCs w:val="24"/>
          </w:rPr>
          <w:t>diabetes</w:t>
        </w:r>
      </w:hyperlink>
      <w:r w:rsidRPr="006F06F5">
        <w:rPr>
          <w:rFonts w:cstheme="minorHAnsi"/>
          <w:color w:val="202122"/>
          <w:sz w:val="24"/>
          <w:szCs w:val="24"/>
          <w:shd w:val="clear" w:color="auto" w:fill="FFFFFF"/>
        </w:rPr>
        <w:t>), particularly during periods of "ketogenic stress" such as intercurrent illness</w:t>
      </w:r>
      <w:r>
        <w:rPr>
          <w:rFonts w:cstheme="minorHAnsi"/>
          <w:color w:val="202122"/>
          <w:sz w:val="24"/>
          <w:szCs w:val="24"/>
          <w:shd w:val="clear" w:color="auto" w:fill="FFFFFF"/>
        </w:rPr>
        <w:t>.</w:t>
      </w:r>
    </w:p>
    <w:p w:rsidR="00D7544F" w:rsidRDefault="00D7544F" w:rsidP="00E57C8D">
      <w:pPr>
        <w:pStyle w:val="ListParagraph"/>
        <w:spacing w:line="360" w:lineRule="auto"/>
        <w:rPr>
          <w:sz w:val="24"/>
          <w:szCs w:val="24"/>
        </w:rPr>
      </w:pPr>
    </w:p>
    <w:p w:rsidR="00D7544F" w:rsidRDefault="00D7544F" w:rsidP="00E57C8D">
      <w:pPr>
        <w:pStyle w:val="ListParagraph"/>
        <w:spacing w:line="360" w:lineRule="auto"/>
        <w:rPr>
          <w:sz w:val="24"/>
          <w:szCs w:val="24"/>
        </w:rPr>
      </w:pPr>
    </w:p>
    <w:p w:rsidR="008E32B2" w:rsidRDefault="00D7544F" w:rsidP="00E57C8D">
      <w:pPr>
        <w:pStyle w:val="ListParagraph"/>
        <w:spacing w:line="360" w:lineRule="auto"/>
        <w:rPr>
          <w:sz w:val="24"/>
          <w:szCs w:val="24"/>
        </w:rPr>
      </w:pPr>
      <w:r>
        <w:rPr>
          <w:noProof/>
          <w:sz w:val="24"/>
          <w:szCs w:val="24"/>
        </w:rPr>
        <w:lastRenderedPageBreak/>
        <w:drawing>
          <wp:inline distT="0" distB="0" distL="0" distR="0">
            <wp:extent cx="4149306" cy="4030167"/>
            <wp:effectExtent l="0" t="0" r="3594" b="0"/>
            <wp:docPr id="1" name="Picture 0" descr="300px-Ketogenes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Ketogenesis.svg.png"/>
                    <pic:cNvPicPr/>
                  </pic:nvPicPr>
                  <pic:blipFill>
                    <a:blip r:embed="rId13"/>
                    <a:stretch>
                      <a:fillRect/>
                    </a:stretch>
                  </pic:blipFill>
                  <pic:spPr>
                    <a:xfrm>
                      <a:off x="0" y="0"/>
                      <a:ext cx="4157989" cy="4038600"/>
                    </a:xfrm>
                    <a:prstGeom prst="rect">
                      <a:avLst/>
                    </a:prstGeom>
                  </pic:spPr>
                </pic:pic>
              </a:graphicData>
            </a:graphic>
          </wp:inline>
        </w:drawing>
      </w:r>
    </w:p>
    <w:p w:rsidR="00D7544F" w:rsidRDefault="00D7544F" w:rsidP="00E57C8D">
      <w:pPr>
        <w:pStyle w:val="ListParagraph"/>
        <w:spacing w:line="360" w:lineRule="auto"/>
        <w:rPr>
          <w:rFonts w:cstheme="minorHAnsi"/>
          <w:color w:val="202122"/>
          <w:sz w:val="24"/>
          <w:szCs w:val="24"/>
          <w:shd w:val="clear" w:color="auto" w:fill="F8F9FA"/>
        </w:rPr>
      </w:pPr>
      <w:r w:rsidRPr="00D7544F">
        <w:rPr>
          <w:rFonts w:cstheme="minorHAnsi"/>
          <w:b/>
          <w:color w:val="202122"/>
          <w:sz w:val="24"/>
          <w:szCs w:val="24"/>
          <w:shd w:val="clear" w:color="auto" w:fill="F8F9FA"/>
        </w:rPr>
        <w:t>Ketogenesis  pathway</w:t>
      </w:r>
      <w:r>
        <w:rPr>
          <w:rFonts w:cstheme="minorHAnsi"/>
          <w:color w:val="202122"/>
          <w:sz w:val="24"/>
          <w:szCs w:val="24"/>
          <w:shd w:val="clear" w:color="auto" w:fill="F8F9FA"/>
        </w:rPr>
        <w:t xml:space="preserve">: </w:t>
      </w:r>
      <w:r w:rsidRPr="00D7544F">
        <w:rPr>
          <w:rFonts w:cstheme="minorHAnsi"/>
          <w:color w:val="202122"/>
          <w:sz w:val="24"/>
          <w:szCs w:val="24"/>
          <w:shd w:val="clear" w:color="auto" w:fill="F8F9FA"/>
        </w:rPr>
        <w:t>The three ketone bodies (acetoacetate, acetone, and beta-hydroxy-butyrate) are marked within an orange box</w:t>
      </w:r>
      <w:r>
        <w:rPr>
          <w:rFonts w:cstheme="minorHAnsi"/>
          <w:color w:val="202122"/>
          <w:sz w:val="24"/>
          <w:szCs w:val="24"/>
          <w:shd w:val="clear" w:color="auto" w:fill="F8F9FA"/>
        </w:rPr>
        <w:t>.</w:t>
      </w:r>
    </w:p>
    <w:p w:rsidR="007D1E0B" w:rsidRDefault="007D1E0B" w:rsidP="00E57C8D">
      <w:pPr>
        <w:pStyle w:val="ListParagraph"/>
        <w:spacing w:line="360" w:lineRule="auto"/>
        <w:rPr>
          <w:rFonts w:cstheme="minorHAnsi"/>
          <w:sz w:val="24"/>
          <w:szCs w:val="24"/>
        </w:rPr>
      </w:pPr>
    </w:p>
    <w:p w:rsidR="007D1E0B" w:rsidRDefault="007D1E0B" w:rsidP="007D1E0B">
      <w:pPr>
        <w:pStyle w:val="ListParagraph"/>
        <w:numPr>
          <w:ilvl w:val="0"/>
          <w:numId w:val="8"/>
        </w:numPr>
        <w:spacing w:line="360" w:lineRule="auto"/>
        <w:rPr>
          <w:rFonts w:cstheme="minorHAnsi"/>
          <w:b/>
          <w:sz w:val="24"/>
          <w:szCs w:val="24"/>
          <w:u w:val="single"/>
        </w:rPr>
      </w:pPr>
      <w:r w:rsidRPr="007D1E0B">
        <w:rPr>
          <w:rFonts w:cstheme="minorHAnsi"/>
          <w:b/>
          <w:sz w:val="24"/>
          <w:szCs w:val="24"/>
          <w:u w:val="single"/>
        </w:rPr>
        <w:t>KETONAEMIA</w:t>
      </w:r>
    </w:p>
    <w:p w:rsidR="00967EF3" w:rsidRDefault="000A3D32" w:rsidP="000A3D32">
      <w:pPr>
        <w:pStyle w:val="ListParagraph"/>
        <w:spacing w:line="360" w:lineRule="auto"/>
        <w:rPr>
          <w:rFonts w:eastAsia="Times New Roman" w:cstheme="minorHAnsi"/>
          <w:iCs/>
          <w:color w:val="2A2A2A"/>
          <w:sz w:val="24"/>
          <w:szCs w:val="24"/>
        </w:rPr>
      </w:pPr>
      <w:r>
        <w:rPr>
          <w:rStyle w:val="hvr"/>
          <w:rFonts w:cstheme="minorHAnsi"/>
          <w:color w:val="404040"/>
          <w:sz w:val="24"/>
          <w:szCs w:val="24"/>
          <w:shd w:val="clear" w:color="auto" w:fill="FFFFFF"/>
        </w:rPr>
        <w:t>T</w:t>
      </w:r>
      <w:r>
        <w:rPr>
          <w:rFonts w:cstheme="minorHAnsi"/>
          <w:sz w:val="24"/>
          <w:szCs w:val="24"/>
        </w:rPr>
        <w:t>he</w:t>
      </w:r>
      <w:r w:rsidR="00967EF3" w:rsidRPr="000A3D32">
        <w:rPr>
          <w:rFonts w:cstheme="minorHAnsi"/>
          <w:sz w:val="24"/>
          <w:szCs w:val="24"/>
        </w:rPr>
        <w:t xml:space="preserve"> presence of an abnormally high concentration of ketone bodies in the blood</w:t>
      </w:r>
      <w:r w:rsidR="00E65625" w:rsidRPr="00E65625">
        <w:t>.</w:t>
      </w:r>
      <w:r w:rsidR="00E65625">
        <w:rPr>
          <w:rFonts w:eastAsia="Times New Roman" w:cstheme="minorHAnsi"/>
          <w:color w:val="27A058"/>
          <w:sz w:val="24"/>
          <w:szCs w:val="24"/>
        </w:rPr>
        <w:t xml:space="preserve"> </w:t>
      </w:r>
      <w:r w:rsidR="00967EF3" w:rsidRPr="000A3D32">
        <w:rPr>
          <w:rFonts w:eastAsia="Times New Roman" w:cstheme="minorHAnsi"/>
          <w:iCs/>
          <w:color w:val="2A2A2A"/>
          <w:sz w:val="24"/>
          <w:szCs w:val="24"/>
        </w:rPr>
        <w:t>Seriously ill patients are easy to detect clinically, but well-appearing diabetic patients who present with vague symptoms such as malaise, nausea and hyperglycemia with ketonemia are more difficult to identif</w:t>
      </w:r>
      <w:r>
        <w:rPr>
          <w:rFonts w:eastAsia="Times New Roman" w:cstheme="minorHAnsi"/>
          <w:iCs/>
          <w:color w:val="2A2A2A"/>
          <w:sz w:val="24"/>
          <w:szCs w:val="24"/>
        </w:rPr>
        <w:t>y.</w:t>
      </w:r>
    </w:p>
    <w:p w:rsidR="003526FB" w:rsidRDefault="003526FB" w:rsidP="000A3D32">
      <w:pPr>
        <w:pStyle w:val="ListParagraph"/>
        <w:spacing w:line="360" w:lineRule="auto"/>
        <w:rPr>
          <w:rFonts w:cstheme="minorHAnsi"/>
          <w:sz w:val="24"/>
          <w:szCs w:val="24"/>
        </w:rPr>
      </w:pPr>
      <w:r w:rsidRPr="003526FB">
        <w:rPr>
          <w:rStyle w:val="Strong"/>
          <w:rFonts w:cstheme="minorHAnsi"/>
          <w:color w:val="303336"/>
          <w:spacing w:val="3"/>
          <w:sz w:val="24"/>
          <w:szCs w:val="24"/>
          <w:bdr w:val="none" w:sz="0" w:space="0" w:color="auto" w:frame="1"/>
          <w:shd w:val="clear" w:color="auto" w:fill="FFFFFF"/>
        </w:rPr>
        <w:t> </w:t>
      </w:r>
      <w:r>
        <w:rPr>
          <w:rFonts w:cstheme="minorHAnsi"/>
          <w:color w:val="303336"/>
          <w:spacing w:val="3"/>
          <w:sz w:val="24"/>
          <w:szCs w:val="24"/>
          <w:shd w:val="clear" w:color="auto" w:fill="FFFFFF"/>
        </w:rPr>
        <w:t>A</w:t>
      </w:r>
      <w:r w:rsidRPr="003526FB">
        <w:rPr>
          <w:rFonts w:cstheme="minorHAnsi"/>
          <w:color w:val="303336"/>
          <w:spacing w:val="3"/>
          <w:sz w:val="24"/>
          <w:szCs w:val="24"/>
          <w:shd w:val="clear" w:color="auto" w:fill="FFFFFF"/>
        </w:rPr>
        <w:t xml:space="preserve"> condition marked by an abnormal increase </w:t>
      </w:r>
      <w:r w:rsidRPr="003526FB">
        <w:rPr>
          <w:rFonts w:cstheme="minorHAnsi"/>
          <w:sz w:val="24"/>
          <w:szCs w:val="24"/>
        </w:rPr>
        <w:t>of </w:t>
      </w:r>
      <w:hyperlink r:id="rId14" w:history="1">
        <w:r w:rsidRPr="003526FB">
          <w:rPr>
            <w:rFonts w:cstheme="minorHAnsi"/>
            <w:sz w:val="24"/>
            <w:szCs w:val="24"/>
          </w:rPr>
          <w:t>ketone bodies</w:t>
        </w:r>
      </w:hyperlink>
      <w:r w:rsidRPr="003526FB">
        <w:rPr>
          <w:rFonts w:cstheme="minorHAnsi"/>
          <w:sz w:val="24"/>
          <w:szCs w:val="24"/>
        </w:rPr>
        <w:t> in the circulating blood</w:t>
      </w:r>
      <w:r>
        <w:rPr>
          <w:rFonts w:cstheme="minorHAnsi"/>
          <w:sz w:val="24"/>
          <w:szCs w:val="24"/>
        </w:rPr>
        <w:t>.</w:t>
      </w:r>
    </w:p>
    <w:p w:rsidR="003526FB" w:rsidRDefault="003526FB" w:rsidP="000A3D32">
      <w:pPr>
        <w:pStyle w:val="ListParagraph"/>
        <w:spacing w:line="360" w:lineRule="auto"/>
        <w:rPr>
          <w:rFonts w:cstheme="minorHAnsi"/>
          <w:sz w:val="24"/>
          <w:szCs w:val="24"/>
        </w:rPr>
      </w:pPr>
      <w:r>
        <w:rPr>
          <w:rFonts w:cstheme="minorHAnsi"/>
          <w:sz w:val="24"/>
          <w:szCs w:val="24"/>
        </w:rPr>
        <w:t>Normally, when blood glucose decreases for more than a cou</w:t>
      </w:r>
      <w:r w:rsidR="00BD365C">
        <w:rPr>
          <w:rFonts w:cstheme="minorHAnsi"/>
          <w:sz w:val="24"/>
          <w:szCs w:val="24"/>
        </w:rPr>
        <w:t>ple of hours, ketonemia develop</w:t>
      </w:r>
      <w:r>
        <w:rPr>
          <w:rFonts w:cstheme="minorHAnsi"/>
          <w:sz w:val="24"/>
          <w:szCs w:val="24"/>
        </w:rPr>
        <w:t>s in re</w:t>
      </w:r>
      <w:r w:rsidR="00BD365C">
        <w:rPr>
          <w:rFonts w:cstheme="minorHAnsi"/>
          <w:sz w:val="24"/>
          <w:szCs w:val="24"/>
        </w:rPr>
        <w:t>s</w:t>
      </w:r>
      <w:r>
        <w:rPr>
          <w:rFonts w:cstheme="minorHAnsi"/>
          <w:sz w:val="24"/>
          <w:szCs w:val="24"/>
        </w:rPr>
        <w:t>ponse to decreased insulin and the brain will use ketones as an alternative</w:t>
      </w:r>
      <w:r w:rsidR="00BD365C">
        <w:rPr>
          <w:rFonts w:cstheme="minorHAnsi"/>
          <w:sz w:val="24"/>
          <w:szCs w:val="24"/>
        </w:rPr>
        <w:t xml:space="preserve"> endogenous fuel.</w:t>
      </w:r>
    </w:p>
    <w:p w:rsidR="00967EF3" w:rsidRDefault="00967EF3" w:rsidP="00126543">
      <w:pPr>
        <w:pStyle w:val="ListParagraph"/>
        <w:spacing w:line="360" w:lineRule="auto"/>
        <w:rPr>
          <w:rFonts w:cstheme="minorHAnsi"/>
          <w:sz w:val="24"/>
          <w:szCs w:val="24"/>
        </w:rPr>
      </w:pPr>
    </w:p>
    <w:p w:rsidR="00167502" w:rsidRDefault="00167502" w:rsidP="00126543">
      <w:pPr>
        <w:pStyle w:val="ListParagraph"/>
        <w:spacing w:line="360" w:lineRule="auto"/>
        <w:rPr>
          <w:rFonts w:cstheme="minorHAnsi"/>
          <w:sz w:val="24"/>
          <w:szCs w:val="24"/>
        </w:rPr>
      </w:pPr>
    </w:p>
    <w:p w:rsidR="00167502" w:rsidRDefault="00167502" w:rsidP="00126543">
      <w:pPr>
        <w:pStyle w:val="ListParagraph"/>
        <w:spacing w:line="360" w:lineRule="auto"/>
        <w:rPr>
          <w:rFonts w:cstheme="minorHAnsi"/>
          <w:sz w:val="24"/>
          <w:szCs w:val="24"/>
        </w:rPr>
      </w:pPr>
    </w:p>
    <w:p w:rsidR="00167502" w:rsidRDefault="00167502" w:rsidP="00167502">
      <w:pPr>
        <w:pStyle w:val="ListParagraph"/>
        <w:numPr>
          <w:ilvl w:val="0"/>
          <w:numId w:val="8"/>
        </w:numPr>
        <w:spacing w:line="360" w:lineRule="auto"/>
        <w:rPr>
          <w:rFonts w:cstheme="minorHAnsi"/>
          <w:b/>
          <w:sz w:val="24"/>
          <w:szCs w:val="24"/>
          <w:u w:val="single"/>
        </w:rPr>
      </w:pPr>
      <w:r w:rsidRPr="00167502">
        <w:rPr>
          <w:rFonts w:cstheme="minorHAnsi"/>
          <w:b/>
          <w:sz w:val="24"/>
          <w:szCs w:val="24"/>
          <w:u w:val="single"/>
        </w:rPr>
        <w:lastRenderedPageBreak/>
        <w:t>KETONURIA</w:t>
      </w:r>
    </w:p>
    <w:p w:rsidR="00167502" w:rsidRDefault="00167502" w:rsidP="00167502">
      <w:pPr>
        <w:pStyle w:val="ListParagraph"/>
        <w:spacing w:line="360" w:lineRule="auto"/>
        <w:rPr>
          <w:rFonts w:cstheme="minorHAnsi"/>
          <w:color w:val="333333"/>
          <w:sz w:val="24"/>
          <w:szCs w:val="24"/>
        </w:rPr>
      </w:pPr>
      <w:r w:rsidRPr="00167502">
        <w:rPr>
          <w:rFonts w:cstheme="minorHAnsi"/>
          <w:color w:val="333333"/>
          <w:sz w:val="24"/>
          <w:szCs w:val="24"/>
        </w:rPr>
        <w:t>A condition in which abnormally high amounts of ketones and keytone bodies (a byproduct of the breakdown of cells) are present in the urine.</w:t>
      </w:r>
    </w:p>
    <w:p w:rsidR="00051639" w:rsidRDefault="00051639" w:rsidP="00167502">
      <w:pPr>
        <w:pStyle w:val="ListParagraph"/>
        <w:spacing w:line="360" w:lineRule="auto"/>
        <w:rPr>
          <w:rFonts w:cstheme="minorHAnsi"/>
          <w:color w:val="333333"/>
          <w:sz w:val="24"/>
          <w:szCs w:val="24"/>
        </w:rPr>
      </w:pPr>
      <w:r w:rsidRPr="00051639">
        <w:rPr>
          <w:rFonts w:cstheme="minorHAnsi"/>
          <w:color w:val="333333"/>
          <w:sz w:val="24"/>
          <w:szCs w:val="24"/>
        </w:rPr>
        <w:t>Ketonuria is a sign seen in </w:t>
      </w:r>
      <w:hyperlink r:id="rId15" w:tgtFrame="_blank" w:tooltip="Educational Slideshow" w:history="1">
        <w:r w:rsidRPr="00051639">
          <w:rPr>
            <w:rFonts w:cstheme="minorHAnsi"/>
            <w:sz w:val="24"/>
            <w:szCs w:val="24"/>
          </w:rPr>
          <w:t>diabetes mellitus</w:t>
        </w:r>
      </w:hyperlink>
      <w:r w:rsidRPr="00051639">
        <w:rPr>
          <w:rFonts w:cstheme="minorHAnsi"/>
          <w:color w:val="333333"/>
          <w:sz w:val="24"/>
          <w:szCs w:val="24"/>
        </w:rPr>
        <w:t> that is out of control. Diabetics prone to ketonuria need to monitor their urine for signs of ketone buildup that could lead to life-threatening symptoms unless promptly treated. Ketonuria can also develop as a result of fasting, </w:t>
      </w:r>
      <w:hyperlink r:id="rId16" w:history="1">
        <w:r w:rsidRPr="00051639">
          <w:rPr>
            <w:rFonts w:cstheme="minorHAnsi"/>
            <w:sz w:val="24"/>
            <w:szCs w:val="24"/>
          </w:rPr>
          <w:t>dieting</w:t>
        </w:r>
      </w:hyperlink>
      <w:r w:rsidRPr="00051639">
        <w:rPr>
          <w:rFonts w:cstheme="minorHAnsi"/>
          <w:color w:val="333333"/>
          <w:sz w:val="24"/>
          <w:szCs w:val="24"/>
        </w:rPr>
        <w:t>, starvation and </w:t>
      </w:r>
      <w:hyperlink r:id="rId17" w:tgtFrame="_blank" w:history="1">
        <w:r w:rsidRPr="00051639">
          <w:rPr>
            <w:rFonts w:cstheme="minorHAnsi"/>
            <w:sz w:val="24"/>
            <w:szCs w:val="24"/>
          </w:rPr>
          <w:t>eating disorders</w:t>
        </w:r>
      </w:hyperlink>
      <w:r w:rsidR="00E65625">
        <w:rPr>
          <w:rFonts w:cstheme="minorHAnsi"/>
          <w:sz w:val="24"/>
          <w:szCs w:val="24"/>
        </w:rPr>
        <w:t>.</w:t>
      </w:r>
      <w:r w:rsidR="00C23020">
        <w:rPr>
          <w:rFonts w:cstheme="minorHAnsi"/>
          <w:sz w:val="24"/>
          <w:szCs w:val="24"/>
        </w:rPr>
        <w:t xml:space="preserve"> </w:t>
      </w:r>
      <w:r w:rsidR="00C23020" w:rsidRPr="00C23020">
        <w:rPr>
          <w:rFonts w:cstheme="minorHAnsi"/>
          <w:color w:val="333333"/>
          <w:sz w:val="24"/>
          <w:szCs w:val="24"/>
        </w:rPr>
        <w:t>Alternate names for ketonuria include ketoaciduria and acetonuria.</w:t>
      </w:r>
    </w:p>
    <w:p w:rsidR="00C23020" w:rsidRDefault="00C23020" w:rsidP="00167502">
      <w:pPr>
        <w:pStyle w:val="ListParagraph"/>
        <w:spacing w:line="360" w:lineRule="auto"/>
        <w:rPr>
          <w:rFonts w:cstheme="minorHAnsi"/>
          <w:color w:val="333333"/>
          <w:sz w:val="24"/>
          <w:szCs w:val="24"/>
        </w:rPr>
      </w:pPr>
    </w:p>
    <w:p w:rsidR="007F186B" w:rsidRPr="003E7D94" w:rsidRDefault="00C23020" w:rsidP="003E7D94">
      <w:pPr>
        <w:pStyle w:val="ListParagraph"/>
        <w:numPr>
          <w:ilvl w:val="0"/>
          <w:numId w:val="8"/>
        </w:numPr>
        <w:spacing w:line="360" w:lineRule="auto"/>
        <w:rPr>
          <w:rFonts w:cstheme="minorHAnsi"/>
          <w:b/>
          <w:sz w:val="24"/>
          <w:szCs w:val="24"/>
          <w:u w:val="single"/>
        </w:rPr>
      </w:pPr>
      <w:r w:rsidRPr="00C23020">
        <w:rPr>
          <w:rFonts w:cstheme="minorHAnsi"/>
          <w:b/>
          <w:sz w:val="24"/>
          <w:szCs w:val="24"/>
          <w:u w:val="single"/>
        </w:rPr>
        <w:t>KETOSIS</w:t>
      </w:r>
    </w:p>
    <w:p w:rsidR="001832AC" w:rsidRDefault="001832AC" w:rsidP="001832AC">
      <w:pPr>
        <w:pStyle w:val="ListParagraph"/>
        <w:spacing w:line="360" w:lineRule="auto"/>
        <w:rPr>
          <w:rFonts w:cstheme="minorHAnsi"/>
          <w:color w:val="202122"/>
          <w:sz w:val="24"/>
          <w:szCs w:val="24"/>
          <w:shd w:val="clear" w:color="auto" w:fill="FFFFFF"/>
        </w:rPr>
      </w:pPr>
      <w:r w:rsidRPr="00747A2E">
        <w:rPr>
          <w:rFonts w:cstheme="minorHAnsi"/>
          <w:bCs/>
          <w:color w:val="202122"/>
          <w:sz w:val="24"/>
          <w:szCs w:val="24"/>
          <w:shd w:val="clear" w:color="auto" w:fill="FFFFFF"/>
        </w:rPr>
        <w:t>Ketosis</w:t>
      </w:r>
      <w:r w:rsidR="003E7D94">
        <w:rPr>
          <w:rFonts w:cstheme="minorHAnsi"/>
          <w:color w:val="202122"/>
          <w:sz w:val="24"/>
          <w:szCs w:val="24"/>
          <w:shd w:val="clear" w:color="auto" w:fill="FFFFFF"/>
        </w:rPr>
        <w:t> is a metabolic process</w:t>
      </w:r>
      <w:r w:rsidRPr="001832AC">
        <w:rPr>
          <w:rFonts w:cstheme="minorHAnsi"/>
          <w:color w:val="202122"/>
          <w:sz w:val="24"/>
          <w:szCs w:val="24"/>
          <w:shd w:val="clear" w:color="auto" w:fill="FFFFFF"/>
        </w:rPr>
        <w:t xml:space="preserve"> characterized by elevated levels of </w:t>
      </w:r>
      <w:hyperlink r:id="rId18" w:tooltip="Ketone bodies" w:history="1">
        <w:r w:rsidRPr="001832AC">
          <w:rPr>
            <w:rFonts w:cstheme="minorHAnsi"/>
            <w:sz w:val="24"/>
            <w:szCs w:val="24"/>
          </w:rPr>
          <w:t>ketone bodies</w:t>
        </w:r>
      </w:hyperlink>
      <w:r w:rsidRPr="001832AC">
        <w:rPr>
          <w:rFonts w:cstheme="minorHAnsi"/>
          <w:color w:val="202122"/>
          <w:sz w:val="24"/>
          <w:szCs w:val="24"/>
          <w:shd w:val="clear" w:color="auto" w:fill="FFFFFF"/>
        </w:rPr>
        <w:t> in the blood or urine</w:t>
      </w:r>
      <w:r w:rsidR="00747A2E">
        <w:rPr>
          <w:rFonts w:cstheme="minorHAnsi"/>
          <w:color w:val="202122"/>
          <w:sz w:val="24"/>
          <w:szCs w:val="24"/>
          <w:shd w:val="clear" w:color="auto" w:fill="FFFFFF"/>
        </w:rPr>
        <w:t xml:space="preserve">. </w:t>
      </w:r>
      <w:r w:rsidRPr="001832AC">
        <w:rPr>
          <w:rFonts w:cstheme="minorHAnsi"/>
          <w:color w:val="202122"/>
          <w:sz w:val="24"/>
          <w:szCs w:val="24"/>
          <w:shd w:val="clear" w:color="auto" w:fill="FFFFFF"/>
        </w:rPr>
        <w:t>Physiologic ketosis is a normal response to low </w:t>
      </w:r>
      <w:hyperlink r:id="rId19" w:tooltip="Glucose" w:history="1">
        <w:r w:rsidRPr="001832AC">
          <w:rPr>
            <w:rFonts w:cstheme="minorHAnsi"/>
            <w:sz w:val="24"/>
            <w:szCs w:val="24"/>
          </w:rPr>
          <w:t>glucose</w:t>
        </w:r>
      </w:hyperlink>
      <w:r w:rsidRPr="001832AC">
        <w:rPr>
          <w:rFonts w:cstheme="minorHAnsi"/>
          <w:color w:val="202122"/>
          <w:sz w:val="24"/>
          <w:szCs w:val="24"/>
          <w:shd w:val="clear" w:color="auto" w:fill="FFFFFF"/>
        </w:rPr>
        <w:t> availability, such as </w:t>
      </w:r>
      <w:hyperlink r:id="rId20" w:tooltip="Ketogenic diet" w:history="1">
        <w:r w:rsidRPr="001832AC">
          <w:rPr>
            <w:rFonts w:cstheme="minorHAnsi"/>
            <w:sz w:val="24"/>
            <w:szCs w:val="24"/>
          </w:rPr>
          <w:t>low-carbohydrate diets</w:t>
        </w:r>
      </w:hyperlink>
      <w:r w:rsidRPr="001832AC">
        <w:rPr>
          <w:rFonts w:cstheme="minorHAnsi"/>
          <w:sz w:val="24"/>
          <w:szCs w:val="24"/>
        </w:rPr>
        <w:t> or </w:t>
      </w:r>
      <w:hyperlink r:id="rId21" w:tooltip="Fasting" w:history="1">
        <w:r w:rsidRPr="001832AC">
          <w:rPr>
            <w:rFonts w:cstheme="minorHAnsi"/>
            <w:sz w:val="24"/>
            <w:szCs w:val="24"/>
          </w:rPr>
          <w:t>fasting</w:t>
        </w:r>
      </w:hyperlink>
      <w:r w:rsidRPr="001832AC">
        <w:rPr>
          <w:rFonts w:cstheme="minorHAnsi"/>
          <w:color w:val="202122"/>
          <w:sz w:val="24"/>
          <w:szCs w:val="24"/>
          <w:shd w:val="clear" w:color="auto" w:fill="FFFFFF"/>
        </w:rPr>
        <w:t>, that provides an additional energy source for the brain in the form of ketones.</w:t>
      </w:r>
      <w:r w:rsidR="00650E6B" w:rsidRPr="00650E6B">
        <w:rPr>
          <w:rFonts w:ascii="Arial" w:hAnsi="Arial" w:cs="Arial"/>
          <w:color w:val="202122"/>
          <w:sz w:val="19"/>
          <w:szCs w:val="19"/>
          <w:shd w:val="clear" w:color="auto" w:fill="FFFFFF"/>
        </w:rPr>
        <w:t xml:space="preserve"> </w:t>
      </w:r>
      <w:r w:rsidR="00650E6B" w:rsidRPr="00650E6B">
        <w:rPr>
          <w:rFonts w:cstheme="minorHAnsi"/>
          <w:color w:val="202122"/>
          <w:sz w:val="24"/>
          <w:szCs w:val="24"/>
          <w:shd w:val="clear" w:color="auto" w:fill="FFFFFF"/>
        </w:rPr>
        <w:t xml:space="preserve">Physiologic ketosis is a normal physiologic state characterized by elevated serum ketones and </w:t>
      </w:r>
      <w:r w:rsidR="00650E6B" w:rsidRPr="00650E6B">
        <w:rPr>
          <w:rFonts w:cstheme="minorHAnsi"/>
          <w:sz w:val="24"/>
          <w:szCs w:val="24"/>
        </w:rPr>
        <w:t>normal </w:t>
      </w:r>
      <w:hyperlink r:id="rId22" w:tooltip="Blood sugar level" w:history="1">
        <w:r w:rsidR="00650E6B" w:rsidRPr="00650E6B">
          <w:rPr>
            <w:rFonts w:cstheme="minorHAnsi"/>
            <w:sz w:val="24"/>
            <w:szCs w:val="24"/>
          </w:rPr>
          <w:t>blood glucose</w:t>
        </w:r>
      </w:hyperlink>
      <w:r w:rsidR="00650E6B" w:rsidRPr="00650E6B">
        <w:rPr>
          <w:rFonts w:cstheme="minorHAnsi"/>
          <w:color w:val="202122"/>
          <w:sz w:val="24"/>
          <w:szCs w:val="24"/>
          <w:shd w:val="clear" w:color="auto" w:fill="FFFFFF"/>
        </w:rPr>
        <w:t> and </w:t>
      </w:r>
      <w:hyperlink r:id="rId23" w:tooltip="Blood pH" w:history="1">
        <w:r w:rsidR="00650E6B" w:rsidRPr="00650E6B">
          <w:rPr>
            <w:rFonts w:cstheme="minorHAnsi"/>
            <w:sz w:val="24"/>
            <w:szCs w:val="24"/>
          </w:rPr>
          <w:t>blood pH</w:t>
        </w:r>
      </w:hyperlink>
      <w:r w:rsidR="00650E6B" w:rsidRPr="00650E6B">
        <w:rPr>
          <w:rFonts w:cstheme="minorHAnsi"/>
          <w:sz w:val="24"/>
          <w:szCs w:val="24"/>
        </w:rPr>
        <w:t>.</w:t>
      </w:r>
      <w:r w:rsidRPr="001832AC">
        <w:rPr>
          <w:rFonts w:cstheme="minorHAnsi"/>
          <w:color w:val="202122"/>
          <w:sz w:val="24"/>
          <w:szCs w:val="24"/>
          <w:shd w:val="clear" w:color="auto" w:fill="FFFFFF"/>
        </w:rPr>
        <w:t xml:space="preserve"> In physiologic ketosis, ketones in the blood are elevated above baseline levels, but the body's </w:t>
      </w:r>
      <w:hyperlink r:id="rId24" w:tooltip="Acid-base homeostasis" w:history="1">
        <w:r w:rsidRPr="001832AC">
          <w:rPr>
            <w:rFonts w:cstheme="minorHAnsi"/>
            <w:sz w:val="24"/>
            <w:szCs w:val="24"/>
          </w:rPr>
          <w:t>acid-base homeostasis</w:t>
        </w:r>
      </w:hyperlink>
      <w:r w:rsidRPr="001832AC">
        <w:rPr>
          <w:rFonts w:cstheme="minorHAnsi"/>
          <w:color w:val="202122"/>
          <w:sz w:val="24"/>
          <w:szCs w:val="24"/>
          <w:shd w:val="clear" w:color="auto" w:fill="FFFFFF"/>
        </w:rPr>
        <w:t> is maintained.</w:t>
      </w:r>
      <w:r w:rsidRPr="003E7D94">
        <w:rPr>
          <w:rFonts w:cstheme="minorHAnsi"/>
          <w:color w:val="202122"/>
          <w:sz w:val="24"/>
          <w:szCs w:val="24"/>
          <w:shd w:val="clear" w:color="auto" w:fill="FFFFFF"/>
        </w:rPr>
        <w:t xml:space="preserve"> Ketone levels can be measured in blood, urine or breath and are generally between 0.5 and 3.0 </w:t>
      </w:r>
      <w:hyperlink r:id="rId25" w:tooltip="Molar concentration" w:history="1">
        <w:r w:rsidRPr="003E7D94">
          <w:rPr>
            <w:rFonts w:cstheme="minorHAnsi"/>
            <w:sz w:val="24"/>
            <w:szCs w:val="24"/>
          </w:rPr>
          <w:t>millimolar</w:t>
        </w:r>
      </w:hyperlink>
      <w:r w:rsidRPr="003E7D94">
        <w:rPr>
          <w:rFonts w:cstheme="minorHAnsi"/>
          <w:sz w:val="24"/>
          <w:szCs w:val="24"/>
        </w:rPr>
        <w:t> </w:t>
      </w:r>
      <w:r w:rsidRPr="003E7D94">
        <w:rPr>
          <w:rFonts w:cstheme="minorHAnsi"/>
          <w:color w:val="202122"/>
          <w:sz w:val="24"/>
          <w:szCs w:val="24"/>
          <w:shd w:val="clear" w:color="auto" w:fill="FFFFFF"/>
        </w:rPr>
        <w:t>(mM) in physiologic ketosi</w:t>
      </w:r>
      <w:r w:rsidR="00D031AD">
        <w:rPr>
          <w:rFonts w:cstheme="minorHAnsi"/>
          <w:color w:val="202122"/>
          <w:sz w:val="24"/>
          <w:szCs w:val="24"/>
          <w:shd w:val="clear" w:color="auto" w:fill="FFFFFF"/>
        </w:rPr>
        <w:t>s</w:t>
      </w:r>
      <w:r w:rsidR="003E7D94">
        <w:rPr>
          <w:rFonts w:cstheme="minorHAnsi"/>
          <w:color w:val="202122"/>
          <w:sz w:val="24"/>
          <w:szCs w:val="24"/>
          <w:shd w:val="clear" w:color="auto" w:fill="FFFFFF"/>
        </w:rPr>
        <w:t>.</w:t>
      </w:r>
    </w:p>
    <w:p w:rsidR="003E7D94" w:rsidRDefault="003E7D94" w:rsidP="001832AC">
      <w:pPr>
        <w:pStyle w:val="ListParagraph"/>
        <w:spacing w:line="360" w:lineRule="auto"/>
        <w:rPr>
          <w:rFonts w:cstheme="minorHAnsi"/>
          <w:color w:val="202122"/>
          <w:sz w:val="24"/>
          <w:szCs w:val="24"/>
          <w:shd w:val="clear" w:color="auto" w:fill="FFFFFF"/>
        </w:rPr>
      </w:pPr>
      <w:r w:rsidRPr="00747A2E">
        <w:rPr>
          <w:rFonts w:cstheme="minorHAnsi"/>
          <w:color w:val="231F20"/>
          <w:sz w:val="24"/>
          <w:szCs w:val="24"/>
        </w:rPr>
        <w:t xml:space="preserve"> </w:t>
      </w:r>
      <w:r w:rsidR="00747A2E" w:rsidRPr="00747A2E">
        <w:rPr>
          <w:rFonts w:cstheme="minorHAnsi"/>
          <w:color w:val="202122"/>
          <w:sz w:val="24"/>
          <w:szCs w:val="24"/>
          <w:shd w:val="clear" w:color="auto" w:fill="FFFFFF"/>
        </w:rPr>
        <w:t>When ketosis is induced by carbohydrate restriction, it is sometimes referred to as nutritional ketosis. A low-carbohydrate, moderate protein diet that can lead to ketosis is called a </w:t>
      </w:r>
      <w:hyperlink r:id="rId26" w:tooltip="Ketogenic diet" w:history="1">
        <w:r w:rsidR="00747A2E" w:rsidRPr="00747A2E">
          <w:rPr>
            <w:rFonts w:cstheme="minorHAnsi"/>
            <w:sz w:val="24"/>
            <w:szCs w:val="24"/>
          </w:rPr>
          <w:t>ketogenic diet</w:t>
        </w:r>
      </w:hyperlink>
      <w:r w:rsidR="00747A2E" w:rsidRPr="00747A2E">
        <w:rPr>
          <w:rFonts w:cstheme="minorHAnsi"/>
          <w:color w:val="202122"/>
          <w:sz w:val="24"/>
          <w:szCs w:val="24"/>
          <w:shd w:val="clear" w:color="auto" w:fill="FFFFFF"/>
        </w:rPr>
        <w:t xml:space="preserve">. Ketosis is well-established as a treatment </w:t>
      </w:r>
      <w:r w:rsidR="00747A2E" w:rsidRPr="00747A2E">
        <w:rPr>
          <w:rFonts w:cstheme="minorHAnsi"/>
          <w:sz w:val="24"/>
          <w:szCs w:val="24"/>
        </w:rPr>
        <w:t>for </w:t>
      </w:r>
      <w:hyperlink r:id="rId27" w:tooltip="Epilepsy" w:history="1">
        <w:r w:rsidR="00747A2E" w:rsidRPr="00747A2E">
          <w:rPr>
            <w:rFonts w:cstheme="minorHAnsi"/>
            <w:sz w:val="24"/>
            <w:szCs w:val="24"/>
          </w:rPr>
          <w:t>epilepsy</w:t>
        </w:r>
      </w:hyperlink>
      <w:r w:rsidR="00747A2E" w:rsidRPr="00747A2E">
        <w:rPr>
          <w:rFonts w:cstheme="minorHAnsi"/>
          <w:color w:val="202122"/>
          <w:sz w:val="24"/>
          <w:szCs w:val="24"/>
          <w:shd w:val="clear" w:color="auto" w:fill="FFFFFF"/>
        </w:rPr>
        <w:t> and is also effective in treating type 2 diabetes</w:t>
      </w:r>
      <w:r w:rsidR="00747A2E">
        <w:rPr>
          <w:rFonts w:cstheme="minorHAnsi"/>
          <w:color w:val="202122"/>
          <w:sz w:val="24"/>
          <w:szCs w:val="24"/>
          <w:shd w:val="clear" w:color="auto" w:fill="FFFFFF"/>
        </w:rPr>
        <w:t xml:space="preserve">. </w:t>
      </w:r>
      <w:r w:rsidR="00747A2E" w:rsidRPr="00747A2E">
        <w:rPr>
          <w:rFonts w:cstheme="minorHAnsi"/>
          <w:color w:val="202122"/>
          <w:sz w:val="24"/>
          <w:szCs w:val="24"/>
          <w:shd w:val="clear" w:color="auto" w:fill="FFFFFF"/>
        </w:rPr>
        <w:t>The possible effect on a range of neurological diseases, </w:t>
      </w:r>
      <w:hyperlink r:id="rId28" w:tooltip="Metabolic syndrome" w:history="1">
        <w:r w:rsidR="00747A2E" w:rsidRPr="00747A2E">
          <w:rPr>
            <w:rFonts w:cstheme="minorHAnsi"/>
            <w:sz w:val="24"/>
            <w:szCs w:val="24"/>
          </w:rPr>
          <w:t>metabolic syndrome</w:t>
        </w:r>
      </w:hyperlink>
      <w:r w:rsidR="00747A2E">
        <w:rPr>
          <w:rFonts w:cstheme="minorHAnsi"/>
          <w:color w:val="202122"/>
          <w:sz w:val="24"/>
          <w:szCs w:val="24"/>
          <w:shd w:val="clear" w:color="auto" w:fill="FFFFFF"/>
        </w:rPr>
        <w:t xml:space="preserve">, </w:t>
      </w:r>
      <w:r w:rsidR="00747A2E" w:rsidRPr="00747A2E">
        <w:rPr>
          <w:rFonts w:cstheme="minorHAnsi"/>
          <w:color w:val="202122"/>
          <w:sz w:val="24"/>
          <w:szCs w:val="24"/>
          <w:shd w:val="clear" w:color="auto" w:fill="FFFFFF"/>
        </w:rPr>
        <w:t>cancer, and other conditions is currently under investigatio</w:t>
      </w:r>
      <w:r w:rsidR="00747A2E">
        <w:rPr>
          <w:rFonts w:cstheme="minorHAnsi"/>
          <w:color w:val="202122"/>
          <w:sz w:val="24"/>
          <w:szCs w:val="24"/>
          <w:shd w:val="clear" w:color="auto" w:fill="FFFFFF"/>
        </w:rPr>
        <w:t>n.</w:t>
      </w:r>
    </w:p>
    <w:p w:rsidR="004A0B24" w:rsidRDefault="004A0B24" w:rsidP="001832AC">
      <w:pPr>
        <w:pStyle w:val="ListParagraph"/>
        <w:spacing w:line="360" w:lineRule="auto"/>
        <w:rPr>
          <w:rFonts w:cstheme="minorHAnsi"/>
          <w:color w:val="202122"/>
          <w:sz w:val="24"/>
          <w:szCs w:val="24"/>
          <w:shd w:val="clear" w:color="auto" w:fill="FFFFFF"/>
        </w:rPr>
      </w:pPr>
      <w:r w:rsidRPr="004A0B24">
        <w:rPr>
          <w:rFonts w:cstheme="minorHAnsi"/>
          <w:color w:val="202122"/>
          <w:sz w:val="24"/>
          <w:szCs w:val="24"/>
          <w:shd w:val="clear" w:color="auto" w:fill="FFFFFF"/>
        </w:rPr>
        <w:t xml:space="preserve">The precursors of ketone bodies include fatty acids </w:t>
      </w:r>
      <w:r w:rsidRPr="004A0B24">
        <w:rPr>
          <w:rFonts w:cstheme="minorHAnsi"/>
          <w:sz w:val="24"/>
          <w:szCs w:val="24"/>
        </w:rPr>
        <w:t>from </w:t>
      </w:r>
      <w:hyperlink r:id="rId29" w:tooltip="Adipose tissue" w:history="1">
        <w:r w:rsidRPr="004A0B24">
          <w:rPr>
            <w:rFonts w:cstheme="minorHAnsi"/>
            <w:sz w:val="24"/>
            <w:szCs w:val="24"/>
          </w:rPr>
          <w:t>adipose tissue</w:t>
        </w:r>
      </w:hyperlink>
      <w:r w:rsidRPr="004A0B24">
        <w:rPr>
          <w:rFonts w:cstheme="minorHAnsi"/>
          <w:color w:val="202122"/>
          <w:sz w:val="24"/>
          <w:szCs w:val="24"/>
          <w:shd w:val="clear" w:color="auto" w:fill="FFFFFF"/>
        </w:rPr>
        <w:t> or the diet and </w:t>
      </w:r>
      <w:hyperlink r:id="rId30" w:tooltip="Ketogenic amino acids" w:history="1">
        <w:r w:rsidRPr="004A0B24">
          <w:rPr>
            <w:rFonts w:cstheme="minorHAnsi"/>
            <w:sz w:val="24"/>
            <w:szCs w:val="24"/>
          </w:rPr>
          <w:t>ketogenic amino acids</w:t>
        </w:r>
      </w:hyperlink>
      <w:r>
        <w:rPr>
          <w:rFonts w:cstheme="minorHAnsi"/>
          <w:color w:val="202122"/>
          <w:sz w:val="24"/>
          <w:szCs w:val="24"/>
          <w:shd w:val="clear" w:color="auto" w:fill="FFFFFF"/>
        </w:rPr>
        <w:t xml:space="preserve">. </w:t>
      </w:r>
      <w:r w:rsidRPr="004A0B24">
        <w:rPr>
          <w:rFonts w:cstheme="minorHAnsi"/>
          <w:color w:val="202122"/>
          <w:sz w:val="24"/>
          <w:szCs w:val="24"/>
          <w:shd w:val="clear" w:color="auto" w:fill="FFFFFF"/>
        </w:rPr>
        <w:t>The formation of ketone bodies occurs via </w:t>
      </w:r>
      <w:hyperlink r:id="rId31" w:tooltip="Ketogenesis" w:history="1">
        <w:r w:rsidRPr="004A0B24">
          <w:rPr>
            <w:rFonts w:cstheme="minorHAnsi"/>
            <w:sz w:val="24"/>
            <w:szCs w:val="24"/>
          </w:rPr>
          <w:t>ketogenesis</w:t>
        </w:r>
      </w:hyperlink>
      <w:r w:rsidRPr="004A0B24">
        <w:rPr>
          <w:rFonts w:cstheme="minorHAnsi"/>
          <w:color w:val="202122"/>
          <w:sz w:val="24"/>
          <w:szCs w:val="24"/>
          <w:shd w:val="clear" w:color="auto" w:fill="FFFFFF"/>
        </w:rPr>
        <w:t xml:space="preserve"> in </w:t>
      </w:r>
      <w:r w:rsidRPr="004A0B24">
        <w:rPr>
          <w:rFonts w:cstheme="minorHAnsi"/>
          <w:sz w:val="24"/>
          <w:szCs w:val="24"/>
        </w:rPr>
        <w:t>the </w:t>
      </w:r>
      <w:hyperlink r:id="rId32" w:tooltip="Mitochondrion" w:history="1">
        <w:r w:rsidRPr="004A0B24">
          <w:rPr>
            <w:rFonts w:cstheme="minorHAnsi"/>
            <w:sz w:val="24"/>
            <w:szCs w:val="24"/>
          </w:rPr>
          <w:t>mitochondrial</w:t>
        </w:r>
      </w:hyperlink>
      <w:r w:rsidRPr="004A0B24">
        <w:rPr>
          <w:rFonts w:cstheme="minorHAnsi"/>
          <w:color w:val="202122"/>
          <w:sz w:val="24"/>
          <w:szCs w:val="24"/>
          <w:shd w:val="clear" w:color="auto" w:fill="FFFFFF"/>
        </w:rPr>
        <w:t> matrix of liver cells.</w:t>
      </w:r>
    </w:p>
    <w:p w:rsidR="004A0B24" w:rsidRDefault="004A0B24" w:rsidP="001832AC">
      <w:pPr>
        <w:pStyle w:val="ListParagraph"/>
        <w:spacing w:line="360" w:lineRule="auto"/>
        <w:rPr>
          <w:rFonts w:cstheme="minorHAnsi"/>
          <w:color w:val="231F20"/>
          <w:sz w:val="24"/>
          <w:szCs w:val="24"/>
        </w:rPr>
      </w:pPr>
      <w:r>
        <w:rPr>
          <w:rFonts w:cstheme="minorHAnsi"/>
          <w:noProof/>
          <w:color w:val="231F20"/>
          <w:sz w:val="24"/>
          <w:szCs w:val="24"/>
        </w:rPr>
        <w:lastRenderedPageBreak/>
        <w:drawing>
          <wp:inline distT="0" distB="0" distL="0" distR="0">
            <wp:extent cx="4587456" cy="3257842"/>
            <wp:effectExtent l="19050" t="0" r="3594" b="0"/>
            <wp:docPr id="2" name="Picture 1" descr="420px-Keton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px-Ketones.svg.png"/>
                    <pic:cNvPicPr/>
                  </pic:nvPicPr>
                  <pic:blipFill>
                    <a:blip r:embed="rId33"/>
                    <a:stretch>
                      <a:fillRect/>
                    </a:stretch>
                  </pic:blipFill>
                  <pic:spPr>
                    <a:xfrm>
                      <a:off x="0" y="0"/>
                      <a:ext cx="4587044" cy="3257550"/>
                    </a:xfrm>
                    <a:prstGeom prst="rect">
                      <a:avLst/>
                    </a:prstGeom>
                  </pic:spPr>
                </pic:pic>
              </a:graphicData>
            </a:graphic>
          </wp:inline>
        </w:drawing>
      </w:r>
    </w:p>
    <w:p w:rsidR="001C4B9A" w:rsidRDefault="003C1886" w:rsidP="001C4B9A">
      <w:pPr>
        <w:pStyle w:val="ListParagraph"/>
        <w:spacing w:line="360" w:lineRule="auto"/>
        <w:rPr>
          <w:rFonts w:cstheme="minorHAnsi"/>
          <w:color w:val="231F20"/>
          <w:sz w:val="24"/>
          <w:szCs w:val="24"/>
        </w:rPr>
      </w:pPr>
      <w:r>
        <w:rPr>
          <w:rFonts w:cstheme="minorHAnsi"/>
          <w:color w:val="231F20"/>
          <w:sz w:val="24"/>
          <w:szCs w:val="24"/>
        </w:rPr>
        <w:t>Biochemistry of Ketosis.</w:t>
      </w:r>
    </w:p>
    <w:p w:rsidR="00506517" w:rsidRDefault="00506517" w:rsidP="001C4B9A">
      <w:pPr>
        <w:pStyle w:val="ListParagraph"/>
        <w:spacing w:line="360" w:lineRule="auto"/>
        <w:rPr>
          <w:rFonts w:cstheme="minorHAnsi"/>
          <w:color w:val="231F20"/>
          <w:sz w:val="24"/>
          <w:szCs w:val="24"/>
        </w:rPr>
      </w:pPr>
    </w:p>
    <w:p w:rsidR="00506517" w:rsidRPr="001C4B9A" w:rsidRDefault="00506517" w:rsidP="001C4B9A">
      <w:pPr>
        <w:pStyle w:val="ListParagraph"/>
        <w:spacing w:line="360" w:lineRule="auto"/>
        <w:rPr>
          <w:rFonts w:cstheme="minorHAnsi"/>
          <w:color w:val="231F20"/>
          <w:sz w:val="24"/>
          <w:szCs w:val="24"/>
        </w:rPr>
      </w:pPr>
    </w:p>
    <w:p w:rsidR="00506517" w:rsidRDefault="00506517" w:rsidP="00506517">
      <w:pPr>
        <w:pStyle w:val="ListParagraph"/>
        <w:numPr>
          <w:ilvl w:val="0"/>
          <w:numId w:val="6"/>
        </w:numPr>
        <w:spacing w:line="360" w:lineRule="auto"/>
        <w:rPr>
          <w:rFonts w:cstheme="minorHAnsi"/>
          <w:b/>
          <w:color w:val="231F20"/>
          <w:sz w:val="24"/>
          <w:szCs w:val="24"/>
        </w:rPr>
      </w:pPr>
      <w:r w:rsidRPr="00506517">
        <w:rPr>
          <w:rFonts w:cstheme="minorHAnsi"/>
          <w:b/>
          <w:color w:val="231F20"/>
          <w:sz w:val="24"/>
          <w:szCs w:val="24"/>
        </w:rPr>
        <w:t>WHAT ARE THE CONSEQUENCES OF KETOSIS</w:t>
      </w:r>
    </w:p>
    <w:p w:rsidR="00506517" w:rsidRDefault="00506517" w:rsidP="00506517">
      <w:pPr>
        <w:pStyle w:val="ListParagraph"/>
        <w:spacing w:line="360" w:lineRule="auto"/>
        <w:rPr>
          <w:rFonts w:cstheme="minorHAnsi"/>
          <w:b/>
          <w:color w:val="231F20"/>
          <w:sz w:val="24"/>
          <w:szCs w:val="24"/>
          <w:u w:val="single"/>
        </w:rPr>
      </w:pPr>
      <w:r w:rsidRPr="00506517">
        <w:rPr>
          <w:rFonts w:cstheme="minorHAnsi"/>
          <w:b/>
          <w:color w:val="231F20"/>
          <w:sz w:val="24"/>
          <w:szCs w:val="24"/>
          <w:u w:val="single"/>
        </w:rPr>
        <w:t>CONSEQUENCES OF KETOSIS</w:t>
      </w:r>
    </w:p>
    <w:p w:rsidR="00E45509" w:rsidRDefault="001C2DA0" w:rsidP="00E45509">
      <w:pPr>
        <w:pStyle w:val="NormalWeb"/>
        <w:shd w:val="clear" w:color="auto" w:fill="FFFFFF"/>
        <w:spacing w:before="120" w:beforeAutospacing="0" w:after="120" w:afterAutospacing="0"/>
        <w:ind w:left="720"/>
        <w:rPr>
          <w:rFonts w:asciiTheme="minorHAnsi" w:hAnsiTheme="minorHAnsi" w:cstheme="minorHAnsi"/>
          <w:color w:val="202122"/>
        </w:rPr>
      </w:pPr>
      <w:r w:rsidRPr="001C2DA0">
        <w:rPr>
          <w:rFonts w:asciiTheme="minorHAnsi" w:hAnsiTheme="minorHAnsi" w:cstheme="minorHAnsi"/>
          <w:color w:val="202122"/>
        </w:rPr>
        <w:t>The most common side effects of ketosis include headache, fatigue, dizziness, insomnia, difficulty in exercise tolerance, constipation, and nausea, especially in the first days and weeks after starting a ketogenic diet</w:t>
      </w:r>
      <w:r>
        <w:rPr>
          <w:rFonts w:asciiTheme="minorHAnsi" w:hAnsiTheme="minorHAnsi" w:cstheme="minorHAnsi"/>
          <w:color w:val="202122"/>
        </w:rPr>
        <w:t xml:space="preserve">. </w:t>
      </w:r>
      <w:r w:rsidRPr="001C2DA0">
        <w:rPr>
          <w:rFonts w:asciiTheme="minorHAnsi" w:hAnsiTheme="minorHAnsi" w:cstheme="minorHAnsi"/>
          <w:color w:val="202122"/>
        </w:rPr>
        <w:t>Breath may develop a sweet, fruity flavor via production of acetone that is exhaled because of its high volatility</w:t>
      </w:r>
      <w:r>
        <w:rPr>
          <w:rFonts w:asciiTheme="minorHAnsi" w:hAnsiTheme="minorHAnsi" w:cstheme="minorHAnsi"/>
          <w:color w:val="202122"/>
        </w:rPr>
        <w:t>.</w:t>
      </w:r>
      <w:r w:rsidR="00E45509">
        <w:rPr>
          <w:rFonts w:asciiTheme="minorHAnsi" w:hAnsiTheme="minorHAnsi" w:cstheme="minorHAnsi"/>
          <w:color w:val="202122"/>
        </w:rPr>
        <w:t xml:space="preserve"> </w:t>
      </w:r>
      <w:r w:rsidRPr="001C2DA0">
        <w:rPr>
          <w:rFonts w:asciiTheme="minorHAnsi" w:hAnsiTheme="minorHAnsi" w:cstheme="minorHAnsi"/>
          <w:color w:val="202122"/>
        </w:rPr>
        <w:t>Most adverse effects of long-term ketosis reported are in children because of its longstanding acceptance as a treatment for pediatric epilepsy. These include compromised bone health, stunted growth, hyperlipidemia, and kidney stones.</w:t>
      </w:r>
      <w:r w:rsidR="00E45509">
        <w:rPr>
          <w:rFonts w:asciiTheme="minorHAnsi" w:hAnsiTheme="minorHAnsi" w:cstheme="minorHAnsi"/>
          <w:color w:val="202122"/>
        </w:rPr>
        <w:t xml:space="preserve"> </w:t>
      </w:r>
    </w:p>
    <w:p w:rsidR="00E45509" w:rsidRDefault="00E45509" w:rsidP="00E45509">
      <w:pPr>
        <w:pStyle w:val="NormalWeb"/>
        <w:shd w:val="clear" w:color="auto" w:fill="FFFFFF"/>
        <w:spacing w:before="120" w:beforeAutospacing="0" w:after="120" w:afterAutospacing="0"/>
        <w:ind w:left="720"/>
        <w:rPr>
          <w:rFonts w:ascii="Arial" w:hAnsi="Arial" w:cs="Arial"/>
          <w:color w:val="231F20"/>
          <w:sz w:val="25"/>
          <w:szCs w:val="25"/>
        </w:rPr>
      </w:pPr>
      <w:r w:rsidRPr="00E45509">
        <w:rPr>
          <w:rFonts w:asciiTheme="minorHAnsi" w:hAnsiTheme="minorHAnsi" w:cstheme="minorHAnsi"/>
          <w:color w:val="231F20"/>
        </w:rPr>
        <w:t>When considering the keto diet, you’ll probably want to know about the side effects before you decide if it’s right for you.</w:t>
      </w:r>
      <w:r w:rsidRPr="00E45509">
        <w:rPr>
          <w:rFonts w:ascii="Arial" w:hAnsi="Arial" w:cs="Arial"/>
          <w:color w:val="231F20"/>
          <w:sz w:val="25"/>
          <w:szCs w:val="25"/>
        </w:rPr>
        <w:t xml:space="preserve"> </w:t>
      </w:r>
    </w:p>
    <w:p w:rsidR="001C2DA0" w:rsidRDefault="00E45509" w:rsidP="00E45509">
      <w:pPr>
        <w:pStyle w:val="NormalWeb"/>
        <w:shd w:val="clear" w:color="auto" w:fill="FFFFFF"/>
        <w:spacing w:before="120" w:beforeAutospacing="0" w:after="120" w:afterAutospacing="0"/>
        <w:ind w:left="720"/>
        <w:rPr>
          <w:rFonts w:asciiTheme="minorHAnsi" w:hAnsiTheme="minorHAnsi" w:cstheme="minorHAnsi"/>
          <w:color w:val="231F20"/>
        </w:rPr>
      </w:pPr>
      <w:r w:rsidRPr="00E45509">
        <w:rPr>
          <w:rFonts w:asciiTheme="minorHAnsi" w:hAnsiTheme="minorHAnsi" w:cstheme="minorHAnsi"/>
          <w:color w:val="231F20"/>
        </w:rPr>
        <w:t>The keto diet requires adhering to an extremely low-carb, high-fat diet in order to put your body into a metabolic state called ketosis. This makes your body more efficient at burning fat.</w:t>
      </w:r>
      <w:r>
        <w:rPr>
          <w:rFonts w:asciiTheme="minorHAnsi" w:hAnsiTheme="minorHAnsi" w:cstheme="minorHAnsi"/>
          <w:color w:val="231F20"/>
        </w:rPr>
        <w:t xml:space="preserve"> </w:t>
      </w:r>
      <w:r w:rsidRPr="00E45509">
        <w:rPr>
          <w:rFonts w:asciiTheme="minorHAnsi" w:hAnsiTheme="minorHAnsi" w:cstheme="minorHAnsi"/>
          <w:color w:val="231F20"/>
        </w:rPr>
        <w:t>In recent weeks, the keto diet has been in the </w:t>
      </w:r>
      <w:hyperlink r:id="rId34" w:tgtFrame="_blank" w:history="1">
        <w:r w:rsidRPr="00E45509">
          <w:rPr>
            <w:rFonts w:asciiTheme="minorHAnsi" w:hAnsiTheme="minorHAnsi" w:cstheme="minorHAnsi"/>
          </w:rPr>
          <w:t>news</w:t>
        </w:r>
      </w:hyperlink>
      <w:r w:rsidRPr="00E45509">
        <w:rPr>
          <w:rFonts w:asciiTheme="minorHAnsi" w:hAnsiTheme="minorHAnsi" w:cstheme="minorHAnsi"/>
        </w:rPr>
        <w:t> </w:t>
      </w:r>
      <w:r w:rsidRPr="00E45509">
        <w:rPr>
          <w:rFonts w:asciiTheme="minorHAnsi" w:hAnsiTheme="minorHAnsi" w:cstheme="minorHAnsi"/>
          <w:color w:val="231F20"/>
        </w:rPr>
        <w:t>because some experts say it can cause changes in libido</w:t>
      </w:r>
      <w:r>
        <w:rPr>
          <w:rFonts w:asciiTheme="minorHAnsi" w:hAnsiTheme="minorHAnsi" w:cstheme="minorHAnsi"/>
          <w:color w:val="231F20"/>
        </w:rPr>
        <w:t xml:space="preserve">. </w:t>
      </w:r>
      <w:r w:rsidRPr="00E45509">
        <w:rPr>
          <w:rFonts w:asciiTheme="minorHAnsi" w:hAnsiTheme="minorHAnsi" w:cstheme="minorHAnsi"/>
          <w:color w:val="231F20"/>
        </w:rPr>
        <w:t>“The ketogenic diet can definitely result in a drop in libido when starting the diet, as the dieter will be experiencing symptoms of carb withdrawal and potentially the keto flu,” noted Dr. Nancy P. Rahnama, a bariatric and internal medicine doctor based in California.</w:t>
      </w:r>
      <w:r w:rsidR="006B7653">
        <w:rPr>
          <w:rFonts w:asciiTheme="minorHAnsi" w:hAnsiTheme="minorHAnsi" w:cstheme="minorHAnsi"/>
          <w:color w:val="231F20"/>
        </w:rPr>
        <w:t xml:space="preserve"> </w:t>
      </w:r>
      <w:r w:rsidR="006B7653" w:rsidRPr="006B7653">
        <w:rPr>
          <w:rFonts w:asciiTheme="minorHAnsi" w:hAnsiTheme="minorHAnsi" w:cstheme="minorHAnsi"/>
          <w:color w:val="231F20"/>
        </w:rPr>
        <w:t>While the libido warning got a lot of notoriety in the media, actual research confirming this side effect was hard to come by.</w:t>
      </w:r>
    </w:p>
    <w:p w:rsidR="006B7653" w:rsidRPr="006B7653" w:rsidRDefault="006B7653" w:rsidP="00E45509">
      <w:pPr>
        <w:pStyle w:val="NormalWeb"/>
        <w:shd w:val="clear" w:color="auto" w:fill="FFFFFF"/>
        <w:spacing w:before="120" w:beforeAutospacing="0" w:after="120" w:afterAutospacing="0"/>
        <w:ind w:left="720"/>
        <w:rPr>
          <w:rFonts w:asciiTheme="minorHAnsi" w:hAnsiTheme="minorHAnsi" w:cstheme="minorHAnsi"/>
          <w:color w:val="202122"/>
        </w:rPr>
      </w:pPr>
      <w:r w:rsidRPr="006B7653">
        <w:rPr>
          <w:rFonts w:asciiTheme="minorHAnsi" w:hAnsiTheme="minorHAnsi" w:cstheme="minorHAnsi"/>
          <w:color w:val="231F20"/>
        </w:rPr>
        <w:lastRenderedPageBreak/>
        <w:t>However, there are some side effects, that are well known and that any aspiring keto dieter can get ready for.</w:t>
      </w:r>
    </w:p>
    <w:p w:rsidR="00E01EA0" w:rsidRPr="00E01EA0" w:rsidRDefault="00E01EA0" w:rsidP="00E01EA0">
      <w:pPr>
        <w:pStyle w:val="ListParagraph"/>
        <w:numPr>
          <w:ilvl w:val="0"/>
          <w:numId w:val="11"/>
        </w:numPr>
        <w:spacing w:line="360" w:lineRule="auto"/>
        <w:rPr>
          <w:rFonts w:cstheme="minorHAnsi"/>
          <w:b/>
          <w:color w:val="231F20"/>
          <w:sz w:val="24"/>
          <w:szCs w:val="24"/>
        </w:rPr>
      </w:pPr>
      <w:r>
        <w:rPr>
          <w:rFonts w:cstheme="minorHAnsi"/>
          <w:color w:val="231F20"/>
          <w:sz w:val="24"/>
          <w:szCs w:val="24"/>
        </w:rPr>
        <w:t>The keto flu;</w:t>
      </w:r>
      <w:r w:rsidRPr="00E01EA0">
        <w:rPr>
          <w:rFonts w:ascii="Arial" w:hAnsi="Arial" w:cs="Arial"/>
          <w:color w:val="231F20"/>
          <w:sz w:val="25"/>
          <w:szCs w:val="25"/>
        </w:rPr>
        <w:t xml:space="preserve"> </w:t>
      </w:r>
      <w:r w:rsidRPr="00E01EA0">
        <w:rPr>
          <w:rFonts w:cstheme="minorHAnsi"/>
          <w:color w:val="231F20"/>
          <w:sz w:val="24"/>
          <w:szCs w:val="24"/>
        </w:rPr>
        <w:t>Symptoms of the keto flu can include everything from headache, weakness, and irritability, to constipation, nausea, and vomiting</w:t>
      </w:r>
      <w:r>
        <w:rPr>
          <w:rFonts w:cstheme="minorHAnsi"/>
          <w:color w:val="231F20"/>
          <w:sz w:val="24"/>
          <w:szCs w:val="24"/>
        </w:rPr>
        <w:t>.</w:t>
      </w:r>
    </w:p>
    <w:p w:rsidR="00E01EA0" w:rsidRPr="00E01EA0" w:rsidRDefault="00E01EA0" w:rsidP="00E01EA0">
      <w:pPr>
        <w:pStyle w:val="ListParagraph"/>
        <w:numPr>
          <w:ilvl w:val="0"/>
          <w:numId w:val="11"/>
        </w:numPr>
        <w:spacing w:line="360" w:lineRule="auto"/>
        <w:rPr>
          <w:rFonts w:cstheme="minorHAnsi"/>
          <w:b/>
          <w:color w:val="231F20"/>
          <w:sz w:val="24"/>
          <w:szCs w:val="24"/>
        </w:rPr>
      </w:pPr>
      <w:r>
        <w:rPr>
          <w:rFonts w:cstheme="minorHAnsi"/>
          <w:color w:val="231F20"/>
          <w:sz w:val="24"/>
          <w:szCs w:val="24"/>
        </w:rPr>
        <w:t xml:space="preserve">Kidney and heart damage; </w:t>
      </w:r>
      <w:r w:rsidRPr="00E01EA0">
        <w:rPr>
          <w:rFonts w:cstheme="minorHAnsi"/>
          <w:color w:val="231F20"/>
          <w:sz w:val="24"/>
          <w:szCs w:val="24"/>
        </w:rPr>
        <w:t>Because the body can be low on electrolytes and fluid on top of the increased urination, that can lead to a loss of electrolytes such as sodium, magnesium, and potassium. This can make people prone to acute kidney injury</w:t>
      </w:r>
      <w:r>
        <w:rPr>
          <w:rFonts w:cstheme="minorHAnsi"/>
          <w:color w:val="231F20"/>
          <w:sz w:val="24"/>
          <w:szCs w:val="24"/>
        </w:rPr>
        <w:t>.</w:t>
      </w:r>
    </w:p>
    <w:p w:rsidR="005751F7" w:rsidRPr="005751F7" w:rsidRDefault="00E01EA0" w:rsidP="005751F7">
      <w:pPr>
        <w:pStyle w:val="ListParagraph"/>
        <w:numPr>
          <w:ilvl w:val="0"/>
          <w:numId w:val="11"/>
        </w:numPr>
        <w:spacing w:line="360" w:lineRule="auto"/>
        <w:rPr>
          <w:rFonts w:cstheme="minorHAnsi"/>
          <w:b/>
          <w:color w:val="231F20"/>
          <w:sz w:val="24"/>
          <w:szCs w:val="24"/>
        </w:rPr>
      </w:pPr>
      <w:r>
        <w:rPr>
          <w:rFonts w:cstheme="minorHAnsi"/>
          <w:color w:val="231F20"/>
          <w:sz w:val="24"/>
          <w:szCs w:val="24"/>
        </w:rPr>
        <w:t xml:space="preserve">Yo-yo dieting patterns; </w:t>
      </w:r>
      <w:r w:rsidRPr="00E01EA0">
        <w:rPr>
          <w:rFonts w:cstheme="minorHAnsi"/>
          <w:color w:val="231F20"/>
          <w:sz w:val="24"/>
          <w:szCs w:val="24"/>
        </w:rPr>
        <w:t>The keto diet can also lead to yo-yo dieting, because people have difficulty staying on the restrictive diet permanently</w:t>
      </w:r>
      <w:r>
        <w:rPr>
          <w:rFonts w:cstheme="minorHAnsi"/>
          <w:color w:val="231F20"/>
          <w:sz w:val="24"/>
          <w:szCs w:val="24"/>
        </w:rPr>
        <w:t xml:space="preserve">. </w:t>
      </w:r>
      <w:r w:rsidRPr="00E01EA0">
        <w:rPr>
          <w:rFonts w:cstheme="minorHAnsi"/>
          <w:color w:val="231F20"/>
          <w:sz w:val="24"/>
          <w:szCs w:val="24"/>
        </w:rPr>
        <w:t xml:space="preserve"> </w:t>
      </w:r>
    </w:p>
    <w:p w:rsidR="005751F7" w:rsidRPr="005751F7" w:rsidRDefault="005751F7" w:rsidP="005751F7">
      <w:pPr>
        <w:pStyle w:val="ListParagraph"/>
        <w:spacing w:line="360" w:lineRule="auto"/>
        <w:ind w:left="1440"/>
        <w:rPr>
          <w:rFonts w:cstheme="minorHAnsi"/>
          <w:b/>
          <w:color w:val="231F20"/>
          <w:sz w:val="24"/>
          <w:szCs w:val="24"/>
        </w:rPr>
      </w:pPr>
    </w:p>
    <w:p w:rsidR="00506517" w:rsidRDefault="00E01EA0" w:rsidP="00506517">
      <w:pPr>
        <w:pStyle w:val="ListParagraph"/>
        <w:spacing w:line="360" w:lineRule="auto"/>
        <w:rPr>
          <w:rFonts w:cstheme="minorHAnsi"/>
          <w:color w:val="231F20"/>
          <w:sz w:val="24"/>
          <w:szCs w:val="24"/>
        </w:rPr>
      </w:pPr>
      <w:r>
        <w:rPr>
          <w:rFonts w:cstheme="minorHAnsi"/>
          <w:color w:val="231F20"/>
          <w:sz w:val="24"/>
          <w:szCs w:val="24"/>
        </w:rPr>
        <w:t>Nutritional Concerns:</w:t>
      </w:r>
      <w:r w:rsidR="005751F7" w:rsidRPr="005751F7">
        <w:rPr>
          <w:rFonts w:ascii="Arial" w:hAnsi="Arial" w:cs="Arial"/>
          <w:color w:val="231F20"/>
          <w:sz w:val="25"/>
          <w:szCs w:val="25"/>
        </w:rPr>
        <w:t xml:space="preserve"> </w:t>
      </w:r>
      <w:r w:rsidR="005751F7" w:rsidRPr="005751F7">
        <w:rPr>
          <w:rFonts w:cstheme="minorHAnsi"/>
          <w:color w:val="231F20"/>
          <w:sz w:val="24"/>
          <w:szCs w:val="24"/>
        </w:rPr>
        <w:t>“There is a fear among health experts that such high intakes of unhealthful fats would have a long-term negative effect,” she explained. Weight loss can often confuse the data in the short term. This is because when overweight people lose weight, regardless of how they do it, they often end up with better blood lipids and blood glucose levels.</w:t>
      </w:r>
      <w:r w:rsidR="005751F7">
        <w:rPr>
          <w:rFonts w:cstheme="minorHAnsi"/>
          <w:color w:val="231F20"/>
          <w:sz w:val="24"/>
          <w:szCs w:val="24"/>
        </w:rPr>
        <w:t xml:space="preserve"> </w:t>
      </w:r>
      <w:r>
        <w:rPr>
          <w:rFonts w:cstheme="minorHAnsi"/>
          <w:color w:val="231F20"/>
          <w:sz w:val="24"/>
          <w:szCs w:val="24"/>
        </w:rPr>
        <w:t xml:space="preserve"> </w:t>
      </w:r>
      <w:r w:rsidR="005751F7" w:rsidRPr="005751F7">
        <w:rPr>
          <w:rFonts w:cstheme="minorHAnsi"/>
          <w:color w:val="231F20"/>
          <w:sz w:val="24"/>
          <w:szCs w:val="24"/>
        </w:rPr>
        <w:t>The keto diet is also extremely low in certain fruits, vegetables, grains, and legumes that are generally thought of as healthy. Without these foods, people on the diet can miss out on fiber, certain vitamins, minerals, and phytochemicals that only come in these foods. That has significant human health impacts over the long term such as bone loss and increased risk of chronic diseases</w:t>
      </w:r>
      <w:r w:rsidR="005751F7">
        <w:rPr>
          <w:rFonts w:cstheme="minorHAnsi"/>
          <w:color w:val="231F20"/>
          <w:sz w:val="24"/>
          <w:szCs w:val="24"/>
        </w:rPr>
        <w:t>.</w:t>
      </w:r>
    </w:p>
    <w:p w:rsidR="005751F7" w:rsidRDefault="005751F7" w:rsidP="00506517">
      <w:pPr>
        <w:pStyle w:val="ListParagraph"/>
        <w:spacing w:line="360" w:lineRule="auto"/>
        <w:rPr>
          <w:rFonts w:cstheme="minorHAnsi"/>
          <w:color w:val="231F20"/>
          <w:sz w:val="24"/>
          <w:szCs w:val="24"/>
        </w:rPr>
      </w:pPr>
      <w:r w:rsidRPr="005751F7">
        <w:rPr>
          <w:rFonts w:cstheme="minorHAnsi"/>
          <w:color w:val="231F20"/>
          <w:sz w:val="24"/>
          <w:szCs w:val="24"/>
        </w:rPr>
        <w:t>“Hundreds of studies suggest that diets rich in whole plant foods are linked with significantly lower levels of diseases like osteoporosis, Alzheimer’s disease, heart disease, cancer, and type 2 diabetes,” Palmer said. “So, do people want to risk their long-term health just to lose weight more quickly?</w:t>
      </w:r>
      <w:r w:rsidR="00542F25">
        <w:rPr>
          <w:rFonts w:cstheme="minorHAnsi"/>
          <w:color w:val="231F20"/>
          <w:sz w:val="24"/>
          <w:szCs w:val="24"/>
        </w:rPr>
        <w:t>”</w:t>
      </w:r>
    </w:p>
    <w:p w:rsidR="00542F25" w:rsidRDefault="00542F25" w:rsidP="00506517">
      <w:pPr>
        <w:pStyle w:val="ListParagraph"/>
        <w:spacing w:line="360" w:lineRule="auto"/>
        <w:rPr>
          <w:rFonts w:cstheme="minorHAnsi"/>
          <w:color w:val="231F20"/>
          <w:sz w:val="24"/>
          <w:szCs w:val="24"/>
        </w:rPr>
      </w:pPr>
    </w:p>
    <w:p w:rsidR="00681AA1" w:rsidRDefault="00542F25" w:rsidP="00681AA1">
      <w:pPr>
        <w:pStyle w:val="ListParagraph"/>
        <w:numPr>
          <w:ilvl w:val="0"/>
          <w:numId w:val="6"/>
        </w:numPr>
        <w:spacing w:line="360" w:lineRule="auto"/>
        <w:rPr>
          <w:rFonts w:cstheme="minorHAnsi"/>
          <w:b/>
          <w:color w:val="231F20"/>
          <w:sz w:val="24"/>
          <w:szCs w:val="24"/>
        </w:rPr>
      </w:pPr>
      <w:r w:rsidRPr="00542F25">
        <w:rPr>
          <w:rFonts w:cstheme="minorHAnsi"/>
          <w:b/>
          <w:color w:val="231F20"/>
          <w:sz w:val="24"/>
          <w:szCs w:val="24"/>
        </w:rPr>
        <w:t>WRITE CONCISELY ON THE MANAGEMENT OF KETOACIDOSIS</w:t>
      </w:r>
    </w:p>
    <w:p w:rsidR="0015052D" w:rsidRPr="0015052D" w:rsidRDefault="0015052D" w:rsidP="0015052D">
      <w:pPr>
        <w:pStyle w:val="ListParagraph"/>
        <w:spacing w:line="360" w:lineRule="auto"/>
        <w:rPr>
          <w:rFonts w:cstheme="minorHAnsi"/>
          <w:color w:val="231F20"/>
          <w:sz w:val="24"/>
          <w:szCs w:val="24"/>
        </w:rPr>
      </w:pPr>
      <w:r w:rsidRPr="0015052D">
        <w:rPr>
          <w:rFonts w:cstheme="minorHAnsi"/>
          <w:color w:val="202122"/>
          <w:sz w:val="24"/>
          <w:szCs w:val="24"/>
          <w:shd w:val="clear" w:color="auto" w:fill="FFFFFF"/>
        </w:rPr>
        <w:t>Ketoacidosis is most commonly the result of complete </w:t>
      </w:r>
      <w:hyperlink r:id="rId35" w:tooltip="Insulin" w:history="1">
        <w:r w:rsidRPr="0015052D">
          <w:rPr>
            <w:rFonts w:cstheme="minorHAnsi"/>
            <w:sz w:val="24"/>
            <w:szCs w:val="24"/>
          </w:rPr>
          <w:t>insulin</w:t>
        </w:r>
      </w:hyperlink>
      <w:r w:rsidRPr="0015052D">
        <w:rPr>
          <w:rFonts w:cstheme="minorHAnsi"/>
          <w:color w:val="202122"/>
          <w:sz w:val="24"/>
          <w:szCs w:val="24"/>
          <w:shd w:val="clear" w:color="auto" w:fill="FFFFFF"/>
        </w:rPr>
        <w:t> deficiency in </w:t>
      </w:r>
      <w:hyperlink r:id="rId36" w:tooltip="Type 1 diabetes" w:history="1">
        <w:r w:rsidRPr="0015052D">
          <w:rPr>
            <w:rFonts w:cstheme="minorHAnsi"/>
            <w:sz w:val="24"/>
            <w:szCs w:val="24"/>
          </w:rPr>
          <w:t>type 1 diabetes</w:t>
        </w:r>
      </w:hyperlink>
      <w:r w:rsidRPr="0015052D">
        <w:rPr>
          <w:rFonts w:cstheme="minorHAnsi"/>
          <w:color w:val="202122"/>
          <w:sz w:val="24"/>
          <w:szCs w:val="24"/>
          <w:shd w:val="clear" w:color="auto" w:fill="FFFFFF"/>
        </w:rPr>
        <w:t> or late-</w:t>
      </w:r>
      <w:r w:rsidRPr="0015052D">
        <w:rPr>
          <w:rFonts w:cstheme="minorHAnsi"/>
          <w:sz w:val="24"/>
          <w:szCs w:val="24"/>
        </w:rPr>
        <w:t>stage </w:t>
      </w:r>
      <w:hyperlink r:id="rId37" w:tooltip="Type 2 diabetes" w:history="1">
        <w:r w:rsidRPr="0015052D">
          <w:rPr>
            <w:rFonts w:cstheme="minorHAnsi"/>
            <w:sz w:val="24"/>
            <w:szCs w:val="24"/>
          </w:rPr>
          <w:t>type 2 diabetes</w:t>
        </w:r>
      </w:hyperlink>
      <w:r w:rsidRPr="0015052D">
        <w:rPr>
          <w:rFonts w:cstheme="minorHAnsi"/>
          <w:color w:val="202122"/>
          <w:sz w:val="24"/>
          <w:szCs w:val="24"/>
          <w:shd w:val="clear" w:color="auto" w:fill="FFFFFF"/>
        </w:rPr>
        <w:t>. Ketone levels can be measured in blood, urine or breath and are generally between 0.5 and 3.0 </w:t>
      </w:r>
      <w:hyperlink r:id="rId38" w:tooltip="Molar concentration" w:history="1">
        <w:r w:rsidRPr="0015052D">
          <w:rPr>
            <w:rFonts w:cstheme="minorHAnsi"/>
            <w:sz w:val="24"/>
            <w:szCs w:val="24"/>
          </w:rPr>
          <w:t>millimolar</w:t>
        </w:r>
      </w:hyperlink>
      <w:r w:rsidRPr="0015052D">
        <w:rPr>
          <w:rFonts w:cstheme="minorHAnsi"/>
          <w:color w:val="202122"/>
          <w:sz w:val="24"/>
          <w:szCs w:val="24"/>
          <w:shd w:val="clear" w:color="auto" w:fill="FFFFFF"/>
        </w:rPr>
        <w:t> (mM) in physiologic ketosis, while ketoacidosis may cause blood concentrations greater than 10 mM</w:t>
      </w:r>
      <w:r>
        <w:rPr>
          <w:rFonts w:cstheme="minorHAnsi"/>
          <w:color w:val="202122"/>
          <w:sz w:val="24"/>
          <w:szCs w:val="24"/>
          <w:shd w:val="clear" w:color="auto" w:fill="FFFFFF"/>
        </w:rPr>
        <w:t>.</w:t>
      </w:r>
    </w:p>
    <w:p w:rsidR="00542F25" w:rsidRDefault="00681AA1" w:rsidP="00681AA1">
      <w:pPr>
        <w:pStyle w:val="ListParagraph"/>
        <w:spacing w:line="360" w:lineRule="auto"/>
        <w:rPr>
          <w:rFonts w:ascii="Helvetica" w:hAnsi="Helvetica" w:cs="Helvetica"/>
          <w:color w:val="111111"/>
          <w:shd w:val="clear" w:color="auto" w:fill="FFFFFF"/>
        </w:rPr>
      </w:pPr>
      <w:r w:rsidRPr="00681AA1">
        <w:rPr>
          <w:rFonts w:ascii="Helvetica" w:hAnsi="Helvetica" w:cs="Helvetica"/>
          <w:color w:val="111111"/>
          <w:shd w:val="clear" w:color="auto" w:fill="FFFFFF"/>
        </w:rPr>
        <w:lastRenderedPageBreak/>
        <w:t>If diagnosed with diabetic ketoacidosis, treatment usually occurs in the emergency room of the hospital. Treatment usually involves:</w:t>
      </w:r>
    </w:p>
    <w:p w:rsidR="006901F2" w:rsidRPr="006901F2" w:rsidRDefault="006901F2" w:rsidP="006901F2">
      <w:pPr>
        <w:pStyle w:val="ListParagraph"/>
        <w:numPr>
          <w:ilvl w:val="0"/>
          <w:numId w:val="15"/>
        </w:numPr>
        <w:spacing w:line="360" w:lineRule="auto"/>
        <w:rPr>
          <w:rFonts w:cstheme="minorHAnsi"/>
          <w:b/>
          <w:color w:val="231F20"/>
          <w:sz w:val="24"/>
          <w:szCs w:val="24"/>
        </w:rPr>
      </w:pPr>
      <w:r w:rsidRPr="006901F2">
        <w:rPr>
          <w:rStyle w:val="Strong"/>
          <w:rFonts w:cstheme="minorHAnsi"/>
          <w:color w:val="111111"/>
          <w:sz w:val="24"/>
          <w:szCs w:val="24"/>
          <w:shd w:val="clear" w:color="auto" w:fill="FFFFFF"/>
        </w:rPr>
        <w:t>Fluid replacement.</w:t>
      </w:r>
      <w:r w:rsidRPr="006901F2">
        <w:rPr>
          <w:rFonts w:cstheme="minorHAnsi"/>
          <w:color w:val="111111"/>
          <w:sz w:val="24"/>
          <w:szCs w:val="24"/>
          <w:shd w:val="clear" w:color="auto" w:fill="FFFFFF"/>
        </w:rPr>
        <w:t> You'll rece</w:t>
      </w:r>
      <w:r>
        <w:rPr>
          <w:rFonts w:cstheme="minorHAnsi"/>
          <w:color w:val="111111"/>
          <w:sz w:val="24"/>
          <w:szCs w:val="24"/>
          <w:shd w:val="clear" w:color="auto" w:fill="FFFFFF"/>
        </w:rPr>
        <w:t>ive fluids — either by mouth or intravenously</w:t>
      </w:r>
      <w:r w:rsidRPr="006901F2">
        <w:rPr>
          <w:rFonts w:cstheme="minorHAnsi"/>
          <w:color w:val="111111"/>
          <w:sz w:val="24"/>
          <w:szCs w:val="24"/>
          <w:shd w:val="clear" w:color="auto" w:fill="FFFFFF"/>
        </w:rPr>
        <w:t xml:space="preserve"> until you're rehydrated. The fluids will replace those you've lost through excessive urination, as well as help dilute the excess sugar in your blood.</w:t>
      </w:r>
    </w:p>
    <w:p w:rsidR="006901F2" w:rsidRPr="006901F2" w:rsidRDefault="006901F2" w:rsidP="006901F2">
      <w:pPr>
        <w:pStyle w:val="ListParagraph"/>
        <w:numPr>
          <w:ilvl w:val="0"/>
          <w:numId w:val="15"/>
        </w:numPr>
        <w:spacing w:line="360" w:lineRule="auto"/>
        <w:rPr>
          <w:rFonts w:cstheme="minorHAnsi"/>
          <w:b/>
          <w:color w:val="231F20"/>
          <w:sz w:val="24"/>
          <w:szCs w:val="24"/>
        </w:rPr>
      </w:pPr>
      <w:r w:rsidRPr="006901F2">
        <w:rPr>
          <w:rStyle w:val="Strong"/>
          <w:rFonts w:cstheme="minorHAnsi"/>
          <w:color w:val="111111"/>
          <w:sz w:val="24"/>
          <w:szCs w:val="24"/>
          <w:shd w:val="clear" w:color="auto" w:fill="FFFFFF"/>
        </w:rPr>
        <w:t>Electrolyte replacement.</w:t>
      </w:r>
      <w:r w:rsidRPr="006901F2">
        <w:rPr>
          <w:rFonts w:cstheme="minorHAnsi"/>
          <w:color w:val="111111"/>
          <w:sz w:val="24"/>
          <w:szCs w:val="24"/>
          <w:shd w:val="clear" w:color="auto" w:fill="FFFFFF"/>
        </w:rPr>
        <w:t> Electrolytes are minerals in your blood that carry an electric charge, such as sodium, potassium and chloride. The absence of insulin can lower the level of several electrolytes in your blood. You'll receive electrolytes through a vein to help keep your heart, muscles and nerve cells functioning normally.</w:t>
      </w:r>
    </w:p>
    <w:p w:rsidR="006901F2" w:rsidRPr="006901F2" w:rsidRDefault="006901F2" w:rsidP="006901F2">
      <w:pPr>
        <w:pStyle w:val="ListParagraph"/>
        <w:numPr>
          <w:ilvl w:val="0"/>
          <w:numId w:val="15"/>
        </w:numPr>
        <w:spacing w:line="360" w:lineRule="auto"/>
        <w:rPr>
          <w:rFonts w:cstheme="minorHAnsi"/>
          <w:b/>
          <w:color w:val="231F20"/>
          <w:sz w:val="24"/>
          <w:szCs w:val="24"/>
        </w:rPr>
      </w:pPr>
      <w:r w:rsidRPr="006901F2">
        <w:rPr>
          <w:rStyle w:val="Strong"/>
          <w:rFonts w:cstheme="minorHAnsi"/>
          <w:color w:val="111111"/>
          <w:sz w:val="24"/>
          <w:szCs w:val="24"/>
          <w:shd w:val="clear" w:color="auto" w:fill="FFFFFF"/>
        </w:rPr>
        <w:t>Insulin therapy.</w:t>
      </w:r>
      <w:r w:rsidRPr="006901F2">
        <w:rPr>
          <w:rFonts w:cstheme="minorHAnsi"/>
          <w:color w:val="111111"/>
          <w:sz w:val="24"/>
          <w:szCs w:val="24"/>
          <w:shd w:val="clear" w:color="auto" w:fill="FFFFFF"/>
        </w:rPr>
        <w:t> Insulin reverses the processes that cause diabetic ketoacidosis. In addition to fluids and electrolytes, you'll receive insulin therapy — usually through a vein. When your blood sugar level falls to about 200 mg/dL (11.1 mmol/L) and your blood is no longer acidic, you may be able to stop intravenous insulin therapy and resume your normal subcutaneous insulin therapy.</w:t>
      </w:r>
    </w:p>
    <w:p w:rsidR="006901F2" w:rsidRPr="008632AB" w:rsidRDefault="006901F2" w:rsidP="006901F2">
      <w:pPr>
        <w:spacing w:line="360" w:lineRule="auto"/>
        <w:ind w:left="1080"/>
        <w:rPr>
          <w:rFonts w:cstheme="minorHAnsi"/>
          <w:b/>
          <w:color w:val="231F20"/>
          <w:sz w:val="24"/>
          <w:szCs w:val="24"/>
        </w:rPr>
      </w:pPr>
      <w:r w:rsidRPr="008632AB">
        <w:rPr>
          <w:rFonts w:cstheme="minorHAnsi"/>
          <w:color w:val="111111"/>
          <w:sz w:val="24"/>
          <w:szCs w:val="24"/>
          <w:shd w:val="clear" w:color="auto" w:fill="FFFFFF"/>
        </w:rPr>
        <w:t>As the body chemistry returns to normal, the doctor will consider additional testing to check for possible triggers for the diabetic ketoacidosis.</w:t>
      </w:r>
      <w:r w:rsidR="008632AB" w:rsidRPr="008632AB">
        <w:rPr>
          <w:rFonts w:cstheme="minorHAnsi"/>
          <w:color w:val="111111"/>
          <w:sz w:val="24"/>
          <w:szCs w:val="24"/>
          <w:shd w:val="clear" w:color="auto" w:fill="FFFFFF"/>
        </w:rPr>
        <w:t xml:space="preserve"> Depending on circumstances, the patient</w:t>
      </w:r>
      <w:r w:rsidRPr="008632AB">
        <w:rPr>
          <w:rFonts w:cstheme="minorHAnsi"/>
          <w:color w:val="111111"/>
          <w:sz w:val="24"/>
          <w:szCs w:val="24"/>
          <w:shd w:val="clear" w:color="auto" w:fill="FFFFFF"/>
        </w:rPr>
        <w:t xml:space="preserve"> might need additional treatment.</w:t>
      </w:r>
    </w:p>
    <w:sectPr w:rsidR="006901F2" w:rsidRPr="008632AB" w:rsidSect="00601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13C9"/>
    <w:multiLevelType w:val="hybridMultilevel"/>
    <w:tmpl w:val="32EA88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B7009"/>
    <w:multiLevelType w:val="hybridMultilevel"/>
    <w:tmpl w:val="1A1CF0F8"/>
    <w:lvl w:ilvl="0" w:tplc="C60C6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83FB8"/>
    <w:multiLevelType w:val="hybridMultilevel"/>
    <w:tmpl w:val="7F38E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E14AF2"/>
    <w:multiLevelType w:val="hybridMultilevel"/>
    <w:tmpl w:val="02F253D6"/>
    <w:lvl w:ilvl="0" w:tplc="CF1E457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CE6B11"/>
    <w:multiLevelType w:val="hybridMultilevel"/>
    <w:tmpl w:val="54CA3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A7A33"/>
    <w:multiLevelType w:val="hybridMultilevel"/>
    <w:tmpl w:val="AC1413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954E7B"/>
    <w:multiLevelType w:val="hybridMultilevel"/>
    <w:tmpl w:val="09E2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37F9A"/>
    <w:multiLevelType w:val="hybridMultilevel"/>
    <w:tmpl w:val="0B041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DF074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4998091E"/>
    <w:multiLevelType w:val="hybridMultilevel"/>
    <w:tmpl w:val="C77EC4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1369DB"/>
    <w:multiLevelType w:val="hybridMultilevel"/>
    <w:tmpl w:val="93D82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590EB3"/>
    <w:multiLevelType w:val="hybridMultilevel"/>
    <w:tmpl w:val="C4E28B2A"/>
    <w:lvl w:ilvl="0" w:tplc="CF1E4574">
      <w:start w:val="1"/>
      <w:numFmt w:val="lowerLetter"/>
      <w:lvlText w:val="%1)"/>
      <w:lvlJc w:val="left"/>
      <w:pPr>
        <w:ind w:left="2160" w:hanging="360"/>
      </w:pPr>
      <w:rPr>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CA56080"/>
    <w:multiLevelType w:val="hybridMultilevel"/>
    <w:tmpl w:val="46E40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FD0C0F"/>
    <w:multiLevelType w:val="hybridMultilevel"/>
    <w:tmpl w:val="FFF60B4A"/>
    <w:lvl w:ilvl="0" w:tplc="2B2CB8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251200"/>
    <w:multiLevelType w:val="hybridMultilevel"/>
    <w:tmpl w:val="765E8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5"/>
  </w:num>
  <w:num w:numId="5">
    <w:abstractNumId w:val="6"/>
  </w:num>
  <w:num w:numId="6">
    <w:abstractNumId w:val="1"/>
  </w:num>
  <w:num w:numId="7">
    <w:abstractNumId w:val="0"/>
  </w:num>
  <w:num w:numId="8">
    <w:abstractNumId w:val="13"/>
  </w:num>
  <w:num w:numId="9">
    <w:abstractNumId w:val="2"/>
  </w:num>
  <w:num w:numId="10">
    <w:abstractNumId w:val="14"/>
  </w:num>
  <w:num w:numId="11">
    <w:abstractNumId w:val="3"/>
  </w:num>
  <w:num w:numId="12">
    <w:abstractNumId w:val="11"/>
  </w:num>
  <w:num w:numId="13">
    <w:abstractNumId w:val="4"/>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669DB"/>
    <w:rsid w:val="00051639"/>
    <w:rsid w:val="000A3D32"/>
    <w:rsid w:val="00126543"/>
    <w:rsid w:val="0015052D"/>
    <w:rsid w:val="00167502"/>
    <w:rsid w:val="001832AC"/>
    <w:rsid w:val="001C2DA0"/>
    <w:rsid w:val="001C4B9A"/>
    <w:rsid w:val="002F202F"/>
    <w:rsid w:val="003526FB"/>
    <w:rsid w:val="003C1886"/>
    <w:rsid w:val="003E7D94"/>
    <w:rsid w:val="004A0B24"/>
    <w:rsid w:val="00506517"/>
    <w:rsid w:val="00542F25"/>
    <w:rsid w:val="005751F7"/>
    <w:rsid w:val="006010B8"/>
    <w:rsid w:val="00650E6B"/>
    <w:rsid w:val="00681AA1"/>
    <w:rsid w:val="006901F2"/>
    <w:rsid w:val="006B7653"/>
    <w:rsid w:val="006F06F5"/>
    <w:rsid w:val="00747A2E"/>
    <w:rsid w:val="007D1E0B"/>
    <w:rsid w:val="007F186B"/>
    <w:rsid w:val="00831B71"/>
    <w:rsid w:val="008632AB"/>
    <w:rsid w:val="008A7E73"/>
    <w:rsid w:val="008E32B2"/>
    <w:rsid w:val="00967EF3"/>
    <w:rsid w:val="00A4504A"/>
    <w:rsid w:val="00B669DB"/>
    <w:rsid w:val="00BD365C"/>
    <w:rsid w:val="00C23020"/>
    <w:rsid w:val="00D031AD"/>
    <w:rsid w:val="00D7544F"/>
    <w:rsid w:val="00E01EA0"/>
    <w:rsid w:val="00E45509"/>
    <w:rsid w:val="00E57C8D"/>
    <w:rsid w:val="00E65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DB"/>
  </w:style>
  <w:style w:type="paragraph" w:styleId="Heading1">
    <w:name w:val="heading 1"/>
    <w:basedOn w:val="Normal"/>
    <w:next w:val="Normal"/>
    <w:link w:val="Heading1Char"/>
    <w:uiPriority w:val="9"/>
    <w:qFormat/>
    <w:rsid w:val="00B669DB"/>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69DB"/>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69DB"/>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69DB"/>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69DB"/>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69D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69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69D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669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9DB"/>
    <w:pPr>
      <w:ind w:left="720"/>
      <w:contextualSpacing/>
    </w:pPr>
  </w:style>
  <w:style w:type="character" w:customStyle="1" w:styleId="Heading1Char">
    <w:name w:val="Heading 1 Char"/>
    <w:basedOn w:val="DefaultParagraphFont"/>
    <w:link w:val="Heading1"/>
    <w:uiPriority w:val="9"/>
    <w:rsid w:val="00B669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69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69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669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69D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669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669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669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669DB"/>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7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44F"/>
    <w:rPr>
      <w:rFonts w:ascii="Tahoma" w:hAnsi="Tahoma" w:cs="Tahoma"/>
      <w:sz w:val="16"/>
      <w:szCs w:val="16"/>
    </w:rPr>
  </w:style>
  <w:style w:type="character" w:styleId="Hyperlink">
    <w:name w:val="Hyperlink"/>
    <w:basedOn w:val="DefaultParagraphFont"/>
    <w:uiPriority w:val="99"/>
    <w:semiHidden/>
    <w:unhideWhenUsed/>
    <w:rsid w:val="00D7544F"/>
    <w:rPr>
      <w:color w:val="0000FF"/>
      <w:u w:val="single"/>
    </w:rPr>
  </w:style>
  <w:style w:type="character" w:customStyle="1" w:styleId="hvr">
    <w:name w:val="hvr"/>
    <w:basedOn w:val="DefaultParagraphFont"/>
    <w:rsid w:val="00126543"/>
  </w:style>
  <w:style w:type="paragraph" w:styleId="NormalWeb">
    <w:name w:val="Normal (Web)"/>
    <w:basedOn w:val="Normal"/>
    <w:uiPriority w:val="99"/>
    <w:semiHidden/>
    <w:unhideWhenUsed/>
    <w:rsid w:val="00967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
    <w:name w:val="ind"/>
    <w:basedOn w:val="DefaultParagraphFont"/>
    <w:rsid w:val="00967EF3"/>
  </w:style>
  <w:style w:type="character" w:styleId="Emphasis">
    <w:name w:val="Emphasis"/>
    <w:basedOn w:val="DefaultParagraphFont"/>
    <w:uiPriority w:val="20"/>
    <w:qFormat/>
    <w:rsid w:val="00967EF3"/>
    <w:rPr>
      <w:i/>
      <w:iCs/>
    </w:rPr>
  </w:style>
  <w:style w:type="character" w:styleId="Strong">
    <w:name w:val="Strong"/>
    <w:basedOn w:val="DefaultParagraphFont"/>
    <w:uiPriority w:val="22"/>
    <w:qFormat/>
    <w:rsid w:val="003526FB"/>
    <w:rPr>
      <w:b/>
      <w:bCs/>
    </w:rPr>
  </w:style>
  <w:style w:type="character" w:customStyle="1" w:styleId="ex-sent">
    <w:name w:val="ex-sent"/>
    <w:basedOn w:val="DefaultParagraphFont"/>
    <w:rsid w:val="003526FB"/>
  </w:style>
  <w:style w:type="character" w:customStyle="1" w:styleId="mwtwi">
    <w:name w:val="mw_t_wi"/>
    <w:basedOn w:val="DefaultParagraphFont"/>
    <w:rsid w:val="003526FB"/>
  </w:style>
</w:styles>
</file>

<file path=word/webSettings.xml><?xml version="1.0" encoding="utf-8"?>
<w:webSettings xmlns:r="http://schemas.openxmlformats.org/officeDocument/2006/relationships" xmlns:w="http://schemas.openxmlformats.org/wordprocessingml/2006/main">
  <w:divs>
    <w:div w:id="763918453">
      <w:bodyDiv w:val="1"/>
      <w:marLeft w:val="0"/>
      <w:marRight w:val="0"/>
      <w:marTop w:val="0"/>
      <w:marBottom w:val="0"/>
      <w:divBdr>
        <w:top w:val="none" w:sz="0" w:space="0" w:color="auto"/>
        <w:left w:val="none" w:sz="0" w:space="0" w:color="auto"/>
        <w:bottom w:val="none" w:sz="0" w:space="0" w:color="auto"/>
        <w:right w:val="none" w:sz="0" w:space="0" w:color="auto"/>
      </w:divBdr>
      <w:divsChild>
        <w:div w:id="181090162">
          <w:marLeft w:val="0"/>
          <w:marRight w:val="0"/>
          <w:marTop w:val="54"/>
          <w:marBottom w:val="95"/>
          <w:divBdr>
            <w:top w:val="none" w:sz="0" w:space="0" w:color="auto"/>
            <w:left w:val="none" w:sz="0" w:space="0" w:color="auto"/>
            <w:bottom w:val="none" w:sz="0" w:space="0" w:color="auto"/>
            <w:right w:val="none" w:sz="0" w:space="0" w:color="auto"/>
          </w:divBdr>
          <w:divsChild>
            <w:div w:id="7956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769">
      <w:bodyDiv w:val="1"/>
      <w:marLeft w:val="0"/>
      <w:marRight w:val="0"/>
      <w:marTop w:val="0"/>
      <w:marBottom w:val="0"/>
      <w:divBdr>
        <w:top w:val="none" w:sz="0" w:space="0" w:color="auto"/>
        <w:left w:val="none" w:sz="0" w:space="0" w:color="auto"/>
        <w:bottom w:val="none" w:sz="0" w:space="0" w:color="auto"/>
        <w:right w:val="none" w:sz="0" w:space="0" w:color="auto"/>
      </w:divBdr>
      <w:divsChild>
        <w:div w:id="1344015663">
          <w:marLeft w:val="0"/>
          <w:marRight w:val="0"/>
          <w:marTop w:val="54"/>
          <w:marBottom w:val="95"/>
          <w:divBdr>
            <w:top w:val="none" w:sz="0" w:space="0" w:color="auto"/>
            <w:left w:val="none" w:sz="0" w:space="0" w:color="auto"/>
            <w:bottom w:val="none" w:sz="0" w:space="0" w:color="auto"/>
            <w:right w:val="none" w:sz="0" w:space="0" w:color="auto"/>
          </w:divBdr>
          <w:divsChild>
            <w:div w:id="17964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3670">
      <w:bodyDiv w:val="1"/>
      <w:marLeft w:val="0"/>
      <w:marRight w:val="0"/>
      <w:marTop w:val="0"/>
      <w:marBottom w:val="0"/>
      <w:divBdr>
        <w:top w:val="none" w:sz="0" w:space="0" w:color="auto"/>
        <w:left w:val="none" w:sz="0" w:space="0" w:color="auto"/>
        <w:bottom w:val="none" w:sz="0" w:space="0" w:color="auto"/>
        <w:right w:val="none" w:sz="0" w:space="0" w:color="auto"/>
      </w:divBdr>
    </w:div>
    <w:div w:id="14996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strocytes" TargetMode="External"/><Relationship Id="rId13" Type="http://schemas.openxmlformats.org/officeDocument/2006/relationships/image" Target="media/image1.png"/><Relationship Id="rId18" Type="http://schemas.openxmlformats.org/officeDocument/2006/relationships/hyperlink" Target="https://en.wikipedia.org/wiki/Ketone_bodies" TargetMode="External"/><Relationship Id="rId26" Type="http://schemas.openxmlformats.org/officeDocument/2006/relationships/hyperlink" Target="https://en.wikipedia.org/wiki/Ketogenic_die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Fasting" TargetMode="External"/><Relationship Id="rId34" Type="http://schemas.openxmlformats.org/officeDocument/2006/relationships/hyperlink" Target="https://www.independent.co.uk/life-style/health-and-families/keto-diet-ketogenic-sex-drive-libido-weight-loss-health-a8416451.html" TargetMode="External"/><Relationship Id="rId7" Type="http://schemas.openxmlformats.org/officeDocument/2006/relationships/hyperlink" Target="https://en.wikipedia.org/wiki/Fasting" TargetMode="External"/><Relationship Id="rId12" Type="http://schemas.openxmlformats.org/officeDocument/2006/relationships/hyperlink" Target="https://en.wikipedia.org/wiki/Diabetes_mellitus" TargetMode="External"/><Relationship Id="rId17" Type="http://schemas.openxmlformats.org/officeDocument/2006/relationships/hyperlink" Target="https://www.medicinenet.com/eating_disorders_pictures_slideshow/article.htm" TargetMode="External"/><Relationship Id="rId25" Type="http://schemas.openxmlformats.org/officeDocument/2006/relationships/hyperlink" Target="https://en.wikipedia.org/wiki/Molar_concentration" TargetMode="External"/><Relationship Id="rId33" Type="http://schemas.openxmlformats.org/officeDocument/2006/relationships/image" Target="media/image2.png"/><Relationship Id="rId38" Type="http://schemas.openxmlformats.org/officeDocument/2006/relationships/hyperlink" Target="https://en.wikipedia.org/wiki/Molar_concentration" TargetMode="External"/><Relationship Id="rId2" Type="http://schemas.openxmlformats.org/officeDocument/2006/relationships/styles" Target="styles.xml"/><Relationship Id="rId16" Type="http://schemas.openxmlformats.org/officeDocument/2006/relationships/hyperlink" Target="https://www.medicinenet.com/diet_plans_and_programs/article.htm" TargetMode="External"/><Relationship Id="rId20" Type="http://schemas.openxmlformats.org/officeDocument/2006/relationships/hyperlink" Target="https://en.wikipedia.org/wiki/Ketogenic_diet" TargetMode="External"/><Relationship Id="rId29" Type="http://schemas.openxmlformats.org/officeDocument/2006/relationships/hyperlink" Target="https://en.wikipedia.org/wiki/Adipose_tissue" TargetMode="External"/><Relationship Id="rId1" Type="http://schemas.openxmlformats.org/officeDocument/2006/relationships/numbering" Target="numbering.xml"/><Relationship Id="rId6" Type="http://schemas.openxmlformats.org/officeDocument/2006/relationships/hyperlink" Target="https://en.wikipedia.org/wiki/Liver" TargetMode="External"/><Relationship Id="rId11" Type="http://schemas.openxmlformats.org/officeDocument/2006/relationships/hyperlink" Target="https://en.wikipedia.org/wiki/Insulin" TargetMode="External"/><Relationship Id="rId24" Type="http://schemas.openxmlformats.org/officeDocument/2006/relationships/hyperlink" Target="https://en.wikipedia.org/wiki/Acid-base_homeostasis" TargetMode="External"/><Relationship Id="rId32" Type="http://schemas.openxmlformats.org/officeDocument/2006/relationships/hyperlink" Target="https://en.wikipedia.org/wiki/Mitochondrion" TargetMode="External"/><Relationship Id="rId37" Type="http://schemas.openxmlformats.org/officeDocument/2006/relationships/hyperlink" Target="https://en.wikipedia.org/wiki/Type_2_diabetes" TargetMode="External"/><Relationship Id="rId40" Type="http://schemas.openxmlformats.org/officeDocument/2006/relationships/theme" Target="theme/theme1.xml"/><Relationship Id="rId5" Type="http://schemas.openxmlformats.org/officeDocument/2006/relationships/hyperlink" Target="https://en.wikipedia.org/wiki/Mitochondria" TargetMode="External"/><Relationship Id="rId15" Type="http://schemas.openxmlformats.org/officeDocument/2006/relationships/hyperlink" Target="https://www.medicinenet.com/type_2_diabetes_pictures_slideshow/article.htm" TargetMode="External"/><Relationship Id="rId23" Type="http://schemas.openxmlformats.org/officeDocument/2006/relationships/hyperlink" Target="https://en.wikipedia.org/wiki/Blood_pH" TargetMode="External"/><Relationship Id="rId28" Type="http://schemas.openxmlformats.org/officeDocument/2006/relationships/hyperlink" Target="https://en.wikipedia.org/wiki/Metabolic_syndrome" TargetMode="External"/><Relationship Id="rId36" Type="http://schemas.openxmlformats.org/officeDocument/2006/relationships/hyperlink" Target="https://en.wikipedia.org/wiki/Type_1_diabetes" TargetMode="External"/><Relationship Id="rId10" Type="http://schemas.openxmlformats.org/officeDocument/2006/relationships/hyperlink" Target="https://en.wikipedia.org/wiki/Ketogenesis" TargetMode="External"/><Relationship Id="rId19" Type="http://schemas.openxmlformats.org/officeDocument/2006/relationships/hyperlink" Target="https://en.wikipedia.org/wiki/Glucose" TargetMode="External"/><Relationship Id="rId31" Type="http://schemas.openxmlformats.org/officeDocument/2006/relationships/hyperlink" Target="https://en.wikipedia.org/wiki/Ketogenesis" TargetMode="External"/><Relationship Id="rId4" Type="http://schemas.openxmlformats.org/officeDocument/2006/relationships/webSettings" Target="webSettings.xml"/><Relationship Id="rId9" Type="http://schemas.openxmlformats.org/officeDocument/2006/relationships/hyperlink" Target="https://en.wikipedia.org/wiki/Glycogen" TargetMode="External"/><Relationship Id="rId14" Type="http://schemas.openxmlformats.org/officeDocument/2006/relationships/hyperlink" Target="https://www.merriam-webster.com/dictionary/ketone%20body" TargetMode="External"/><Relationship Id="rId22" Type="http://schemas.openxmlformats.org/officeDocument/2006/relationships/hyperlink" Target="https://en.wikipedia.org/wiki/Blood_sugar_level" TargetMode="External"/><Relationship Id="rId27" Type="http://schemas.openxmlformats.org/officeDocument/2006/relationships/hyperlink" Target="https://en.wikipedia.org/wiki/Epilepsy" TargetMode="External"/><Relationship Id="rId30" Type="http://schemas.openxmlformats.org/officeDocument/2006/relationships/hyperlink" Target="https://en.wikipedia.org/wiki/Ketogenic_amino_acids" TargetMode="External"/><Relationship Id="rId35" Type="http://schemas.openxmlformats.org/officeDocument/2006/relationships/hyperlink" Target="https://en.wikipedia.org/wiki/Insu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6</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dcterms:created xsi:type="dcterms:W3CDTF">2020-05-09T10:32:00Z</dcterms:created>
  <dcterms:modified xsi:type="dcterms:W3CDTF">2020-05-09T14:05:00Z</dcterms:modified>
</cp:coreProperties>
</file>