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BD" w:rsidRPr="0074504D" w:rsidRDefault="00A06E95" w:rsidP="0074504D">
      <w:pPr>
        <w:spacing w:line="276" w:lineRule="auto"/>
        <w:rPr>
          <w:rFonts w:ascii="Times New Roman" w:hAnsi="Times New Roman" w:cs="Times New Roman"/>
          <w:sz w:val="24"/>
          <w:szCs w:val="24"/>
        </w:rPr>
      </w:pPr>
      <w:r w:rsidRPr="0074504D">
        <w:rPr>
          <w:rFonts w:ascii="Times New Roman" w:hAnsi="Times New Roman" w:cs="Times New Roman"/>
          <w:sz w:val="24"/>
          <w:szCs w:val="24"/>
        </w:rPr>
        <w:t xml:space="preserve">NAME: </w:t>
      </w:r>
      <w:bookmarkStart w:id="0" w:name="_GoBack"/>
      <w:bookmarkEnd w:id="0"/>
      <w:r w:rsidRPr="0074504D">
        <w:rPr>
          <w:rFonts w:ascii="Times New Roman" w:hAnsi="Times New Roman" w:cs="Times New Roman"/>
          <w:sz w:val="24"/>
          <w:szCs w:val="24"/>
        </w:rPr>
        <w:t>ESAN FAITH</w:t>
      </w:r>
    </w:p>
    <w:p w:rsidR="00A06E95" w:rsidRPr="0074504D" w:rsidRDefault="00A06E95" w:rsidP="0074504D">
      <w:pPr>
        <w:spacing w:line="276" w:lineRule="auto"/>
        <w:rPr>
          <w:rFonts w:ascii="Times New Roman" w:hAnsi="Times New Roman" w:cs="Times New Roman"/>
          <w:sz w:val="24"/>
          <w:szCs w:val="24"/>
        </w:rPr>
      </w:pPr>
      <w:r w:rsidRPr="0074504D">
        <w:rPr>
          <w:rFonts w:ascii="Times New Roman" w:hAnsi="Times New Roman" w:cs="Times New Roman"/>
          <w:sz w:val="24"/>
          <w:szCs w:val="24"/>
        </w:rPr>
        <w:t>DEPARTMENT: PHARMACOLOGY</w:t>
      </w:r>
    </w:p>
    <w:p w:rsidR="00A06E95" w:rsidRPr="0074504D" w:rsidRDefault="00A06E95" w:rsidP="0074504D">
      <w:pPr>
        <w:spacing w:line="276" w:lineRule="auto"/>
        <w:rPr>
          <w:rFonts w:ascii="Times New Roman" w:hAnsi="Times New Roman" w:cs="Times New Roman"/>
          <w:sz w:val="24"/>
          <w:szCs w:val="24"/>
        </w:rPr>
      </w:pPr>
      <w:r w:rsidRPr="0074504D">
        <w:rPr>
          <w:rFonts w:ascii="Times New Roman" w:hAnsi="Times New Roman" w:cs="Times New Roman"/>
          <w:sz w:val="24"/>
          <w:szCs w:val="24"/>
        </w:rPr>
        <w:t>MATRIC NUMBER: 18/MHS07/017</w:t>
      </w:r>
    </w:p>
    <w:p w:rsidR="00A06E95" w:rsidRPr="0074504D" w:rsidRDefault="00A06E95" w:rsidP="0074504D">
      <w:pPr>
        <w:spacing w:line="276" w:lineRule="auto"/>
        <w:rPr>
          <w:rFonts w:ascii="Times New Roman" w:hAnsi="Times New Roman" w:cs="Times New Roman"/>
          <w:sz w:val="24"/>
          <w:szCs w:val="24"/>
        </w:rPr>
      </w:pPr>
      <w:r w:rsidRPr="0074504D">
        <w:rPr>
          <w:rFonts w:ascii="Times New Roman" w:hAnsi="Times New Roman" w:cs="Times New Roman"/>
          <w:sz w:val="24"/>
          <w:szCs w:val="24"/>
        </w:rPr>
        <w:t>COURSE: PHS 204- PHYSIOLOGY OF REPRODUCTION AND ENDOCRINE ORGANS</w:t>
      </w:r>
    </w:p>
    <w:p w:rsidR="00A06E95" w:rsidRPr="0074504D" w:rsidRDefault="00A06E95" w:rsidP="0074504D">
      <w:pPr>
        <w:spacing w:line="276" w:lineRule="auto"/>
        <w:rPr>
          <w:rFonts w:ascii="Times New Roman" w:hAnsi="Times New Roman" w:cs="Times New Roman"/>
          <w:sz w:val="24"/>
          <w:szCs w:val="24"/>
        </w:rPr>
      </w:pPr>
      <w:r w:rsidRPr="0074504D">
        <w:rPr>
          <w:rFonts w:ascii="Times New Roman" w:hAnsi="Times New Roman" w:cs="Times New Roman"/>
          <w:sz w:val="24"/>
          <w:szCs w:val="24"/>
        </w:rPr>
        <w:t>ASSIGNMENT: DISCUSS CONTRACEPTION AND DIFFERENT TYPES WITH DETAILS ON ANY 5</w:t>
      </w:r>
    </w:p>
    <w:p w:rsidR="00A06E95" w:rsidRPr="0074504D" w:rsidRDefault="00A06E95" w:rsidP="0074504D">
      <w:pPr>
        <w:pStyle w:val="NormalWeb"/>
        <w:shd w:val="clear" w:color="auto" w:fill="FFFFFF"/>
        <w:spacing w:before="120" w:beforeAutospacing="0" w:after="120" w:afterAutospacing="0" w:line="276" w:lineRule="auto"/>
        <w:rPr>
          <w:color w:val="202122"/>
        </w:rPr>
      </w:pPr>
      <w:r w:rsidRPr="0074504D">
        <w:rPr>
          <w:b/>
          <w:bCs/>
          <w:color w:val="202122"/>
        </w:rPr>
        <w:t>Birth control</w:t>
      </w:r>
      <w:r w:rsidRPr="0074504D">
        <w:rPr>
          <w:color w:val="202122"/>
        </w:rPr>
        <w:t>, also known as </w:t>
      </w:r>
      <w:r w:rsidRPr="0074504D">
        <w:rPr>
          <w:b/>
          <w:bCs/>
          <w:color w:val="202122"/>
        </w:rPr>
        <w:t>contraception</w:t>
      </w:r>
      <w:r w:rsidRPr="0074504D">
        <w:rPr>
          <w:color w:val="202122"/>
        </w:rPr>
        <w:t> and </w:t>
      </w:r>
      <w:r w:rsidRPr="0074504D">
        <w:rPr>
          <w:b/>
          <w:bCs/>
          <w:color w:val="202122"/>
        </w:rPr>
        <w:t>fertility control</w:t>
      </w:r>
      <w:r w:rsidRPr="0074504D">
        <w:rPr>
          <w:color w:val="202122"/>
        </w:rPr>
        <w:t>, is a method or device used to prevent </w:t>
      </w:r>
      <w:hyperlink r:id="rId4" w:tooltip="Pregnancy" w:history="1">
        <w:r w:rsidRPr="0074504D">
          <w:rPr>
            <w:rStyle w:val="Hyperlink"/>
            <w:color w:val="0B0080"/>
          </w:rPr>
          <w:t>pregnancy</w:t>
        </w:r>
      </w:hyperlink>
      <w:r w:rsidRPr="0074504D">
        <w:rPr>
          <w:color w:val="202122"/>
        </w:rPr>
        <w:t> Birth control has been used since ancient times, but effective and safe methods of birth control only became available in the 20th century Planning, making available, and using birth control is called </w:t>
      </w:r>
      <w:hyperlink r:id="rId5" w:tooltip="Family planning" w:history="1">
        <w:r w:rsidRPr="0074504D">
          <w:rPr>
            <w:rStyle w:val="Hyperlink"/>
            <w:color w:val="0B0080"/>
          </w:rPr>
          <w:t>family planning</w:t>
        </w:r>
      </w:hyperlink>
      <w:r w:rsidRPr="0074504D">
        <w:rPr>
          <w:color w:val="202122"/>
        </w:rPr>
        <w:t> Some cultures limit or discourage access to birth control because they consider it to be morally, religiously, or politically undesirable.</w:t>
      </w:r>
      <w:r w:rsidR="00DB6A72" w:rsidRPr="0074504D">
        <w:rPr>
          <w:color w:val="202122"/>
        </w:rPr>
        <w:t xml:space="preserve">  </w:t>
      </w:r>
      <w:r w:rsidRPr="0074504D">
        <w:rPr>
          <w:color w:val="202122"/>
        </w:rPr>
        <w:t>The most effective methods of birth control are </w:t>
      </w:r>
      <w:hyperlink r:id="rId6" w:tooltip="Sterilization (medicine)" w:history="1">
        <w:r w:rsidRPr="0074504D">
          <w:rPr>
            <w:rStyle w:val="Hyperlink"/>
            <w:color w:val="0B0080"/>
          </w:rPr>
          <w:t>sterilization</w:t>
        </w:r>
      </w:hyperlink>
      <w:r w:rsidRPr="0074504D">
        <w:rPr>
          <w:color w:val="202122"/>
        </w:rPr>
        <w:t> by means of </w:t>
      </w:r>
      <w:hyperlink r:id="rId7" w:tooltip="Vasectomy" w:history="1">
        <w:r w:rsidRPr="0074504D">
          <w:rPr>
            <w:rStyle w:val="Hyperlink"/>
            <w:color w:val="0B0080"/>
          </w:rPr>
          <w:t>vasectomy</w:t>
        </w:r>
      </w:hyperlink>
      <w:r w:rsidRPr="0074504D">
        <w:rPr>
          <w:color w:val="202122"/>
        </w:rPr>
        <w:t> in males and </w:t>
      </w:r>
      <w:hyperlink r:id="rId8" w:tooltip="Tubal ligation" w:history="1">
        <w:r w:rsidRPr="0074504D">
          <w:rPr>
            <w:rStyle w:val="Hyperlink"/>
            <w:color w:val="0B0080"/>
          </w:rPr>
          <w:t>tubal ligation</w:t>
        </w:r>
      </w:hyperlink>
      <w:r w:rsidRPr="0074504D">
        <w:rPr>
          <w:color w:val="202122"/>
        </w:rPr>
        <w:t> in females, </w:t>
      </w:r>
      <w:hyperlink r:id="rId9" w:tooltip="Intrauterine device" w:history="1">
        <w:r w:rsidRPr="0074504D">
          <w:rPr>
            <w:rStyle w:val="Hyperlink"/>
            <w:color w:val="0B0080"/>
          </w:rPr>
          <w:t>intrauterine devices</w:t>
        </w:r>
      </w:hyperlink>
      <w:r w:rsidRPr="0074504D">
        <w:rPr>
          <w:color w:val="202122"/>
        </w:rPr>
        <w:t> (IUDs), and </w:t>
      </w:r>
      <w:hyperlink r:id="rId10" w:tooltip="Contraceptive implant" w:history="1">
        <w:r w:rsidRPr="0074504D">
          <w:rPr>
            <w:rStyle w:val="Hyperlink"/>
            <w:color w:val="0B0080"/>
          </w:rPr>
          <w:t>implantable birth control</w:t>
        </w:r>
      </w:hyperlink>
      <w:r w:rsidRPr="0074504D">
        <w:rPr>
          <w:color w:val="202122"/>
        </w:rPr>
        <w:t> This is followed by a number of </w:t>
      </w:r>
      <w:hyperlink r:id="rId11" w:tooltip="Hormonal contraceptive" w:history="1">
        <w:r w:rsidRPr="0074504D">
          <w:rPr>
            <w:rStyle w:val="Hyperlink"/>
            <w:color w:val="0B0080"/>
          </w:rPr>
          <w:t>hormone-based methods</w:t>
        </w:r>
      </w:hyperlink>
      <w:r w:rsidRPr="0074504D">
        <w:rPr>
          <w:color w:val="202122"/>
        </w:rPr>
        <w:t> including </w:t>
      </w:r>
      <w:hyperlink r:id="rId12" w:tooltip="Combined oral contraceptive pill" w:history="1">
        <w:r w:rsidRPr="0074504D">
          <w:rPr>
            <w:rStyle w:val="Hyperlink"/>
            <w:color w:val="0B0080"/>
          </w:rPr>
          <w:t>oral pills</w:t>
        </w:r>
      </w:hyperlink>
      <w:r w:rsidRPr="0074504D">
        <w:rPr>
          <w:color w:val="202122"/>
        </w:rPr>
        <w:t>, </w:t>
      </w:r>
      <w:hyperlink r:id="rId13" w:tooltip="Contraceptive patch" w:history="1">
        <w:r w:rsidRPr="0074504D">
          <w:rPr>
            <w:rStyle w:val="Hyperlink"/>
            <w:color w:val="0B0080"/>
          </w:rPr>
          <w:t>patches</w:t>
        </w:r>
      </w:hyperlink>
      <w:r w:rsidRPr="0074504D">
        <w:rPr>
          <w:color w:val="202122"/>
        </w:rPr>
        <w:t>, </w:t>
      </w:r>
      <w:hyperlink r:id="rId14" w:tooltip="Vaginal ring" w:history="1">
        <w:r w:rsidRPr="0074504D">
          <w:rPr>
            <w:rStyle w:val="Hyperlink"/>
            <w:color w:val="0B0080"/>
          </w:rPr>
          <w:t>vaginal rings</w:t>
        </w:r>
      </w:hyperlink>
      <w:r w:rsidRPr="0074504D">
        <w:rPr>
          <w:color w:val="202122"/>
        </w:rPr>
        <w:t>, and </w:t>
      </w:r>
      <w:hyperlink r:id="rId15" w:tooltip="Injectable contraceptives" w:history="1">
        <w:r w:rsidRPr="0074504D">
          <w:rPr>
            <w:rStyle w:val="Hyperlink"/>
            <w:color w:val="0B0080"/>
          </w:rPr>
          <w:t>injections</w:t>
        </w:r>
      </w:hyperlink>
      <w:r w:rsidRPr="0074504D">
        <w:rPr>
          <w:color w:val="202122"/>
        </w:rPr>
        <w:t>.</w:t>
      </w:r>
      <w:hyperlink r:id="rId16" w:anchor="cite_note-WHO_FP2011-5" w:history="1">
        <w:r w:rsidRPr="0074504D">
          <w:rPr>
            <w:rStyle w:val="Hyperlink"/>
            <w:color w:val="0B0080"/>
            <w:vertAlign w:val="superscript"/>
          </w:rPr>
          <w:t>]</w:t>
        </w:r>
      </w:hyperlink>
      <w:r w:rsidRPr="0074504D">
        <w:rPr>
          <w:color w:val="202122"/>
        </w:rPr>
        <w:t> Less effective methods include </w:t>
      </w:r>
      <w:hyperlink r:id="rId17" w:tooltip="Barrier contraception" w:history="1">
        <w:r w:rsidRPr="0074504D">
          <w:rPr>
            <w:rStyle w:val="Hyperlink"/>
            <w:color w:val="0B0080"/>
          </w:rPr>
          <w:t>physical barriers</w:t>
        </w:r>
      </w:hyperlink>
      <w:r w:rsidRPr="0074504D">
        <w:rPr>
          <w:color w:val="202122"/>
        </w:rPr>
        <w:t> such as </w:t>
      </w:r>
      <w:hyperlink r:id="rId18" w:tooltip="Condom" w:history="1">
        <w:r w:rsidRPr="0074504D">
          <w:rPr>
            <w:rStyle w:val="Hyperlink"/>
            <w:color w:val="0B0080"/>
          </w:rPr>
          <w:t>condoms</w:t>
        </w:r>
      </w:hyperlink>
      <w:r w:rsidRPr="0074504D">
        <w:rPr>
          <w:color w:val="202122"/>
        </w:rPr>
        <w:t>, </w:t>
      </w:r>
      <w:hyperlink r:id="rId19" w:tooltip="Diaphragm (contraceptive)" w:history="1">
        <w:r w:rsidRPr="0074504D">
          <w:rPr>
            <w:rStyle w:val="Hyperlink"/>
            <w:color w:val="0B0080"/>
          </w:rPr>
          <w:t>diaphragms</w:t>
        </w:r>
      </w:hyperlink>
      <w:r w:rsidRPr="0074504D">
        <w:rPr>
          <w:color w:val="202122"/>
        </w:rPr>
        <w:t> and </w:t>
      </w:r>
      <w:hyperlink r:id="rId20" w:tooltip="Contraceptive sponge" w:history="1">
        <w:r w:rsidRPr="0074504D">
          <w:rPr>
            <w:rStyle w:val="Hyperlink"/>
            <w:color w:val="0B0080"/>
          </w:rPr>
          <w:t>birth control sponges</w:t>
        </w:r>
      </w:hyperlink>
      <w:r w:rsidRPr="0074504D">
        <w:rPr>
          <w:color w:val="202122"/>
        </w:rPr>
        <w:t> and </w:t>
      </w:r>
      <w:hyperlink r:id="rId21" w:tooltip="Fertility awareness method" w:history="1">
        <w:r w:rsidRPr="0074504D">
          <w:rPr>
            <w:rStyle w:val="Hyperlink"/>
            <w:color w:val="0B0080"/>
          </w:rPr>
          <w:t>fertility awareness methods</w:t>
        </w:r>
      </w:hyperlink>
      <w:r w:rsidRPr="0074504D">
        <w:rPr>
          <w:color w:val="202122"/>
        </w:rPr>
        <w:t> The least effective methods are </w:t>
      </w:r>
      <w:hyperlink r:id="rId22" w:tooltip="Spermicide" w:history="1">
        <w:r w:rsidRPr="0074504D">
          <w:rPr>
            <w:rStyle w:val="Hyperlink"/>
            <w:color w:val="0B0080"/>
          </w:rPr>
          <w:t>spermicides</w:t>
        </w:r>
      </w:hyperlink>
      <w:r w:rsidRPr="0074504D">
        <w:rPr>
          <w:color w:val="202122"/>
        </w:rPr>
        <w:t> and </w:t>
      </w:r>
      <w:hyperlink r:id="rId23" w:tooltip="Withdrawal method" w:history="1">
        <w:r w:rsidRPr="0074504D">
          <w:rPr>
            <w:rStyle w:val="Hyperlink"/>
            <w:color w:val="0B0080"/>
          </w:rPr>
          <w:t>withdrawal by the male before ejaculation</w:t>
        </w:r>
      </w:hyperlink>
      <w:r w:rsidRPr="0074504D">
        <w:rPr>
          <w:color w:val="202122"/>
        </w:rPr>
        <w:t> Sterilization, while highly effective, is not usually reversible; all other methods are reversible, most immediately upon stopping them.</w:t>
      </w:r>
      <w:hyperlink r:id="rId24" w:anchor="cite_note-WHO_FP2011-5" w:history="1">
        <w:r w:rsidRPr="0074504D">
          <w:rPr>
            <w:rStyle w:val="Hyperlink"/>
            <w:color w:val="0B0080"/>
            <w:vertAlign w:val="superscript"/>
          </w:rPr>
          <w:t>[5]</w:t>
        </w:r>
      </w:hyperlink>
      <w:r w:rsidRPr="0074504D">
        <w:rPr>
          <w:color w:val="202122"/>
        </w:rPr>
        <w:t> </w:t>
      </w:r>
      <w:hyperlink r:id="rId25" w:tooltip="Safe sex" w:history="1">
        <w:r w:rsidRPr="0074504D">
          <w:rPr>
            <w:rStyle w:val="Hyperlink"/>
            <w:color w:val="0B0080"/>
          </w:rPr>
          <w:t>Safe sex</w:t>
        </w:r>
      </w:hyperlink>
      <w:r w:rsidRPr="0074504D">
        <w:rPr>
          <w:color w:val="202122"/>
        </w:rPr>
        <w:t> practices, such as with the use of male or </w:t>
      </w:r>
      <w:hyperlink r:id="rId26" w:tooltip="Female condom" w:history="1">
        <w:r w:rsidRPr="0074504D">
          <w:rPr>
            <w:rStyle w:val="Hyperlink"/>
            <w:color w:val="0B0080"/>
          </w:rPr>
          <w:t>female condoms</w:t>
        </w:r>
      </w:hyperlink>
      <w:r w:rsidRPr="0074504D">
        <w:rPr>
          <w:color w:val="202122"/>
        </w:rPr>
        <w:t>, can also help prevent </w:t>
      </w:r>
      <w:hyperlink r:id="rId27" w:tooltip="Sexually transmitted infections" w:history="1">
        <w:r w:rsidRPr="0074504D">
          <w:rPr>
            <w:rStyle w:val="Hyperlink"/>
            <w:color w:val="0B0080"/>
          </w:rPr>
          <w:t>sexually transmitted infections</w:t>
        </w:r>
      </w:hyperlink>
      <w:r w:rsidRPr="0074504D">
        <w:rPr>
          <w:color w:val="202122"/>
        </w:rPr>
        <w:t> Other methods of birth control do not protect against sexually transmitted diseases.</w:t>
      </w:r>
      <w:hyperlink r:id="rId28" w:anchor="cite_note-pmid22341164-7" w:history="1">
        <w:r w:rsidRPr="0074504D">
          <w:rPr>
            <w:rStyle w:val="Hyperlink"/>
            <w:color w:val="0B0080"/>
            <w:vertAlign w:val="superscript"/>
          </w:rPr>
          <w:t>]</w:t>
        </w:r>
      </w:hyperlink>
      <w:r w:rsidRPr="0074504D">
        <w:rPr>
          <w:color w:val="202122"/>
        </w:rPr>
        <w:t> </w:t>
      </w:r>
      <w:hyperlink r:id="rId29" w:tooltip="Emergency contraceptive" w:history="1">
        <w:r w:rsidRPr="0074504D">
          <w:rPr>
            <w:rStyle w:val="Hyperlink"/>
            <w:color w:val="0B0080"/>
          </w:rPr>
          <w:t>Emergency birth control</w:t>
        </w:r>
      </w:hyperlink>
      <w:r w:rsidRPr="0074504D">
        <w:rPr>
          <w:color w:val="202122"/>
        </w:rPr>
        <w:t> can prevent pregnancy if taken within 72 to 120 hours after unprotected sex Some argue </w:t>
      </w:r>
      <w:hyperlink r:id="rId30" w:tooltip="Sexual abstinence" w:history="1">
        <w:r w:rsidRPr="0074504D">
          <w:rPr>
            <w:rStyle w:val="Hyperlink"/>
            <w:color w:val="0B0080"/>
          </w:rPr>
          <w:t>not having sex</w:t>
        </w:r>
      </w:hyperlink>
      <w:r w:rsidRPr="0074504D">
        <w:rPr>
          <w:color w:val="202122"/>
        </w:rPr>
        <w:t> is also a form of birth control, but </w:t>
      </w:r>
      <w:hyperlink r:id="rId31" w:tooltip="Abstinence-only sex education" w:history="1">
        <w:r w:rsidRPr="0074504D">
          <w:rPr>
            <w:rStyle w:val="Hyperlink"/>
            <w:color w:val="0B0080"/>
          </w:rPr>
          <w:t>abstinence-only sex education</w:t>
        </w:r>
      </w:hyperlink>
      <w:r w:rsidRPr="0074504D">
        <w:rPr>
          <w:color w:val="202122"/>
        </w:rPr>
        <w:t> may increase </w:t>
      </w:r>
      <w:hyperlink r:id="rId32" w:tooltip="Teenage pregnancies" w:history="1">
        <w:r w:rsidRPr="0074504D">
          <w:rPr>
            <w:rStyle w:val="Hyperlink"/>
            <w:color w:val="0B0080"/>
          </w:rPr>
          <w:t>teenage pregnancies</w:t>
        </w:r>
      </w:hyperlink>
      <w:r w:rsidRPr="0074504D">
        <w:rPr>
          <w:color w:val="202122"/>
        </w:rPr>
        <w:t> if offered without birth control education, due to non-compliance</w:t>
      </w:r>
      <w:r w:rsidR="00DB6A72" w:rsidRPr="0074504D">
        <w:rPr>
          <w:color w:val="202122"/>
        </w:rPr>
        <w:t xml:space="preserve">  </w:t>
      </w:r>
      <w:r w:rsidRPr="0074504D">
        <w:rPr>
          <w:color w:val="202122"/>
        </w:rPr>
        <w:t>In </w:t>
      </w:r>
      <w:hyperlink r:id="rId33" w:tooltip="Teenage pregnancy" w:history="1">
        <w:r w:rsidRPr="0074504D">
          <w:rPr>
            <w:rStyle w:val="Hyperlink"/>
            <w:color w:val="0B0080"/>
          </w:rPr>
          <w:t>teenagers</w:t>
        </w:r>
      </w:hyperlink>
      <w:r w:rsidRPr="0074504D">
        <w:rPr>
          <w:color w:val="202122"/>
        </w:rPr>
        <w:t>, pregnancies are at greater risk of poor outcomes Comprehensive </w:t>
      </w:r>
      <w:hyperlink r:id="rId34" w:tooltip="Sex education" w:history="1">
        <w:r w:rsidRPr="0074504D">
          <w:rPr>
            <w:rStyle w:val="Hyperlink"/>
            <w:color w:val="0B0080"/>
          </w:rPr>
          <w:t>sex education</w:t>
        </w:r>
      </w:hyperlink>
      <w:r w:rsidRPr="0074504D">
        <w:rPr>
          <w:color w:val="202122"/>
        </w:rPr>
        <w:t> and access to birth control decreases the rate of unwanted pregnancies in this age group While all forms of birth control can generally be used by young people,</w:t>
      </w:r>
      <w:r w:rsidR="00DB6A72" w:rsidRPr="0074504D">
        <w:rPr>
          <w:color w:val="202122"/>
        </w:rPr>
        <w:t xml:space="preserve"> </w:t>
      </w:r>
      <w:hyperlink r:id="rId35" w:tooltip="Long-acting reversible birth control" w:history="1">
        <w:r w:rsidRPr="0074504D">
          <w:rPr>
            <w:rStyle w:val="Hyperlink"/>
            <w:color w:val="0B0080"/>
          </w:rPr>
          <w:t>long-acting reversible birth control</w:t>
        </w:r>
      </w:hyperlink>
      <w:r w:rsidRPr="0074504D">
        <w:rPr>
          <w:color w:val="202122"/>
        </w:rPr>
        <w:t> such as implants, IUDs, or vaginal rings are more successful in reducing rates of teenage pregnancy</w:t>
      </w:r>
      <w:r w:rsidR="00DB6A72" w:rsidRPr="0074504D">
        <w:rPr>
          <w:color w:val="202122"/>
        </w:rPr>
        <w:t>.</w:t>
      </w:r>
      <w:r w:rsidRPr="0074504D">
        <w:rPr>
          <w:color w:val="202122"/>
        </w:rPr>
        <w:t> After the delivery of a child, a woman who is not exclusively breastfeeding may become pregnant again after as few as four to six weeks.</w:t>
      </w:r>
      <w:r w:rsidR="00DB6A72" w:rsidRPr="0074504D">
        <w:rPr>
          <w:color w:val="202122"/>
        </w:rPr>
        <w:t xml:space="preserve"> </w:t>
      </w:r>
      <w:r w:rsidRPr="0074504D">
        <w:rPr>
          <w:color w:val="202122"/>
        </w:rPr>
        <w:t>Some methods of birth control can be started immediately following the birth, while others require a delay of up to six months.</w:t>
      </w:r>
      <w:hyperlink r:id="rId36" w:anchor="cite_note-WHO_FP2011p260-14" w:history="1">
        <w:r w:rsidRPr="0074504D">
          <w:rPr>
            <w:rStyle w:val="Hyperlink"/>
            <w:color w:val="0B0080"/>
            <w:vertAlign w:val="superscript"/>
          </w:rPr>
          <w:t>[</w:t>
        </w:r>
      </w:hyperlink>
      <w:r w:rsidR="00DB6A72" w:rsidRPr="0074504D">
        <w:rPr>
          <w:color w:val="202122"/>
        </w:rPr>
        <w:t xml:space="preserve"> </w:t>
      </w:r>
      <w:r w:rsidRPr="0074504D">
        <w:rPr>
          <w:color w:val="202122"/>
        </w:rPr>
        <w:t> In women who are breastfeeding, </w:t>
      </w:r>
      <w:hyperlink r:id="rId37" w:tooltip="Progestogen only contraception" w:history="1">
        <w:r w:rsidRPr="0074504D">
          <w:rPr>
            <w:rStyle w:val="Hyperlink"/>
            <w:color w:val="0B0080"/>
          </w:rPr>
          <w:t>progestin-only methods</w:t>
        </w:r>
      </w:hyperlink>
      <w:r w:rsidRPr="0074504D">
        <w:rPr>
          <w:color w:val="202122"/>
        </w:rPr>
        <w:t> are preferred over </w:t>
      </w:r>
      <w:hyperlink r:id="rId38" w:tooltip="Combined oral contraceptive pill" w:history="1">
        <w:r w:rsidRPr="0074504D">
          <w:rPr>
            <w:rStyle w:val="Hyperlink"/>
            <w:color w:val="0B0080"/>
          </w:rPr>
          <w:t>combined oral birth control pills</w:t>
        </w:r>
      </w:hyperlink>
      <w:r w:rsidR="00DB6A72" w:rsidRPr="0074504D">
        <w:rPr>
          <w:color w:val="202122"/>
        </w:rPr>
        <w:t xml:space="preserve">. </w:t>
      </w:r>
      <w:r w:rsidRPr="0074504D">
        <w:rPr>
          <w:color w:val="202122"/>
        </w:rPr>
        <w:t>In women who have reached </w:t>
      </w:r>
      <w:hyperlink r:id="rId39" w:tooltip="Menopause" w:history="1">
        <w:r w:rsidRPr="0074504D">
          <w:rPr>
            <w:rStyle w:val="Hyperlink"/>
            <w:color w:val="0B0080"/>
          </w:rPr>
          <w:t>menopause</w:t>
        </w:r>
      </w:hyperlink>
      <w:r w:rsidRPr="0074504D">
        <w:rPr>
          <w:color w:val="202122"/>
        </w:rPr>
        <w:t>, it is recommended that birth control be continued for one year after the last period</w:t>
      </w:r>
      <w:r w:rsidR="00DB6A72" w:rsidRPr="0074504D">
        <w:rPr>
          <w:color w:val="202122"/>
        </w:rPr>
        <w:t xml:space="preserve">. </w:t>
      </w:r>
      <w:r w:rsidRPr="0074504D">
        <w:rPr>
          <w:color w:val="202122"/>
        </w:rPr>
        <w:t>About 222 million women who want to avoid pregnancy in </w:t>
      </w:r>
      <w:hyperlink r:id="rId40" w:tooltip="Developing country" w:history="1">
        <w:r w:rsidRPr="0074504D">
          <w:rPr>
            <w:rStyle w:val="Hyperlink"/>
            <w:color w:val="0B0080"/>
          </w:rPr>
          <w:t>developing countries</w:t>
        </w:r>
      </w:hyperlink>
      <w:r w:rsidRPr="0074504D">
        <w:rPr>
          <w:color w:val="202122"/>
        </w:rPr>
        <w:t> are not using a modern birth control method</w:t>
      </w:r>
      <w:r w:rsidR="00DB6A72" w:rsidRPr="0074504D">
        <w:rPr>
          <w:color w:val="202122"/>
        </w:rPr>
        <w:t xml:space="preserve">. </w:t>
      </w:r>
      <w:r w:rsidRPr="0074504D">
        <w:rPr>
          <w:color w:val="202122"/>
        </w:rPr>
        <w:t>Birth control use in developing countries has decreased the number of </w:t>
      </w:r>
      <w:hyperlink r:id="rId41" w:tooltip="Maternal death" w:history="1">
        <w:r w:rsidRPr="0074504D">
          <w:rPr>
            <w:rStyle w:val="Hyperlink"/>
            <w:color w:val="0B0080"/>
          </w:rPr>
          <w:t>deaths during or around the time of pregnancy</w:t>
        </w:r>
      </w:hyperlink>
      <w:r w:rsidRPr="0074504D">
        <w:rPr>
          <w:color w:val="202122"/>
        </w:rPr>
        <w:t> by 40% (about 270,000 deaths prevented in 2008) and could prevent 70% if the full demand for birth control were met</w:t>
      </w:r>
      <w:r w:rsidR="00DB6A72" w:rsidRPr="0074504D">
        <w:rPr>
          <w:color w:val="202122"/>
        </w:rPr>
        <w:t xml:space="preserve">. </w:t>
      </w:r>
      <w:r w:rsidRPr="0074504D">
        <w:rPr>
          <w:color w:val="202122"/>
        </w:rPr>
        <w:t xml:space="preserve">By lengthening the time between pregnancies, birth control </w:t>
      </w:r>
      <w:r w:rsidRPr="0074504D">
        <w:rPr>
          <w:color w:val="202122"/>
        </w:rPr>
        <w:lastRenderedPageBreak/>
        <w:t>can improve adult women's delivery outcomes and the survival of their children. In the developing world, women's earnings, </w:t>
      </w:r>
      <w:hyperlink r:id="rId42" w:tooltip="Assets" w:history="1">
        <w:r w:rsidRPr="0074504D">
          <w:rPr>
            <w:rStyle w:val="Hyperlink"/>
            <w:color w:val="0B0080"/>
          </w:rPr>
          <w:t>assets</w:t>
        </w:r>
      </w:hyperlink>
      <w:r w:rsidRPr="0074504D">
        <w:rPr>
          <w:color w:val="202122"/>
        </w:rPr>
        <w:t>, and </w:t>
      </w:r>
      <w:hyperlink r:id="rId43" w:tooltip="Body mass index" w:history="1">
        <w:r w:rsidRPr="0074504D">
          <w:rPr>
            <w:rStyle w:val="Hyperlink"/>
            <w:color w:val="0B0080"/>
          </w:rPr>
          <w:t>weight</w:t>
        </w:r>
      </w:hyperlink>
      <w:r w:rsidRPr="0074504D">
        <w:rPr>
          <w:color w:val="202122"/>
        </w:rPr>
        <w:t>, as well as their children's schooling and health, all improve with greater access to birth control.</w:t>
      </w:r>
      <w:r w:rsidR="00DB6A72" w:rsidRPr="0074504D">
        <w:rPr>
          <w:color w:val="202122"/>
          <w:vertAlign w:val="superscript"/>
        </w:rPr>
        <w:t xml:space="preserve"> </w:t>
      </w:r>
      <w:r w:rsidR="00DB6A72" w:rsidRPr="0074504D">
        <w:rPr>
          <w:color w:val="202122"/>
        </w:rPr>
        <w:t xml:space="preserve"> </w:t>
      </w:r>
      <w:r w:rsidRPr="0074504D">
        <w:rPr>
          <w:color w:val="202122"/>
        </w:rPr>
        <w:t>Birth control increases </w:t>
      </w:r>
      <w:hyperlink r:id="rId44" w:tooltip="Economic growth" w:history="1">
        <w:r w:rsidRPr="0074504D">
          <w:rPr>
            <w:rStyle w:val="Hyperlink"/>
            <w:color w:val="0B0080"/>
          </w:rPr>
          <w:t>economic growth</w:t>
        </w:r>
      </w:hyperlink>
      <w:r w:rsidRPr="0074504D">
        <w:rPr>
          <w:color w:val="202122"/>
        </w:rPr>
        <w:t> because of fewer dependent children, more women participating in the </w:t>
      </w:r>
      <w:hyperlink r:id="rId45" w:tooltip="Workforce" w:history="1">
        <w:r w:rsidRPr="0074504D">
          <w:rPr>
            <w:rStyle w:val="Hyperlink"/>
            <w:color w:val="0B0080"/>
          </w:rPr>
          <w:t>workforce</w:t>
        </w:r>
      </w:hyperlink>
      <w:r w:rsidRPr="0074504D">
        <w:rPr>
          <w:color w:val="202122"/>
        </w:rPr>
        <w:t>, and less use of scarce resources</w:t>
      </w:r>
    </w:p>
    <w:p w:rsidR="00DB6A72" w:rsidRPr="0074504D" w:rsidRDefault="00DB6A72" w:rsidP="0074504D">
      <w:pPr>
        <w:spacing w:line="276" w:lineRule="auto"/>
        <w:rPr>
          <w:rFonts w:ascii="Times New Roman" w:hAnsi="Times New Roman" w:cs="Times New Roman"/>
          <w:sz w:val="24"/>
          <w:szCs w:val="24"/>
        </w:rPr>
      </w:pPr>
    </w:p>
    <w:p w:rsidR="00DB6A72" w:rsidRPr="0074504D" w:rsidRDefault="00DB6A72" w:rsidP="0074504D">
      <w:pPr>
        <w:spacing w:line="276" w:lineRule="auto"/>
        <w:rPr>
          <w:rFonts w:ascii="Times New Roman" w:hAnsi="Times New Roman" w:cs="Times New Roman"/>
          <w:sz w:val="24"/>
          <w:szCs w:val="24"/>
        </w:rPr>
      </w:pPr>
    </w:p>
    <w:p w:rsidR="00A06E95" w:rsidRPr="00A06E95" w:rsidRDefault="00A06E95" w:rsidP="0074504D">
      <w:pPr>
        <w:spacing w:line="276" w:lineRule="auto"/>
        <w:rPr>
          <w:rFonts w:ascii="Times New Roman" w:hAnsi="Times New Roman" w:cs="Times New Roman"/>
          <w:sz w:val="24"/>
          <w:szCs w:val="24"/>
        </w:rPr>
      </w:pPr>
      <w:r w:rsidRPr="0074504D">
        <w:rPr>
          <w:rFonts w:ascii="Times New Roman" w:hAnsi="Times New Roman" w:cs="Times New Roman"/>
          <w:sz w:val="24"/>
          <w:szCs w:val="24"/>
        </w:rPr>
        <w:t>EFFECT</w:t>
      </w:r>
    </w:p>
    <w:p w:rsidR="00A06E95" w:rsidRPr="00A06E95" w:rsidRDefault="00A06E95" w:rsidP="0074504D">
      <w:pPr>
        <w:shd w:val="clear" w:color="auto" w:fill="F8F9FA"/>
        <w:spacing w:after="0" w:line="276" w:lineRule="auto"/>
        <w:jc w:val="center"/>
        <w:rPr>
          <w:rFonts w:ascii="Times New Roman" w:eastAsia="Times New Roman" w:hAnsi="Times New Roman" w:cs="Times New Roman"/>
          <w:color w:val="202122"/>
          <w:sz w:val="24"/>
          <w:szCs w:val="24"/>
        </w:rPr>
      </w:pPr>
      <w:r w:rsidRPr="00A06E95">
        <w:rPr>
          <w:rFonts w:ascii="Times New Roman" w:eastAsia="Times New Roman" w:hAnsi="Times New Roman" w:cs="Times New Roman"/>
          <w:noProof/>
          <w:color w:val="0B0080"/>
          <w:sz w:val="24"/>
          <w:szCs w:val="24"/>
        </w:rPr>
        <w:drawing>
          <wp:inline distT="0" distB="0" distL="0" distR="0" wp14:anchorId="33FD9A2F" wp14:editId="5002E904">
            <wp:extent cx="2762250" cy="1257300"/>
            <wp:effectExtent l="0" t="0" r="0" b="0"/>
            <wp:docPr id="1" name="Picture 1" descr="maternal mortality rate map">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ernal mortality rate map">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2250" cy="1257300"/>
                    </a:xfrm>
                    <a:prstGeom prst="rect">
                      <a:avLst/>
                    </a:prstGeom>
                    <a:noFill/>
                    <a:ln>
                      <a:noFill/>
                    </a:ln>
                  </pic:spPr>
                </pic:pic>
              </a:graphicData>
            </a:graphic>
          </wp:inline>
        </w:drawing>
      </w:r>
    </w:p>
    <w:p w:rsidR="00A06E95" w:rsidRPr="00A06E95" w:rsidRDefault="00A06E95" w:rsidP="0074504D">
      <w:pPr>
        <w:shd w:val="clear" w:color="auto" w:fill="F8F9FA"/>
        <w:spacing w:line="276" w:lineRule="auto"/>
        <w:rPr>
          <w:rFonts w:ascii="Times New Roman" w:eastAsia="Times New Roman" w:hAnsi="Times New Roman" w:cs="Times New Roman"/>
          <w:color w:val="202122"/>
          <w:sz w:val="24"/>
          <w:szCs w:val="24"/>
        </w:rPr>
      </w:pPr>
      <w:r w:rsidRPr="00A06E95">
        <w:rPr>
          <w:rFonts w:ascii="Times New Roman" w:eastAsia="Times New Roman" w:hAnsi="Times New Roman" w:cs="Times New Roman"/>
          <w:color w:val="202122"/>
          <w:sz w:val="24"/>
          <w:szCs w:val="24"/>
        </w:rPr>
        <w:t>Maternal mortality rate as of 2010.</w:t>
      </w:r>
      <w:hyperlink r:id="rId48" w:anchor="cite_note-CIA2010-119" w:history="1">
        <w:r w:rsidRPr="00A06E95">
          <w:rPr>
            <w:rFonts w:ascii="Times New Roman" w:eastAsia="Times New Roman" w:hAnsi="Times New Roman" w:cs="Times New Roman"/>
            <w:color w:val="0B0080"/>
            <w:sz w:val="24"/>
            <w:szCs w:val="24"/>
            <w:vertAlign w:val="superscript"/>
          </w:rPr>
          <w:t>[119]</w:t>
        </w:r>
      </w:hyperlink>
    </w:p>
    <w:p w:rsidR="00A06E95" w:rsidRPr="00A06E95" w:rsidRDefault="00A06E95" w:rsidP="0074504D">
      <w:pPr>
        <w:shd w:val="clear" w:color="auto" w:fill="F8F9FA"/>
        <w:spacing w:after="0" w:line="276" w:lineRule="auto"/>
        <w:jc w:val="center"/>
        <w:rPr>
          <w:rFonts w:ascii="Times New Roman" w:eastAsia="Times New Roman" w:hAnsi="Times New Roman" w:cs="Times New Roman"/>
          <w:color w:val="202122"/>
          <w:sz w:val="24"/>
          <w:szCs w:val="24"/>
        </w:rPr>
      </w:pPr>
      <w:r w:rsidRPr="00A06E95">
        <w:rPr>
          <w:rFonts w:ascii="Times New Roman" w:eastAsia="Times New Roman" w:hAnsi="Times New Roman" w:cs="Times New Roman"/>
          <w:noProof/>
          <w:color w:val="0B0080"/>
          <w:sz w:val="24"/>
          <w:szCs w:val="24"/>
        </w:rPr>
        <w:drawing>
          <wp:inline distT="0" distB="0" distL="0" distR="0" wp14:anchorId="2310CB14" wp14:editId="15DC5D72">
            <wp:extent cx="2762250" cy="1409700"/>
            <wp:effectExtent l="0" t="0" r="0" b="0"/>
            <wp:docPr id="2" name="Picture 2" descr="https://upload.wikimedia.org/wikipedia/commons/thumb/3/31/Scatterplot_of_contraceptive_use_and_TFR_by_region_2010.png/290px-Scatterplot_of_contraceptive_use_and_TFR_by_region_2010.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1/Scatterplot_of_contraceptive_use_and_TFR_by_region_2010.png/290px-Scatterplot_of_contraceptive_use_and_TFR_by_region_2010.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62250" cy="1409700"/>
                    </a:xfrm>
                    <a:prstGeom prst="rect">
                      <a:avLst/>
                    </a:prstGeom>
                    <a:noFill/>
                    <a:ln>
                      <a:noFill/>
                    </a:ln>
                  </pic:spPr>
                </pic:pic>
              </a:graphicData>
            </a:graphic>
          </wp:inline>
        </w:drawing>
      </w:r>
    </w:p>
    <w:p w:rsidR="00A06E95" w:rsidRPr="00A06E95" w:rsidRDefault="00A06E95" w:rsidP="0074504D">
      <w:pPr>
        <w:shd w:val="clear" w:color="auto" w:fill="F8F9FA"/>
        <w:spacing w:line="276" w:lineRule="auto"/>
        <w:rPr>
          <w:rFonts w:ascii="Times New Roman" w:eastAsia="Times New Roman" w:hAnsi="Times New Roman" w:cs="Times New Roman"/>
          <w:color w:val="202122"/>
          <w:sz w:val="24"/>
          <w:szCs w:val="24"/>
        </w:rPr>
      </w:pPr>
      <w:r w:rsidRPr="00A06E95">
        <w:rPr>
          <w:rFonts w:ascii="Times New Roman" w:eastAsia="Times New Roman" w:hAnsi="Times New Roman" w:cs="Times New Roman"/>
          <w:color w:val="202122"/>
          <w:sz w:val="24"/>
          <w:szCs w:val="24"/>
        </w:rPr>
        <w:t>Birth control use and </w:t>
      </w:r>
      <w:hyperlink r:id="rId51" w:tooltip="Total fertility rate" w:history="1">
        <w:r w:rsidRPr="00A06E95">
          <w:rPr>
            <w:rFonts w:ascii="Times New Roman" w:eastAsia="Times New Roman" w:hAnsi="Times New Roman" w:cs="Times New Roman"/>
            <w:color w:val="0B0080"/>
            <w:sz w:val="24"/>
            <w:szCs w:val="24"/>
          </w:rPr>
          <w:t>total fertility rate</w:t>
        </w:r>
      </w:hyperlink>
      <w:r w:rsidRPr="00A06E95">
        <w:rPr>
          <w:rFonts w:ascii="Times New Roman" w:eastAsia="Times New Roman" w:hAnsi="Times New Roman" w:cs="Times New Roman"/>
          <w:color w:val="202122"/>
          <w:sz w:val="24"/>
          <w:szCs w:val="24"/>
        </w:rPr>
        <w:t> by region.</w:t>
      </w:r>
    </w:p>
    <w:p w:rsidR="00A06E95" w:rsidRPr="00A06E95" w:rsidRDefault="00A06E95" w:rsidP="0074504D">
      <w:pPr>
        <w:shd w:val="clear" w:color="auto" w:fill="FFFFFF"/>
        <w:spacing w:before="120" w:after="120" w:line="276" w:lineRule="auto"/>
        <w:rPr>
          <w:rFonts w:ascii="Times New Roman" w:eastAsia="Times New Roman" w:hAnsi="Times New Roman" w:cs="Times New Roman"/>
          <w:color w:val="202122"/>
          <w:sz w:val="24"/>
          <w:szCs w:val="24"/>
        </w:rPr>
      </w:pPr>
      <w:r w:rsidRPr="00A06E95">
        <w:rPr>
          <w:rFonts w:ascii="Times New Roman" w:eastAsia="Times New Roman" w:hAnsi="Times New Roman" w:cs="Times New Roman"/>
          <w:color w:val="202122"/>
          <w:sz w:val="24"/>
          <w:szCs w:val="24"/>
        </w:rPr>
        <w:t>Contraceptive use in </w:t>
      </w:r>
      <w:hyperlink r:id="rId52" w:tooltip="Developing countries" w:history="1">
        <w:r w:rsidRPr="00A06E95">
          <w:rPr>
            <w:rFonts w:ascii="Times New Roman" w:eastAsia="Times New Roman" w:hAnsi="Times New Roman" w:cs="Times New Roman"/>
            <w:color w:val="0B0080"/>
            <w:sz w:val="24"/>
            <w:szCs w:val="24"/>
          </w:rPr>
          <w:t>developing countries</w:t>
        </w:r>
      </w:hyperlink>
      <w:r w:rsidRPr="00A06E95">
        <w:rPr>
          <w:rFonts w:ascii="Times New Roman" w:eastAsia="Times New Roman" w:hAnsi="Times New Roman" w:cs="Times New Roman"/>
          <w:color w:val="202122"/>
          <w:sz w:val="24"/>
          <w:szCs w:val="24"/>
        </w:rPr>
        <w:t> is estimated to have decreased the number of </w:t>
      </w:r>
      <w:hyperlink r:id="rId53" w:tooltip="Maternal death" w:history="1">
        <w:r w:rsidRPr="00A06E95">
          <w:rPr>
            <w:rFonts w:ascii="Times New Roman" w:eastAsia="Times New Roman" w:hAnsi="Times New Roman" w:cs="Times New Roman"/>
            <w:color w:val="0B0080"/>
            <w:sz w:val="24"/>
            <w:szCs w:val="24"/>
          </w:rPr>
          <w:t>maternal deaths</w:t>
        </w:r>
      </w:hyperlink>
      <w:r w:rsidRPr="00A06E95">
        <w:rPr>
          <w:rFonts w:ascii="Times New Roman" w:eastAsia="Times New Roman" w:hAnsi="Times New Roman" w:cs="Times New Roman"/>
          <w:color w:val="202122"/>
          <w:sz w:val="24"/>
          <w:szCs w:val="24"/>
        </w:rPr>
        <w:t> by 40% (about 270,000 deaths prevented in 2008) and could prevent 70% of deaths if the full demand for birth control were met. These benefits are achieved by reducing the number of unplanned pregnancies that subsequently result in unsafe abortions and by preventing pregnancies in those at high risk</w:t>
      </w:r>
      <w:r w:rsidR="00DB6A72" w:rsidRPr="0074504D">
        <w:rPr>
          <w:rFonts w:ascii="Times New Roman" w:eastAsia="Times New Roman" w:hAnsi="Times New Roman" w:cs="Times New Roman"/>
          <w:color w:val="202122"/>
          <w:sz w:val="24"/>
          <w:szCs w:val="24"/>
        </w:rPr>
        <w:t>.</w:t>
      </w:r>
    </w:p>
    <w:p w:rsidR="00A06E95" w:rsidRPr="00A06E95" w:rsidRDefault="00A06E95" w:rsidP="0074504D">
      <w:pPr>
        <w:shd w:val="clear" w:color="auto" w:fill="FFFFFF"/>
        <w:spacing w:before="120" w:after="120" w:line="276" w:lineRule="auto"/>
        <w:rPr>
          <w:rFonts w:ascii="Times New Roman" w:eastAsia="Times New Roman" w:hAnsi="Times New Roman" w:cs="Times New Roman"/>
          <w:color w:val="202122"/>
          <w:sz w:val="24"/>
          <w:szCs w:val="24"/>
        </w:rPr>
      </w:pPr>
      <w:r w:rsidRPr="00A06E95">
        <w:rPr>
          <w:rFonts w:ascii="Times New Roman" w:eastAsia="Times New Roman" w:hAnsi="Times New Roman" w:cs="Times New Roman"/>
          <w:color w:val="202122"/>
          <w:sz w:val="24"/>
          <w:szCs w:val="24"/>
        </w:rPr>
        <w:t>Birth control also improves child survival in the developing world by lengthening the time between pregnancies</w:t>
      </w:r>
      <w:r w:rsidR="00DB6A72" w:rsidRPr="0074504D">
        <w:rPr>
          <w:rFonts w:ascii="Times New Roman" w:eastAsia="Times New Roman" w:hAnsi="Times New Roman" w:cs="Times New Roman"/>
          <w:color w:val="202122"/>
          <w:sz w:val="24"/>
          <w:szCs w:val="24"/>
        </w:rPr>
        <w:t>.</w:t>
      </w:r>
      <w:r w:rsidRPr="00A06E95">
        <w:rPr>
          <w:rFonts w:ascii="Times New Roman" w:eastAsia="Times New Roman" w:hAnsi="Times New Roman" w:cs="Times New Roman"/>
          <w:color w:val="202122"/>
          <w:sz w:val="24"/>
          <w:szCs w:val="24"/>
        </w:rPr>
        <w:t> </w:t>
      </w:r>
      <w:r w:rsidR="00DB6A72" w:rsidRPr="0074504D">
        <w:rPr>
          <w:rFonts w:ascii="Times New Roman" w:eastAsia="Times New Roman" w:hAnsi="Times New Roman" w:cs="Times New Roman"/>
          <w:color w:val="202122"/>
          <w:sz w:val="24"/>
          <w:szCs w:val="24"/>
        </w:rPr>
        <w:t xml:space="preserve"> </w:t>
      </w:r>
      <w:r w:rsidRPr="00A06E95">
        <w:rPr>
          <w:rFonts w:ascii="Times New Roman" w:eastAsia="Times New Roman" w:hAnsi="Times New Roman" w:cs="Times New Roman"/>
          <w:color w:val="202122"/>
          <w:sz w:val="24"/>
          <w:szCs w:val="24"/>
        </w:rPr>
        <w:t>In this population, outcomes are worse when a mother gets pregnant within eighteen months of a previous delivery. Delaying another pregnancy after a </w:t>
      </w:r>
      <w:hyperlink r:id="rId54" w:tooltip="Miscarriage" w:history="1">
        <w:r w:rsidRPr="00A06E95">
          <w:rPr>
            <w:rFonts w:ascii="Times New Roman" w:eastAsia="Times New Roman" w:hAnsi="Times New Roman" w:cs="Times New Roman"/>
            <w:color w:val="0B0080"/>
            <w:sz w:val="24"/>
            <w:szCs w:val="24"/>
          </w:rPr>
          <w:t>miscarriage</w:t>
        </w:r>
      </w:hyperlink>
      <w:r w:rsidRPr="00A06E95">
        <w:rPr>
          <w:rFonts w:ascii="Times New Roman" w:eastAsia="Times New Roman" w:hAnsi="Times New Roman" w:cs="Times New Roman"/>
          <w:color w:val="202122"/>
          <w:sz w:val="24"/>
          <w:szCs w:val="24"/>
        </w:rPr>
        <w:t> however does not appear to alter risk and women are advised to attempt pregnancy in this situation whenever they are ready</w:t>
      </w:r>
      <w:r w:rsidR="00DB6A72" w:rsidRPr="0074504D">
        <w:rPr>
          <w:rFonts w:ascii="Times New Roman" w:eastAsia="Times New Roman" w:hAnsi="Times New Roman" w:cs="Times New Roman"/>
          <w:color w:val="202122"/>
          <w:sz w:val="24"/>
          <w:szCs w:val="24"/>
        </w:rPr>
        <w:t>.</w:t>
      </w:r>
    </w:p>
    <w:p w:rsidR="00A06E95" w:rsidRPr="0074504D" w:rsidRDefault="00A06E95" w:rsidP="0074504D">
      <w:pPr>
        <w:shd w:val="clear" w:color="auto" w:fill="FFFFFF"/>
        <w:spacing w:before="120" w:after="120" w:line="276" w:lineRule="auto"/>
        <w:rPr>
          <w:rFonts w:ascii="Times New Roman" w:eastAsia="Times New Roman" w:hAnsi="Times New Roman" w:cs="Times New Roman"/>
          <w:color w:val="202122"/>
          <w:sz w:val="24"/>
          <w:szCs w:val="24"/>
        </w:rPr>
      </w:pPr>
      <w:hyperlink r:id="rId55" w:tooltip="Teenage pregnancy" w:history="1">
        <w:r w:rsidRPr="00A06E95">
          <w:rPr>
            <w:rFonts w:ascii="Times New Roman" w:eastAsia="Times New Roman" w:hAnsi="Times New Roman" w:cs="Times New Roman"/>
            <w:color w:val="0B0080"/>
            <w:sz w:val="24"/>
            <w:szCs w:val="24"/>
          </w:rPr>
          <w:t>Teenage pregnancies</w:t>
        </w:r>
      </w:hyperlink>
      <w:r w:rsidRPr="00A06E95">
        <w:rPr>
          <w:rFonts w:ascii="Times New Roman" w:eastAsia="Times New Roman" w:hAnsi="Times New Roman" w:cs="Times New Roman"/>
          <w:color w:val="202122"/>
          <w:sz w:val="24"/>
          <w:szCs w:val="24"/>
        </w:rPr>
        <w:t>, especially among younger teens, are at greater risk of adverse outcomes including </w:t>
      </w:r>
      <w:hyperlink r:id="rId56" w:tooltip="Preterm birth" w:history="1">
        <w:r w:rsidRPr="00A06E95">
          <w:rPr>
            <w:rFonts w:ascii="Times New Roman" w:eastAsia="Times New Roman" w:hAnsi="Times New Roman" w:cs="Times New Roman"/>
            <w:color w:val="0B0080"/>
            <w:sz w:val="24"/>
            <w:szCs w:val="24"/>
          </w:rPr>
          <w:t>early birth</w:t>
        </w:r>
      </w:hyperlink>
      <w:r w:rsidRPr="00A06E95">
        <w:rPr>
          <w:rFonts w:ascii="Times New Roman" w:eastAsia="Times New Roman" w:hAnsi="Times New Roman" w:cs="Times New Roman"/>
          <w:color w:val="202122"/>
          <w:sz w:val="24"/>
          <w:szCs w:val="24"/>
        </w:rPr>
        <w:t>, </w:t>
      </w:r>
      <w:hyperlink r:id="rId57" w:tooltip="Low birth weight" w:history="1">
        <w:r w:rsidRPr="00A06E95">
          <w:rPr>
            <w:rFonts w:ascii="Times New Roman" w:eastAsia="Times New Roman" w:hAnsi="Times New Roman" w:cs="Times New Roman"/>
            <w:color w:val="0B0080"/>
            <w:sz w:val="24"/>
            <w:szCs w:val="24"/>
          </w:rPr>
          <w:t>low birth weight</w:t>
        </w:r>
      </w:hyperlink>
      <w:r w:rsidRPr="00A06E95">
        <w:rPr>
          <w:rFonts w:ascii="Times New Roman" w:eastAsia="Times New Roman" w:hAnsi="Times New Roman" w:cs="Times New Roman"/>
          <w:color w:val="202122"/>
          <w:sz w:val="24"/>
          <w:szCs w:val="24"/>
        </w:rPr>
        <w:t>, and </w:t>
      </w:r>
      <w:hyperlink r:id="rId58" w:tooltip="Infant mortality" w:history="1">
        <w:r w:rsidRPr="00A06E95">
          <w:rPr>
            <w:rFonts w:ascii="Times New Roman" w:eastAsia="Times New Roman" w:hAnsi="Times New Roman" w:cs="Times New Roman"/>
            <w:color w:val="0B0080"/>
            <w:sz w:val="24"/>
            <w:szCs w:val="24"/>
          </w:rPr>
          <w:t>death of the infant</w:t>
        </w:r>
      </w:hyperlink>
      <w:r w:rsidR="00DB6A72" w:rsidRPr="0074504D">
        <w:rPr>
          <w:rFonts w:ascii="Times New Roman" w:eastAsia="Times New Roman" w:hAnsi="Times New Roman" w:cs="Times New Roman"/>
          <w:color w:val="202122"/>
          <w:sz w:val="24"/>
          <w:szCs w:val="24"/>
        </w:rPr>
        <w:t xml:space="preserve">. </w:t>
      </w:r>
      <w:r w:rsidRPr="00A06E95">
        <w:rPr>
          <w:rFonts w:ascii="Times New Roman" w:eastAsia="Times New Roman" w:hAnsi="Times New Roman" w:cs="Times New Roman"/>
          <w:color w:val="202122"/>
          <w:sz w:val="24"/>
          <w:szCs w:val="24"/>
        </w:rPr>
        <w:t xml:space="preserve">82% of pregnancies in those </w:t>
      </w:r>
      <w:r w:rsidRPr="00A06E95">
        <w:rPr>
          <w:rFonts w:ascii="Times New Roman" w:eastAsia="Times New Roman" w:hAnsi="Times New Roman" w:cs="Times New Roman"/>
          <w:color w:val="202122"/>
          <w:sz w:val="24"/>
          <w:szCs w:val="24"/>
        </w:rPr>
        <w:lastRenderedPageBreak/>
        <w:t>between 15 and 19 are unplanned</w:t>
      </w:r>
      <w:r w:rsidR="00DB6A72" w:rsidRPr="0074504D">
        <w:rPr>
          <w:rFonts w:ascii="Times New Roman" w:eastAsia="Times New Roman" w:hAnsi="Times New Roman" w:cs="Times New Roman"/>
          <w:color w:val="202122"/>
          <w:sz w:val="24"/>
          <w:szCs w:val="24"/>
        </w:rPr>
        <w:t xml:space="preserve">. </w:t>
      </w:r>
      <w:r w:rsidRPr="00A06E95">
        <w:rPr>
          <w:rFonts w:ascii="Times New Roman" w:eastAsia="Times New Roman" w:hAnsi="Times New Roman" w:cs="Times New Roman"/>
          <w:color w:val="202122"/>
          <w:sz w:val="24"/>
          <w:szCs w:val="24"/>
        </w:rPr>
        <w:t>Comprehensive </w:t>
      </w:r>
      <w:hyperlink r:id="rId59" w:tooltip="Sex education" w:history="1">
        <w:r w:rsidRPr="00A06E95">
          <w:rPr>
            <w:rFonts w:ascii="Times New Roman" w:eastAsia="Times New Roman" w:hAnsi="Times New Roman" w:cs="Times New Roman"/>
            <w:color w:val="0B0080"/>
            <w:sz w:val="24"/>
            <w:szCs w:val="24"/>
          </w:rPr>
          <w:t>sex education</w:t>
        </w:r>
      </w:hyperlink>
      <w:r w:rsidRPr="00A06E95">
        <w:rPr>
          <w:rFonts w:ascii="Times New Roman" w:eastAsia="Times New Roman" w:hAnsi="Times New Roman" w:cs="Times New Roman"/>
          <w:color w:val="202122"/>
          <w:sz w:val="24"/>
          <w:szCs w:val="24"/>
        </w:rPr>
        <w:t> and access to birth control are effective in decreasing pregnancy rates in this age group</w:t>
      </w:r>
      <w:r w:rsidR="00DB6A72" w:rsidRPr="0074504D">
        <w:rPr>
          <w:rFonts w:ascii="Times New Roman" w:eastAsia="Times New Roman" w:hAnsi="Times New Roman" w:cs="Times New Roman"/>
          <w:color w:val="202122"/>
          <w:sz w:val="24"/>
          <w:szCs w:val="24"/>
        </w:rPr>
        <w:t>.</w:t>
      </w:r>
    </w:p>
    <w:p w:rsidR="00DB6A72" w:rsidRPr="0074504D" w:rsidRDefault="00DB6A72" w:rsidP="0074504D">
      <w:pPr>
        <w:shd w:val="clear" w:color="auto" w:fill="FFFFFF"/>
        <w:spacing w:before="120" w:after="120" w:line="276" w:lineRule="auto"/>
        <w:rPr>
          <w:rFonts w:ascii="Times New Roman" w:eastAsia="Times New Roman" w:hAnsi="Times New Roman" w:cs="Times New Roman"/>
          <w:color w:val="202122"/>
          <w:sz w:val="24"/>
          <w:szCs w:val="24"/>
        </w:rPr>
      </w:pPr>
    </w:p>
    <w:p w:rsidR="00DB6A72" w:rsidRPr="0074504D" w:rsidRDefault="00EA1496" w:rsidP="0074504D">
      <w:pPr>
        <w:shd w:val="clear" w:color="auto" w:fill="FFFFFF"/>
        <w:spacing w:before="120" w:after="120" w:line="276" w:lineRule="auto"/>
        <w:rPr>
          <w:rFonts w:ascii="Times New Roman" w:eastAsia="Times New Roman" w:hAnsi="Times New Roman" w:cs="Times New Roman"/>
          <w:b/>
          <w:color w:val="202122"/>
          <w:sz w:val="24"/>
          <w:szCs w:val="24"/>
        </w:rPr>
      </w:pPr>
      <w:r w:rsidRPr="0074504D">
        <w:rPr>
          <w:rFonts w:ascii="Times New Roman" w:eastAsia="Times New Roman" w:hAnsi="Times New Roman" w:cs="Times New Roman"/>
          <w:b/>
          <w:color w:val="202122"/>
          <w:sz w:val="24"/>
          <w:szCs w:val="24"/>
        </w:rPr>
        <w:t>GIVE EXAMPLES OF THE TYPES OF CONTRACEPTIVES AND MAJOR ON ANY 5</w:t>
      </w:r>
    </w:p>
    <w:p w:rsidR="00EA1496" w:rsidRPr="0074504D" w:rsidRDefault="00EA1496" w:rsidP="0074504D">
      <w:pPr>
        <w:shd w:val="clear" w:color="auto" w:fill="FFFFFF"/>
        <w:spacing w:before="120" w:after="120" w:line="276" w:lineRule="auto"/>
        <w:rPr>
          <w:rFonts w:ascii="Times New Roman" w:eastAsia="Times New Roman" w:hAnsi="Times New Roman" w:cs="Times New Roman"/>
          <w:color w:val="202122"/>
          <w:sz w:val="24"/>
          <w:szCs w:val="24"/>
        </w:rPr>
      </w:pPr>
      <w:r w:rsidRPr="0074504D">
        <w:rPr>
          <w:rFonts w:ascii="Times New Roman" w:eastAsia="Times New Roman" w:hAnsi="Times New Roman" w:cs="Times New Roman"/>
          <w:color w:val="202122"/>
          <w:sz w:val="24"/>
          <w:szCs w:val="24"/>
        </w:rPr>
        <w:t>CONDOM</w:t>
      </w:r>
    </w:p>
    <w:p w:rsidR="0074504D" w:rsidRPr="0074504D" w:rsidRDefault="0074504D" w:rsidP="0074504D">
      <w:pPr>
        <w:shd w:val="clear" w:color="auto" w:fill="FFFFFF"/>
        <w:spacing w:before="120" w:after="120" w:line="276" w:lineRule="auto"/>
        <w:rPr>
          <w:rFonts w:ascii="Times New Roman" w:eastAsia="Times New Roman" w:hAnsi="Times New Roman" w:cs="Times New Roman"/>
          <w:color w:val="202122"/>
          <w:sz w:val="24"/>
          <w:szCs w:val="24"/>
        </w:rPr>
      </w:pPr>
      <w:r w:rsidRPr="0074504D">
        <w:rPr>
          <w:rFonts w:ascii="Times New Roman" w:eastAsia="Times New Roman" w:hAnsi="Times New Roman" w:cs="Times New Roman"/>
          <w:color w:val="202122"/>
          <w:sz w:val="24"/>
          <w:szCs w:val="24"/>
        </w:rPr>
        <w:t>ORAL CONTRACEPTIVE PILLS</w:t>
      </w:r>
    </w:p>
    <w:p w:rsidR="0074504D" w:rsidRPr="0074504D" w:rsidRDefault="0074504D" w:rsidP="0074504D">
      <w:pPr>
        <w:shd w:val="clear" w:color="auto" w:fill="FFFFFF"/>
        <w:spacing w:before="120" w:after="120" w:line="276" w:lineRule="auto"/>
        <w:rPr>
          <w:rFonts w:ascii="Times New Roman" w:eastAsia="Times New Roman" w:hAnsi="Times New Roman" w:cs="Times New Roman"/>
          <w:color w:val="202122"/>
          <w:sz w:val="24"/>
          <w:szCs w:val="24"/>
        </w:rPr>
      </w:pPr>
      <w:r w:rsidRPr="0074504D">
        <w:rPr>
          <w:rFonts w:ascii="Times New Roman" w:eastAsia="Times New Roman" w:hAnsi="Times New Roman" w:cs="Times New Roman"/>
          <w:color w:val="202122"/>
          <w:sz w:val="24"/>
          <w:szCs w:val="24"/>
        </w:rPr>
        <w:t>STERILIZTION</w:t>
      </w:r>
    </w:p>
    <w:p w:rsidR="0074504D" w:rsidRPr="0074504D" w:rsidRDefault="0074504D" w:rsidP="0074504D">
      <w:pPr>
        <w:shd w:val="clear" w:color="auto" w:fill="FFFFFF"/>
        <w:spacing w:before="120" w:after="120" w:line="276" w:lineRule="auto"/>
        <w:rPr>
          <w:rFonts w:ascii="Times New Roman" w:eastAsia="Times New Roman" w:hAnsi="Times New Roman" w:cs="Times New Roman"/>
          <w:color w:val="202122"/>
          <w:sz w:val="24"/>
          <w:szCs w:val="24"/>
        </w:rPr>
      </w:pPr>
      <w:r w:rsidRPr="0074504D">
        <w:rPr>
          <w:rFonts w:ascii="Times New Roman" w:eastAsia="Times New Roman" w:hAnsi="Times New Roman" w:cs="Times New Roman"/>
          <w:color w:val="202122"/>
          <w:sz w:val="24"/>
          <w:szCs w:val="24"/>
        </w:rPr>
        <w:t>INTAUTERINE DEVICE</w:t>
      </w:r>
    </w:p>
    <w:p w:rsidR="0074504D" w:rsidRPr="0074504D" w:rsidRDefault="0074504D" w:rsidP="0074504D">
      <w:pPr>
        <w:shd w:val="clear" w:color="auto" w:fill="FFFFFF"/>
        <w:spacing w:before="120" w:after="120" w:line="276" w:lineRule="auto"/>
        <w:rPr>
          <w:rFonts w:ascii="Times New Roman" w:eastAsia="Times New Roman" w:hAnsi="Times New Roman" w:cs="Times New Roman"/>
          <w:color w:val="202122"/>
          <w:sz w:val="24"/>
          <w:szCs w:val="24"/>
        </w:rPr>
      </w:pPr>
      <w:r w:rsidRPr="0074504D">
        <w:rPr>
          <w:rFonts w:ascii="Times New Roman" w:eastAsia="Times New Roman" w:hAnsi="Times New Roman" w:cs="Times New Roman"/>
          <w:color w:val="202122"/>
          <w:sz w:val="24"/>
          <w:szCs w:val="24"/>
        </w:rPr>
        <w:t>CONTRACEPTIVE IMPLANT</w:t>
      </w:r>
    </w:p>
    <w:p w:rsidR="0074504D" w:rsidRPr="0074504D" w:rsidRDefault="0074504D" w:rsidP="0074504D">
      <w:pPr>
        <w:shd w:val="clear" w:color="auto" w:fill="FFFFFF"/>
        <w:spacing w:before="120" w:after="120" w:line="276" w:lineRule="auto"/>
        <w:rPr>
          <w:rFonts w:ascii="Times New Roman" w:eastAsia="Times New Roman" w:hAnsi="Times New Roman" w:cs="Times New Roman"/>
          <w:color w:val="202122"/>
          <w:sz w:val="24"/>
          <w:szCs w:val="24"/>
        </w:rPr>
      </w:pPr>
      <w:r w:rsidRPr="0074504D">
        <w:rPr>
          <w:rFonts w:ascii="Times New Roman" w:eastAsia="Times New Roman" w:hAnsi="Times New Roman" w:cs="Times New Roman"/>
          <w:color w:val="202122"/>
          <w:sz w:val="24"/>
          <w:szCs w:val="24"/>
        </w:rPr>
        <w:t>CONTRACEPTIVE INJECTION</w:t>
      </w:r>
    </w:p>
    <w:p w:rsidR="0074504D" w:rsidRPr="0074504D" w:rsidRDefault="0074504D" w:rsidP="0074504D">
      <w:pPr>
        <w:shd w:val="clear" w:color="auto" w:fill="FFFFFF"/>
        <w:spacing w:before="120" w:after="120" w:line="276" w:lineRule="auto"/>
        <w:rPr>
          <w:rFonts w:ascii="Times New Roman" w:eastAsia="Times New Roman" w:hAnsi="Times New Roman" w:cs="Times New Roman"/>
          <w:color w:val="202122"/>
          <w:sz w:val="24"/>
          <w:szCs w:val="24"/>
        </w:rPr>
      </w:pPr>
      <w:r w:rsidRPr="0074504D">
        <w:rPr>
          <w:rFonts w:ascii="Times New Roman" w:eastAsia="Times New Roman" w:hAnsi="Times New Roman" w:cs="Times New Roman"/>
          <w:color w:val="202122"/>
          <w:sz w:val="24"/>
          <w:szCs w:val="24"/>
        </w:rPr>
        <w:t>CONTRACEPTIVE RING</w:t>
      </w:r>
    </w:p>
    <w:p w:rsidR="0074504D" w:rsidRPr="0074504D" w:rsidRDefault="0074504D" w:rsidP="0074504D">
      <w:pPr>
        <w:shd w:val="clear" w:color="auto" w:fill="FFFFFF"/>
        <w:spacing w:before="120" w:after="120" w:line="276" w:lineRule="auto"/>
        <w:rPr>
          <w:rFonts w:ascii="Times New Roman" w:eastAsia="Times New Roman" w:hAnsi="Times New Roman" w:cs="Times New Roman"/>
          <w:color w:val="202122"/>
          <w:sz w:val="24"/>
          <w:szCs w:val="24"/>
        </w:rPr>
      </w:pPr>
      <w:r w:rsidRPr="0074504D">
        <w:rPr>
          <w:rFonts w:ascii="Times New Roman" w:eastAsia="Times New Roman" w:hAnsi="Times New Roman" w:cs="Times New Roman"/>
          <w:color w:val="202122"/>
          <w:sz w:val="24"/>
          <w:szCs w:val="24"/>
        </w:rPr>
        <w:t>EMERGENCY CONTRACEPTIVE PILL</w:t>
      </w:r>
    </w:p>
    <w:p w:rsidR="0074504D" w:rsidRPr="0074504D" w:rsidRDefault="0074504D" w:rsidP="0074504D">
      <w:pPr>
        <w:shd w:val="clear" w:color="auto" w:fill="FFFFFF"/>
        <w:spacing w:before="120" w:after="120" w:line="276" w:lineRule="auto"/>
        <w:rPr>
          <w:rFonts w:ascii="Times New Roman" w:eastAsia="Times New Roman" w:hAnsi="Times New Roman" w:cs="Times New Roman"/>
          <w:color w:val="202122"/>
          <w:sz w:val="24"/>
          <w:szCs w:val="24"/>
        </w:rPr>
      </w:pPr>
      <w:r w:rsidRPr="0074504D">
        <w:rPr>
          <w:rFonts w:ascii="Times New Roman" w:eastAsia="Times New Roman" w:hAnsi="Times New Roman" w:cs="Times New Roman"/>
          <w:color w:val="202122"/>
          <w:sz w:val="24"/>
          <w:szCs w:val="24"/>
        </w:rPr>
        <w:t xml:space="preserve">DIAPHRAGM </w:t>
      </w:r>
    </w:p>
    <w:p w:rsidR="00EA1496" w:rsidRPr="00EA1496" w:rsidRDefault="00EA1496" w:rsidP="0074504D">
      <w:pPr>
        <w:shd w:val="clear" w:color="auto" w:fill="FFFFFF"/>
        <w:spacing w:before="120" w:after="120" w:line="276" w:lineRule="auto"/>
        <w:rPr>
          <w:rFonts w:ascii="Times New Roman" w:eastAsia="Times New Roman" w:hAnsi="Times New Roman" w:cs="Times New Roman"/>
          <w:color w:val="202122"/>
          <w:sz w:val="24"/>
          <w:szCs w:val="24"/>
        </w:rPr>
      </w:pPr>
      <w:r w:rsidRPr="00EA1496">
        <w:rPr>
          <w:rFonts w:ascii="Times New Roman" w:eastAsia="Times New Roman" w:hAnsi="Times New Roman" w:cs="Times New Roman"/>
          <w:color w:val="065687"/>
          <w:sz w:val="24"/>
          <w:szCs w:val="24"/>
        </w:rPr>
        <w:t>The Condom</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The condom is the only form of contraception that protects against most STIs as well as preventing pregnancy. This method of contraception can be used on demand, is hormone free and can easily be carried with you. And it comes in male and female varieties.</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Male condoms are rolled onto an erect penis and act as a physical barrier, preventing sexual fluids from passing between people during sex. The female condom is placed into the vagina right before sex. Based on typical use, the female condom is not quite as effective as the male latex condom and it may take a little practice to get used to.</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Pros include: It’s the best protection against STIs; can be used on demand; hormone free.</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Cons include: It can tear or come off during sex if not used properly; some people are allergic to latex condoms.</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noProof/>
          <w:color w:val="000000"/>
          <w:sz w:val="24"/>
          <w:szCs w:val="24"/>
        </w:rPr>
        <w:drawing>
          <wp:inline distT="0" distB="0" distL="0" distR="0" wp14:anchorId="0034340C" wp14:editId="3A293DBA">
            <wp:extent cx="2887880" cy="1924050"/>
            <wp:effectExtent l="0" t="0" r="8255" b="0"/>
            <wp:docPr id="3" name="Picture 3" descr="An array of unwrapped cond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array of unwrapped condom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00960" cy="1932765"/>
                    </a:xfrm>
                    <a:prstGeom prst="rect">
                      <a:avLst/>
                    </a:prstGeom>
                    <a:noFill/>
                    <a:ln>
                      <a:noFill/>
                    </a:ln>
                  </pic:spPr>
                </pic:pic>
              </a:graphicData>
            </a:graphic>
          </wp:inline>
        </w:drawing>
      </w:r>
    </w:p>
    <w:p w:rsidR="00EA1496" w:rsidRPr="00EA1496" w:rsidRDefault="00EA1496" w:rsidP="0074504D">
      <w:pPr>
        <w:spacing w:after="0" w:line="276" w:lineRule="auto"/>
        <w:jc w:val="center"/>
        <w:rPr>
          <w:rFonts w:ascii="Times New Roman" w:eastAsia="Times New Roman" w:hAnsi="Times New Roman" w:cs="Times New Roman"/>
          <w:sz w:val="24"/>
          <w:szCs w:val="24"/>
        </w:rPr>
      </w:pPr>
      <w:r w:rsidRPr="00EA1496">
        <w:rPr>
          <w:rFonts w:ascii="Times New Roman" w:eastAsia="Times New Roman" w:hAnsi="Times New Roman" w:cs="Times New Roman"/>
          <w:sz w:val="24"/>
          <w:szCs w:val="24"/>
        </w:rPr>
        <w:lastRenderedPageBreak/>
        <w:t>Condoms are the only form of contraception that also protect against STIs.</w:t>
      </w:r>
    </w:p>
    <w:p w:rsidR="00EA1496" w:rsidRPr="00EA1496" w:rsidRDefault="00EA1496" w:rsidP="0074504D">
      <w:pPr>
        <w:shd w:val="clear" w:color="auto" w:fill="FFFFFF"/>
        <w:spacing w:before="300" w:after="150" w:line="276" w:lineRule="auto"/>
        <w:outlineLvl w:val="1"/>
        <w:rPr>
          <w:rFonts w:ascii="Times New Roman" w:eastAsia="Times New Roman" w:hAnsi="Times New Roman" w:cs="Times New Roman"/>
          <w:color w:val="065687"/>
          <w:sz w:val="24"/>
          <w:szCs w:val="24"/>
        </w:rPr>
      </w:pPr>
      <w:r w:rsidRPr="00EA1496">
        <w:rPr>
          <w:rFonts w:ascii="Times New Roman" w:eastAsia="Times New Roman" w:hAnsi="Times New Roman" w:cs="Times New Roman"/>
          <w:color w:val="065687"/>
          <w:sz w:val="24"/>
          <w:szCs w:val="24"/>
        </w:rPr>
        <w:t>The Oral Contraceptive Pill</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It’s the little tablet taken once a day. The oral contraceptive pill is the </w:t>
      </w:r>
      <w:hyperlink r:id="rId61" w:history="1">
        <w:r w:rsidRPr="00EA1496">
          <w:rPr>
            <w:rFonts w:ascii="Times New Roman" w:eastAsia="Times New Roman" w:hAnsi="Times New Roman" w:cs="Times New Roman"/>
            <w:color w:val="0066CC"/>
            <w:sz w:val="24"/>
            <w:szCs w:val="24"/>
            <w:u w:val="single"/>
          </w:rPr>
          <w:t>most commonly reported method of contraception used by Australian women</w:t>
        </w:r>
      </w:hyperlink>
      <w:r w:rsidRPr="00EA1496">
        <w:rPr>
          <w:rFonts w:ascii="Times New Roman" w:eastAsia="Times New Roman" w:hAnsi="Times New Roman" w:cs="Times New Roman"/>
          <w:color w:val="000000"/>
          <w:sz w:val="24"/>
          <w:szCs w:val="24"/>
        </w:rPr>
        <w:t>. There are a few different types of pill to choose from, so it’s about finding the one that’s right for you. The combined pill contains estrogen and progestin and mini pill contains only one </w:t>
      </w:r>
      <w:hyperlink r:id="rId62" w:anchor="wcd__anchor-nav__anchor-item__hormones" w:history="1">
        <w:r w:rsidRPr="00EA1496">
          <w:rPr>
            <w:rFonts w:ascii="Times New Roman" w:eastAsia="Times New Roman" w:hAnsi="Times New Roman" w:cs="Times New Roman"/>
            <w:color w:val="0066CC"/>
            <w:sz w:val="24"/>
            <w:szCs w:val="24"/>
            <w:u w:val="single"/>
          </w:rPr>
          <w:t>hormone</w:t>
        </w:r>
      </w:hyperlink>
      <w:r w:rsidRPr="00EA1496">
        <w:rPr>
          <w:rFonts w:ascii="Times New Roman" w:eastAsia="Times New Roman" w:hAnsi="Times New Roman" w:cs="Times New Roman"/>
          <w:color w:val="000000"/>
          <w:sz w:val="24"/>
          <w:szCs w:val="24"/>
        </w:rPr>
        <w:t>, a progestin. The pill can have many benefits, however remembering to take it on time is a must.</w:t>
      </w:r>
      <w:r w:rsidRPr="0074504D">
        <w:rPr>
          <w:rFonts w:ascii="Times New Roman" w:eastAsia="Times New Roman" w:hAnsi="Times New Roman" w:cs="Times New Roman"/>
          <w:color w:val="000000"/>
          <w:sz w:val="24"/>
          <w:szCs w:val="24"/>
        </w:rPr>
        <w:t xml:space="preserve"> </w:t>
      </w:r>
      <w:r w:rsidRPr="00EA1496">
        <w:rPr>
          <w:rFonts w:ascii="Times New Roman" w:eastAsia="Times New Roman" w:hAnsi="Times New Roman" w:cs="Times New Roman"/>
          <w:color w:val="000000"/>
          <w:sz w:val="24"/>
          <w:szCs w:val="24"/>
        </w:rPr>
        <w:t>Pros of taking the pill include: Highly effective when used correctly; permits sexual spontaneity and doesn’t interrupt sex; some pills may even reduce heavy and painful periods and/or may have a positive effect on acne.</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 xml:space="preserve">Cons include: Forgetting to take your pill means it won’t be as effective; it can only be used by women; is not suitable for women who can't take </w:t>
      </w:r>
      <w:proofErr w:type="spellStart"/>
      <w:r w:rsidRPr="00EA1496">
        <w:rPr>
          <w:rFonts w:ascii="Times New Roman" w:eastAsia="Times New Roman" w:hAnsi="Times New Roman" w:cs="Times New Roman"/>
          <w:color w:val="000000"/>
          <w:sz w:val="24"/>
          <w:szCs w:val="24"/>
        </w:rPr>
        <w:t>oestrogen</w:t>
      </w:r>
      <w:proofErr w:type="spellEnd"/>
      <w:r w:rsidRPr="00EA1496">
        <w:rPr>
          <w:rFonts w:ascii="Times New Roman" w:eastAsia="Times New Roman" w:hAnsi="Times New Roman" w:cs="Times New Roman"/>
          <w:color w:val="000000"/>
          <w:sz w:val="24"/>
          <w:szCs w:val="24"/>
        </w:rPr>
        <w:t>-containing contraception; it does not protect against STIs.</w:t>
      </w:r>
      <w:r w:rsidRPr="0074504D">
        <w:rPr>
          <w:rFonts w:ascii="Times New Roman" w:eastAsia="Times New Roman" w:hAnsi="Times New Roman" w:cs="Times New Roman"/>
          <w:color w:val="000000"/>
          <w:sz w:val="24"/>
          <w:szCs w:val="24"/>
        </w:rPr>
        <w:t xml:space="preserve"> </w:t>
      </w:r>
      <w:r w:rsidRPr="00EA1496">
        <w:rPr>
          <w:rFonts w:ascii="Times New Roman" w:eastAsia="Times New Roman" w:hAnsi="Times New Roman" w:cs="Times New Roman"/>
          <w:color w:val="000000"/>
          <w:sz w:val="24"/>
          <w:szCs w:val="24"/>
        </w:rPr>
        <w:t>The pill is only available by getting a prescription from a medical professional so visit </w:t>
      </w:r>
      <w:hyperlink r:id="rId63" w:history="1">
        <w:r w:rsidRPr="00EA1496">
          <w:rPr>
            <w:rFonts w:ascii="Times New Roman" w:eastAsia="Times New Roman" w:hAnsi="Times New Roman" w:cs="Times New Roman"/>
            <w:color w:val="0066CC"/>
            <w:sz w:val="24"/>
            <w:szCs w:val="24"/>
            <w:u w:val="single"/>
          </w:rPr>
          <w:t>your local doctor</w:t>
        </w:r>
      </w:hyperlink>
      <w:r w:rsidRPr="00EA1496">
        <w:rPr>
          <w:rFonts w:ascii="Times New Roman" w:eastAsia="Times New Roman" w:hAnsi="Times New Roman" w:cs="Times New Roman"/>
          <w:color w:val="000000"/>
          <w:sz w:val="24"/>
          <w:szCs w:val="24"/>
        </w:rPr>
        <w:t> or </w:t>
      </w:r>
      <w:hyperlink r:id="rId64" w:history="1">
        <w:r w:rsidRPr="00EA1496">
          <w:rPr>
            <w:rFonts w:ascii="Times New Roman" w:eastAsia="Times New Roman" w:hAnsi="Times New Roman" w:cs="Times New Roman"/>
            <w:color w:val="0066CC"/>
            <w:sz w:val="24"/>
            <w:szCs w:val="24"/>
            <w:u w:val="single"/>
          </w:rPr>
          <w:t>sexual health clinic</w:t>
        </w:r>
      </w:hyperlink>
      <w:r w:rsidRPr="00EA1496">
        <w:rPr>
          <w:rFonts w:ascii="Times New Roman" w:eastAsia="Times New Roman" w:hAnsi="Times New Roman" w:cs="Times New Roman"/>
          <w:color w:val="000000"/>
          <w:sz w:val="24"/>
          <w:szCs w:val="24"/>
        </w:rPr>
        <w:t>.</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noProof/>
          <w:color w:val="000000"/>
          <w:sz w:val="24"/>
          <w:szCs w:val="24"/>
        </w:rPr>
        <w:drawing>
          <wp:inline distT="0" distB="0" distL="0" distR="0" wp14:anchorId="6DBD6661" wp14:editId="7F73153E">
            <wp:extent cx="2816398" cy="1876425"/>
            <wp:effectExtent l="0" t="0" r="3175" b="0"/>
            <wp:docPr id="4" name="Picture 4" descr="Close up of a pill packet held in 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se up of a pill packet held in a han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830794" cy="1886016"/>
                    </a:xfrm>
                    <a:prstGeom prst="rect">
                      <a:avLst/>
                    </a:prstGeom>
                    <a:noFill/>
                    <a:ln>
                      <a:noFill/>
                    </a:ln>
                  </pic:spPr>
                </pic:pic>
              </a:graphicData>
            </a:graphic>
          </wp:inline>
        </w:drawing>
      </w:r>
    </w:p>
    <w:p w:rsidR="00EA1496" w:rsidRPr="00EA1496" w:rsidRDefault="00EA1496" w:rsidP="0074504D">
      <w:pPr>
        <w:spacing w:after="0" w:line="276" w:lineRule="auto"/>
        <w:jc w:val="center"/>
        <w:rPr>
          <w:rFonts w:ascii="Times New Roman" w:eastAsia="Times New Roman" w:hAnsi="Times New Roman" w:cs="Times New Roman"/>
          <w:sz w:val="24"/>
          <w:szCs w:val="24"/>
        </w:rPr>
      </w:pPr>
      <w:r w:rsidRPr="00EA1496">
        <w:rPr>
          <w:rFonts w:ascii="Times New Roman" w:eastAsia="Times New Roman" w:hAnsi="Times New Roman" w:cs="Times New Roman"/>
          <w:sz w:val="24"/>
          <w:szCs w:val="24"/>
        </w:rPr>
        <w:t>The oral contraceptive pill is taken once a day and is currently the most common contraception used by Australian women.</w:t>
      </w:r>
    </w:p>
    <w:p w:rsidR="00EA1496" w:rsidRPr="00EA1496" w:rsidRDefault="00EA1496" w:rsidP="0074504D">
      <w:pPr>
        <w:shd w:val="clear" w:color="auto" w:fill="FFFFFF"/>
        <w:spacing w:before="300" w:after="150" w:line="276" w:lineRule="auto"/>
        <w:outlineLvl w:val="1"/>
        <w:rPr>
          <w:rFonts w:ascii="Times New Roman" w:eastAsia="Times New Roman" w:hAnsi="Times New Roman" w:cs="Times New Roman"/>
          <w:color w:val="065687"/>
          <w:sz w:val="24"/>
          <w:szCs w:val="24"/>
        </w:rPr>
      </w:pPr>
      <w:r w:rsidRPr="00EA1496">
        <w:rPr>
          <w:rFonts w:ascii="Times New Roman" w:eastAsia="Times New Roman" w:hAnsi="Times New Roman" w:cs="Times New Roman"/>
          <w:color w:val="065687"/>
          <w:sz w:val="24"/>
          <w:szCs w:val="24"/>
        </w:rPr>
        <w:t>The Contraceptive Injection</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The injection contains a synthetic version of the hormone progestogen. It is given into a woman’s buttock or the upper arm, and over the next 12 weeks the hormone is slowly released into your bloodstream.</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Pros: The injection lasts for up to three months; is very effective; permits sexual spontaneity and doesn’t interrupt sex.</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 xml:space="preserve">Cons: The injection may cause disrupted periods or irregular bleeding; it requires keeping track of the number of months used; </w:t>
      </w:r>
      <w:proofErr w:type="spellStart"/>
      <w:r w:rsidRPr="00EA1496">
        <w:rPr>
          <w:rFonts w:ascii="Times New Roman" w:eastAsia="Times New Roman" w:hAnsi="Times New Roman" w:cs="Times New Roman"/>
          <w:color w:val="000000"/>
          <w:sz w:val="24"/>
          <w:szCs w:val="24"/>
        </w:rPr>
        <w:t>itdoes</w:t>
      </w:r>
      <w:proofErr w:type="spellEnd"/>
      <w:r w:rsidRPr="00EA1496">
        <w:rPr>
          <w:rFonts w:ascii="Times New Roman" w:eastAsia="Times New Roman" w:hAnsi="Times New Roman" w:cs="Times New Roman"/>
          <w:color w:val="000000"/>
          <w:sz w:val="24"/>
          <w:szCs w:val="24"/>
        </w:rPr>
        <w:t xml:space="preserve"> not protect against STIs.</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noProof/>
          <w:color w:val="000000"/>
          <w:sz w:val="24"/>
          <w:szCs w:val="24"/>
        </w:rPr>
        <w:lastRenderedPageBreak/>
        <w:drawing>
          <wp:inline distT="0" distB="0" distL="0" distR="0" wp14:anchorId="348BECD8" wp14:editId="24D30E38">
            <wp:extent cx="3714351" cy="2474686"/>
            <wp:effectExtent l="0" t="0" r="635" b="1905"/>
            <wp:docPr id="7" name="Picture 7" descr="Hands holding a syri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s holding a syringe.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22990" cy="2480441"/>
                    </a:xfrm>
                    <a:prstGeom prst="rect">
                      <a:avLst/>
                    </a:prstGeom>
                    <a:noFill/>
                    <a:ln>
                      <a:noFill/>
                    </a:ln>
                  </pic:spPr>
                </pic:pic>
              </a:graphicData>
            </a:graphic>
          </wp:inline>
        </w:drawing>
      </w:r>
    </w:p>
    <w:p w:rsidR="00EA1496" w:rsidRPr="00EA1496" w:rsidRDefault="00EA1496" w:rsidP="0074504D">
      <w:pPr>
        <w:spacing w:after="0" w:line="276" w:lineRule="auto"/>
        <w:jc w:val="center"/>
        <w:rPr>
          <w:rFonts w:ascii="Times New Roman" w:eastAsia="Times New Roman" w:hAnsi="Times New Roman" w:cs="Times New Roman"/>
          <w:sz w:val="24"/>
          <w:szCs w:val="24"/>
        </w:rPr>
      </w:pPr>
      <w:r w:rsidRPr="00EA1496">
        <w:rPr>
          <w:rFonts w:ascii="Times New Roman" w:eastAsia="Times New Roman" w:hAnsi="Times New Roman" w:cs="Times New Roman"/>
          <w:sz w:val="24"/>
          <w:szCs w:val="24"/>
        </w:rPr>
        <w:t>The contraceptive injection uses progestogen to prevent pregnancy.</w:t>
      </w:r>
    </w:p>
    <w:p w:rsidR="00EA1496" w:rsidRPr="00EA1496" w:rsidRDefault="00EA1496" w:rsidP="0074504D">
      <w:pPr>
        <w:shd w:val="clear" w:color="auto" w:fill="FFFFFF"/>
        <w:spacing w:before="300" w:after="150" w:line="276" w:lineRule="auto"/>
        <w:outlineLvl w:val="1"/>
        <w:rPr>
          <w:rFonts w:ascii="Times New Roman" w:eastAsia="Times New Roman" w:hAnsi="Times New Roman" w:cs="Times New Roman"/>
          <w:color w:val="065687"/>
          <w:sz w:val="24"/>
          <w:szCs w:val="24"/>
        </w:rPr>
      </w:pPr>
      <w:r w:rsidRPr="00EA1496">
        <w:rPr>
          <w:rFonts w:ascii="Times New Roman" w:eastAsia="Times New Roman" w:hAnsi="Times New Roman" w:cs="Times New Roman"/>
          <w:color w:val="065687"/>
          <w:sz w:val="24"/>
          <w:szCs w:val="24"/>
        </w:rPr>
        <w:t>Emergency Contraception Pill (The ‘Morning After’ Pill)</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The </w:t>
      </w:r>
      <w:hyperlink r:id="rId67" w:history="1">
        <w:r w:rsidRPr="00EA1496">
          <w:rPr>
            <w:rFonts w:ascii="Times New Roman" w:eastAsia="Times New Roman" w:hAnsi="Times New Roman" w:cs="Times New Roman"/>
            <w:color w:val="0066CC"/>
            <w:sz w:val="24"/>
            <w:szCs w:val="24"/>
            <w:u w:val="single"/>
          </w:rPr>
          <w:t>Emergency Contraception Pill</w:t>
        </w:r>
      </w:hyperlink>
      <w:r w:rsidRPr="00EA1496">
        <w:rPr>
          <w:rFonts w:ascii="Times New Roman" w:eastAsia="Times New Roman" w:hAnsi="Times New Roman" w:cs="Times New Roman"/>
          <w:color w:val="000000"/>
          <w:sz w:val="24"/>
          <w:szCs w:val="24"/>
        </w:rPr>
        <w:t> can be used to prevent pregnancy after sex if contraception wasn’t used, a condom has broken during sex, or a woman has been sexually assaulted.</w:t>
      </w:r>
      <w:r w:rsidRPr="0074504D">
        <w:rPr>
          <w:rFonts w:ascii="Times New Roman" w:eastAsia="Times New Roman" w:hAnsi="Times New Roman" w:cs="Times New Roman"/>
          <w:color w:val="000000"/>
          <w:sz w:val="24"/>
          <w:szCs w:val="24"/>
        </w:rPr>
        <w:t xml:space="preserve"> </w:t>
      </w:r>
      <w:r w:rsidRPr="00EA1496">
        <w:rPr>
          <w:rFonts w:ascii="Times New Roman" w:eastAsia="Times New Roman" w:hAnsi="Times New Roman" w:cs="Times New Roman"/>
          <w:color w:val="000000"/>
          <w:sz w:val="24"/>
          <w:szCs w:val="24"/>
        </w:rPr>
        <w:t>While it is sometimes call the ‘Morning After’ pill, it can actually be effective for up to five days after having unprotected sex. The sooner it is taken, the more effective it is; when taken in the first three days after sex, it prevents about 85% of expected pregnancies.</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This pill contains special doses of female hormones. Any woman can take the emergency contraception pill, even those who cannot take other oral contraceptive pills. It can be bought over the counter at a pharmacy or chemist without a prescription.</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The common side effects of the emergency contraceptive include nausea, vomiting and the next period may be early or delayed. Emergency contraception does not protect against STIs.</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noProof/>
          <w:color w:val="000000"/>
          <w:sz w:val="24"/>
          <w:szCs w:val="24"/>
        </w:rPr>
        <w:drawing>
          <wp:inline distT="0" distB="0" distL="0" distR="0" wp14:anchorId="7709EFF5" wp14:editId="0A1560AD">
            <wp:extent cx="2952538" cy="2214404"/>
            <wp:effectExtent l="0" t="0" r="635" b="0"/>
            <wp:docPr id="8" name="Picture 8" descr="A pill packet of emergency contra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ll packet of emergency contraception."/>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957835" cy="2218377"/>
                    </a:xfrm>
                    <a:prstGeom prst="rect">
                      <a:avLst/>
                    </a:prstGeom>
                    <a:noFill/>
                    <a:ln>
                      <a:noFill/>
                    </a:ln>
                  </pic:spPr>
                </pic:pic>
              </a:graphicData>
            </a:graphic>
          </wp:inline>
        </w:drawing>
      </w:r>
    </w:p>
    <w:p w:rsidR="00EA1496" w:rsidRPr="00EA1496" w:rsidRDefault="00EA1496" w:rsidP="0074504D">
      <w:pPr>
        <w:spacing w:after="0" w:line="276" w:lineRule="auto"/>
        <w:jc w:val="center"/>
        <w:rPr>
          <w:rFonts w:ascii="Times New Roman" w:eastAsia="Times New Roman" w:hAnsi="Times New Roman" w:cs="Times New Roman"/>
          <w:sz w:val="24"/>
          <w:szCs w:val="24"/>
        </w:rPr>
      </w:pPr>
      <w:r w:rsidRPr="00EA1496">
        <w:rPr>
          <w:rFonts w:ascii="Times New Roman" w:eastAsia="Times New Roman" w:hAnsi="Times New Roman" w:cs="Times New Roman"/>
          <w:sz w:val="24"/>
          <w:szCs w:val="24"/>
        </w:rPr>
        <w:t>Emergency contraception can be used after having sex to prevent pregnancy.</w:t>
      </w:r>
    </w:p>
    <w:p w:rsidR="00EA1496" w:rsidRPr="00EA1496" w:rsidRDefault="00EA1496" w:rsidP="0074504D">
      <w:pPr>
        <w:shd w:val="clear" w:color="auto" w:fill="FFFFFF"/>
        <w:spacing w:before="300" w:after="150" w:line="276" w:lineRule="auto"/>
        <w:outlineLvl w:val="1"/>
        <w:rPr>
          <w:rFonts w:ascii="Times New Roman" w:eastAsia="Times New Roman" w:hAnsi="Times New Roman" w:cs="Times New Roman"/>
          <w:color w:val="065687"/>
          <w:sz w:val="24"/>
          <w:szCs w:val="24"/>
        </w:rPr>
      </w:pPr>
      <w:r w:rsidRPr="00EA1496">
        <w:rPr>
          <w:rFonts w:ascii="Times New Roman" w:eastAsia="Times New Roman" w:hAnsi="Times New Roman" w:cs="Times New Roman"/>
          <w:color w:val="065687"/>
          <w:sz w:val="24"/>
          <w:szCs w:val="24"/>
        </w:rPr>
        <w:lastRenderedPageBreak/>
        <w:t>Contraceptive Ring</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 xml:space="preserve">This method consists of a flexible plastic ring constantly releasing hormones that is placed in the vagina by the woman. It stays in place for three weeks, and then you remove it, take a week off then pop another one in. The ring releases the hormones </w:t>
      </w:r>
      <w:proofErr w:type="spellStart"/>
      <w:r w:rsidRPr="00EA1496">
        <w:rPr>
          <w:rFonts w:ascii="Times New Roman" w:eastAsia="Times New Roman" w:hAnsi="Times New Roman" w:cs="Times New Roman"/>
          <w:color w:val="000000"/>
          <w:sz w:val="24"/>
          <w:szCs w:val="24"/>
        </w:rPr>
        <w:t>oestrogen</w:t>
      </w:r>
      <w:proofErr w:type="spellEnd"/>
      <w:r w:rsidRPr="00EA1496">
        <w:rPr>
          <w:rFonts w:ascii="Times New Roman" w:eastAsia="Times New Roman" w:hAnsi="Times New Roman" w:cs="Times New Roman"/>
          <w:color w:val="000000"/>
          <w:sz w:val="24"/>
          <w:szCs w:val="24"/>
        </w:rPr>
        <w:t xml:space="preserve"> and progestogen. These are the same hormones used in the combined oral contraceptive pill, but at a lower dose.</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Pros include: You can insert and remove a vaginal ring yourself; this contraceptive method has few side effects, allows control of your periods and allows your fertility to return quickly when the ring is removed.</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color w:val="000000"/>
          <w:sz w:val="24"/>
          <w:szCs w:val="24"/>
        </w:rPr>
        <w:t xml:space="preserve">Cons include: It is not suitable for women who can't take </w:t>
      </w:r>
      <w:proofErr w:type="spellStart"/>
      <w:r w:rsidRPr="00EA1496">
        <w:rPr>
          <w:rFonts w:ascii="Times New Roman" w:eastAsia="Times New Roman" w:hAnsi="Times New Roman" w:cs="Times New Roman"/>
          <w:color w:val="000000"/>
          <w:sz w:val="24"/>
          <w:szCs w:val="24"/>
        </w:rPr>
        <w:t>oestrogen</w:t>
      </w:r>
      <w:proofErr w:type="spellEnd"/>
      <w:r w:rsidRPr="00EA1496">
        <w:rPr>
          <w:rFonts w:ascii="Times New Roman" w:eastAsia="Times New Roman" w:hAnsi="Times New Roman" w:cs="Times New Roman"/>
          <w:color w:val="000000"/>
          <w:sz w:val="24"/>
          <w:szCs w:val="24"/>
        </w:rPr>
        <w:t>-containing contraception; you need to remember to replace it at the right time; does not protect against STIs.</w:t>
      </w:r>
    </w:p>
    <w:p w:rsidR="00EA1496" w:rsidRPr="00EA1496" w:rsidRDefault="00EA1496" w:rsidP="0074504D">
      <w:pPr>
        <w:shd w:val="clear" w:color="auto" w:fill="FFFFFF"/>
        <w:spacing w:after="150" w:line="276" w:lineRule="auto"/>
        <w:rPr>
          <w:rFonts w:ascii="Times New Roman" w:eastAsia="Times New Roman" w:hAnsi="Times New Roman" w:cs="Times New Roman"/>
          <w:color w:val="000000"/>
          <w:sz w:val="24"/>
          <w:szCs w:val="24"/>
        </w:rPr>
      </w:pPr>
      <w:r w:rsidRPr="00EA1496">
        <w:rPr>
          <w:rFonts w:ascii="Times New Roman" w:eastAsia="Times New Roman" w:hAnsi="Times New Roman" w:cs="Times New Roman"/>
          <w:noProof/>
          <w:color w:val="000000"/>
          <w:sz w:val="24"/>
          <w:szCs w:val="24"/>
        </w:rPr>
        <w:drawing>
          <wp:inline distT="0" distB="0" distL="0" distR="0" wp14:anchorId="534793DF" wp14:editId="3A1DD860">
            <wp:extent cx="1847515" cy="2214465"/>
            <wp:effectExtent l="0" t="0" r="635" b="0"/>
            <wp:docPr id="9" name="Picture 9" descr="A hand with a contraceptive ring laid flat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hand with a contraceptive ring laid flat on it."/>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58219" cy="2227295"/>
                    </a:xfrm>
                    <a:prstGeom prst="rect">
                      <a:avLst/>
                    </a:prstGeom>
                    <a:noFill/>
                    <a:ln>
                      <a:noFill/>
                    </a:ln>
                  </pic:spPr>
                </pic:pic>
              </a:graphicData>
            </a:graphic>
          </wp:inline>
        </w:drawing>
      </w:r>
    </w:p>
    <w:p w:rsidR="00EA1496" w:rsidRPr="00EA1496" w:rsidRDefault="00EA1496" w:rsidP="0074504D">
      <w:pPr>
        <w:spacing w:after="0" w:line="276" w:lineRule="auto"/>
        <w:jc w:val="center"/>
        <w:rPr>
          <w:rFonts w:ascii="Times New Roman" w:eastAsia="Times New Roman" w:hAnsi="Times New Roman" w:cs="Times New Roman"/>
          <w:sz w:val="24"/>
          <w:szCs w:val="24"/>
        </w:rPr>
      </w:pPr>
      <w:r w:rsidRPr="00EA1496">
        <w:rPr>
          <w:rFonts w:ascii="Times New Roman" w:eastAsia="Times New Roman" w:hAnsi="Times New Roman" w:cs="Times New Roman"/>
          <w:sz w:val="24"/>
          <w:szCs w:val="24"/>
        </w:rPr>
        <w:t>The contraceptive ring releases a lower dose of hormones to control a woman's ability to conceive than other contraceptive methods like the pill.</w:t>
      </w:r>
    </w:p>
    <w:sectPr w:rsidR="00EA1496" w:rsidRPr="00EA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95"/>
    <w:rsid w:val="005E74F4"/>
    <w:rsid w:val="0074504D"/>
    <w:rsid w:val="00A06E95"/>
    <w:rsid w:val="00D868BD"/>
    <w:rsid w:val="00DB6A72"/>
    <w:rsid w:val="00EA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3453"/>
  <w15:chartTrackingRefBased/>
  <w15:docId w15:val="{A53837EF-56BC-4326-B6F5-5AB054EA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E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E95"/>
    <w:rPr>
      <w:color w:val="0000FF"/>
      <w:u w:val="single"/>
    </w:rPr>
  </w:style>
  <w:style w:type="paragraph" w:styleId="BalloonText">
    <w:name w:val="Balloon Text"/>
    <w:basedOn w:val="Normal"/>
    <w:link w:val="BalloonTextChar"/>
    <w:uiPriority w:val="99"/>
    <w:semiHidden/>
    <w:unhideWhenUsed/>
    <w:rsid w:val="0074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664">
      <w:bodyDiv w:val="1"/>
      <w:marLeft w:val="0"/>
      <w:marRight w:val="0"/>
      <w:marTop w:val="0"/>
      <w:marBottom w:val="0"/>
      <w:divBdr>
        <w:top w:val="none" w:sz="0" w:space="0" w:color="auto"/>
        <w:left w:val="none" w:sz="0" w:space="0" w:color="auto"/>
        <w:bottom w:val="none" w:sz="0" w:space="0" w:color="auto"/>
        <w:right w:val="none" w:sz="0" w:space="0" w:color="auto"/>
      </w:divBdr>
      <w:divsChild>
        <w:div w:id="145169875">
          <w:marLeft w:val="0"/>
          <w:marRight w:val="0"/>
          <w:marTop w:val="150"/>
          <w:marBottom w:val="0"/>
          <w:divBdr>
            <w:top w:val="none" w:sz="0" w:space="0" w:color="auto"/>
            <w:left w:val="none" w:sz="0" w:space="0" w:color="auto"/>
            <w:bottom w:val="none" w:sz="0" w:space="0" w:color="auto"/>
            <w:right w:val="none" w:sz="0" w:space="0" w:color="auto"/>
          </w:divBdr>
        </w:div>
        <w:div w:id="1106925572">
          <w:marLeft w:val="0"/>
          <w:marRight w:val="0"/>
          <w:marTop w:val="150"/>
          <w:marBottom w:val="0"/>
          <w:divBdr>
            <w:top w:val="none" w:sz="0" w:space="0" w:color="auto"/>
            <w:left w:val="none" w:sz="0" w:space="0" w:color="auto"/>
            <w:bottom w:val="none" w:sz="0" w:space="0" w:color="auto"/>
            <w:right w:val="none" w:sz="0" w:space="0" w:color="auto"/>
          </w:divBdr>
        </w:div>
        <w:div w:id="776826403">
          <w:marLeft w:val="0"/>
          <w:marRight w:val="0"/>
          <w:marTop w:val="150"/>
          <w:marBottom w:val="0"/>
          <w:divBdr>
            <w:top w:val="none" w:sz="0" w:space="0" w:color="auto"/>
            <w:left w:val="none" w:sz="0" w:space="0" w:color="auto"/>
            <w:bottom w:val="none" w:sz="0" w:space="0" w:color="auto"/>
            <w:right w:val="none" w:sz="0" w:space="0" w:color="auto"/>
          </w:divBdr>
        </w:div>
        <w:div w:id="1849831753">
          <w:marLeft w:val="0"/>
          <w:marRight w:val="0"/>
          <w:marTop w:val="150"/>
          <w:marBottom w:val="0"/>
          <w:divBdr>
            <w:top w:val="none" w:sz="0" w:space="0" w:color="auto"/>
            <w:left w:val="none" w:sz="0" w:space="0" w:color="auto"/>
            <w:bottom w:val="none" w:sz="0" w:space="0" w:color="auto"/>
            <w:right w:val="none" w:sz="0" w:space="0" w:color="auto"/>
          </w:divBdr>
        </w:div>
        <w:div w:id="1185174749">
          <w:marLeft w:val="0"/>
          <w:marRight w:val="0"/>
          <w:marTop w:val="150"/>
          <w:marBottom w:val="0"/>
          <w:divBdr>
            <w:top w:val="none" w:sz="0" w:space="0" w:color="auto"/>
            <w:left w:val="none" w:sz="0" w:space="0" w:color="auto"/>
            <w:bottom w:val="none" w:sz="0" w:space="0" w:color="auto"/>
            <w:right w:val="none" w:sz="0" w:space="0" w:color="auto"/>
          </w:divBdr>
        </w:div>
        <w:div w:id="1126392464">
          <w:marLeft w:val="0"/>
          <w:marRight w:val="0"/>
          <w:marTop w:val="150"/>
          <w:marBottom w:val="0"/>
          <w:divBdr>
            <w:top w:val="none" w:sz="0" w:space="0" w:color="auto"/>
            <w:left w:val="none" w:sz="0" w:space="0" w:color="auto"/>
            <w:bottom w:val="none" w:sz="0" w:space="0" w:color="auto"/>
            <w:right w:val="none" w:sz="0" w:space="0" w:color="auto"/>
          </w:divBdr>
        </w:div>
        <w:div w:id="1725909659">
          <w:marLeft w:val="0"/>
          <w:marRight w:val="0"/>
          <w:marTop w:val="150"/>
          <w:marBottom w:val="0"/>
          <w:divBdr>
            <w:top w:val="none" w:sz="0" w:space="0" w:color="auto"/>
            <w:left w:val="none" w:sz="0" w:space="0" w:color="auto"/>
            <w:bottom w:val="none" w:sz="0" w:space="0" w:color="auto"/>
            <w:right w:val="none" w:sz="0" w:space="0" w:color="auto"/>
          </w:divBdr>
        </w:div>
        <w:div w:id="1083377879">
          <w:marLeft w:val="0"/>
          <w:marRight w:val="0"/>
          <w:marTop w:val="150"/>
          <w:marBottom w:val="0"/>
          <w:divBdr>
            <w:top w:val="none" w:sz="0" w:space="0" w:color="auto"/>
            <w:left w:val="none" w:sz="0" w:space="0" w:color="auto"/>
            <w:bottom w:val="none" w:sz="0" w:space="0" w:color="auto"/>
            <w:right w:val="none" w:sz="0" w:space="0" w:color="auto"/>
          </w:divBdr>
        </w:div>
        <w:div w:id="518087951">
          <w:marLeft w:val="0"/>
          <w:marRight w:val="0"/>
          <w:marTop w:val="150"/>
          <w:marBottom w:val="0"/>
          <w:divBdr>
            <w:top w:val="none" w:sz="0" w:space="0" w:color="auto"/>
            <w:left w:val="none" w:sz="0" w:space="0" w:color="auto"/>
            <w:bottom w:val="none" w:sz="0" w:space="0" w:color="auto"/>
            <w:right w:val="none" w:sz="0" w:space="0" w:color="auto"/>
          </w:divBdr>
        </w:div>
      </w:divsChild>
    </w:div>
    <w:div w:id="1401294533">
      <w:bodyDiv w:val="1"/>
      <w:marLeft w:val="0"/>
      <w:marRight w:val="0"/>
      <w:marTop w:val="0"/>
      <w:marBottom w:val="0"/>
      <w:divBdr>
        <w:top w:val="none" w:sz="0" w:space="0" w:color="auto"/>
        <w:left w:val="none" w:sz="0" w:space="0" w:color="auto"/>
        <w:bottom w:val="none" w:sz="0" w:space="0" w:color="auto"/>
        <w:right w:val="none" w:sz="0" w:space="0" w:color="auto"/>
      </w:divBdr>
      <w:divsChild>
        <w:div w:id="2058777318">
          <w:marLeft w:val="0"/>
          <w:marRight w:val="0"/>
          <w:marTop w:val="0"/>
          <w:marBottom w:val="120"/>
          <w:divBdr>
            <w:top w:val="none" w:sz="0" w:space="0" w:color="auto"/>
            <w:left w:val="none" w:sz="0" w:space="0" w:color="auto"/>
            <w:bottom w:val="none" w:sz="0" w:space="0" w:color="auto"/>
            <w:right w:val="none" w:sz="0" w:space="0" w:color="auto"/>
          </w:divBdr>
        </w:div>
        <w:div w:id="1418089588">
          <w:marLeft w:val="336"/>
          <w:marRight w:val="0"/>
          <w:marTop w:val="120"/>
          <w:marBottom w:val="312"/>
          <w:divBdr>
            <w:top w:val="none" w:sz="0" w:space="0" w:color="auto"/>
            <w:left w:val="none" w:sz="0" w:space="0" w:color="auto"/>
            <w:bottom w:val="none" w:sz="0" w:space="0" w:color="auto"/>
            <w:right w:val="none" w:sz="0" w:space="0" w:color="auto"/>
          </w:divBdr>
          <w:divsChild>
            <w:div w:id="3429753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8926210">
          <w:marLeft w:val="336"/>
          <w:marRight w:val="0"/>
          <w:marTop w:val="120"/>
          <w:marBottom w:val="312"/>
          <w:divBdr>
            <w:top w:val="none" w:sz="0" w:space="0" w:color="auto"/>
            <w:left w:val="none" w:sz="0" w:space="0" w:color="auto"/>
            <w:bottom w:val="none" w:sz="0" w:space="0" w:color="auto"/>
            <w:right w:val="none" w:sz="0" w:space="0" w:color="auto"/>
          </w:divBdr>
          <w:divsChild>
            <w:div w:id="2670118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592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emale_condom" TargetMode="External"/><Relationship Id="rId21" Type="http://schemas.openxmlformats.org/officeDocument/2006/relationships/hyperlink" Target="https://en.wikipedia.org/wiki/Fertility_awareness_method" TargetMode="External"/><Relationship Id="rId42" Type="http://schemas.openxmlformats.org/officeDocument/2006/relationships/hyperlink" Target="https://en.wikipedia.org/wiki/Assets" TargetMode="External"/><Relationship Id="rId47" Type="http://schemas.openxmlformats.org/officeDocument/2006/relationships/image" Target="media/image1.jpeg"/><Relationship Id="rId63" Type="http://schemas.openxmlformats.org/officeDocument/2006/relationships/hyperlink" Target="https://www.qld.gov.au/health/contacts/service-finder" TargetMode="External"/><Relationship Id="rId68" Type="http://schemas.openxmlformats.org/officeDocument/2006/relationships/image" Target="media/image6.jpeg"/><Relationship Id="rId7" Type="http://schemas.openxmlformats.org/officeDocument/2006/relationships/hyperlink" Target="https://en.wikipedia.org/wiki/Vasectomy"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Birth_control" TargetMode="External"/><Relationship Id="rId29" Type="http://schemas.openxmlformats.org/officeDocument/2006/relationships/hyperlink" Target="https://en.wikipedia.org/wiki/Emergency_contraceptive" TargetMode="External"/><Relationship Id="rId11" Type="http://schemas.openxmlformats.org/officeDocument/2006/relationships/hyperlink" Target="https://en.wikipedia.org/wiki/Hormonal_contraceptive" TargetMode="External"/><Relationship Id="rId24" Type="http://schemas.openxmlformats.org/officeDocument/2006/relationships/hyperlink" Target="https://en.wikipedia.org/wiki/Birth_control" TargetMode="External"/><Relationship Id="rId32" Type="http://schemas.openxmlformats.org/officeDocument/2006/relationships/hyperlink" Target="https://en.wikipedia.org/wiki/Teenage_pregnancies" TargetMode="External"/><Relationship Id="rId37" Type="http://schemas.openxmlformats.org/officeDocument/2006/relationships/hyperlink" Target="https://en.wikipedia.org/wiki/Progestogen_only_contraception" TargetMode="External"/><Relationship Id="rId40" Type="http://schemas.openxmlformats.org/officeDocument/2006/relationships/hyperlink" Target="https://en.wikipedia.org/wiki/Developing_country" TargetMode="External"/><Relationship Id="rId45" Type="http://schemas.openxmlformats.org/officeDocument/2006/relationships/hyperlink" Target="https://en.wikipedia.org/wiki/Workforce" TargetMode="External"/><Relationship Id="rId53" Type="http://schemas.openxmlformats.org/officeDocument/2006/relationships/hyperlink" Target="https://en.wikipedia.org/wiki/Maternal_death" TargetMode="External"/><Relationship Id="rId58" Type="http://schemas.openxmlformats.org/officeDocument/2006/relationships/hyperlink" Target="https://en.wikipedia.org/wiki/Infant_mortality" TargetMode="External"/><Relationship Id="rId66" Type="http://schemas.openxmlformats.org/officeDocument/2006/relationships/image" Target="media/image5.jpeg"/><Relationship Id="rId5" Type="http://schemas.openxmlformats.org/officeDocument/2006/relationships/hyperlink" Target="https://en.wikipedia.org/wiki/Family_planning" TargetMode="External"/><Relationship Id="rId61" Type="http://schemas.openxmlformats.org/officeDocument/2006/relationships/hyperlink" Target="http://www.roymorgan.com/findings/6542-new-era-of-womens-contraception-201511112207" TargetMode="External"/><Relationship Id="rId19" Type="http://schemas.openxmlformats.org/officeDocument/2006/relationships/hyperlink" Target="https://en.wikipedia.org/wiki/Diaphragm_(contraceptive)" TargetMode="External"/><Relationship Id="rId14" Type="http://schemas.openxmlformats.org/officeDocument/2006/relationships/hyperlink" Target="https://en.wikipedia.org/wiki/Vaginal_ring" TargetMode="External"/><Relationship Id="rId22" Type="http://schemas.openxmlformats.org/officeDocument/2006/relationships/hyperlink" Target="https://en.wikipedia.org/wiki/Spermicide" TargetMode="External"/><Relationship Id="rId27" Type="http://schemas.openxmlformats.org/officeDocument/2006/relationships/hyperlink" Target="https://en.wikipedia.org/wiki/Sexually_transmitted_infections" TargetMode="External"/><Relationship Id="rId30" Type="http://schemas.openxmlformats.org/officeDocument/2006/relationships/hyperlink" Target="https://en.wikipedia.org/wiki/Sexual_abstinence" TargetMode="External"/><Relationship Id="rId35" Type="http://schemas.openxmlformats.org/officeDocument/2006/relationships/hyperlink" Target="https://en.wikipedia.org/wiki/Long-acting_reversible_birth_control" TargetMode="External"/><Relationship Id="rId43" Type="http://schemas.openxmlformats.org/officeDocument/2006/relationships/hyperlink" Target="https://en.wikipedia.org/wiki/Body_mass_index" TargetMode="External"/><Relationship Id="rId48" Type="http://schemas.openxmlformats.org/officeDocument/2006/relationships/hyperlink" Target="https://en.wikipedia.org/wiki/Birth_control" TargetMode="External"/><Relationship Id="rId56" Type="http://schemas.openxmlformats.org/officeDocument/2006/relationships/hyperlink" Target="https://en.wikipedia.org/wiki/Preterm_birth" TargetMode="External"/><Relationship Id="rId64" Type="http://schemas.openxmlformats.org/officeDocument/2006/relationships/hyperlink" Target="http://www.health.qld.gov.au/clinical-practice/guidelines-procedures/sex-health/services/default.asp" TargetMode="External"/><Relationship Id="rId69" Type="http://schemas.openxmlformats.org/officeDocument/2006/relationships/image" Target="media/image7.jpeg"/><Relationship Id="rId8" Type="http://schemas.openxmlformats.org/officeDocument/2006/relationships/hyperlink" Target="https://en.wikipedia.org/wiki/Tubal_ligation" TargetMode="External"/><Relationship Id="rId51" Type="http://schemas.openxmlformats.org/officeDocument/2006/relationships/hyperlink" Target="https://en.wikipedia.org/wiki/Total_fertility_rate" TargetMode="External"/><Relationship Id="rId3" Type="http://schemas.openxmlformats.org/officeDocument/2006/relationships/webSettings" Target="webSettings.xml"/><Relationship Id="rId12" Type="http://schemas.openxmlformats.org/officeDocument/2006/relationships/hyperlink" Target="https://en.wikipedia.org/wiki/Combined_oral_contraceptive_pill" TargetMode="External"/><Relationship Id="rId17" Type="http://schemas.openxmlformats.org/officeDocument/2006/relationships/hyperlink" Target="https://en.wikipedia.org/wiki/Barrier_contraception" TargetMode="External"/><Relationship Id="rId25" Type="http://schemas.openxmlformats.org/officeDocument/2006/relationships/hyperlink" Target="https://en.wikipedia.org/wiki/Safe_sex" TargetMode="External"/><Relationship Id="rId33" Type="http://schemas.openxmlformats.org/officeDocument/2006/relationships/hyperlink" Target="https://en.wikipedia.org/wiki/Teenage_pregnancy" TargetMode="External"/><Relationship Id="rId38" Type="http://schemas.openxmlformats.org/officeDocument/2006/relationships/hyperlink" Target="https://en.wikipedia.org/wiki/Combined_oral_contraceptive_pill" TargetMode="External"/><Relationship Id="rId46" Type="http://schemas.openxmlformats.org/officeDocument/2006/relationships/hyperlink" Target="https://en.wikipedia.org/wiki/File:Maternal_mortality_rate_worldwide.jpg" TargetMode="External"/><Relationship Id="rId59" Type="http://schemas.openxmlformats.org/officeDocument/2006/relationships/hyperlink" Target="https://en.wikipedia.org/wiki/Sex_education" TargetMode="External"/><Relationship Id="rId67" Type="http://schemas.openxmlformats.org/officeDocument/2006/relationships/hyperlink" Target="http://conditions.health.qld.gov.au/HealthCondition/condition/21/72/44/emergency-contraception" TargetMode="External"/><Relationship Id="rId20" Type="http://schemas.openxmlformats.org/officeDocument/2006/relationships/hyperlink" Target="https://en.wikipedia.org/wiki/Contraceptive_sponge" TargetMode="External"/><Relationship Id="rId41" Type="http://schemas.openxmlformats.org/officeDocument/2006/relationships/hyperlink" Target="https://en.wikipedia.org/wiki/Maternal_death" TargetMode="External"/><Relationship Id="rId54" Type="http://schemas.openxmlformats.org/officeDocument/2006/relationships/hyperlink" Target="https://en.wikipedia.org/wiki/Miscarriage" TargetMode="External"/><Relationship Id="rId62" Type="http://schemas.openxmlformats.org/officeDocument/2006/relationships/hyperlink" Target="https://www.your-life.com/en/your-body/general/"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Sterilization_(medicine)" TargetMode="External"/><Relationship Id="rId15" Type="http://schemas.openxmlformats.org/officeDocument/2006/relationships/hyperlink" Target="https://en.wikipedia.org/wiki/Injectable_contraceptives" TargetMode="External"/><Relationship Id="rId23" Type="http://schemas.openxmlformats.org/officeDocument/2006/relationships/hyperlink" Target="https://en.wikipedia.org/wiki/Withdrawal_method" TargetMode="External"/><Relationship Id="rId28" Type="http://schemas.openxmlformats.org/officeDocument/2006/relationships/hyperlink" Target="https://en.wikipedia.org/wiki/Birth_control" TargetMode="External"/><Relationship Id="rId36" Type="http://schemas.openxmlformats.org/officeDocument/2006/relationships/hyperlink" Target="https://en.wikipedia.org/wiki/Birth_control" TargetMode="External"/><Relationship Id="rId49" Type="http://schemas.openxmlformats.org/officeDocument/2006/relationships/hyperlink" Target="https://en.wikipedia.org/wiki/File:Scatterplot_of_contraceptive_use_and_TFR_by_region_2010.png" TargetMode="External"/><Relationship Id="rId57" Type="http://schemas.openxmlformats.org/officeDocument/2006/relationships/hyperlink" Target="https://en.wikipedia.org/wiki/Low_birth_weight" TargetMode="External"/><Relationship Id="rId10" Type="http://schemas.openxmlformats.org/officeDocument/2006/relationships/hyperlink" Target="https://en.wikipedia.org/wiki/Contraceptive_implant" TargetMode="External"/><Relationship Id="rId31" Type="http://schemas.openxmlformats.org/officeDocument/2006/relationships/hyperlink" Target="https://en.wikipedia.org/wiki/Abstinence-only_sex_education" TargetMode="External"/><Relationship Id="rId44" Type="http://schemas.openxmlformats.org/officeDocument/2006/relationships/hyperlink" Target="https://en.wikipedia.org/wiki/Economic_growth" TargetMode="External"/><Relationship Id="rId52" Type="http://schemas.openxmlformats.org/officeDocument/2006/relationships/hyperlink" Target="https://en.wikipedia.org/wiki/Developing_countries" TargetMode="External"/><Relationship Id="rId60" Type="http://schemas.openxmlformats.org/officeDocument/2006/relationships/image" Target="media/image3.jpeg"/><Relationship Id="rId65" Type="http://schemas.openxmlformats.org/officeDocument/2006/relationships/image" Target="media/image4.jpeg"/><Relationship Id="rId4" Type="http://schemas.openxmlformats.org/officeDocument/2006/relationships/hyperlink" Target="https://en.wikipedia.org/wiki/Pregnancy" TargetMode="External"/><Relationship Id="rId9" Type="http://schemas.openxmlformats.org/officeDocument/2006/relationships/hyperlink" Target="https://en.wikipedia.org/wiki/Intrauterine_device" TargetMode="External"/><Relationship Id="rId13" Type="http://schemas.openxmlformats.org/officeDocument/2006/relationships/hyperlink" Target="https://en.wikipedia.org/wiki/Contraceptive_patch" TargetMode="External"/><Relationship Id="rId18" Type="http://schemas.openxmlformats.org/officeDocument/2006/relationships/hyperlink" Target="https://en.wikipedia.org/wiki/Condom" TargetMode="External"/><Relationship Id="rId39" Type="http://schemas.openxmlformats.org/officeDocument/2006/relationships/hyperlink" Target="https://en.wikipedia.org/wiki/Menopause" TargetMode="External"/><Relationship Id="rId34" Type="http://schemas.openxmlformats.org/officeDocument/2006/relationships/hyperlink" Target="https://en.wikipedia.org/wiki/Sex_education" TargetMode="External"/><Relationship Id="rId50" Type="http://schemas.openxmlformats.org/officeDocument/2006/relationships/image" Target="media/image2.png"/><Relationship Id="rId55" Type="http://schemas.openxmlformats.org/officeDocument/2006/relationships/hyperlink" Target="https://en.wikipedia.org/wiki/Teenage_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2020-05-10T10:07:00Z</dcterms:created>
  <dcterms:modified xsi:type="dcterms:W3CDTF">2020-05-10T10:53:00Z</dcterms:modified>
</cp:coreProperties>
</file>