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CAEAB" w14:textId="77777777" w:rsidR="00D460F9" w:rsidRPr="001239F6" w:rsidRDefault="00D460F9" w:rsidP="00860590">
      <w:pPr>
        <w:rPr>
          <w:rFonts w:ascii="Times New Roman" w:hAnsi="Times New Roman" w:cs="Times New Roman"/>
          <w:sz w:val="28"/>
          <w:szCs w:val="28"/>
        </w:rPr>
      </w:pPr>
      <w:r w:rsidRPr="001239F6">
        <w:rPr>
          <w:rFonts w:ascii="Times New Roman" w:hAnsi="Times New Roman" w:cs="Times New Roman"/>
          <w:sz w:val="28"/>
          <w:szCs w:val="28"/>
        </w:rPr>
        <w:t xml:space="preserve">NAME: ISOKARIARI ALMA OWAPIRITE </w:t>
      </w:r>
    </w:p>
    <w:p w14:paraId="65559D87" w14:textId="77777777" w:rsidR="00D460F9" w:rsidRPr="001239F6" w:rsidRDefault="00D460F9" w:rsidP="00860590">
      <w:pPr>
        <w:rPr>
          <w:rFonts w:ascii="Times New Roman" w:hAnsi="Times New Roman" w:cs="Times New Roman"/>
          <w:sz w:val="28"/>
          <w:szCs w:val="28"/>
        </w:rPr>
      </w:pPr>
      <w:r w:rsidRPr="001239F6">
        <w:rPr>
          <w:rFonts w:ascii="Times New Roman" w:hAnsi="Times New Roman" w:cs="Times New Roman"/>
          <w:sz w:val="28"/>
          <w:szCs w:val="28"/>
        </w:rPr>
        <w:t xml:space="preserve">DEPARTMENT: DENTISTRY </w:t>
      </w:r>
    </w:p>
    <w:p w14:paraId="208921DB" w14:textId="77777777" w:rsidR="00D460F9" w:rsidRPr="001239F6" w:rsidRDefault="00D460F9" w:rsidP="00860590">
      <w:pPr>
        <w:rPr>
          <w:rFonts w:ascii="Times New Roman" w:hAnsi="Times New Roman" w:cs="Times New Roman"/>
          <w:sz w:val="28"/>
          <w:szCs w:val="28"/>
        </w:rPr>
      </w:pPr>
      <w:r w:rsidRPr="001239F6">
        <w:rPr>
          <w:rFonts w:ascii="Times New Roman" w:hAnsi="Times New Roman" w:cs="Times New Roman"/>
          <w:sz w:val="28"/>
          <w:szCs w:val="28"/>
        </w:rPr>
        <w:t>MATRIC NUMBER:19/MHS09/011</w:t>
      </w:r>
    </w:p>
    <w:p w14:paraId="47E491EB" w14:textId="444BE7DB" w:rsidR="00D460F9" w:rsidRPr="00B861A3" w:rsidRDefault="00A95945">
      <w:pPr>
        <w:rPr>
          <w:sz w:val="28"/>
          <w:szCs w:val="28"/>
        </w:rPr>
      </w:pPr>
      <w:r w:rsidRPr="00B861A3">
        <w:rPr>
          <w:sz w:val="28"/>
          <w:szCs w:val="28"/>
        </w:rPr>
        <w:t xml:space="preserve">BIO 102 ASSIGNMENT </w:t>
      </w:r>
    </w:p>
    <w:p w14:paraId="4B599BD8" w14:textId="3F7BB1B4" w:rsidR="00757F9A" w:rsidRPr="00B861A3" w:rsidRDefault="000954AD" w:rsidP="000954AD">
      <w:pPr>
        <w:pStyle w:val="Heading4"/>
        <w:numPr>
          <w:ilvl w:val="0"/>
          <w:numId w:val="4"/>
        </w:numPr>
        <w:shd w:val="clear" w:color="auto" w:fill="FFFFFF"/>
        <w:spacing w:before="0" w:line="360" w:lineRule="atLeast"/>
        <w:textAlignment w:val="baseline"/>
        <w:divId w:val="45490014"/>
        <w:rPr>
          <w:rFonts w:ascii="Georgia" w:eastAsia="Times New Roman" w:hAnsi="Georgia"/>
          <w:color w:val="000000"/>
          <w:sz w:val="28"/>
          <w:szCs w:val="28"/>
        </w:rPr>
      </w:pPr>
      <w:r w:rsidRPr="00B861A3">
        <w:rPr>
          <w:rFonts w:ascii="Georgia" w:eastAsia="Times New Roman" w:hAnsi="Georgia"/>
          <w:color w:val="000000"/>
          <w:sz w:val="28"/>
          <w:szCs w:val="28"/>
          <w:bdr w:val="none" w:sz="0" w:space="0" w:color="auto" w:frame="1"/>
        </w:rPr>
        <w:t xml:space="preserve"> </w:t>
      </w:r>
      <w:r w:rsidR="00500DC0" w:rsidRPr="00B861A3">
        <w:rPr>
          <w:rFonts w:ascii="Georgia" w:eastAsia="Times New Roman" w:hAnsi="Georgia"/>
          <w:color w:val="000000"/>
          <w:sz w:val="28"/>
          <w:szCs w:val="28"/>
          <w:bdr w:val="none" w:sz="0" w:space="0" w:color="auto" w:frame="1"/>
        </w:rPr>
        <w:t>1.</w:t>
      </w:r>
      <w:r w:rsidR="00757F9A" w:rsidRPr="00B861A3">
        <w:rPr>
          <w:rFonts w:ascii="Georgia" w:eastAsia="Times New Roman" w:hAnsi="Georgia"/>
          <w:color w:val="000000"/>
          <w:sz w:val="28"/>
          <w:szCs w:val="28"/>
          <w:bdr w:val="none" w:sz="0" w:space="0" w:color="auto" w:frame="1"/>
        </w:rPr>
        <w:t>Direct utilization of fungi as food:</w:t>
      </w:r>
    </w:p>
    <w:p w14:paraId="47BC85F5" w14:textId="77777777" w:rsidR="00757F9A" w:rsidRPr="00B861A3" w:rsidRDefault="00757F9A">
      <w:pPr>
        <w:pStyle w:val="NormalWeb"/>
        <w:shd w:val="clear" w:color="auto" w:fill="FFFFFF"/>
        <w:spacing w:before="0" w:beforeAutospacing="0" w:after="288" w:afterAutospacing="0" w:line="360" w:lineRule="atLeast"/>
        <w:textAlignment w:val="baseline"/>
        <w:divId w:val="45490014"/>
        <w:rPr>
          <w:rFonts w:ascii="Georgia" w:hAnsi="Georgia"/>
          <w:color w:val="424142"/>
          <w:sz w:val="28"/>
          <w:szCs w:val="28"/>
        </w:rPr>
      </w:pPr>
      <w:r w:rsidRPr="00B861A3">
        <w:rPr>
          <w:rFonts w:ascii="Georgia" w:hAnsi="Georgia"/>
          <w:color w:val="424142"/>
          <w:sz w:val="28"/>
          <w:szCs w:val="28"/>
        </w:rPr>
        <w:t xml:space="preserve">Many </w:t>
      </w:r>
      <w:proofErr w:type="spellStart"/>
      <w:r w:rsidRPr="00B861A3">
        <w:rPr>
          <w:rFonts w:ascii="Georgia" w:hAnsi="Georgia"/>
          <w:color w:val="424142"/>
          <w:sz w:val="28"/>
          <w:szCs w:val="28"/>
        </w:rPr>
        <w:t>Agaricales</w:t>
      </w:r>
      <w:proofErr w:type="spellEnd"/>
      <w:r w:rsidRPr="00B861A3">
        <w:rPr>
          <w:rFonts w:ascii="Georgia" w:hAnsi="Georgia"/>
          <w:color w:val="424142"/>
          <w:sz w:val="28"/>
          <w:szCs w:val="28"/>
        </w:rPr>
        <w:t xml:space="preserve"> and </w:t>
      </w:r>
      <w:proofErr w:type="spellStart"/>
      <w:r w:rsidRPr="00B861A3">
        <w:rPr>
          <w:rFonts w:ascii="Georgia" w:hAnsi="Georgia"/>
          <w:color w:val="424142"/>
          <w:sz w:val="28"/>
          <w:szCs w:val="28"/>
        </w:rPr>
        <w:t>Helvellales</w:t>
      </w:r>
      <w:proofErr w:type="spellEnd"/>
      <w:r w:rsidRPr="00B861A3">
        <w:rPr>
          <w:rFonts w:ascii="Georgia" w:hAnsi="Georgia"/>
          <w:color w:val="424142"/>
          <w:sz w:val="28"/>
          <w:szCs w:val="28"/>
        </w:rPr>
        <w:t xml:space="preserve"> are directly used as food. There is a non-poisonous edible toadstool, i.e., </w:t>
      </w:r>
      <w:proofErr w:type="spellStart"/>
      <w:r w:rsidRPr="00B861A3">
        <w:rPr>
          <w:rFonts w:ascii="Georgia" w:hAnsi="Georgia"/>
          <w:color w:val="424142"/>
          <w:sz w:val="28"/>
          <w:szCs w:val="28"/>
        </w:rPr>
        <w:t>Coprinus</w:t>
      </w:r>
      <w:proofErr w:type="spellEnd"/>
      <w:r w:rsidRPr="00B861A3">
        <w:rPr>
          <w:rFonts w:ascii="Georgia" w:hAnsi="Georgia"/>
          <w:color w:val="424142"/>
          <w:sz w:val="28"/>
          <w:szCs w:val="28"/>
        </w:rPr>
        <w:t xml:space="preserve"> sp. found in lawns in the rainy season. </w:t>
      </w:r>
      <w:proofErr w:type="spellStart"/>
      <w:r w:rsidRPr="00B861A3">
        <w:rPr>
          <w:rFonts w:ascii="Georgia" w:hAnsi="Georgia"/>
          <w:color w:val="424142"/>
          <w:sz w:val="28"/>
          <w:szCs w:val="28"/>
        </w:rPr>
        <w:t>Agaricus</w:t>
      </w:r>
      <w:proofErr w:type="spellEnd"/>
      <w:r w:rsidRPr="00B861A3">
        <w:rPr>
          <w:rFonts w:ascii="Georgia" w:hAnsi="Georgia"/>
          <w:color w:val="424142"/>
          <w:sz w:val="28"/>
          <w:szCs w:val="28"/>
        </w:rPr>
        <w:t xml:space="preserve"> </w:t>
      </w:r>
      <w:proofErr w:type="spellStart"/>
      <w:r w:rsidRPr="00B861A3">
        <w:rPr>
          <w:rFonts w:ascii="Georgia" w:hAnsi="Georgia"/>
          <w:color w:val="424142"/>
          <w:sz w:val="28"/>
          <w:szCs w:val="28"/>
        </w:rPr>
        <w:t>campestris</w:t>
      </w:r>
      <w:proofErr w:type="spellEnd"/>
      <w:r w:rsidRPr="00B861A3">
        <w:rPr>
          <w:rFonts w:ascii="Georgia" w:hAnsi="Georgia"/>
          <w:color w:val="424142"/>
          <w:sz w:val="28"/>
          <w:szCs w:val="28"/>
        </w:rPr>
        <w:t xml:space="preserve"> is edible mushroom and cultivated for its fructifications. The fruiting bodies are quite fleshy and eaten directly as” vegetable or with rice as ‘pulao’.</w:t>
      </w:r>
    </w:p>
    <w:p w14:paraId="49B0BC43" w14:textId="77777777" w:rsidR="00FE57FB" w:rsidRPr="00B861A3" w:rsidRDefault="00FE57FB">
      <w:pPr>
        <w:pStyle w:val="Heading4"/>
        <w:shd w:val="clear" w:color="auto" w:fill="FFFFFF"/>
        <w:spacing w:before="0" w:line="360" w:lineRule="atLeast"/>
        <w:textAlignment w:val="baseline"/>
        <w:divId w:val="134297461"/>
        <w:rPr>
          <w:rFonts w:ascii="Georgia" w:eastAsia="Times New Roman" w:hAnsi="Georgia"/>
          <w:color w:val="000000"/>
          <w:sz w:val="28"/>
          <w:szCs w:val="28"/>
        </w:rPr>
      </w:pPr>
      <w:r w:rsidRPr="00B861A3">
        <w:rPr>
          <w:rFonts w:ascii="Georgia" w:eastAsia="Times New Roman" w:hAnsi="Georgia"/>
          <w:color w:val="000000"/>
          <w:sz w:val="28"/>
          <w:szCs w:val="28"/>
          <w:bdr w:val="none" w:sz="0" w:space="0" w:color="auto" w:frame="1"/>
        </w:rPr>
        <w:t>2. Processing of food:</w:t>
      </w:r>
    </w:p>
    <w:p w14:paraId="1C332C83" w14:textId="77777777" w:rsidR="00FE57FB" w:rsidRPr="00B861A3" w:rsidRDefault="00FE57FB">
      <w:pPr>
        <w:pStyle w:val="NormalWeb"/>
        <w:shd w:val="clear" w:color="auto" w:fill="FFFFFF"/>
        <w:spacing w:before="0" w:beforeAutospacing="0" w:after="288" w:afterAutospacing="0" w:line="360" w:lineRule="atLeast"/>
        <w:textAlignment w:val="baseline"/>
        <w:divId w:val="134297461"/>
        <w:rPr>
          <w:rFonts w:ascii="Georgia" w:hAnsi="Georgia"/>
          <w:color w:val="424142"/>
          <w:sz w:val="28"/>
          <w:szCs w:val="28"/>
        </w:rPr>
      </w:pPr>
      <w:r w:rsidRPr="00B861A3">
        <w:rPr>
          <w:rFonts w:ascii="Georgia" w:hAnsi="Georgia"/>
          <w:color w:val="424142"/>
          <w:sz w:val="28"/>
          <w:szCs w:val="28"/>
        </w:rPr>
        <w:t xml:space="preserve">A few species of </w:t>
      </w:r>
      <w:proofErr w:type="spellStart"/>
      <w:r w:rsidRPr="00B861A3">
        <w:rPr>
          <w:rFonts w:ascii="Georgia" w:hAnsi="Georgia"/>
          <w:color w:val="424142"/>
          <w:sz w:val="28"/>
          <w:szCs w:val="28"/>
        </w:rPr>
        <w:t>Penicillium</w:t>
      </w:r>
      <w:proofErr w:type="spellEnd"/>
      <w:r w:rsidRPr="00B861A3">
        <w:rPr>
          <w:rFonts w:ascii="Georgia" w:hAnsi="Georgia"/>
          <w:color w:val="424142"/>
          <w:sz w:val="28"/>
          <w:szCs w:val="28"/>
        </w:rPr>
        <w:t xml:space="preserve"> are being used in processing of food. </w:t>
      </w:r>
      <w:proofErr w:type="spellStart"/>
      <w:r w:rsidRPr="00B861A3">
        <w:rPr>
          <w:rFonts w:ascii="Georgia" w:hAnsi="Georgia"/>
          <w:color w:val="424142"/>
          <w:sz w:val="28"/>
          <w:szCs w:val="28"/>
        </w:rPr>
        <w:t>Penicillium</w:t>
      </w:r>
      <w:proofErr w:type="spellEnd"/>
      <w:r w:rsidRPr="00B861A3">
        <w:rPr>
          <w:rFonts w:ascii="Georgia" w:hAnsi="Georgia"/>
          <w:color w:val="424142"/>
          <w:sz w:val="28"/>
          <w:szCs w:val="28"/>
        </w:rPr>
        <w:t xml:space="preserve"> </w:t>
      </w:r>
      <w:proofErr w:type="spellStart"/>
      <w:r w:rsidRPr="00B861A3">
        <w:rPr>
          <w:rFonts w:ascii="Georgia" w:hAnsi="Georgia"/>
          <w:color w:val="424142"/>
          <w:sz w:val="28"/>
          <w:szCs w:val="28"/>
        </w:rPr>
        <w:t>camemberti</w:t>
      </w:r>
      <w:proofErr w:type="spellEnd"/>
      <w:r w:rsidRPr="00B861A3">
        <w:rPr>
          <w:rFonts w:ascii="Georgia" w:hAnsi="Georgia"/>
          <w:color w:val="424142"/>
          <w:sz w:val="28"/>
          <w:szCs w:val="28"/>
        </w:rPr>
        <w:t xml:space="preserve"> involved in ripening of Camembert cheese and P. </w:t>
      </w:r>
      <w:proofErr w:type="spellStart"/>
      <w:r w:rsidRPr="00B861A3">
        <w:rPr>
          <w:rFonts w:ascii="Georgia" w:hAnsi="Georgia"/>
          <w:color w:val="424142"/>
          <w:sz w:val="28"/>
          <w:szCs w:val="28"/>
        </w:rPr>
        <w:t>roqueforti</w:t>
      </w:r>
      <w:proofErr w:type="spellEnd"/>
      <w:r w:rsidRPr="00B861A3">
        <w:rPr>
          <w:rFonts w:ascii="Georgia" w:hAnsi="Georgia"/>
          <w:color w:val="424142"/>
          <w:sz w:val="28"/>
          <w:szCs w:val="28"/>
        </w:rPr>
        <w:t xml:space="preserve"> in ripening of Roquefort cheese. Danish blue cheese and the Italian Gorgonzola are also ripened with </w:t>
      </w:r>
      <w:proofErr w:type="spellStart"/>
      <w:r w:rsidRPr="00B861A3">
        <w:rPr>
          <w:rFonts w:ascii="Georgia" w:hAnsi="Georgia"/>
          <w:color w:val="424142"/>
          <w:sz w:val="28"/>
          <w:szCs w:val="28"/>
        </w:rPr>
        <w:t>Penicillium</w:t>
      </w:r>
      <w:proofErr w:type="spellEnd"/>
      <w:r w:rsidRPr="00B861A3">
        <w:rPr>
          <w:rFonts w:ascii="Georgia" w:hAnsi="Georgia"/>
          <w:color w:val="424142"/>
          <w:sz w:val="28"/>
          <w:szCs w:val="28"/>
        </w:rPr>
        <w:t xml:space="preserve">. In Java, </w:t>
      </w:r>
      <w:proofErr w:type="spellStart"/>
      <w:r w:rsidRPr="00B861A3">
        <w:rPr>
          <w:rFonts w:ascii="Georgia" w:hAnsi="Georgia"/>
          <w:color w:val="424142"/>
          <w:sz w:val="28"/>
          <w:szCs w:val="28"/>
        </w:rPr>
        <w:t>Aspergillus</w:t>
      </w:r>
      <w:proofErr w:type="spellEnd"/>
      <w:r w:rsidRPr="00B861A3">
        <w:rPr>
          <w:rFonts w:ascii="Georgia" w:hAnsi="Georgia"/>
          <w:color w:val="424142"/>
          <w:sz w:val="28"/>
          <w:szCs w:val="28"/>
        </w:rPr>
        <w:t xml:space="preserve"> </w:t>
      </w:r>
      <w:proofErr w:type="spellStart"/>
      <w:r w:rsidRPr="00B861A3">
        <w:rPr>
          <w:rFonts w:ascii="Georgia" w:hAnsi="Georgia"/>
          <w:color w:val="424142"/>
          <w:sz w:val="28"/>
          <w:szCs w:val="28"/>
        </w:rPr>
        <w:t>wentii</w:t>
      </w:r>
      <w:proofErr w:type="spellEnd"/>
      <w:r w:rsidRPr="00B861A3">
        <w:rPr>
          <w:rFonts w:ascii="Georgia" w:hAnsi="Georgia"/>
          <w:color w:val="424142"/>
          <w:sz w:val="28"/>
          <w:szCs w:val="28"/>
        </w:rPr>
        <w:t xml:space="preserve"> is employed in processing </w:t>
      </w:r>
      <w:proofErr w:type="spellStart"/>
      <w:r w:rsidRPr="00B861A3">
        <w:rPr>
          <w:rFonts w:ascii="Georgia" w:hAnsi="Georgia"/>
          <w:color w:val="424142"/>
          <w:sz w:val="28"/>
          <w:szCs w:val="28"/>
        </w:rPr>
        <w:t>soyabeans</w:t>
      </w:r>
      <w:proofErr w:type="spellEnd"/>
      <w:r w:rsidRPr="00B861A3">
        <w:rPr>
          <w:rFonts w:ascii="Georgia" w:hAnsi="Georgia"/>
          <w:color w:val="424142"/>
          <w:sz w:val="28"/>
          <w:szCs w:val="28"/>
        </w:rPr>
        <w:t>, because of its ability to loosen the hard tissues of the bean.</w:t>
      </w:r>
    </w:p>
    <w:p w14:paraId="723F4CB8" w14:textId="77777777" w:rsidR="00FE57FB" w:rsidRPr="00B861A3" w:rsidRDefault="00FE57FB">
      <w:pPr>
        <w:pStyle w:val="Heading4"/>
        <w:shd w:val="clear" w:color="auto" w:fill="FFFFFF"/>
        <w:spacing w:before="0" w:line="360" w:lineRule="atLeast"/>
        <w:textAlignment w:val="baseline"/>
        <w:divId w:val="134297461"/>
        <w:rPr>
          <w:rFonts w:ascii="Georgia" w:eastAsia="Times New Roman" w:hAnsi="Georgia"/>
          <w:color w:val="000000"/>
          <w:sz w:val="28"/>
          <w:szCs w:val="28"/>
        </w:rPr>
      </w:pPr>
      <w:r w:rsidRPr="00B861A3">
        <w:rPr>
          <w:rFonts w:ascii="Georgia" w:eastAsia="Times New Roman" w:hAnsi="Georgia"/>
          <w:color w:val="000000"/>
          <w:sz w:val="28"/>
          <w:szCs w:val="28"/>
          <w:bdr w:val="none" w:sz="0" w:space="0" w:color="auto" w:frame="1"/>
        </w:rPr>
        <w:t>3. Production of antibiotics:</w:t>
      </w:r>
    </w:p>
    <w:p w14:paraId="43B04769" w14:textId="0308BD3C" w:rsidR="0065476F" w:rsidRPr="00B861A3" w:rsidRDefault="00FE57FB" w:rsidP="0065476F">
      <w:pPr>
        <w:pStyle w:val="NormalWeb"/>
        <w:shd w:val="clear" w:color="auto" w:fill="FFFFFF"/>
        <w:spacing w:before="0" w:beforeAutospacing="0" w:after="288" w:afterAutospacing="0" w:line="360" w:lineRule="atLeast"/>
        <w:textAlignment w:val="baseline"/>
        <w:divId w:val="134297461"/>
        <w:rPr>
          <w:rFonts w:ascii="Roboto" w:hAnsi="Roboto"/>
          <w:color w:val="202122"/>
          <w:sz w:val="28"/>
          <w:szCs w:val="28"/>
        </w:rPr>
      </w:pPr>
      <w:proofErr w:type="spellStart"/>
      <w:r w:rsidRPr="00B861A3">
        <w:rPr>
          <w:rFonts w:ascii="Georgia" w:hAnsi="Georgia"/>
          <w:color w:val="424142"/>
          <w:sz w:val="28"/>
          <w:szCs w:val="28"/>
        </w:rPr>
        <w:t>Penicillium</w:t>
      </w:r>
      <w:proofErr w:type="spellEnd"/>
      <w:r w:rsidRPr="00B861A3">
        <w:rPr>
          <w:rFonts w:ascii="Georgia" w:hAnsi="Georgia"/>
          <w:color w:val="424142"/>
          <w:sz w:val="28"/>
          <w:szCs w:val="28"/>
        </w:rPr>
        <w:t xml:space="preserve"> is best known to the non-botanist because it is the source from which the antibiotic penicillin is extracted. Penicillin was first discovered in </w:t>
      </w:r>
      <w:proofErr w:type="spellStart"/>
      <w:r w:rsidRPr="00B861A3">
        <w:rPr>
          <w:rFonts w:ascii="Georgia" w:hAnsi="Georgia"/>
          <w:color w:val="424142"/>
          <w:sz w:val="28"/>
          <w:szCs w:val="28"/>
        </w:rPr>
        <w:t>Penicillium</w:t>
      </w:r>
      <w:proofErr w:type="spellEnd"/>
      <w:r w:rsidRPr="00B861A3">
        <w:rPr>
          <w:rFonts w:ascii="Georgia" w:hAnsi="Georgia"/>
          <w:color w:val="424142"/>
          <w:sz w:val="28"/>
          <w:szCs w:val="28"/>
        </w:rPr>
        <w:t xml:space="preserve"> </w:t>
      </w:r>
      <w:proofErr w:type="spellStart"/>
      <w:r w:rsidRPr="00B861A3">
        <w:rPr>
          <w:rFonts w:ascii="Georgia" w:hAnsi="Georgia"/>
          <w:color w:val="424142"/>
          <w:sz w:val="28"/>
          <w:szCs w:val="28"/>
        </w:rPr>
        <w:t>notatum</w:t>
      </w:r>
      <w:proofErr w:type="spellEnd"/>
      <w:r w:rsidRPr="00B861A3">
        <w:rPr>
          <w:rFonts w:ascii="Georgia" w:hAnsi="Georgia"/>
          <w:color w:val="424142"/>
          <w:sz w:val="28"/>
          <w:szCs w:val="28"/>
        </w:rPr>
        <w:t xml:space="preserve"> </w:t>
      </w:r>
      <w:proofErr w:type="spellStart"/>
      <w:r w:rsidRPr="00B861A3">
        <w:rPr>
          <w:rFonts w:ascii="Georgia" w:hAnsi="Georgia"/>
          <w:color w:val="424142"/>
          <w:sz w:val="28"/>
          <w:szCs w:val="28"/>
        </w:rPr>
        <w:t>Westling</w:t>
      </w:r>
      <w:proofErr w:type="spellEnd"/>
      <w:r w:rsidRPr="00B861A3">
        <w:rPr>
          <w:rFonts w:ascii="Georgia" w:hAnsi="Georgia"/>
          <w:color w:val="424142"/>
          <w:sz w:val="28"/>
          <w:szCs w:val="28"/>
        </w:rPr>
        <w:t xml:space="preserve"> and for a time this was the species from which penicillin was extracted. Later investigation has shown P. </w:t>
      </w:r>
      <w:proofErr w:type="spellStart"/>
      <w:r w:rsidRPr="00B861A3">
        <w:rPr>
          <w:rFonts w:ascii="Georgia" w:hAnsi="Georgia"/>
          <w:color w:val="424142"/>
          <w:sz w:val="28"/>
          <w:szCs w:val="28"/>
        </w:rPr>
        <w:t>chrysogenum</w:t>
      </w:r>
      <w:proofErr w:type="spellEnd"/>
      <w:r w:rsidRPr="00B861A3">
        <w:rPr>
          <w:rFonts w:ascii="Georgia" w:hAnsi="Georgia"/>
          <w:color w:val="424142"/>
          <w:sz w:val="28"/>
          <w:szCs w:val="28"/>
        </w:rPr>
        <w:t xml:space="preserve"> Thom to be better for this purpose, and irradiation of it with X-rays and ultraviolet light has induced mutants with an even higher content of penicillin. In India at </w:t>
      </w:r>
      <w:proofErr w:type="spellStart"/>
      <w:r w:rsidRPr="00B861A3">
        <w:rPr>
          <w:rFonts w:ascii="Georgia" w:hAnsi="Georgia"/>
          <w:color w:val="424142"/>
          <w:sz w:val="28"/>
          <w:szCs w:val="28"/>
        </w:rPr>
        <w:t>Pimpri</w:t>
      </w:r>
      <w:proofErr w:type="spellEnd"/>
      <w:r w:rsidRPr="00B861A3">
        <w:rPr>
          <w:rFonts w:ascii="Georgia" w:hAnsi="Georgia"/>
          <w:color w:val="424142"/>
          <w:sz w:val="28"/>
          <w:szCs w:val="28"/>
        </w:rPr>
        <w:t xml:space="preserve"> and </w:t>
      </w:r>
      <w:proofErr w:type="spellStart"/>
      <w:r w:rsidRPr="00B861A3">
        <w:rPr>
          <w:rFonts w:ascii="Georgia" w:hAnsi="Georgia"/>
          <w:color w:val="424142"/>
          <w:sz w:val="28"/>
          <w:szCs w:val="28"/>
        </w:rPr>
        <w:t>Rishikesh</w:t>
      </w:r>
      <w:proofErr w:type="spellEnd"/>
      <w:r w:rsidRPr="00B861A3">
        <w:rPr>
          <w:rFonts w:ascii="Georgia" w:hAnsi="Georgia"/>
          <w:color w:val="424142"/>
          <w:sz w:val="28"/>
          <w:szCs w:val="28"/>
        </w:rPr>
        <w:t xml:space="preserve"> there are big factories of </w:t>
      </w:r>
      <w:r w:rsidR="00BF6123" w:rsidRPr="00B861A3">
        <w:rPr>
          <w:rFonts w:ascii="Georgia" w:hAnsi="Georgia"/>
          <w:color w:val="424142"/>
          <w:sz w:val="28"/>
          <w:szCs w:val="28"/>
        </w:rPr>
        <w:t xml:space="preserve">antibiotics </w:t>
      </w:r>
      <w:r w:rsidR="0065476F" w:rsidRPr="00B861A3">
        <w:rPr>
          <w:rFonts w:ascii="Roboto" w:hAnsi="Roboto"/>
          <w:color w:val="202122"/>
          <w:sz w:val="28"/>
          <w:szCs w:val="28"/>
        </w:rPr>
        <w:t xml:space="preserve"> </w:t>
      </w:r>
    </w:p>
    <w:p w14:paraId="01506451" w14:textId="37AC06F0" w:rsidR="00517BE6" w:rsidRPr="00B861A3" w:rsidRDefault="00517BE6" w:rsidP="00517BE6">
      <w:pPr>
        <w:pStyle w:val="NormalWeb"/>
        <w:numPr>
          <w:ilvl w:val="0"/>
          <w:numId w:val="4"/>
        </w:numPr>
        <w:shd w:val="clear" w:color="auto" w:fill="FFFFFF"/>
        <w:spacing w:before="0" w:beforeAutospacing="0" w:after="288" w:afterAutospacing="0" w:line="360" w:lineRule="atLeast"/>
        <w:textAlignment w:val="baseline"/>
        <w:divId w:val="134297461"/>
        <w:rPr>
          <w:rFonts w:ascii="Georgia" w:hAnsi="Georgia"/>
          <w:color w:val="424142"/>
          <w:sz w:val="28"/>
          <w:szCs w:val="28"/>
        </w:rPr>
      </w:pPr>
      <w:r w:rsidRPr="00B861A3">
        <w:rPr>
          <w:rFonts w:ascii="Roboto" w:hAnsi="Roboto"/>
          <w:color w:val="202122"/>
          <w:sz w:val="28"/>
          <w:szCs w:val="28"/>
        </w:rPr>
        <w:t xml:space="preserve">Structure of a Filamentous </w:t>
      </w:r>
      <w:r w:rsidR="001A4B03" w:rsidRPr="00B861A3">
        <w:rPr>
          <w:rFonts w:ascii="Roboto" w:hAnsi="Roboto"/>
          <w:color w:val="202122"/>
          <w:sz w:val="28"/>
          <w:szCs w:val="28"/>
        </w:rPr>
        <w:t>fungus</w:t>
      </w:r>
    </w:p>
    <w:tbl>
      <w:tblPr>
        <w:tblW w:w="3000" w:type="dxa"/>
        <w:tblBorders>
          <w:top w:val="single" w:sz="6" w:space="0" w:color="EAECF0"/>
          <w:left w:val="single" w:sz="6" w:space="0" w:color="EAECF0"/>
          <w:bottom w:val="single" w:sz="6" w:space="0" w:color="EAECF0"/>
          <w:right w:val="single" w:sz="6" w:space="0" w:color="EAECF0"/>
        </w:tblBorders>
        <w:shd w:val="clear" w:color="auto" w:fill="F8F9FA"/>
        <w:tblCellMar>
          <w:top w:w="15" w:type="dxa"/>
          <w:left w:w="15" w:type="dxa"/>
          <w:bottom w:w="15" w:type="dxa"/>
          <w:right w:w="15" w:type="dxa"/>
        </w:tblCellMar>
        <w:tblLook w:val="04A0" w:firstRow="1" w:lastRow="0" w:firstColumn="1" w:lastColumn="0" w:noHBand="0" w:noVBand="1"/>
      </w:tblPr>
      <w:tblGrid>
        <w:gridCol w:w="3600"/>
      </w:tblGrid>
      <w:tr w:rsidR="0065476F" w:rsidRPr="00B861A3" w14:paraId="7520D9BE" w14:textId="77777777">
        <w:trPr>
          <w:divId w:val="1549758076"/>
        </w:trPr>
        <w:tc>
          <w:tcPr>
            <w:tcW w:w="5370" w:type="dxa"/>
            <w:tcBorders>
              <w:top w:val="nil"/>
              <w:left w:val="nil"/>
              <w:bottom w:val="single" w:sz="6" w:space="0" w:color="EAECF0"/>
              <w:right w:val="nil"/>
            </w:tcBorders>
            <w:shd w:val="clear" w:color="auto" w:fill="91FAFA"/>
            <w:tcMar>
              <w:top w:w="105" w:type="dxa"/>
              <w:left w:w="150" w:type="dxa"/>
              <w:bottom w:w="105" w:type="dxa"/>
              <w:right w:w="150" w:type="dxa"/>
            </w:tcMar>
            <w:hideMark/>
          </w:tcPr>
          <w:p w14:paraId="5CB05E5C" w14:textId="1521C478" w:rsidR="0065476F" w:rsidRPr="00B861A3" w:rsidRDefault="0065476F" w:rsidP="0065476F">
            <w:pPr>
              <w:rPr>
                <w:rFonts w:ascii="Roboto" w:eastAsia="Times New Roman" w:hAnsi="Roboto"/>
                <w:b/>
                <w:bCs/>
                <w:color w:val="202122"/>
                <w:sz w:val="28"/>
                <w:szCs w:val="28"/>
              </w:rPr>
            </w:pPr>
          </w:p>
        </w:tc>
      </w:tr>
      <w:tr w:rsidR="0065476F" w:rsidRPr="00B861A3" w14:paraId="3DA90993" w14:textId="77777777">
        <w:trPr>
          <w:divId w:val="1549758076"/>
        </w:trPr>
        <w:tc>
          <w:tcPr>
            <w:tcW w:w="5370" w:type="dxa"/>
            <w:tcBorders>
              <w:top w:val="nil"/>
              <w:left w:val="nil"/>
              <w:bottom w:val="single" w:sz="6" w:space="0" w:color="EAECF0"/>
              <w:right w:val="nil"/>
            </w:tcBorders>
            <w:shd w:val="clear" w:color="auto" w:fill="F8F9FA"/>
            <w:tcMar>
              <w:top w:w="105" w:type="dxa"/>
              <w:left w:w="150" w:type="dxa"/>
              <w:bottom w:w="105" w:type="dxa"/>
              <w:right w:w="150" w:type="dxa"/>
            </w:tcMar>
            <w:hideMark/>
          </w:tcPr>
          <w:p w14:paraId="084E4490" w14:textId="77777777" w:rsidR="0065476F" w:rsidRPr="00B861A3" w:rsidRDefault="0065476F" w:rsidP="00517BE6">
            <w:pPr>
              <w:rPr>
                <w:rFonts w:ascii="Roboto" w:eastAsia="Times New Roman" w:hAnsi="Roboto"/>
                <w:color w:val="202122"/>
                <w:sz w:val="28"/>
                <w:szCs w:val="28"/>
              </w:rPr>
            </w:pPr>
            <w:r w:rsidRPr="00B861A3">
              <w:rPr>
                <w:rFonts w:ascii="inherit" w:eastAsia="Times New Roman" w:hAnsi="inherit"/>
                <w:noProof/>
                <w:color w:val="6B4BA1"/>
                <w:sz w:val="28"/>
                <w:szCs w:val="28"/>
                <w:bdr w:val="none" w:sz="0" w:space="0" w:color="auto" w:frame="1"/>
              </w:rPr>
              <w:lastRenderedPageBreak/>
              <w:drawing>
                <wp:inline distT="0" distB="0" distL="0" distR="0" wp14:anchorId="6D879BDA" wp14:editId="0672F083">
                  <wp:extent cx="2092325" cy="1705610"/>
                  <wp:effectExtent l="0" t="0" r="3175" b="889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2325" cy="1705610"/>
                          </a:xfrm>
                          <a:prstGeom prst="rect">
                            <a:avLst/>
                          </a:prstGeom>
                          <a:noFill/>
                          <a:ln>
                            <a:noFill/>
                          </a:ln>
                        </pic:spPr>
                      </pic:pic>
                    </a:graphicData>
                  </a:graphic>
                </wp:inline>
              </w:drawing>
            </w:r>
          </w:p>
        </w:tc>
      </w:tr>
      <w:tr w:rsidR="0065476F" w:rsidRPr="00B861A3" w14:paraId="11B87C5C" w14:textId="77777777">
        <w:trPr>
          <w:divId w:val="1549758076"/>
        </w:trPr>
        <w:tc>
          <w:tcPr>
            <w:tcW w:w="5370" w:type="dxa"/>
            <w:tcBorders>
              <w:top w:val="nil"/>
              <w:left w:val="nil"/>
              <w:bottom w:val="single" w:sz="6" w:space="0" w:color="EAECF0"/>
              <w:right w:val="nil"/>
            </w:tcBorders>
            <w:shd w:val="clear" w:color="auto" w:fill="F8F9FA"/>
            <w:tcMar>
              <w:top w:w="105" w:type="dxa"/>
              <w:left w:w="150" w:type="dxa"/>
              <w:bottom w:w="105" w:type="dxa"/>
              <w:right w:w="150" w:type="dxa"/>
            </w:tcMar>
            <w:hideMark/>
          </w:tcPr>
          <w:p w14:paraId="18E12E43" w14:textId="075D13CC" w:rsidR="0065476F" w:rsidRPr="00B861A3" w:rsidRDefault="000954AD">
            <w:pPr>
              <w:jc w:val="center"/>
              <w:rPr>
                <w:rFonts w:ascii="Roboto" w:eastAsia="Times New Roman" w:hAnsi="Roboto"/>
                <w:color w:val="202122"/>
                <w:sz w:val="28"/>
                <w:szCs w:val="28"/>
              </w:rPr>
            </w:pPr>
            <w:r w:rsidRPr="00B861A3">
              <w:rPr>
                <w:rFonts w:ascii="Roboto" w:eastAsia="Times New Roman" w:hAnsi="Roboto"/>
                <w:color w:val="202122"/>
                <w:sz w:val="28"/>
                <w:szCs w:val="28"/>
              </w:rPr>
              <w:t>2</w:t>
            </w:r>
            <w:r w:rsidR="0065476F" w:rsidRPr="00B861A3">
              <w:rPr>
                <w:rFonts w:ascii="Roboto" w:eastAsia="Times New Roman" w:hAnsi="Roboto"/>
                <w:color w:val="202122"/>
                <w:sz w:val="28"/>
                <w:szCs w:val="28"/>
              </w:rPr>
              <w:t>Schematic diagram of </w:t>
            </w:r>
            <w:proofErr w:type="spellStart"/>
            <w:r w:rsidR="0065476F" w:rsidRPr="00B861A3">
              <w:rPr>
                <w:rFonts w:ascii="inherit" w:eastAsia="Times New Roman" w:hAnsi="inherit"/>
                <w:i/>
                <w:iCs/>
                <w:color w:val="202122"/>
                <w:sz w:val="28"/>
                <w:szCs w:val="28"/>
                <w:bdr w:val="none" w:sz="0" w:space="0" w:color="auto" w:frame="1"/>
              </w:rPr>
              <w:t>Rhizopus</w:t>
            </w:r>
            <w:proofErr w:type="spellEnd"/>
            <w:r w:rsidR="0065476F" w:rsidRPr="00B861A3">
              <w:rPr>
                <w:rFonts w:ascii="inherit" w:eastAsia="Times New Roman" w:hAnsi="inherit"/>
                <w:i/>
                <w:iCs/>
                <w:color w:val="202122"/>
                <w:sz w:val="28"/>
                <w:szCs w:val="28"/>
                <w:bdr w:val="none" w:sz="0" w:space="0" w:color="auto" w:frame="1"/>
              </w:rPr>
              <w:t xml:space="preserve"> spp.</w:t>
            </w:r>
          </w:p>
        </w:tc>
      </w:tr>
    </w:tbl>
    <w:p w14:paraId="74FED5D3" w14:textId="0747DF84" w:rsidR="002513D1" w:rsidRPr="00B861A3" w:rsidRDefault="001A4B03">
      <w:pPr>
        <w:pStyle w:val="Heading1"/>
        <w:spacing w:before="0"/>
        <w:textAlignment w:val="baseline"/>
        <w:divId w:val="2131044141"/>
        <w:rPr>
          <w:rFonts w:eastAsia="Times New Roman"/>
          <w:sz w:val="28"/>
          <w:szCs w:val="28"/>
        </w:rPr>
      </w:pPr>
      <w:r w:rsidRPr="00B861A3">
        <w:rPr>
          <w:sz w:val="28"/>
          <w:szCs w:val="28"/>
        </w:rPr>
        <w:t xml:space="preserve">3  </w:t>
      </w:r>
      <w:hyperlink r:id="rId7" w:history="1">
        <w:r w:rsidR="002513D1" w:rsidRPr="00B861A3">
          <w:rPr>
            <w:rStyle w:val="Hyperlink"/>
            <w:rFonts w:eastAsia="Times New Roman"/>
            <w:color w:val="14599D"/>
            <w:sz w:val="28"/>
            <w:szCs w:val="28"/>
          </w:rPr>
          <w:t>Sexual reproduction</w:t>
        </w:r>
      </w:hyperlink>
    </w:p>
    <w:p w14:paraId="6F5DF523" w14:textId="77777777" w:rsidR="002513D1" w:rsidRPr="00B861A3" w:rsidRDefault="002513D1">
      <w:pPr>
        <w:pStyle w:val="NormalWeb"/>
        <w:spacing w:before="0" w:beforeAutospacing="0" w:after="0" w:afterAutospacing="0"/>
        <w:textAlignment w:val="baseline"/>
        <w:divId w:val="2131044141"/>
        <w:rPr>
          <w:rFonts w:ascii="Georgia" w:hAnsi="Georgia"/>
          <w:sz w:val="28"/>
          <w:szCs w:val="28"/>
        </w:rPr>
      </w:pPr>
      <w:r w:rsidRPr="00B861A3">
        <w:rPr>
          <w:rFonts w:ascii="Georgia" w:hAnsi="Georgia"/>
          <w:sz w:val="28"/>
          <w:szCs w:val="28"/>
        </w:rPr>
        <w:t>Sexual reproduction, an important source of genetic variability, allows the fungus to adapt to new </w:t>
      </w:r>
      <w:hyperlink r:id="rId8" w:history="1">
        <w:r w:rsidRPr="00B861A3">
          <w:rPr>
            <w:rStyle w:val="Hyperlink"/>
            <w:rFonts w:ascii="Georgia" w:hAnsi="Georgia"/>
            <w:color w:val="000000"/>
            <w:sz w:val="28"/>
            <w:szCs w:val="28"/>
          </w:rPr>
          <w:t>environments</w:t>
        </w:r>
      </w:hyperlink>
      <w:r w:rsidRPr="00B861A3">
        <w:rPr>
          <w:rFonts w:ascii="Georgia" w:hAnsi="Georgia"/>
          <w:sz w:val="28"/>
          <w:szCs w:val="28"/>
        </w:rPr>
        <w:t>. The process of sexual reproduction among the fungi is in many ways unique. Whereas </w:t>
      </w:r>
      <w:hyperlink r:id="rId9" w:history="1">
        <w:r w:rsidRPr="00B861A3">
          <w:rPr>
            <w:rStyle w:val="Hyperlink"/>
            <w:rFonts w:ascii="Georgia" w:hAnsi="Georgia"/>
            <w:color w:val="14599D"/>
            <w:sz w:val="28"/>
            <w:szCs w:val="28"/>
          </w:rPr>
          <w:t>nuclear</w:t>
        </w:r>
      </w:hyperlink>
      <w:r w:rsidRPr="00B861A3">
        <w:rPr>
          <w:rFonts w:ascii="Georgia" w:hAnsi="Georgia"/>
          <w:sz w:val="28"/>
          <w:szCs w:val="28"/>
        </w:rPr>
        <w:t> division in other </w:t>
      </w:r>
      <w:hyperlink r:id="rId10" w:history="1">
        <w:r w:rsidRPr="00B861A3">
          <w:rPr>
            <w:rStyle w:val="Hyperlink"/>
            <w:rFonts w:ascii="Georgia" w:hAnsi="Georgia"/>
            <w:color w:val="14599D"/>
            <w:sz w:val="28"/>
            <w:szCs w:val="28"/>
          </w:rPr>
          <w:t>eukaryotes</w:t>
        </w:r>
      </w:hyperlink>
      <w:r w:rsidRPr="00B861A3">
        <w:rPr>
          <w:rFonts w:ascii="Georgia" w:hAnsi="Georgia"/>
          <w:sz w:val="28"/>
          <w:szCs w:val="28"/>
        </w:rPr>
        <w:t xml:space="preserve">, such as animals, plants, and </w:t>
      </w:r>
      <w:proofErr w:type="spellStart"/>
      <w:r w:rsidRPr="00B861A3">
        <w:rPr>
          <w:rFonts w:ascii="Georgia" w:hAnsi="Georgia"/>
          <w:sz w:val="28"/>
          <w:szCs w:val="28"/>
        </w:rPr>
        <w:t>protists</w:t>
      </w:r>
      <w:proofErr w:type="spellEnd"/>
      <w:r w:rsidRPr="00B861A3">
        <w:rPr>
          <w:rFonts w:ascii="Georgia" w:hAnsi="Georgia"/>
          <w:sz w:val="28"/>
          <w:szCs w:val="28"/>
        </w:rPr>
        <w:t>, involves the dissolution and re-formation of the nuclear membrane, in fungi the nuclear membrane remains intact throughout the process, although gaps in its </w:t>
      </w:r>
      <w:hyperlink r:id="rId11" w:history="1">
        <w:r w:rsidRPr="00B861A3">
          <w:rPr>
            <w:rStyle w:val="Hyperlink"/>
            <w:rFonts w:ascii="Georgia" w:hAnsi="Georgia"/>
            <w:color w:val="000000"/>
            <w:sz w:val="28"/>
            <w:szCs w:val="28"/>
          </w:rPr>
          <w:t>integrity</w:t>
        </w:r>
      </w:hyperlink>
      <w:r w:rsidRPr="00B861A3">
        <w:rPr>
          <w:rFonts w:ascii="Georgia" w:hAnsi="Georgia"/>
          <w:sz w:val="28"/>
          <w:szCs w:val="28"/>
        </w:rPr>
        <w:t> are found in some species. The </w:t>
      </w:r>
      <w:hyperlink r:id="rId12" w:history="1">
        <w:r w:rsidRPr="00B861A3">
          <w:rPr>
            <w:rStyle w:val="Hyperlink"/>
            <w:rFonts w:ascii="Georgia" w:hAnsi="Georgia"/>
            <w:color w:val="14599D"/>
            <w:sz w:val="28"/>
            <w:szCs w:val="28"/>
          </w:rPr>
          <w:t>nucleus</w:t>
        </w:r>
      </w:hyperlink>
      <w:r w:rsidRPr="00B861A3">
        <w:rPr>
          <w:rFonts w:ascii="Georgia" w:hAnsi="Georgia"/>
          <w:sz w:val="28"/>
          <w:szCs w:val="28"/>
        </w:rPr>
        <w:t> of the fungus becomes pinched at its midpoint, and the </w:t>
      </w:r>
      <w:hyperlink r:id="rId13" w:history="1">
        <w:r w:rsidRPr="00B861A3">
          <w:rPr>
            <w:rStyle w:val="Hyperlink"/>
            <w:rFonts w:ascii="Georgia" w:hAnsi="Georgia"/>
            <w:color w:val="14599D"/>
            <w:sz w:val="28"/>
            <w:szCs w:val="28"/>
          </w:rPr>
          <w:t>diploid</w:t>
        </w:r>
      </w:hyperlink>
      <w:r w:rsidRPr="00B861A3">
        <w:rPr>
          <w:rFonts w:ascii="Georgia" w:hAnsi="Georgia"/>
          <w:sz w:val="28"/>
          <w:szCs w:val="28"/>
        </w:rPr>
        <w:t> </w:t>
      </w:r>
      <w:hyperlink r:id="rId14" w:history="1">
        <w:r w:rsidRPr="00B861A3">
          <w:rPr>
            <w:rStyle w:val="Hyperlink"/>
            <w:rFonts w:ascii="Georgia" w:hAnsi="Georgia"/>
            <w:color w:val="14599D"/>
            <w:sz w:val="28"/>
            <w:szCs w:val="28"/>
          </w:rPr>
          <w:t>chromosomes</w:t>
        </w:r>
      </w:hyperlink>
      <w:r w:rsidRPr="00B861A3">
        <w:rPr>
          <w:rFonts w:ascii="Georgia" w:hAnsi="Georgia"/>
          <w:sz w:val="28"/>
          <w:szCs w:val="28"/>
        </w:rPr>
        <w:t> are pulled apart by spindle fibres formed within the intact nucleus. The </w:t>
      </w:r>
      <w:hyperlink r:id="rId15" w:history="1">
        <w:r w:rsidRPr="00B861A3">
          <w:rPr>
            <w:rStyle w:val="Hyperlink"/>
            <w:rFonts w:ascii="Georgia" w:hAnsi="Georgia"/>
            <w:color w:val="14599D"/>
            <w:sz w:val="28"/>
            <w:szCs w:val="28"/>
          </w:rPr>
          <w:t>nucleolus</w:t>
        </w:r>
      </w:hyperlink>
      <w:r w:rsidRPr="00B861A3">
        <w:rPr>
          <w:rFonts w:ascii="Georgia" w:hAnsi="Georgia"/>
          <w:sz w:val="28"/>
          <w:szCs w:val="28"/>
        </w:rPr>
        <w:t> is usually also retained and divided between the daughter cells, although it may be expelled from the nucleus, or it may be dispersed within the nucleus but detectable.</w:t>
      </w:r>
    </w:p>
    <w:p w14:paraId="029238BA" w14:textId="77777777" w:rsidR="002513D1" w:rsidRPr="00B861A3" w:rsidRDefault="002513D1">
      <w:pPr>
        <w:pStyle w:val="NormalWeb"/>
        <w:spacing w:before="0" w:beforeAutospacing="0" w:after="0" w:afterAutospacing="0"/>
        <w:textAlignment w:val="baseline"/>
        <w:divId w:val="2131044141"/>
        <w:rPr>
          <w:rFonts w:ascii="Georgia" w:hAnsi="Georgia"/>
          <w:sz w:val="28"/>
          <w:szCs w:val="28"/>
        </w:rPr>
      </w:pPr>
      <w:r w:rsidRPr="00B861A3">
        <w:rPr>
          <w:rFonts w:ascii="Georgia" w:hAnsi="Georgia"/>
          <w:sz w:val="28"/>
          <w:szCs w:val="28"/>
        </w:rPr>
        <w:t xml:space="preserve">Sexual reproduction in the fungi consists of three sequential stages: </w:t>
      </w:r>
      <w:proofErr w:type="spellStart"/>
      <w:r w:rsidRPr="00B861A3">
        <w:rPr>
          <w:rFonts w:ascii="Georgia" w:hAnsi="Georgia"/>
          <w:sz w:val="28"/>
          <w:szCs w:val="28"/>
        </w:rPr>
        <w:t>plasmogamy</w:t>
      </w:r>
      <w:proofErr w:type="spellEnd"/>
      <w:r w:rsidRPr="00B861A3">
        <w:rPr>
          <w:rFonts w:ascii="Georgia" w:hAnsi="Georgia"/>
          <w:sz w:val="28"/>
          <w:szCs w:val="28"/>
        </w:rPr>
        <w:t xml:space="preserve">, </w:t>
      </w:r>
      <w:proofErr w:type="spellStart"/>
      <w:r w:rsidRPr="00B861A3">
        <w:rPr>
          <w:rFonts w:ascii="Georgia" w:hAnsi="Georgia"/>
          <w:sz w:val="28"/>
          <w:szCs w:val="28"/>
        </w:rPr>
        <w:t>karyogamy</w:t>
      </w:r>
      <w:proofErr w:type="spellEnd"/>
      <w:r w:rsidRPr="00B861A3">
        <w:rPr>
          <w:rFonts w:ascii="Georgia" w:hAnsi="Georgia"/>
          <w:sz w:val="28"/>
          <w:szCs w:val="28"/>
        </w:rPr>
        <w:t>, and </w:t>
      </w:r>
      <w:hyperlink r:id="rId16" w:history="1">
        <w:r w:rsidRPr="00B861A3">
          <w:rPr>
            <w:rStyle w:val="Hyperlink"/>
            <w:rFonts w:ascii="Georgia" w:hAnsi="Georgia"/>
            <w:color w:val="14599D"/>
            <w:sz w:val="28"/>
            <w:szCs w:val="28"/>
          </w:rPr>
          <w:t>meiosis</w:t>
        </w:r>
      </w:hyperlink>
      <w:r w:rsidRPr="00B861A3">
        <w:rPr>
          <w:rFonts w:ascii="Georgia" w:hAnsi="Georgia"/>
          <w:sz w:val="28"/>
          <w:szCs w:val="28"/>
        </w:rPr>
        <w:t>. The diploid chromosomes are pulled apart into two daughter cells, each containing a single set of chromosomes (a </w:t>
      </w:r>
      <w:hyperlink r:id="rId17" w:history="1">
        <w:r w:rsidRPr="00B861A3">
          <w:rPr>
            <w:rStyle w:val="Hyperlink"/>
            <w:rFonts w:ascii="Georgia" w:hAnsi="Georgia"/>
            <w:color w:val="14599D"/>
            <w:sz w:val="28"/>
            <w:szCs w:val="28"/>
          </w:rPr>
          <w:t>haploid</w:t>
        </w:r>
      </w:hyperlink>
      <w:r w:rsidRPr="00B861A3">
        <w:rPr>
          <w:rFonts w:ascii="Georgia" w:hAnsi="Georgia"/>
          <w:sz w:val="28"/>
          <w:szCs w:val="28"/>
        </w:rPr>
        <w:t> state). </w:t>
      </w:r>
      <w:proofErr w:type="spellStart"/>
      <w:r w:rsidRPr="00B861A3">
        <w:rPr>
          <w:rFonts w:ascii="Georgia" w:hAnsi="Georgia"/>
          <w:sz w:val="28"/>
          <w:szCs w:val="28"/>
        </w:rPr>
        <w:t>Plasmogamy</w:t>
      </w:r>
      <w:proofErr w:type="spellEnd"/>
      <w:r w:rsidRPr="00B861A3">
        <w:rPr>
          <w:rFonts w:ascii="Georgia" w:hAnsi="Georgia"/>
          <w:sz w:val="28"/>
          <w:szCs w:val="28"/>
        </w:rPr>
        <w:t>, the fusion of two protoplasts (the contents of the two cells), brings together two compatible haploid nuclei. At this point, two nuclear types are present in the same cell, but the nuclei have not yet fused. </w:t>
      </w:r>
      <w:proofErr w:type="spellStart"/>
      <w:r w:rsidRPr="00B861A3">
        <w:rPr>
          <w:rFonts w:ascii="Georgia" w:hAnsi="Georgia"/>
          <w:sz w:val="28"/>
          <w:szCs w:val="28"/>
        </w:rPr>
        <w:t>Karyogamy</w:t>
      </w:r>
      <w:proofErr w:type="spellEnd"/>
      <w:r w:rsidRPr="00B861A3">
        <w:rPr>
          <w:rFonts w:ascii="Georgia" w:hAnsi="Georgia"/>
          <w:sz w:val="28"/>
          <w:szCs w:val="28"/>
        </w:rPr>
        <w:t xml:space="preserve"> results in the fusion of these haploid nuclei and the formation of a diploid nucleus (i.e., a nucleus containing two sets of </w:t>
      </w:r>
      <w:hyperlink r:id="rId18" w:history="1">
        <w:r w:rsidRPr="00B861A3">
          <w:rPr>
            <w:rStyle w:val="Hyperlink"/>
            <w:rFonts w:ascii="Georgia" w:hAnsi="Georgia"/>
            <w:color w:val="14599D"/>
            <w:sz w:val="28"/>
            <w:szCs w:val="28"/>
          </w:rPr>
          <w:t>chromosomes</w:t>
        </w:r>
      </w:hyperlink>
      <w:r w:rsidRPr="00B861A3">
        <w:rPr>
          <w:rFonts w:ascii="Georgia" w:hAnsi="Georgia"/>
          <w:sz w:val="28"/>
          <w:szCs w:val="28"/>
        </w:rPr>
        <w:t xml:space="preserve">, one from each parent). The cell formed by </w:t>
      </w:r>
      <w:proofErr w:type="spellStart"/>
      <w:r w:rsidRPr="00B861A3">
        <w:rPr>
          <w:rFonts w:ascii="Georgia" w:hAnsi="Georgia"/>
          <w:sz w:val="28"/>
          <w:szCs w:val="28"/>
        </w:rPr>
        <w:t>karyogamy</w:t>
      </w:r>
      <w:proofErr w:type="spellEnd"/>
      <w:r w:rsidRPr="00B861A3">
        <w:rPr>
          <w:rFonts w:ascii="Georgia" w:hAnsi="Georgia"/>
          <w:sz w:val="28"/>
          <w:szCs w:val="28"/>
        </w:rPr>
        <w:t xml:space="preserve"> is called the </w:t>
      </w:r>
      <w:hyperlink r:id="rId19" w:history="1">
        <w:r w:rsidRPr="00B861A3">
          <w:rPr>
            <w:rStyle w:val="Hyperlink"/>
            <w:rFonts w:ascii="Georgia" w:hAnsi="Georgia"/>
            <w:color w:val="14599D"/>
            <w:sz w:val="28"/>
            <w:szCs w:val="28"/>
          </w:rPr>
          <w:t>zygote</w:t>
        </w:r>
      </w:hyperlink>
      <w:r w:rsidRPr="00B861A3">
        <w:rPr>
          <w:rFonts w:ascii="Georgia" w:hAnsi="Georgia"/>
          <w:sz w:val="28"/>
          <w:szCs w:val="28"/>
        </w:rPr>
        <w:t xml:space="preserve">. In most fungi the zygote is the only cell in the entire life cycle that is diploid. The </w:t>
      </w:r>
      <w:proofErr w:type="spellStart"/>
      <w:r w:rsidRPr="00B861A3">
        <w:rPr>
          <w:rFonts w:ascii="Georgia" w:hAnsi="Georgia"/>
          <w:sz w:val="28"/>
          <w:szCs w:val="28"/>
        </w:rPr>
        <w:t>dikaryotic</w:t>
      </w:r>
      <w:proofErr w:type="spellEnd"/>
      <w:r w:rsidRPr="00B861A3">
        <w:rPr>
          <w:rFonts w:ascii="Georgia" w:hAnsi="Georgia"/>
          <w:sz w:val="28"/>
          <w:szCs w:val="28"/>
        </w:rPr>
        <w:t xml:space="preserve"> state that results from </w:t>
      </w:r>
      <w:proofErr w:type="spellStart"/>
      <w:r w:rsidRPr="00B861A3">
        <w:rPr>
          <w:rFonts w:ascii="Georgia" w:hAnsi="Georgia"/>
          <w:sz w:val="28"/>
          <w:szCs w:val="28"/>
        </w:rPr>
        <w:t>plasmogamy</w:t>
      </w:r>
      <w:proofErr w:type="spellEnd"/>
      <w:r w:rsidRPr="00B861A3">
        <w:rPr>
          <w:rFonts w:ascii="Georgia" w:hAnsi="Georgia"/>
          <w:sz w:val="28"/>
          <w:szCs w:val="28"/>
        </w:rPr>
        <w:t xml:space="preserve"> is often a prominent condition in fungi and may be prolonged over several generations. In the lower fungi, </w:t>
      </w:r>
      <w:proofErr w:type="spellStart"/>
      <w:r w:rsidRPr="00B861A3">
        <w:rPr>
          <w:rFonts w:ascii="Georgia" w:hAnsi="Georgia"/>
          <w:sz w:val="28"/>
          <w:szCs w:val="28"/>
        </w:rPr>
        <w:t>karyogamy</w:t>
      </w:r>
      <w:proofErr w:type="spellEnd"/>
      <w:r w:rsidRPr="00B861A3">
        <w:rPr>
          <w:rFonts w:ascii="Georgia" w:hAnsi="Georgia"/>
          <w:sz w:val="28"/>
          <w:szCs w:val="28"/>
        </w:rPr>
        <w:t xml:space="preserve"> usually follows </w:t>
      </w:r>
      <w:proofErr w:type="spellStart"/>
      <w:r w:rsidRPr="00B861A3">
        <w:rPr>
          <w:rFonts w:ascii="Georgia" w:hAnsi="Georgia"/>
          <w:sz w:val="28"/>
          <w:szCs w:val="28"/>
        </w:rPr>
        <w:t>plasmogamy</w:t>
      </w:r>
      <w:proofErr w:type="spellEnd"/>
      <w:r w:rsidRPr="00B861A3">
        <w:rPr>
          <w:rFonts w:ascii="Georgia" w:hAnsi="Georgia"/>
          <w:sz w:val="28"/>
          <w:szCs w:val="28"/>
        </w:rPr>
        <w:t xml:space="preserve"> almost immediately. In the more evolved fungi, however, </w:t>
      </w:r>
      <w:proofErr w:type="spellStart"/>
      <w:r w:rsidRPr="00B861A3">
        <w:rPr>
          <w:rFonts w:ascii="Georgia" w:hAnsi="Georgia"/>
          <w:sz w:val="28"/>
          <w:szCs w:val="28"/>
        </w:rPr>
        <w:t>karyogamy</w:t>
      </w:r>
      <w:proofErr w:type="spellEnd"/>
      <w:r w:rsidRPr="00B861A3">
        <w:rPr>
          <w:rFonts w:ascii="Georgia" w:hAnsi="Georgia"/>
          <w:sz w:val="28"/>
          <w:szCs w:val="28"/>
        </w:rPr>
        <w:t xml:space="preserve"> is separated from </w:t>
      </w:r>
      <w:proofErr w:type="spellStart"/>
      <w:r w:rsidRPr="00B861A3">
        <w:rPr>
          <w:rFonts w:ascii="Georgia" w:hAnsi="Georgia"/>
          <w:sz w:val="28"/>
          <w:szCs w:val="28"/>
        </w:rPr>
        <w:t>plasmogamy</w:t>
      </w:r>
      <w:proofErr w:type="spellEnd"/>
      <w:r w:rsidRPr="00B861A3">
        <w:rPr>
          <w:rFonts w:ascii="Georgia" w:hAnsi="Georgia"/>
          <w:sz w:val="28"/>
          <w:szCs w:val="28"/>
        </w:rPr>
        <w:t xml:space="preserve">. Once </w:t>
      </w:r>
      <w:proofErr w:type="spellStart"/>
      <w:r w:rsidRPr="00B861A3">
        <w:rPr>
          <w:rFonts w:ascii="Georgia" w:hAnsi="Georgia"/>
          <w:sz w:val="28"/>
          <w:szCs w:val="28"/>
        </w:rPr>
        <w:t>karyogamy</w:t>
      </w:r>
      <w:proofErr w:type="spellEnd"/>
      <w:r w:rsidRPr="00B861A3">
        <w:rPr>
          <w:rFonts w:ascii="Georgia" w:hAnsi="Georgia"/>
          <w:sz w:val="28"/>
          <w:szCs w:val="28"/>
        </w:rPr>
        <w:t xml:space="preserve"> has occurred, meiosis (cell </w:t>
      </w:r>
      <w:r w:rsidRPr="00B861A3">
        <w:rPr>
          <w:rFonts w:ascii="Georgia" w:hAnsi="Georgia"/>
          <w:sz w:val="28"/>
          <w:szCs w:val="28"/>
        </w:rPr>
        <w:lastRenderedPageBreak/>
        <w:t>division that reduces the </w:t>
      </w:r>
      <w:hyperlink r:id="rId20" w:history="1">
        <w:r w:rsidRPr="00B861A3">
          <w:rPr>
            <w:rStyle w:val="Hyperlink"/>
            <w:rFonts w:ascii="Georgia" w:hAnsi="Georgia"/>
            <w:color w:val="14599D"/>
            <w:sz w:val="28"/>
            <w:szCs w:val="28"/>
          </w:rPr>
          <w:t>chromosome number</w:t>
        </w:r>
      </w:hyperlink>
      <w:r w:rsidRPr="00B861A3">
        <w:rPr>
          <w:rFonts w:ascii="Georgia" w:hAnsi="Georgia"/>
          <w:sz w:val="28"/>
          <w:szCs w:val="28"/>
        </w:rPr>
        <w:t> to one set per cell) generally follows and restores the haploid phase. The haploid nuclei that result from meiosis are generally incorporated in spores called </w:t>
      </w:r>
      <w:proofErr w:type="spellStart"/>
      <w:r w:rsidR="00B15CFA" w:rsidRPr="00B861A3">
        <w:rPr>
          <w:sz w:val="28"/>
          <w:szCs w:val="28"/>
        </w:rPr>
        <w:fldChar w:fldCharType="begin"/>
      </w:r>
      <w:r w:rsidR="00B15CFA" w:rsidRPr="00B861A3">
        <w:rPr>
          <w:sz w:val="28"/>
          <w:szCs w:val="28"/>
        </w:rPr>
        <w:instrText xml:space="preserve"> HYPERLINK "https:/</w:instrText>
      </w:r>
      <w:r w:rsidR="00B15CFA" w:rsidRPr="00B861A3">
        <w:rPr>
          <w:sz w:val="28"/>
          <w:szCs w:val="28"/>
        </w:rPr>
        <w:instrText xml:space="preserve">/www.britannica.com/science/meiospore" </w:instrText>
      </w:r>
      <w:r w:rsidR="00B15CFA" w:rsidRPr="00B861A3">
        <w:rPr>
          <w:sz w:val="28"/>
          <w:szCs w:val="28"/>
        </w:rPr>
        <w:fldChar w:fldCharType="separate"/>
      </w:r>
      <w:r w:rsidRPr="00B861A3">
        <w:rPr>
          <w:rStyle w:val="Hyperlink"/>
          <w:rFonts w:ascii="Georgia" w:hAnsi="Georgia"/>
          <w:color w:val="14599D"/>
          <w:sz w:val="28"/>
          <w:szCs w:val="28"/>
        </w:rPr>
        <w:t>meiospores</w:t>
      </w:r>
      <w:proofErr w:type="spellEnd"/>
      <w:r w:rsidR="00B15CFA" w:rsidRPr="00B861A3">
        <w:rPr>
          <w:rStyle w:val="Hyperlink"/>
          <w:rFonts w:ascii="Georgia" w:hAnsi="Georgia"/>
          <w:color w:val="14599D"/>
          <w:sz w:val="28"/>
          <w:szCs w:val="28"/>
        </w:rPr>
        <w:fldChar w:fldCharType="end"/>
      </w:r>
      <w:r w:rsidRPr="00B861A3">
        <w:rPr>
          <w:rFonts w:ascii="Georgia" w:hAnsi="Georgia"/>
          <w:sz w:val="28"/>
          <w:szCs w:val="28"/>
        </w:rPr>
        <w:t>.</w:t>
      </w:r>
    </w:p>
    <w:p w14:paraId="3E96F889" w14:textId="77777777" w:rsidR="002513D1" w:rsidRPr="00B861A3" w:rsidRDefault="002513D1">
      <w:pPr>
        <w:pStyle w:val="NormalWeb"/>
        <w:spacing w:before="0" w:beforeAutospacing="0" w:after="0" w:afterAutospacing="0"/>
        <w:textAlignment w:val="baseline"/>
        <w:divId w:val="2131044141"/>
        <w:rPr>
          <w:rFonts w:ascii="Georgia" w:hAnsi="Georgia"/>
          <w:sz w:val="28"/>
          <w:szCs w:val="28"/>
        </w:rPr>
      </w:pPr>
      <w:r w:rsidRPr="00B861A3">
        <w:rPr>
          <w:rFonts w:ascii="Georgia" w:hAnsi="Georgia"/>
          <w:sz w:val="28"/>
          <w:szCs w:val="28"/>
        </w:rPr>
        <w:t>Fungi employ a variety of methods to bring together two compatible haploid nuclei (</w:t>
      </w:r>
      <w:proofErr w:type="spellStart"/>
      <w:r w:rsidRPr="00B861A3">
        <w:rPr>
          <w:rFonts w:ascii="Georgia" w:hAnsi="Georgia"/>
          <w:sz w:val="28"/>
          <w:szCs w:val="28"/>
        </w:rPr>
        <w:t>plasmogamy</w:t>
      </w:r>
      <w:proofErr w:type="spellEnd"/>
      <w:r w:rsidRPr="00B861A3">
        <w:rPr>
          <w:rFonts w:ascii="Georgia" w:hAnsi="Georgia"/>
          <w:sz w:val="28"/>
          <w:szCs w:val="28"/>
        </w:rPr>
        <w:t>). Some produce specialized sex cells (</w:t>
      </w:r>
      <w:hyperlink r:id="rId21" w:history="1">
        <w:r w:rsidRPr="00B861A3">
          <w:rPr>
            <w:rStyle w:val="Hyperlink"/>
            <w:rFonts w:ascii="Georgia" w:hAnsi="Georgia"/>
            <w:color w:val="14599D"/>
            <w:sz w:val="28"/>
            <w:szCs w:val="28"/>
          </w:rPr>
          <w:t>gametes</w:t>
        </w:r>
      </w:hyperlink>
      <w:r w:rsidRPr="00B861A3">
        <w:rPr>
          <w:rFonts w:ascii="Georgia" w:hAnsi="Georgia"/>
          <w:sz w:val="28"/>
          <w:szCs w:val="28"/>
        </w:rPr>
        <w:t>) that are released from </w:t>
      </w:r>
      <w:hyperlink r:id="rId22" w:history="1">
        <w:r w:rsidRPr="00B861A3">
          <w:rPr>
            <w:rStyle w:val="Hyperlink"/>
            <w:rFonts w:ascii="Georgia" w:hAnsi="Georgia"/>
            <w:color w:val="000000"/>
            <w:sz w:val="28"/>
            <w:szCs w:val="28"/>
          </w:rPr>
          <w:t>differentiated</w:t>
        </w:r>
      </w:hyperlink>
      <w:r w:rsidRPr="00B861A3">
        <w:rPr>
          <w:rFonts w:ascii="Georgia" w:hAnsi="Georgia"/>
          <w:sz w:val="28"/>
          <w:szCs w:val="28"/>
        </w:rPr>
        <w:t> sex organs called </w:t>
      </w:r>
      <w:proofErr w:type="spellStart"/>
      <w:r w:rsidR="00B15CFA" w:rsidRPr="00B861A3">
        <w:rPr>
          <w:sz w:val="28"/>
          <w:szCs w:val="28"/>
        </w:rPr>
        <w:fldChar w:fldCharType="begin"/>
      </w:r>
      <w:r w:rsidR="00B15CFA" w:rsidRPr="00B861A3">
        <w:rPr>
          <w:sz w:val="28"/>
          <w:szCs w:val="28"/>
        </w:rPr>
        <w:instrText xml:space="preserve"> HYPERLINK "https://www.britannica.com/science/gametangium" </w:instrText>
      </w:r>
      <w:r w:rsidR="00B15CFA" w:rsidRPr="00B861A3">
        <w:rPr>
          <w:sz w:val="28"/>
          <w:szCs w:val="28"/>
        </w:rPr>
        <w:fldChar w:fldCharType="separate"/>
      </w:r>
      <w:r w:rsidRPr="00B861A3">
        <w:rPr>
          <w:rStyle w:val="Hyperlink"/>
          <w:rFonts w:ascii="Georgia" w:hAnsi="Georgia"/>
          <w:color w:val="14599D"/>
          <w:sz w:val="28"/>
          <w:szCs w:val="28"/>
        </w:rPr>
        <w:t>gametangia</w:t>
      </w:r>
      <w:proofErr w:type="spellEnd"/>
      <w:r w:rsidR="00B15CFA" w:rsidRPr="00B861A3">
        <w:rPr>
          <w:rStyle w:val="Hyperlink"/>
          <w:rFonts w:ascii="Georgia" w:hAnsi="Georgia"/>
          <w:color w:val="14599D"/>
          <w:sz w:val="28"/>
          <w:szCs w:val="28"/>
        </w:rPr>
        <w:fldChar w:fldCharType="end"/>
      </w:r>
      <w:r w:rsidRPr="00B861A3">
        <w:rPr>
          <w:rFonts w:ascii="Georgia" w:hAnsi="Georgia"/>
          <w:sz w:val="28"/>
          <w:szCs w:val="28"/>
        </w:rPr>
        <w:t xml:space="preserve">. In other fungi two </w:t>
      </w:r>
      <w:proofErr w:type="spellStart"/>
      <w:r w:rsidRPr="00B861A3">
        <w:rPr>
          <w:rFonts w:ascii="Georgia" w:hAnsi="Georgia"/>
          <w:sz w:val="28"/>
          <w:szCs w:val="28"/>
        </w:rPr>
        <w:t>gametangia</w:t>
      </w:r>
      <w:proofErr w:type="spellEnd"/>
      <w:r w:rsidRPr="00B861A3">
        <w:rPr>
          <w:rFonts w:ascii="Georgia" w:hAnsi="Georgia"/>
          <w:sz w:val="28"/>
          <w:szCs w:val="28"/>
        </w:rPr>
        <w:t xml:space="preserve"> come in contact, and nuclei pass from the male </w:t>
      </w:r>
      <w:proofErr w:type="spellStart"/>
      <w:r w:rsidRPr="00B861A3">
        <w:rPr>
          <w:rFonts w:ascii="Georgia" w:hAnsi="Georgia"/>
          <w:sz w:val="28"/>
          <w:szCs w:val="28"/>
        </w:rPr>
        <w:t>gametangium</w:t>
      </w:r>
      <w:proofErr w:type="spellEnd"/>
      <w:r w:rsidRPr="00B861A3">
        <w:rPr>
          <w:rFonts w:ascii="Georgia" w:hAnsi="Georgia"/>
          <w:sz w:val="28"/>
          <w:szCs w:val="28"/>
        </w:rPr>
        <w:t xml:space="preserve"> into the female, thus assuming the function of gametes. In still other fungi the </w:t>
      </w:r>
      <w:proofErr w:type="spellStart"/>
      <w:r w:rsidRPr="00B861A3">
        <w:rPr>
          <w:rFonts w:ascii="Georgia" w:hAnsi="Georgia"/>
          <w:sz w:val="28"/>
          <w:szCs w:val="28"/>
        </w:rPr>
        <w:t>gametangia</w:t>
      </w:r>
      <w:proofErr w:type="spellEnd"/>
      <w:r w:rsidRPr="00B861A3">
        <w:rPr>
          <w:rFonts w:ascii="Georgia" w:hAnsi="Georgia"/>
          <w:sz w:val="28"/>
          <w:szCs w:val="28"/>
        </w:rPr>
        <w:t xml:space="preserve"> themselves may fuse in order to bring their nuclei together. Finally, some of the most advanced fungi produce no </w:t>
      </w:r>
      <w:proofErr w:type="spellStart"/>
      <w:r w:rsidRPr="00B861A3">
        <w:rPr>
          <w:rFonts w:ascii="Georgia" w:hAnsi="Georgia"/>
          <w:sz w:val="28"/>
          <w:szCs w:val="28"/>
        </w:rPr>
        <w:t>gametangia</w:t>
      </w:r>
      <w:proofErr w:type="spellEnd"/>
      <w:r w:rsidRPr="00B861A3">
        <w:rPr>
          <w:rFonts w:ascii="Georgia" w:hAnsi="Georgia"/>
          <w:sz w:val="28"/>
          <w:szCs w:val="28"/>
        </w:rPr>
        <w:t xml:space="preserve"> at all; the somatic (vegetative) hyphae take over the sexual function, come in contact, fuse, and exchange nuclei.</w:t>
      </w:r>
    </w:p>
    <w:p w14:paraId="7D75119D" w14:textId="3204C895" w:rsidR="002B47EA" w:rsidRPr="00B861A3" w:rsidRDefault="001A4B03" w:rsidP="002B47EA">
      <w:pPr>
        <w:pStyle w:val="NormalWeb"/>
        <w:shd w:val="clear" w:color="auto" w:fill="FFFFFF"/>
        <w:spacing w:before="0" w:beforeAutospacing="0" w:after="288" w:afterAutospacing="0" w:line="360" w:lineRule="atLeast"/>
        <w:textAlignment w:val="baseline"/>
        <w:divId w:val="134297461"/>
        <w:rPr>
          <w:rFonts w:ascii="Helvetica" w:eastAsia="Times New Roman" w:hAnsi="Helvetica"/>
          <w:color w:val="7F7F7F"/>
          <w:sz w:val="28"/>
          <w:szCs w:val="28"/>
          <w:shd w:val="clear" w:color="auto" w:fill="FFFFFF"/>
        </w:rPr>
      </w:pPr>
      <w:r w:rsidRPr="00B861A3">
        <w:rPr>
          <w:rFonts w:ascii="Helvetica" w:eastAsia="Times New Roman" w:hAnsi="Helvetica"/>
          <w:color w:val="7F7F7F"/>
          <w:sz w:val="28"/>
          <w:szCs w:val="28"/>
          <w:shd w:val="clear" w:color="auto" w:fill="FFFFFF"/>
        </w:rPr>
        <w:t xml:space="preserve">4   </w:t>
      </w:r>
      <w:r w:rsidR="00F6170E" w:rsidRPr="00B861A3">
        <w:rPr>
          <w:rFonts w:ascii="Helvetica" w:eastAsia="Times New Roman" w:hAnsi="Helvetica"/>
          <w:color w:val="7F7F7F"/>
          <w:sz w:val="28"/>
          <w:szCs w:val="28"/>
          <w:shd w:val="clear" w:color="auto" w:fill="FFFFFF"/>
        </w:rPr>
        <w:t>Multicellular plant body and </w:t>
      </w:r>
      <w:r w:rsidR="00F6170E" w:rsidRPr="00B861A3">
        <w:rPr>
          <w:rStyle w:val="ilad"/>
          <w:rFonts w:ascii="Helvetica" w:eastAsia="Times New Roman" w:hAnsi="Helvetica"/>
          <w:sz w:val="28"/>
          <w:szCs w:val="28"/>
          <w:bdr w:val="none" w:sz="0" w:space="0" w:color="auto" w:frame="1"/>
          <w:shd w:val="clear" w:color="auto" w:fill="FFFFFF"/>
        </w:rPr>
        <w:t>conservation of water</w:t>
      </w:r>
      <w:r w:rsidR="00F6170E" w:rsidRPr="00B861A3">
        <w:rPr>
          <w:rFonts w:ascii="Helvetica" w:eastAsia="Times New Roman" w:hAnsi="Helvetica"/>
          <w:color w:val="7F7F7F"/>
          <w:sz w:val="28"/>
          <w:szCs w:val="28"/>
          <w:shd w:val="clear" w:color="auto" w:fill="FFFFFF"/>
        </w:rPr>
        <w:t>:</w:t>
      </w:r>
      <w:r w:rsidR="00F6170E" w:rsidRPr="00B861A3">
        <w:rPr>
          <w:rFonts w:ascii="Helvetica" w:eastAsia="Times New Roman" w:hAnsi="Helvetica"/>
          <w:color w:val="7F7F7F"/>
          <w:sz w:val="28"/>
          <w:szCs w:val="28"/>
        </w:rPr>
        <w:br/>
      </w:r>
      <w:r w:rsidR="00F6170E" w:rsidRPr="00B861A3">
        <w:rPr>
          <w:rFonts w:ascii="Helvetica" w:eastAsia="Times New Roman" w:hAnsi="Helvetica"/>
          <w:color w:val="7F7F7F"/>
          <w:sz w:val="28"/>
          <w:szCs w:val="28"/>
          <w:shd w:val="clear" w:color="auto" w:fill="FFFFFF"/>
        </w:rPr>
        <w:t>A compact multicellular plant body was formed which helped in the conservation of water by reducing cell surface are exposed to dry land conditions.</w:t>
      </w:r>
      <w:r w:rsidR="00F6170E" w:rsidRPr="00B861A3">
        <w:rPr>
          <w:rFonts w:ascii="Helvetica" w:eastAsia="Times New Roman" w:hAnsi="Helvetica"/>
          <w:color w:val="7F7F7F"/>
          <w:sz w:val="28"/>
          <w:szCs w:val="28"/>
        </w:rPr>
        <w:br/>
      </w:r>
      <w:r w:rsidR="00F6170E" w:rsidRPr="00B861A3">
        <w:rPr>
          <w:rStyle w:val="ilad"/>
          <w:rFonts w:ascii="Helvetica" w:eastAsia="Times New Roman" w:hAnsi="Helvetica"/>
          <w:sz w:val="28"/>
          <w:szCs w:val="28"/>
          <w:bdr w:val="none" w:sz="0" w:space="0" w:color="auto" w:frame="1"/>
          <w:shd w:val="clear" w:color="auto" w:fill="FFFFFF"/>
        </w:rPr>
        <w:t>Absorption</w:t>
      </w:r>
      <w:r w:rsidR="00F6170E" w:rsidRPr="00B861A3">
        <w:rPr>
          <w:rFonts w:ascii="Helvetica" w:eastAsia="Times New Roman" w:hAnsi="Helvetica"/>
          <w:color w:val="7F7F7F"/>
          <w:sz w:val="28"/>
          <w:szCs w:val="28"/>
          <w:shd w:val="clear" w:color="auto" w:fill="FFFFFF"/>
        </w:rPr>
        <w:t> of CO2:</w:t>
      </w:r>
      <w:r w:rsidR="00F6170E" w:rsidRPr="00B861A3">
        <w:rPr>
          <w:rFonts w:ascii="Helvetica" w:eastAsia="Times New Roman" w:hAnsi="Helvetica"/>
          <w:color w:val="7F7F7F"/>
          <w:sz w:val="28"/>
          <w:szCs w:val="28"/>
        </w:rPr>
        <w:br/>
      </w:r>
      <w:r w:rsidR="00F6170E" w:rsidRPr="00B861A3">
        <w:rPr>
          <w:rFonts w:ascii="Helvetica" w:eastAsia="Times New Roman" w:hAnsi="Helvetica"/>
          <w:color w:val="7F7F7F"/>
          <w:sz w:val="28"/>
          <w:szCs w:val="28"/>
          <w:shd w:val="clear" w:color="auto" w:fill="FFFFFF"/>
        </w:rPr>
        <w:t>Modification of photosynthetic tissues for the absorption of carbon </w:t>
      </w:r>
      <w:r w:rsidR="00F6170E" w:rsidRPr="00B861A3">
        <w:rPr>
          <w:rStyle w:val="ilad"/>
          <w:rFonts w:ascii="Helvetica" w:eastAsia="Times New Roman" w:hAnsi="Helvetica"/>
          <w:sz w:val="28"/>
          <w:szCs w:val="28"/>
          <w:bdr w:val="none" w:sz="0" w:space="0" w:color="auto" w:frame="1"/>
          <w:shd w:val="clear" w:color="auto" w:fill="FFFFFF"/>
        </w:rPr>
        <w:t>dioxide</w:t>
      </w:r>
      <w:r w:rsidR="00F6170E" w:rsidRPr="00B861A3">
        <w:rPr>
          <w:rFonts w:ascii="Helvetica" w:eastAsia="Times New Roman" w:hAnsi="Helvetica"/>
          <w:color w:val="7F7F7F"/>
          <w:sz w:val="28"/>
          <w:szCs w:val="28"/>
          <w:shd w:val="clear" w:color="auto" w:fill="FFFFFF"/>
        </w:rPr>
        <w:t> without losing much water and exposure to light.</w:t>
      </w:r>
      <w:r w:rsidR="00F6170E" w:rsidRPr="00B861A3">
        <w:rPr>
          <w:rFonts w:ascii="Helvetica" w:eastAsia="Times New Roman" w:hAnsi="Helvetica"/>
          <w:color w:val="7F7F7F"/>
          <w:sz w:val="28"/>
          <w:szCs w:val="28"/>
        </w:rPr>
        <w:br/>
      </w:r>
      <w:r w:rsidR="00F6170E" w:rsidRPr="00B861A3">
        <w:rPr>
          <w:rFonts w:ascii="Helvetica" w:eastAsia="Times New Roman" w:hAnsi="Helvetica"/>
          <w:color w:val="7F7F7F"/>
          <w:sz w:val="28"/>
          <w:szCs w:val="28"/>
          <w:shd w:val="clear" w:color="auto" w:fill="FFFFFF"/>
        </w:rPr>
        <w:t>Absorption of water:</w:t>
      </w:r>
      <w:r w:rsidR="00F6170E" w:rsidRPr="00B861A3">
        <w:rPr>
          <w:rFonts w:ascii="Helvetica" w:eastAsia="Times New Roman" w:hAnsi="Helvetica"/>
          <w:color w:val="7F7F7F"/>
          <w:sz w:val="28"/>
          <w:szCs w:val="28"/>
        </w:rPr>
        <w:br/>
      </w:r>
      <w:r w:rsidR="00F6170E" w:rsidRPr="00B861A3">
        <w:rPr>
          <w:rFonts w:ascii="Helvetica" w:eastAsia="Times New Roman" w:hAnsi="Helvetica"/>
          <w:color w:val="7F7F7F"/>
          <w:sz w:val="28"/>
          <w:szCs w:val="28"/>
          <w:shd w:val="clear" w:color="auto" w:fill="FFFFFF"/>
        </w:rPr>
        <w:t>Special structures like rhizoids were developed for absorption of water and </w:t>
      </w:r>
      <w:r w:rsidR="00F6170E" w:rsidRPr="00B861A3">
        <w:rPr>
          <w:rStyle w:val="ilad"/>
          <w:rFonts w:ascii="Helvetica" w:eastAsia="Times New Roman" w:hAnsi="Helvetica"/>
          <w:sz w:val="28"/>
          <w:szCs w:val="28"/>
          <w:bdr w:val="none" w:sz="0" w:space="0" w:color="auto" w:frame="1"/>
          <w:shd w:val="clear" w:color="auto" w:fill="FFFFFF"/>
        </w:rPr>
        <w:t>anchorage</w:t>
      </w:r>
      <w:r w:rsidR="00F6170E" w:rsidRPr="00B861A3">
        <w:rPr>
          <w:rFonts w:ascii="Helvetica" w:eastAsia="Times New Roman" w:hAnsi="Helvetica"/>
          <w:color w:val="7F7F7F"/>
          <w:sz w:val="28"/>
          <w:szCs w:val="28"/>
          <w:shd w:val="clear" w:color="auto" w:fill="FFFFFF"/>
        </w:rPr>
        <w:t>.</w:t>
      </w:r>
      <w:r w:rsidR="00F6170E" w:rsidRPr="00B861A3">
        <w:rPr>
          <w:rFonts w:ascii="Helvetica" w:eastAsia="Times New Roman" w:hAnsi="Helvetica"/>
          <w:color w:val="7F7F7F"/>
          <w:sz w:val="28"/>
          <w:szCs w:val="28"/>
        </w:rPr>
        <w:br/>
      </w:r>
      <w:proofErr w:type="spellStart"/>
      <w:r w:rsidR="00F6170E" w:rsidRPr="00B861A3">
        <w:rPr>
          <w:rFonts w:ascii="Helvetica" w:eastAsia="Times New Roman" w:hAnsi="Helvetica"/>
          <w:color w:val="7F7F7F"/>
          <w:sz w:val="28"/>
          <w:szCs w:val="28"/>
          <w:shd w:val="clear" w:color="auto" w:fill="FFFFFF"/>
        </w:rPr>
        <w:t>Heterogamy</w:t>
      </w:r>
      <w:proofErr w:type="spellEnd"/>
      <w:r w:rsidR="00F6170E" w:rsidRPr="00B861A3">
        <w:rPr>
          <w:rFonts w:ascii="Helvetica" w:eastAsia="Times New Roman" w:hAnsi="Helvetica"/>
          <w:color w:val="7F7F7F"/>
          <w:sz w:val="28"/>
          <w:szCs w:val="28"/>
          <w:shd w:val="clear" w:color="auto" w:fill="FFFFFF"/>
        </w:rPr>
        <w:t>:</w:t>
      </w:r>
      <w:r w:rsidR="00F6170E" w:rsidRPr="00B861A3">
        <w:rPr>
          <w:rFonts w:ascii="Helvetica" w:eastAsia="Times New Roman" w:hAnsi="Helvetica"/>
          <w:color w:val="7F7F7F"/>
          <w:sz w:val="28"/>
          <w:szCs w:val="28"/>
        </w:rPr>
        <w:br/>
      </w:r>
      <w:proofErr w:type="spellStart"/>
      <w:r w:rsidR="00F6170E" w:rsidRPr="00B861A3">
        <w:rPr>
          <w:rFonts w:ascii="Helvetica" w:eastAsia="Times New Roman" w:hAnsi="Helvetica"/>
          <w:color w:val="7F7F7F"/>
          <w:sz w:val="28"/>
          <w:szCs w:val="28"/>
          <w:shd w:val="clear" w:color="auto" w:fill="FFFFFF"/>
        </w:rPr>
        <w:t>Heterogamy</w:t>
      </w:r>
      <w:proofErr w:type="spellEnd"/>
      <w:r w:rsidR="00F6170E" w:rsidRPr="00B861A3">
        <w:rPr>
          <w:rFonts w:ascii="Helvetica" w:eastAsia="Times New Roman" w:hAnsi="Helvetica"/>
          <w:color w:val="7F7F7F"/>
          <w:sz w:val="28"/>
          <w:szCs w:val="28"/>
          <w:shd w:val="clear" w:color="auto" w:fill="FFFFFF"/>
        </w:rPr>
        <w:t xml:space="preserve"> was evolved, forming non-motile egg containing stored food and motile sperms.</w:t>
      </w:r>
      <w:r w:rsidR="00F6170E" w:rsidRPr="00B861A3">
        <w:rPr>
          <w:rFonts w:ascii="Helvetica" w:eastAsia="Times New Roman" w:hAnsi="Helvetica"/>
          <w:color w:val="7F7F7F"/>
          <w:sz w:val="28"/>
          <w:szCs w:val="28"/>
        </w:rPr>
        <w:br/>
      </w:r>
      <w:r w:rsidR="00F6170E" w:rsidRPr="00B861A3">
        <w:rPr>
          <w:rFonts w:ascii="Helvetica" w:eastAsia="Times New Roman" w:hAnsi="Helvetica"/>
          <w:color w:val="7F7F7F"/>
          <w:sz w:val="28"/>
          <w:szCs w:val="28"/>
          <w:shd w:val="clear" w:color="auto" w:fill="FFFFFF"/>
        </w:rPr>
        <w:t>Protection of gametes:</w:t>
      </w:r>
      <w:r w:rsidR="00F6170E" w:rsidRPr="00B861A3">
        <w:rPr>
          <w:rFonts w:ascii="Helvetica" w:eastAsia="Times New Roman" w:hAnsi="Helvetica"/>
          <w:color w:val="7F7F7F"/>
          <w:sz w:val="28"/>
          <w:szCs w:val="28"/>
        </w:rPr>
        <w:br/>
      </w:r>
      <w:r w:rsidR="00F6170E" w:rsidRPr="00B861A3">
        <w:rPr>
          <w:rFonts w:ascii="Helvetica" w:eastAsia="Times New Roman" w:hAnsi="Helvetica"/>
          <w:color w:val="7F7F7F"/>
          <w:sz w:val="28"/>
          <w:szCs w:val="28"/>
          <w:shd w:val="clear" w:color="auto" w:fill="FFFFFF"/>
        </w:rPr>
        <w:t>Gametes were produced and protected by the special multicellular organs.</w:t>
      </w:r>
      <w:r w:rsidR="00F6170E" w:rsidRPr="00B861A3">
        <w:rPr>
          <w:rFonts w:ascii="Helvetica" w:eastAsia="Times New Roman" w:hAnsi="Helvetica"/>
          <w:color w:val="7F7F7F"/>
          <w:sz w:val="28"/>
          <w:szCs w:val="28"/>
        </w:rPr>
        <w:br/>
      </w:r>
      <w:r w:rsidR="00F6170E" w:rsidRPr="00B861A3">
        <w:rPr>
          <w:rFonts w:ascii="Helvetica" w:eastAsia="Times New Roman" w:hAnsi="Helvetica"/>
          <w:color w:val="7F7F7F"/>
          <w:sz w:val="28"/>
          <w:szCs w:val="28"/>
          <w:shd w:val="clear" w:color="auto" w:fill="FFFFFF"/>
        </w:rPr>
        <w:t>Embryo formation:</w:t>
      </w:r>
      <w:r w:rsidR="00F6170E" w:rsidRPr="00B861A3">
        <w:rPr>
          <w:rFonts w:ascii="Helvetica" w:eastAsia="Times New Roman" w:hAnsi="Helvetica"/>
          <w:color w:val="7F7F7F"/>
          <w:sz w:val="28"/>
          <w:szCs w:val="28"/>
        </w:rPr>
        <w:br/>
      </w:r>
      <w:r w:rsidR="00F6170E" w:rsidRPr="00B861A3">
        <w:rPr>
          <w:rFonts w:ascii="Helvetica" w:eastAsia="Times New Roman" w:hAnsi="Helvetica"/>
          <w:color w:val="7F7F7F"/>
          <w:sz w:val="28"/>
          <w:szCs w:val="28"/>
          <w:shd w:val="clear" w:color="auto" w:fill="FFFFFF"/>
        </w:rPr>
        <w:t>Multicellular embryo was formed which was retained inside the female reproductive body during its development.</w:t>
      </w:r>
      <w:r w:rsidR="00F6170E" w:rsidRPr="00B861A3">
        <w:rPr>
          <w:rFonts w:ascii="Helvetica" w:eastAsia="Times New Roman" w:hAnsi="Helvetica"/>
          <w:color w:val="7F7F7F"/>
          <w:sz w:val="28"/>
          <w:szCs w:val="28"/>
        </w:rPr>
        <w:br/>
      </w:r>
      <w:r w:rsidR="00F6170E" w:rsidRPr="00B861A3">
        <w:rPr>
          <w:rFonts w:ascii="Helvetica" w:eastAsia="Times New Roman" w:hAnsi="Helvetica"/>
          <w:color w:val="7F7F7F"/>
          <w:sz w:val="28"/>
          <w:szCs w:val="28"/>
          <w:shd w:val="clear" w:color="auto" w:fill="FFFFFF"/>
        </w:rPr>
        <w:t>Alternation of generation:</w:t>
      </w:r>
      <w:r w:rsidR="00F6170E" w:rsidRPr="00B861A3">
        <w:rPr>
          <w:rFonts w:ascii="Helvetica" w:eastAsia="Times New Roman" w:hAnsi="Helvetica"/>
          <w:color w:val="7F7F7F"/>
          <w:sz w:val="28"/>
          <w:szCs w:val="28"/>
        </w:rPr>
        <w:br/>
      </w:r>
      <w:r w:rsidR="00F6170E" w:rsidRPr="00B861A3">
        <w:rPr>
          <w:rFonts w:ascii="Helvetica" w:eastAsia="Times New Roman" w:hAnsi="Helvetica"/>
          <w:color w:val="7F7F7F"/>
          <w:sz w:val="28"/>
          <w:szCs w:val="28"/>
          <w:shd w:val="clear" w:color="auto" w:fill="FFFFFF"/>
        </w:rPr>
        <w:t>Alternation of spore producing generation (sporophyte) with gamete producing generation (gametophyte) enables the plant to produce and test the best genetic combinations for adapting to the versatile (multipurpose) terrestrial conditions.</w:t>
      </w:r>
      <w:r w:rsidR="00070486" w:rsidRPr="00B861A3">
        <w:rPr>
          <w:rFonts w:ascii="Helvetica" w:eastAsia="Times New Roman" w:hAnsi="Helvetica"/>
          <w:color w:val="7F7F7F"/>
          <w:sz w:val="28"/>
          <w:szCs w:val="28"/>
          <w:shd w:val="clear" w:color="auto" w:fill="FFFFFF"/>
        </w:rPr>
        <w:t xml:space="preserve"> </w:t>
      </w:r>
    </w:p>
    <w:p w14:paraId="75C8BBC4" w14:textId="6025C9AD" w:rsidR="00070486" w:rsidRPr="00B861A3" w:rsidRDefault="006A3064">
      <w:pPr>
        <w:pStyle w:val="Heading2"/>
        <w:shd w:val="clear" w:color="auto" w:fill="FFFFFF"/>
        <w:spacing w:before="0" w:line="390" w:lineRule="atLeast"/>
        <w:textAlignment w:val="baseline"/>
        <w:divId w:val="280233455"/>
        <w:rPr>
          <w:rFonts w:ascii="Helvetica" w:eastAsia="Times New Roman" w:hAnsi="Helvetica"/>
          <w:color w:val="265667"/>
          <w:spacing w:val="5"/>
          <w:sz w:val="28"/>
          <w:szCs w:val="28"/>
        </w:rPr>
      </w:pPr>
      <w:r w:rsidRPr="00B861A3">
        <w:rPr>
          <w:rStyle w:val="Emphasis"/>
          <w:rFonts w:ascii="inherit" w:eastAsia="Times New Roman" w:hAnsi="inherit"/>
          <w:color w:val="265667"/>
          <w:spacing w:val="5"/>
          <w:sz w:val="28"/>
          <w:szCs w:val="28"/>
          <w:bdr w:val="none" w:sz="0" w:space="0" w:color="auto" w:frame="1"/>
        </w:rPr>
        <w:lastRenderedPageBreak/>
        <w:t xml:space="preserve">5  </w:t>
      </w:r>
      <w:proofErr w:type="spellStart"/>
      <w:r w:rsidR="00070486" w:rsidRPr="00B861A3">
        <w:rPr>
          <w:rStyle w:val="Emphasis"/>
          <w:rFonts w:ascii="inherit" w:eastAsia="Times New Roman" w:hAnsi="inherit"/>
          <w:color w:val="265667"/>
          <w:spacing w:val="5"/>
          <w:sz w:val="28"/>
          <w:szCs w:val="28"/>
          <w:bdr w:val="none" w:sz="0" w:space="0" w:color="auto" w:frame="1"/>
        </w:rPr>
        <w:t>eustele</w:t>
      </w:r>
      <w:proofErr w:type="spellEnd"/>
    </w:p>
    <w:p w14:paraId="7AFBED41" w14:textId="4E3E8179" w:rsidR="00DA424F" w:rsidRPr="00B861A3" w:rsidRDefault="00070486" w:rsidP="00C2448C">
      <w:pPr>
        <w:shd w:val="clear" w:color="auto" w:fill="FFFFFF"/>
        <w:spacing w:after="300" w:line="330" w:lineRule="atLeast"/>
        <w:textAlignment w:val="baseline"/>
        <w:divId w:val="1982616002"/>
        <w:rPr>
          <w:rFonts w:ascii="Helvetica" w:eastAsia="Times New Roman" w:hAnsi="Helvetica"/>
          <w:color w:val="212529"/>
          <w:spacing w:val="3"/>
          <w:sz w:val="28"/>
          <w:szCs w:val="28"/>
          <w:bdr w:val="none" w:sz="0" w:space="0" w:color="auto" w:frame="1"/>
        </w:rPr>
      </w:pPr>
      <w:r w:rsidRPr="00B861A3">
        <w:rPr>
          <w:rStyle w:val="Strong"/>
          <w:rFonts w:ascii="inherit" w:eastAsia="Times New Roman" w:hAnsi="inherit"/>
          <w:color w:val="303336"/>
          <w:spacing w:val="3"/>
          <w:sz w:val="28"/>
          <w:szCs w:val="28"/>
          <w:bdr w:val="none" w:sz="0" w:space="0" w:color="auto" w:frame="1"/>
        </w:rPr>
        <w:t>: </w:t>
      </w:r>
      <w:r w:rsidRPr="00B861A3">
        <w:rPr>
          <w:rStyle w:val="dttext"/>
          <w:rFonts w:ascii="Helvetica" w:eastAsia="Times New Roman" w:hAnsi="Helvetica"/>
          <w:color w:val="303336"/>
          <w:spacing w:val="3"/>
          <w:sz w:val="28"/>
          <w:szCs w:val="28"/>
          <w:bdr w:val="none" w:sz="0" w:space="0" w:color="auto" w:frame="1"/>
        </w:rPr>
        <w:t>a stele typical of dicotyledonous plants that consists of vascular bundles of xylem and phloem strands with parenchymal cells between the bundles</w:t>
      </w:r>
    </w:p>
    <w:p w14:paraId="53B8A562" w14:textId="7045D19C" w:rsidR="005F5FE1" w:rsidRPr="00B861A3" w:rsidRDefault="00C2448C" w:rsidP="006A3064">
      <w:pPr>
        <w:shd w:val="clear" w:color="auto" w:fill="F1F1F1"/>
        <w:spacing w:after="0" w:line="240" w:lineRule="auto"/>
        <w:divId w:val="275215972"/>
        <w:rPr>
          <w:rFonts w:ascii="inherit" w:eastAsia="Times New Roman" w:hAnsi="inherit"/>
          <w:color w:val="222222"/>
          <w:sz w:val="28"/>
          <w:szCs w:val="28"/>
        </w:rPr>
      </w:pPr>
      <w:proofErr w:type="spellStart"/>
      <w:r w:rsidRPr="00B861A3">
        <w:rPr>
          <w:rFonts w:ascii="inherit" w:eastAsia="Times New Roman" w:hAnsi="inherit"/>
          <w:color w:val="222222"/>
          <w:sz w:val="28"/>
          <w:szCs w:val="28"/>
        </w:rPr>
        <w:t>Atactostele</w:t>
      </w:r>
      <w:proofErr w:type="spellEnd"/>
      <w:r w:rsidRPr="00B861A3">
        <w:rPr>
          <w:rFonts w:ascii="inherit" w:eastAsia="Times New Roman" w:hAnsi="inherit"/>
          <w:color w:val="222222"/>
          <w:sz w:val="28"/>
          <w:szCs w:val="28"/>
        </w:rPr>
        <w:t xml:space="preserve">: </w:t>
      </w:r>
      <w:r w:rsidR="00DA424F" w:rsidRPr="00B861A3">
        <w:rPr>
          <w:rFonts w:ascii="inherit" w:eastAsia="Times New Roman" w:hAnsi="inherit"/>
          <w:color w:val="222222"/>
          <w:sz w:val="28"/>
          <w:szCs w:val="28"/>
        </w:rPr>
        <w:t>(botany) A type of </w:t>
      </w:r>
      <w:proofErr w:type="spellStart"/>
      <w:r w:rsidR="00DA424F" w:rsidRPr="00B861A3">
        <w:rPr>
          <w:rFonts w:ascii="inherit" w:eastAsia="Times New Roman" w:hAnsi="inherit"/>
          <w:color w:val="222222"/>
          <w:sz w:val="28"/>
          <w:szCs w:val="28"/>
        </w:rPr>
        <w:fldChar w:fldCharType="begin"/>
      </w:r>
      <w:r w:rsidR="00DA424F" w:rsidRPr="00B861A3">
        <w:rPr>
          <w:rFonts w:ascii="inherit" w:eastAsia="Times New Roman" w:hAnsi="inherit"/>
          <w:color w:val="222222"/>
          <w:sz w:val="28"/>
          <w:szCs w:val="28"/>
        </w:rPr>
        <w:instrText xml:space="preserve"> HYPERLINK "https://www.yourdictionary.com/eustele" </w:instrText>
      </w:r>
      <w:r w:rsidR="00DA424F" w:rsidRPr="00B861A3">
        <w:rPr>
          <w:rFonts w:ascii="inherit" w:eastAsia="Times New Roman" w:hAnsi="inherit"/>
          <w:color w:val="222222"/>
          <w:sz w:val="28"/>
          <w:szCs w:val="28"/>
        </w:rPr>
        <w:fldChar w:fldCharType="separate"/>
      </w:r>
      <w:r w:rsidR="00DA424F" w:rsidRPr="00B861A3">
        <w:rPr>
          <w:rStyle w:val="Hyperlink"/>
          <w:rFonts w:ascii="inherit" w:eastAsia="Times New Roman" w:hAnsi="inherit"/>
          <w:color w:val="3995D9"/>
          <w:sz w:val="28"/>
          <w:szCs w:val="28"/>
        </w:rPr>
        <w:t>eustele</w:t>
      </w:r>
      <w:proofErr w:type="spellEnd"/>
      <w:r w:rsidR="00DA424F" w:rsidRPr="00B861A3">
        <w:rPr>
          <w:rFonts w:ascii="inherit" w:eastAsia="Times New Roman" w:hAnsi="inherit"/>
          <w:color w:val="222222"/>
          <w:sz w:val="28"/>
          <w:szCs w:val="28"/>
        </w:rPr>
        <w:fldChar w:fldCharType="end"/>
      </w:r>
      <w:r w:rsidR="00DA424F" w:rsidRPr="00B861A3">
        <w:rPr>
          <w:rFonts w:ascii="inherit" w:eastAsia="Times New Roman" w:hAnsi="inherit"/>
          <w:color w:val="222222"/>
          <w:sz w:val="28"/>
          <w:szCs w:val="28"/>
        </w:rPr>
        <w:t>, found in </w:t>
      </w:r>
      <w:hyperlink r:id="rId23" w:history="1">
        <w:r w:rsidR="00DA424F" w:rsidRPr="00B861A3">
          <w:rPr>
            <w:rStyle w:val="Hyperlink"/>
            <w:rFonts w:ascii="inherit" w:eastAsia="Times New Roman" w:hAnsi="inherit"/>
            <w:color w:val="3995D9"/>
            <w:sz w:val="28"/>
            <w:szCs w:val="28"/>
          </w:rPr>
          <w:t>monocots</w:t>
        </w:r>
      </w:hyperlink>
      <w:r w:rsidR="00DA424F" w:rsidRPr="00B861A3">
        <w:rPr>
          <w:rFonts w:ascii="inherit" w:eastAsia="Times New Roman" w:hAnsi="inherit"/>
          <w:color w:val="222222"/>
          <w:sz w:val="28"/>
          <w:szCs w:val="28"/>
        </w:rPr>
        <w:t>, in which the vascular tissue in the </w:t>
      </w:r>
      <w:hyperlink r:id="rId24" w:history="1">
        <w:r w:rsidR="00DA424F" w:rsidRPr="00B861A3">
          <w:rPr>
            <w:rStyle w:val="Hyperlink"/>
            <w:rFonts w:ascii="inherit" w:eastAsia="Times New Roman" w:hAnsi="inherit"/>
            <w:color w:val="3995D9"/>
            <w:sz w:val="28"/>
            <w:szCs w:val="28"/>
          </w:rPr>
          <w:t>stem</w:t>
        </w:r>
      </w:hyperlink>
      <w:r w:rsidR="00DA424F" w:rsidRPr="00B861A3">
        <w:rPr>
          <w:rFonts w:ascii="inherit" w:eastAsia="Times New Roman" w:hAnsi="inherit"/>
          <w:color w:val="222222"/>
          <w:sz w:val="28"/>
          <w:szCs w:val="28"/>
        </w:rPr>
        <w:t> exists as scattered </w:t>
      </w:r>
      <w:hyperlink r:id="rId25" w:history="1">
        <w:r w:rsidR="00DA424F" w:rsidRPr="00B861A3">
          <w:rPr>
            <w:rStyle w:val="Hyperlink"/>
            <w:rFonts w:ascii="inherit" w:eastAsia="Times New Roman" w:hAnsi="inherit"/>
            <w:color w:val="3995D9"/>
            <w:sz w:val="28"/>
            <w:szCs w:val="28"/>
          </w:rPr>
          <w:t>bundles</w:t>
        </w:r>
      </w:hyperlink>
      <w:r w:rsidR="00DA424F" w:rsidRPr="00B861A3">
        <w:rPr>
          <w:rFonts w:ascii="inherit" w:eastAsia="Times New Roman" w:hAnsi="inherit"/>
          <w:color w:val="222222"/>
          <w:sz w:val="28"/>
          <w:szCs w:val="28"/>
        </w:rPr>
        <w:t>.</w:t>
      </w:r>
    </w:p>
    <w:p w14:paraId="38ED48AF" w14:textId="455368AA" w:rsidR="00C2448C" w:rsidRPr="00B861A3" w:rsidRDefault="005F5FE1" w:rsidP="006A3064">
      <w:pPr>
        <w:shd w:val="clear" w:color="auto" w:fill="FFFFFF"/>
        <w:spacing w:after="0" w:line="300" w:lineRule="atLeast"/>
        <w:ind w:left="360"/>
        <w:divId w:val="2027049538"/>
        <w:rPr>
          <w:rFonts w:ascii="Roboto" w:eastAsia="Times New Roman" w:hAnsi="Roboto"/>
          <w:color w:val="3C4043"/>
          <w:sz w:val="28"/>
          <w:szCs w:val="28"/>
        </w:rPr>
      </w:pPr>
      <w:proofErr w:type="spellStart"/>
      <w:r w:rsidRPr="00B861A3">
        <w:rPr>
          <w:rFonts w:ascii="Roboto" w:eastAsia="Times New Roman" w:hAnsi="Roboto"/>
          <w:color w:val="3C4043"/>
          <w:sz w:val="28"/>
          <w:szCs w:val="28"/>
        </w:rPr>
        <w:t>Siphonostele</w:t>
      </w:r>
      <w:proofErr w:type="spellEnd"/>
      <w:r w:rsidRPr="00B861A3">
        <w:rPr>
          <w:rFonts w:ascii="Roboto" w:eastAsia="Times New Roman" w:hAnsi="Roboto"/>
          <w:color w:val="3C4043"/>
          <w:sz w:val="28"/>
          <w:szCs w:val="28"/>
        </w:rPr>
        <w:t xml:space="preserve">  </w:t>
      </w:r>
      <w:r w:rsidR="00992127" w:rsidRPr="00B861A3">
        <w:rPr>
          <w:rFonts w:ascii="Roboto" w:eastAsia="Times New Roman" w:hAnsi="Roboto"/>
          <w:color w:val="3C4043"/>
          <w:sz w:val="28"/>
          <w:szCs w:val="28"/>
        </w:rPr>
        <w:t>a stele consisting of a core of pith surrounded by concentric layers of xylem and phloem.</w:t>
      </w:r>
    </w:p>
    <w:p w14:paraId="49050771" w14:textId="1194C0BC" w:rsidR="00C10ECA" w:rsidRPr="00B861A3" w:rsidRDefault="00C10ECA">
      <w:pPr>
        <w:shd w:val="clear" w:color="auto" w:fill="FFFFFF"/>
        <w:spacing w:line="330" w:lineRule="atLeast"/>
        <w:textAlignment w:val="baseline"/>
        <w:divId w:val="682366598"/>
        <w:rPr>
          <w:rStyle w:val="dttext"/>
          <w:rFonts w:ascii="Helvetica" w:eastAsia="Times New Roman" w:hAnsi="Helvetica"/>
          <w:color w:val="303336"/>
          <w:spacing w:val="3"/>
          <w:sz w:val="28"/>
          <w:szCs w:val="28"/>
          <w:bdr w:val="none" w:sz="0" w:space="0" w:color="auto" w:frame="1"/>
        </w:rPr>
      </w:pPr>
      <w:proofErr w:type="spellStart"/>
      <w:r w:rsidRPr="00B861A3">
        <w:rPr>
          <w:rFonts w:ascii="Roboto" w:eastAsia="Times New Roman" w:hAnsi="Roboto"/>
          <w:color w:val="3C4043"/>
          <w:sz w:val="28"/>
          <w:szCs w:val="28"/>
        </w:rPr>
        <w:t>Dictyostele</w:t>
      </w:r>
      <w:proofErr w:type="spellEnd"/>
      <w:r w:rsidRPr="00B861A3">
        <w:rPr>
          <w:rFonts w:ascii="Roboto" w:eastAsia="Times New Roman" w:hAnsi="Roboto"/>
          <w:color w:val="3C4043"/>
          <w:sz w:val="28"/>
          <w:szCs w:val="28"/>
        </w:rPr>
        <w:t xml:space="preserve"> </w:t>
      </w:r>
      <w:r w:rsidRPr="00B861A3">
        <w:rPr>
          <w:rStyle w:val="dttext"/>
          <w:rFonts w:ascii="Helvetica" w:eastAsia="Times New Roman" w:hAnsi="Helvetica"/>
          <w:color w:val="303336"/>
          <w:spacing w:val="3"/>
          <w:sz w:val="28"/>
          <w:szCs w:val="28"/>
          <w:bdr w:val="none" w:sz="0" w:space="0" w:color="auto" w:frame="1"/>
        </w:rPr>
        <w:t>a stele in which the vascular cylinder is broken up into a longitudinal series or network of vascular strands around a central pith (as in many ferns)</w:t>
      </w:r>
    </w:p>
    <w:p w14:paraId="2763A4F4" w14:textId="7A960C3A" w:rsidR="0071120E" w:rsidRPr="00B861A3" w:rsidRDefault="006A3064">
      <w:pPr>
        <w:pStyle w:val="NormalWeb"/>
        <w:shd w:val="clear" w:color="auto" w:fill="FFFFFF"/>
        <w:textAlignment w:val="baseline"/>
        <w:divId w:val="1165438273"/>
        <w:rPr>
          <w:rFonts w:ascii="Arial" w:hAnsi="Arial" w:cs="Arial"/>
          <w:color w:val="373D3F"/>
          <w:sz w:val="28"/>
          <w:szCs w:val="28"/>
        </w:rPr>
      </w:pPr>
      <w:r w:rsidRPr="00B861A3">
        <w:rPr>
          <w:rFonts w:ascii="Arial" w:hAnsi="Arial" w:cs="Arial"/>
          <w:color w:val="373D3F"/>
          <w:sz w:val="28"/>
          <w:szCs w:val="28"/>
        </w:rPr>
        <w:t>6)</w:t>
      </w:r>
    </w:p>
    <w:p w14:paraId="34BBDF4F" w14:textId="77777777" w:rsidR="0071120E" w:rsidRPr="00B861A3" w:rsidRDefault="0071120E">
      <w:pPr>
        <w:jc w:val="center"/>
        <w:textAlignment w:val="baseline"/>
        <w:divId w:val="1573585887"/>
        <w:rPr>
          <w:rFonts w:ascii="Arial" w:eastAsia="Times New Roman" w:hAnsi="Arial" w:cs="Arial"/>
          <w:color w:val="373D3F"/>
          <w:sz w:val="28"/>
          <w:szCs w:val="28"/>
        </w:rPr>
      </w:pPr>
      <w:r w:rsidRPr="00B861A3">
        <w:rPr>
          <w:rFonts w:ascii="Arial" w:eastAsia="Times New Roman" w:hAnsi="Arial" w:cs="Arial"/>
          <w:noProof/>
          <w:color w:val="373D3F"/>
          <w:sz w:val="28"/>
          <w:szCs w:val="28"/>
        </w:rPr>
        <w:drawing>
          <wp:inline distT="0" distB="0" distL="0" distR="0" wp14:anchorId="1AA917EF" wp14:editId="6407F7A6">
            <wp:extent cx="5143500" cy="293687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3500" cy="2936875"/>
                    </a:xfrm>
                    <a:prstGeom prst="rect">
                      <a:avLst/>
                    </a:prstGeom>
                    <a:noFill/>
                    <a:ln>
                      <a:noFill/>
                    </a:ln>
                  </pic:spPr>
                </pic:pic>
              </a:graphicData>
            </a:graphic>
          </wp:inline>
        </w:drawing>
      </w:r>
    </w:p>
    <w:p w14:paraId="2672BC28" w14:textId="77777777" w:rsidR="0071120E" w:rsidRPr="00B861A3" w:rsidRDefault="0071120E">
      <w:pPr>
        <w:pStyle w:val="wp-caption-text"/>
        <w:shd w:val="clear" w:color="auto" w:fill="EEEEEE"/>
        <w:spacing w:before="0" w:beforeAutospacing="0" w:after="0" w:afterAutospacing="0" w:line="288" w:lineRule="atLeast"/>
        <w:jc w:val="both"/>
        <w:textAlignment w:val="baseline"/>
        <w:divId w:val="39673732"/>
        <w:rPr>
          <w:rFonts w:ascii="Arial" w:hAnsi="Arial" w:cs="Arial"/>
          <w:color w:val="373D3F"/>
          <w:sz w:val="28"/>
          <w:szCs w:val="28"/>
        </w:rPr>
      </w:pPr>
      <w:r w:rsidRPr="00B861A3">
        <w:rPr>
          <w:rStyle w:val="Strong"/>
          <w:rFonts w:ascii="Arial" w:hAnsi="Arial" w:cs="Arial"/>
          <w:color w:val="373D3F"/>
          <w:sz w:val="28"/>
          <w:szCs w:val="28"/>
          <w:bdr w:val="none" w:sz="0" w:space="0" w:color="auto" w:frame="1"/>
        </w:rPr>
        <w:t>Life cycle of a fern</w:t>
      </w:r>
      <w:r w:rsidRPr="00B861A3">
        <w:rPr>
          <w:rFonts w:ascii="Arial" w:hAnsi="Arial" w:cs="Arial"/>
          <w:color w:val="373D3F"/>
          <w:sz w:val="28"/>
          <w:szCs w:val="28"/>
        </w:rPr>
        <w:t>: This life cycle of </w:t>
      </w:r>
    </w:p>
    <w:p w14:paraId="282F78DD" w14:textId="60FB663F" w:rsidR="005A14AE" w:rsidRPr="00B861A3" w:rsidRDefault="005A14AE" w:rsidP="005A14AE">
      <w:pPr>
        <w:shd w:val="clear" w:color="auto" w:fill="FFFFFF"/>
        <w:spacing w:after="0" w:line="300" w:lineRule="atLeast"/>
        <w:divId w:val="2027049538"/>
        <w:rPr>
          <w:rFonts w:ascii="Roboto" w:eastAsia="Times New Roman" w:hAnsi="Roboto"/>
          <w:color w:val="3C4043"/>
          <w:sz w:val="28"/>
          <w:szCs w:val="28"/>
        </w:rPr>
      </w:pPr>
    </w:p>
    <w:sectPr w:rsidR="005A14AE" w:rsidRPr="00B861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08E"/>
    <w:multiLevelType w:val="hybridMultilevel"/>
    <w:tmpl w:val="74D234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568BF"/>
    <w:multiLevelType w:val="hybridMultilevel"/>
    <w:tmpl w:val="4EFA34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97BD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0531C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F9"/>
    <w:rsid w:val="00070486"/>
    <w:rsid w:val="000954AD"/>
    <w:rsid w:val="001A4B03"/>
    <w:rsid w:val="002513D1"/>
    <w:rsid w:val="002B47EA"/>
    <w:rsid w:val="00500DC0"/>
    <w:rsid w:val="00517BE6"/>
    <w:rsid w:val="005A14AE"/>
    <w:rsid w:val="005F5FE1"/>
    <w:rsid w:val="0065476F"/>
    <w:rsid w:val="006A3064"/>
    <w:rsid w:val="0071120E"/>
    <w:rsid w:val="00757F9A"/>
    <w:rsid w:val="00767AAF"/>
    <w:rsid w:val="00992127"/>
    <w:rsid w:val="00A95945"/>
    <w:rsid w:val="00B861A3"/>
    <w:rsid w:val="00BF6123"/>
    <w:rsid w:val="00C10ECA"/>
    <w:rsid w:val="00C2448C"/>
    <w:rsid w:val="00D2269E"/>
    <w:rsid w:val="00D460F9"/>
    <w:rsid w:val="00DA424F"/>
    <w:rsid w:val="00F6170E"/>
    <w:rsid w:val="00FE5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1E93"/>
  <w15:chartTrackingRefBased/>
  <w15:docId w15:val="{C46D6B70-6CF0-A24D-A232-7821DB9C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13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04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757F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945"/>
    <w:pPr>
      <w:ind w:left="720"/>
      <w:contextualSpacing/>
    </w:pPr>
  </w:style>
  <w:style w:type="character" w:customStyle="1" w:styleId="Heading4Char">
    <w:name w:val="Heading 4 Char"/>
    <w:basedOn w:val="DefaultParagraphFont"/>
    <w:link w:val="Heading4"/>
    <w:uiPriority w:val="9"/>
    <w:semiHidden/>
    <w:rsid w:val="00757F9A"/>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757F9A"/>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2513D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2513D1"/>
    <w:rPr>
      <w:color w:val="0000FF"/>
      <w:u w:val="single"/>
    </w:rPr>
  </w:style>
  <w:style w:type="character" w:customStyle="1" w:styleId="ilad">
    <w:name w:val="il_ad"/>
    <w:basedOn w:val="DefaultParagraphFont"/>
    <w:rsid w:val="00F6170E"/>
  </w:style>
  <w:style w:type="character" w:customStyle="1" w:styleId="Heading2Char">
    <w:name w:val="Heading 2 Char"/>
    <w:basedOn w:val="DefaultParagraphFont"/>
    <w:link w:val="Heading2"/>
    <w:uiPriority w:val="9"/>
    <w:semiHidden/>
    <w:rsid w:val="00070486"/>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070486"/>
    <w:rPr>
      <w:i/>
      <w:iCs/>
    </w:rPr>
  </w:style>
  <w:style w:type="character" w:customStyle="1" w:styleId="dttext">
    <w:name w:val="dttext"/>
    <w:basedOn w:val="DefaultParagraphFont"/>
    <w:rsid w:val="00070486"/>
  </w:style>
  <w:style w:type="character" w:styleId="Strong">
    <w:name w:val="Strong"/>
    <w:basedOn w:val="DefaultParagraphFont"/>
    <w:uiPriority w:val="22"/>
    <w:qFormat/>
    <w:rsid w:val="00070486"/>
    <w:rPr>
      <w:b/>
      <w:bCs/>
    </w:rPr>
  </w:style>
  <w:style w:type="character" w:customStyle="1" w:styleId="heading-noun">
    <w:name w:val="heading-noun"/>
    <w:basedOn w:val="DefaultParagraphFont"/>
    <w:rsid w:val="00DA424F"/>
  </w:style>
  <w:style w:type="paragraph" w:customStyle="1" w:styleId="wp-caption-text">
    <w:name w:val="wp-caption-text"/>
    <w:basedOn w:val="Normal"/>
    <w:rsid w:val="0071120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0014">
      <w:bodyDiv w:val="1"/>
      <w:marLeft w:val="0"/>
      <w:marRight w:val="0"/>
      <w:marTop w:val="0"/>
      <w:marBottom w:val="0"/>
      <w:divBdr>
        <w:top w:val="none" w:sz="0" w:space="0" w:color="auto"/>
        <w:left w:val="none" w:sz="0" w:space="0" w:color="auto"/>
        <w:bottom w:val="none" w:sz="0" w:space="0" w:color="auto"/>
        <w:right w:val="none" w:sz="0" w:space="0" w:color="auto"/>
      </w:divBdr>
    </w:div>
    <w:div w:id="134297461">
      <w:bodyDiv w:val="1"/>
      <w:marLeft w:val="0"/>
      <w:marRight w:val="0"/>
      <w:marTop w:val="0"/>
      <w:marBottom w:val="0"/>
      <w:divBdr>
        <w:top w:val="none" w:sz="0" w:space="0" w:color="auto"/>
        <w:left w:val="none" w:sz="0" w:space="0" w:color="auto"/>
        <w:bottom w:val="none" w:sz="0" w:space="0" w:color="auto"/>
        <w:right w:val="none" w:sz="0" w:space="0" w:color="auto"/>
      </w:divBdr>
      <w:divsChild>
        <w:div w:id="1225336395">
          <w:marLeft w:val="0"/>
          <w:marRight w:val="0"/>
          <w:marTop w:val="0"/>
          <w:marBottom w:val="0"/>
          <w:divBdr>
            <w:top w:val="none" w:sz="0" w:space="0" w:color="auto"/>
            <w:left w:val="none" w:sz="0" w:space="0" w:color="auto"/>
            <w:bottom w:val="none" w:sz="0" w:space="0" w:color="auto"/>
            <w:right w:val="none" w:sz="0" w:space="0" w:color="auto"/>
          </w:divBdr>
          <w:divsChild>
            <w:div w:id="1213889086">
              <w:marLeft w:val="0"/>
              <w:marRight w:val="0"/>
              <w:marTop w:val="0"/>
              <w:marBottom w:val="0"/>
              <w:divBdr>
                <w:top w:val="none" w:sz="0" w:space="0" w:color="auto"/>
                <w:left w:val="none" w:sz="0" w:space="0" w:color="auto"/>
                <w:bottom w:val="none" w:sz="0" w:space="0" w:color="auto"/>
                <w:right w:val="none" w:sz="0" w:space="0" w:color="auto"/>
              </w:divBdr>
              <w:divsChild>
                <w:div w:id="1842426405">
                  <w:marLeft w:val="0"/>
                  <w:marRight w:val="0"/>
                  <w:marTop w:val="0"/>
                  <w:marBottom w:val="0"/>
                  <w:divBdr>
                    <w:top w:val="none" w:sz="0" w:space="0" w:color="auto"/>
                    <w:left w:val="none" w:sz="0" w:space="0" w:color="auto"/>
                    <w:bottom w:val="none" w:sz="0" w:space="0" w:color="auto"/>
                    <w:right w:val="none" w:sz="0" w:space="0" w:color="auto"/>
                  </w:divBdr>
                  <w:divsChild>
                    <w:div w:id="1262763919">
                      <w:marLeft w:val="0"/>
                      <w:marRight w:val="0"/>
                      <w:marTop w:val="0"/>
                      <w:marBottom w:val="0"/>
                      <w:divBdr>
                        <w:top w:val="none" w:sz="0" w:space="0" w:color="auto"/>
                        <w:left w:val="none" w:sz="0" w:space="0" w:color="auto"/>
                        <w:bottom w:val="none" w:sz="0" w:space="0" w:color="auto"/>
                        <w:right w:val="none" w:sz="0" w:space="0" w:color="auto"/>
                      </w:divBdr>
                      <w:divsChild>
                        <w:div w:id="1884174669">
                          <w:marLeft w:val="0"/>
                          <w:marRight w:val="0"/>
                          <w:marTop w:val="0"/>
                          <w:marBottom w:val="0"/>
                          <w:divBdr>
                            <w:top w:val="none" w:sz="0" w:space="0" w:color="auto"/>
                            <w:left w:val="none" w:sz="0" w:space="0" w:color="auto"/>
                            <w:bottom w:val="none" w:sz="0" w:space="0" w:color="auto"/>
                            <w:right w:val="none" w:sz="0" w:space="0" w:color="auto"/>
                          </w:divBdr>
                          <w:divsChild>
                            <w:div w:id="2141803082">
                              <w:marLeft w:val="0"/>
                              <w:marRight w:val="0"/>
                              <w:marTop w:val="0"/>
                              <w:marBottom w:val="0"/>
                              <w:divBdr>
                                <w:top w:val="none" w:sz="0" w:space="0" w:color="auto"/>
                                <w:left w:val="none" w:sz="0" w:space="0" w:color="auto"/>
                                <w:bottom w:val="none" w:sz="0" w:space="0" w:color="auto"/>
                                <w:right w:val="none" w:sz="0" w:space="0" w:color="auto"/>
                              </w:divBdr>
                              <w:divsChild>
                                <w:div w:id="1684816113">
                                  <w:marLeft w:val="0"/>
                                  <w:marRight w:val="0"/>
                                  <w:marTop w:val="0"/>
                                  <w:marBottom w:val="0"/>
                                  <w:divBdr>
                                    <w:top w:val="none" w:sz="0" w:space="0" w:color="auto"/>
                                    <w:left w:val="none" w:sz="0" w:space="0" w:color="auto"/>
                                    <w:bottom w:val="none" w:sz="0" w:space="0" w:color="auto"/>
                                    <w:right w:val="none" w:sz="0" w:space="0" w:color="auto"/>
                                  </w:divBdr>
                                  <w:divsChild>
                                    <w:div w:id="2556597">
                                      <w:marLeft w:val="0"/>
                                      <w:marRight w:val="-120"/>
                                      <w:marTop w:val="0"/>
                                      <w:marBottom w:val="0"/>
                                      <w:divBdr>
                                        <w:top w:val="none" w:sz="0" w:space="0" w:color="auto"/>
                                        <w:left w:val="none" w:sz="0" w:space="0" w:color="auto"/>
                                        <w:bottom w:val="none" w:sz="0" w:space="0" w:color="auto"/>
                                        <w:right w:val="none" w:sz="0" w:space="0" w:color="auto"/>
                                      </w:divBdr>
                                      <w:divsChild>
                                        <w:div w:id="2131044141">
                                          <w:marLeft w:val="0"/>
                                          <w:marRight w:val="0"/>
                                          <w:marTop w:val="0"/>
                                          <w:marBottom w:val="0"/>
                                          <w:divBdr>
                                            <w:top w:val="none" w:sz="0" w:space="0" w:color="auto"/>
                                            <w:left w:val="none" w:sz="0" w:space="0" w:color="auto"/>
                                            <w:bottom w:val="none" w:sz="0" w:space="0" w:color="auto"/>
                                            <w:right w:val="none" w:sz="0" w:space="0" w:color="auto"/>
                                          </w:divBdr>
                                          <w:divsChild>
                                            <w:div w:id="15497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89978">
          <w:marLeft w:val="0"/>
          <w:marRight w:val="0"/>
          <w:marTop w:val="0"/>
          <w:marBottom w:val="0"/>
          <w:divBdr>
            <w:top w:val="none" w:sz="0" w:space="0" w:color="auto"/>
            <w:left w:val="none" w:sz="0" w:space="0" w:color="auto"/>
            <w:bottom w:val="none" w:sz="0" w:space="0" w:color="auto"/>
            <w:right w:val="none" w:sz="0" w:space="0" w:color="auto"/>
          </w:divBdr>
          <w:divsChild>
            <w:div w:id="696321741">
              <w:marLeft w:val="-225"/>
              <w:marRight w:val="-225"/>
              <w:marTop w:val="270"/>
              <w:marBottom w:val="0"/>
              <w:divBdr>
                <w:top w:val="none" w:sz="0" w:space="0" w:color="auto"/>
                <w:left w:val="none" w:sz="0" w:space="0" w:color="auto"/>
                <w:bottom w:val="none" w:sz="0" w:space="0" w:color="auto"/>
                <w:right w:val="none" w:sz="0" w:space="0" w:color="auto"/>
              </w:divBdr>
              <w:divsChild>
                <w:div w:id="280233455">
                  <w:marLeft w:val="0"/>
                  <w:marRight w:val="0"/>
                  <w:marTop w:val="0"/>
                  <w:marBottom w:val="0"/>
                  <w:divBdr>
                    <w:top w:val="none" w:sz="0" w:space="0" w:color="auto"/>
                    <w:left w:val="none" w:sz="0" w:space="0" w:color="auto"/>
                    <w:bottom w:val="none" w:sz="0" w:space="0" w:color="auto"/>
                    <w:right w:val="none" w:sz="0" w:space="0" w:color="auto"/>
                  </w:divBdr>
                </w:div>
              </w:divsChild>
            </w:div>
            <w:div w:id="649870728">
              <w:marLeft w:val="0"/>
              <w:marRight w:val="0"/>
              <w:marTop w:val="0"/>
              <w:marBottom w:val="300"/>
              <w:divBdr>
                <w:top w:val="none" w:sz="0" w:space="0" w:color="auto"/>
                <w:left w:val="none" w:sz="0" w:space="0" w:color="auto"/>
                <w:bottom w:val="none" w:sz="0" w:space="0" w:color="auto"/>
                <w:right w:val="none" w:sz="0" w:space="0" w:color="auto"/>
              </w:divBdr>
              <w:divsChild>
                <w:div w:id="19826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3739">
          <w:marLeft w:val="0"/>
          <w:marRight w:val="0"/>
          <w:marTop w:val="0"/>
          <w:marBottom w:val="0"/>
          <w:divBdr>
            <w:top w:val="none" w:sz="0" w:space="0" w:color="auto"/>
            <w:left w:val="none" w:sz="0" w:space="0" w:color="auto"/>
            <w:bottom w:val="none" w:sz="0" w:space="0" w:color="auto"/>
            <w:right w:val="none" w:sz="0" w:space="0" w:color="auto"/>
          </w:divBdr>
          <w:divsChild>
            <w:div w:id="1990397252">
              <w:marLeft w:val="0"/>
              <w:marRight w:val="0"/>
              <w:marTop w:val="0"/>
              <w:marBottom w:val="0"/>
              <w:divBdr>
                <w:top w:val="none" w:sz="0" w:space="0" w:color="auto"/>
                <w:left w:val="none" w:sz="0" w:space="0" w:color="auto"/>
                <w:bottom w:val="none" w:sz="0" w:space="0" w:color="auto"/>
                <w:right w:val="none" w:sz="0" w:space="0" w:color="auto"/>
              </w:divBdr>
              <w:divsChild>
                <w:div w:id="275215972">
                  <w:marLeft w:val="0"/>
                  <w:marRight w:val="0"/>
                  <w:marTop w:val="225"/>
                  <w:marBottom w:val="0"/>
                  <w:divBdr>
                    <w:top w:val="none" w:sz="0" w:space="0" w:color="auto"/>
                    <w:left w:val="none" w:sz="0" w:space="0" w:color="auto"/>
                    <w:bottom w:val="none" w:sz="0" w:space="0" w:color="auto"/>
                    <w:right w:val="none" w:sz="0" w:space="0" w:color="auto"/>
                  </w:divBdr>
                  <w:divsChild>
                    <w:div w:id="1395589323">
                      <w:marLeft w:val="0"/>
                      <w:marRight w:val="0"/>
                      <w:marTop w:val="0"/>
                      <w:marBottom w:val="0"/>
                      <w:divBdr>
                        <w:top w:val="none" w:sz="0" w:space="0" w:color="auto"/>
                        <w:left w:val="none" w:sz="0" w:space="0" w:color="auto"/>
                        <w:bottom w:val="none" w:sz="0" w:space="0" w:color="auto"/>
                        <w:right w:val="none" w:sz="0" w:space="0" w:color="auto"/>
                      </w:divBdr>
                      <w:divsChild>
                        <w:div w:id="933830376">
                          <w:marLeft w:val="0"/>
                          <w:marRight w:val="0"/>
                          <w:marTop w:val="0"/>
                          <w:marBottom w:val="0"/>
                          <w:divBdr>
                            <w:top w:val="none" w:sz="0" w:space="0" w:color="auto"/>
                            <w:left w:val="none" w:sz="0" w:space="0" w:color="auto"/>
                            <w:bottom w:val="none" w:sz="0" w:space="0" w:color="auto"/>
                            <w:right w:val="none" w:sz="0" w:space="0" w:color="auto"/>
                          </w:divBdr>
                          <w:divsChild>
                            <w:div w:id="1317298841">
                              <w:marLeft w:val="0"/>
                              <w:marRight w:val="0"/>
                              <w:marTop w:val="0"/>
                              <w:marBottom w:val="0"/>
                              <w:divBdr>
                                <w:top w:val="none" w:sz="0" w:space="0" w:color="auto"/>
                                <w:left w:val="none" w:sz="0" w:space="0" w:color="auto"/>
                                <w:bottom w:val="none" w:sz="0" w:space="0" w:color="auto"/>
                                <w:right w:val="none" w:sz="0" w:space="0" w:color="auto"/>
                              </w:divBdr>
                              <w:divsChild>
                                <w:div w:id="1902642649">
                                  <w:marLeft w:val="0"/>
                                  <w:marRight w:val="0"/>
                                  <w:marTop w:val="0"/>
                                  <w:marBottom w:val="0"/>
                                  <w:divBdr>
                                    <w:top w:val="none" w:sz="0" w:space="0" w:color="auto"/>
                                    <w:left w:val="none" w:sz="0" w:space="0" w:color="auto"/>
                                    <w:bottom w:val="none" w:sz="0" w:space="0" w:color="auto"/>
                                    <w:right w:val="none" w:sz="0" w:space="0" w:color="auto"/>
                                  </w:divBdr>
                                  <w:divsChild>
                                    <w:div w:id="2019186920">
                                      <w:marLeft w:val="0"/>
                                      <w:marRight w:val="0"/>
                                      <w:marTop w:val="0"/>
                                      <w:marBottom w:val="0"/>
                                      <w:divBdr>
                                        <w:top w:val="none" w:sz="0" w:space="0" w:color="auto"/>
                                        <w:left w:val="none" w:sz="0" w:space="0" w:color="auto"/>
                                        <w:bottom w:val="none" w:sz="0" w:space="0" w:color="auto"/>
                                        <w:right w:val="none" w:sz="0" w:space="0" w:color="auto"/>
                                      </w:divBdr>
                                      <w:divsChild>
                                        <w:div w:id="1066420225">
                                          <w:marLeft w:val="0"/>
                                          <w:marRight w:val="0"/>
                                          <w:marTop w:val="0"/>
                                          <w:marBottom w:val="0"/>
                                          <w:divBdr>
                                            <w:top w:val="none" w:sz="0" w:space="0" w:color="auto"/>
                                            <w:left w:val="none" w:sz="0" w:space="0" w:color="auto"/>
                                            <w:bottom w:val="none" w:sz="0" w:space="0" w:color="auto"/>
                                            <w:right w:val="none" w:sz="0" w:space="0" w:color="auto"/>
                                          </w:divBdr>
                                          <w:divsChild>
                                            <w:div w:id="1167019799">
                                              <w:marLeft w:val="0"/>
                                              <w:marRight w:val="0"/>
                                              <w:marTop w:val="0"/>
                                              <w:marBottom w:val="0"/>
                                              <w:divBdr>
                                                <w:top w:val="none" w:sz="0" w:space="0" w:color="auto"/>
                                                <w:left w:val="none" w:sz="0" w:space="0" w:color="auto"/>
                                                <w:bottom w:val="none" w:sz="0" w:space="0" w:color="auto"/>
                                                <w:right w:val="none" w:sz="0" w:space="0" w:color="auto"/>
                                              </w:divBdr>
                                              <w:divsChild>
                                                <w:div w:id="1385520657">
                                                  <w:marLeft w:val="0"/>
                                                  <w:marRight w:val="0"/>
                                                  <w:marTop w:val="0"/>
                                                  <w:marBottom w:val="0"/>
                                                  <w:divBdr>
                                                    <w:top w:val="none" w:sz="0" w:space="0" w:color="auto"/>
                                                    <w:left w:val="none" w:sz="0" w:space="0" w:color="auto"/>
                                                    <w:bottom w:val="none" w:sz="0" w:space="0" w:color="auto"/>
                                                    <w:right w:val="none" w:sz="0" w:space="0" w:color="auto"/>
                                                  </w:divBdr>
                                                  <w:divsChild>
                                                    <w:div w:id="243612682">
                                                      <w:marLeft w:val="300"/>
                                                      <w:marRight w:val="0"/>
                                                      <w:marTop w:val="0"/>
                                                      <w:marBottom w:val="0"/>
                                                      <w:divBdr>
                                                        <w:top w:val="none" w:sz="0" w:space="0" w:color="auto"/>
                                                        <w:left w:val="none" w:sz="0" w:space="0" w:color="auto"/>
                                                        <w:bottom w:val="none" w:sz="0" w:space="0" w:color="auto"/>
                                                        <w:right w:val="none" w:sz="0" w:space="0" w:color="auto"/>
                                                      </w:divBdr>
                                                      <w:divsChild>
                                                        <w:div w:id="1570533057">
                                                          <w:marLeft w:val="-300"/>
                                                          <w:marRight w:val="0"/>
                                                          <w:marTop w:val="0"/>
                                                          <w:marBottom w:val="0"/>
                                                          <w:divBdr>
                                                            <w:top w:val="none" w:sz="0" w:space="0" w:color="auto"/>
                                                            <w:left w:val="none" w:sz="0" w:space="0" w:color="auto"/>
                                                            <w:bottom w:val="none" w:sz="0" w:space="0" w:color="auto"/>
                                                            <w:right w:val="none" w:sz="0" w:space="0" w:color="auto"/>
                                                          </w:divBdr>
                                                          <w:divsChild>
                                                            <w:div w:id="2027049538">
                                                              <w:marLeft w:val="0"/>
                                                              <w:marRight w:val="0"/>
                                                              <w:marTop w:val="0"/>
                                                              <w:marBottom w:val="0"/>
                                                              <w:divBdr>
                                                                <w:top w:val="none" w:sz="0" w:space="0" w:color="auto"/>
                                                                <w:left w:val="none" w:sz="0" w:space="0" w:color="auto"/>
                                                                <w:bottom w:val="none" w:sz="0" w:space="0" w:color="auto"/>
                                                                <w:right w:val="none" w:sz="0" w:space="0" w:color="auto"/>
                                                              </w:divBdr>
                                                              <w:divsChild>
                                                                <w:div w:id="1710761709">
                                                                  <w:marLeft w:val="0"/>
                                                                  <w:marRight w:val="0"/>
                                                                  <w:marTop w:val="0"/>
                                                                  <w:marBottom w:val="0"/>
                                                                  <w:divBdr>
                                                                    <w:top w:val="none" w:sz="0" w:space="0" w:color="auto"/>
                                                                    <w:left w:val="none" w:sz="0" w:space="0" w:color="auto"/>
                                                                    <w:bottom w:val="none" w:sz="0" w:space="0" w:color="auto"/>
                                                                    <w:right w:val="none" w:sz="0" w:space="0" w:color="auto"/>
                                                                  </w:divBdr>
                                                                  <w:divsChild>
                                                                    <w:div w:id="799809778">
                                                                      <w:marLeft w:val="0"/>
                                                                      <w:marRight w:val="0"/>
                                                                      <w:marTop w:val="0"/>
                                                                      <w:marBottom w:val="0"/>
                                                                      <w:divBdr>
                                                                        <w:top w:val="none" w:sz="0" w:space="0" w:color="auto"/>
                                                                        <w:left w:val="none" w:sz="0" w:space="0" w:color="auto"/>
                                                                        <w:bottom w:val="none" w:sz="0" w:space="0" w:color="auto"/>
                                                                        <w:right w:val="none" w:sz="0" w:space="0" w:color="auto"/>
                                                                      </w:divBdr>
                                                                      <w:divsChild>
                                                                        <w:div w:id="261109692">
                                                                          <w:marLeft w:val="0"/>
                                                                          <w:marRight w:val="0"/>
                                                                          <w:marTop w:val="0"/>
                                                                          <w:marBottom w:val="300"/>
                                                                          <w:divBdr>
                                                                            <w:top w:val="none" w:sz="0" w:space="0" w:color="auto"/>
                                                                            <w:left w:val="none" w:sz="0" w:space="0" w:color="auto"/>
                                                                            <w:bottom w:val="none" w:sz="0" w:space="0" w:color="auto"/>
                                                                            <w:right w:val="none" w:sz="0" w:space="0" w:color="auto"/>
                                                                          </w:divBdr>
                                                                          <w:divsChild>
                                                                            <w:div w:id="6823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8273">
                                                                  <w:marLeft w:val="0"/>
                                                                  <w:marRight w:val="0"/>
                                                                  <w:marTop w:val="0"/>
                                                                  <w:marBottom w:val="0"/>
                                                                  <w:divBdr>
                                                                    <w:top w:val="none" w:sz="0" w:space="0" w:color="auto"/>
                                                                    <w:left w:val="none" w:sz="0" w:space="0" w:color="auto"/>
                                                                    <w:bottom w:val="none" w:sz="0" w:space="0" w:color="auto"/>
                                                                    <w:right w:val="none" w:sz="0" w:space="0" w:color="auto"/>
                                                                  </w:divBdr>
                                                                  <w:divsChild>
                                                                    <w:div w:id="1608657604">
                                                                      <w:marLeft w:val="0"/>
                                                                      <w:marRight w:val="0"/>
                                                                      <w:marTop w:val="120"/>
                                                                      <w:marBottom w:val="240"/>
                                                                      <w:divBdr>
                                                                        <w:top w:val="none" w:sz="0" w:space="0" w:color="auto"/>
                                                                        <w:left w:val="none" w:sz="0" w:space="0" w:color="auto"/>
                                                                        <w:bottom w:val="none" w:sz="0" w:space="0" w:color="auto"/>
                                                                        <w:right w:val="none" w:sz="0" w:space="0" w:color="auto"/>
                                                                      </w:divBdr>
                                                                      <w:divsChild>
                                                                        <w:div w:id="39673732">
                                                                          <w:marLeft w:val="0"/>
                                                                          <w:marRight w:val="0"/>
                                                                          <w:marTop w:val="0"/>
                                                                          <w:marBottom w:val="0"/>
                                                                          <w:divBdr>
                                                                            <w:top w:val="none" w:sz="0" w:space="0" w:color="auto"/>
                                                                            <w:left w:val="none" w:sz="0" w:space="0" w:color="auto"/>
                                                                            <w:bottom w:val="none" w:sz="0" w:space="0" w:color="auto"/>
                                                                            <w:right w:val="none" w:sz="0" w:space="0" w:color="auto"/>
                                                                          </w:divBdr>
                                                                          <w:divsChild>
                                                                            <w:div w:id="15735858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environments" TargetMode="External" /><Relationship Id="rId13" Type="http://schemas.openxmlformats.org/officeDocument/2006/relationships/hyperlink" Target="https://www.britannica.com/science/diploidy" TargetMode="External" /><Relationship Id="rId18" Type="http://schemas.openxmlformats.org/officeDocument/2006/relationships/hyperlink" Target="https://www.britannica.com/science/chromosome" TargetMode="External" /><Relationship Id="rId26" Type="http://schemas.openxmlformats.org/officeDocument/2006/relationships/image" Target="media/image2.png" /><Relationship Id="rId3" Type="http://schemas.openxmlformats.org/officeDocument/2006/relationships/settings" Target="settings.xml" /><Relationship Id="rId21" Type="http://schemas.openxmlformats.org/officeDocument/2006/relationships/hyperlink" Target="https://www.britannica.com/science/gamete" TargetMode="External" /><Relationship Id="rId7" Type="http://schemas.openxmlformats.org/officeDocument/2006/relationships/hyperlink" Target="https://www.britannica.com/science/sexual-reproduction" TargetMode="External" /><Relationship Id="rId12" Type="http://schemas.openxmlformats.org/officeDocument/2006/relationships/hyperlink" Target="https://www.britannica.com/science/nucleus-biology" TargetMode="External" /><Relationship Id="rId17" Type="http://schemas.openxmlformats.org/officeDocument/2006/relationships/hyperlink" Target="https://www.britannica.com/science/haploidy" TargetMode="External" /><Relationship Id="rId25" Type="http://schemas.openxmlformats.org/officeDocument/2006/relationships/hyperlink" Target="https://www.yourdictionary.com/bundles" TargetMode="External" /><Relationship Id="rId2" Type="http://schemas.openxmlformats.org/officeDocument/2006/relationships/styles" Target="styles.xml" /><Relationship Id="rId16" Type="http://schemas.openxmlformats.org/officeDocument/2006/relationships/hyperlink" Target="https://www.britannica.com/science/meiosis-cytology" TargetMode="External" /><Relationship Id="rId20" Type="http://schemas.openxmlformats.org/officeDocument/2006/relationships/hyperlink" Target="https://www.britannica.com/science/chromosome-number" TargetMode="External" /><Relationship Id="rId1" Type="http://schemas.openxmlformats.org/officeDocument/2006/relationships/numbering" Target="numbering.xml" /><Relationship Id="rId6" Type="http://schemas.openxmlformats.org/officeDocument/2006/relationships/image" Target="media/image1.jpeg" /><Relationship Id="rId11" Type="http://schemas.openxmlformats.org/officeDocument/2006/relationships/hyperlink" Target="https://www.merriam-webster.com/dictionary/integrity" TargetMode="External" /><Relationship Id="rId24" Type="http://schemas.openxmlformats.org/officeDocument/2006/relationships/hyperlink" Target="https://www.yourdictionary.com/stem" TargetMode="External" /><Relationship Id="rId5" Type="http://schemas.openxmlformats.org/officeDocument/2006/relationships/hyperlink" Target="https://en.m.wikipedia.org/wiki/File:Structure_of_Rhizopus_spp.-english.JPG" TargetMode="External" /><Relationship Id="rId15" Type="http://schemas.openxmlformats.org/officeDocument/2006/relationships/hyperlink" Target="https://www.britannica.com/science/nucleolus" TargetMode="External" /><Relationship Id="rId23" Type="http://schemas.openxmlformats.org/officeDocument/2006/relationships/hyperlink" Target="https://www.yourdictionary.com/monocots" TargetMode="External" /><Relationship Id="rId28" Type="http://schemas.openxmlformats.org/officeDocument/2006/relationships/theme" Target="theme/theme1.xml" /><Relationship Id="rId10" Type="http://schemas.openxmlformats.org/officeDocument/2006/relationships/hyperlink" Target="https://www.britannica.com/science/eukaryote" TargetMode="External" /><Relationship Id="rId19" Type="http://schemas.openxmlformats.org/officeDocument/2006/relationships/hyperlink" Target="https://www.britannica.com/science/zygote" TargetMode="External" /><Relationship Id="rId4" Type="http://schemas.openxmlformats.org/officeDocument/2006/relationships/webSettings" Target="webSettings.xml" /><Relationship Id="rId9" Type="http://schemas.openxmlformats.org/officeDocument/2006/relationships/hyperlink" Target="https://www.britannica.com/science/nuclear-envelope" TargetMode="External" /><Relationship Id="rId14" Type="http://schemas.openxmlformats.org/officeDocument/2006/relationships/hyperlink" Target="https://www.britannica.com/science/chromosome" TargetMode="External" /><Relationship Id="rId22" Type="http://schemas.openxmlformats.org/officeDocument/2006/relationships/hyperlink" Target="https://www.merriam-webster.com/dictionary/differentiated" TargetMode="External" /><Relationship Id="rId2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isokariarialma@gmail.com</dc:creator>
  <cp:keywords/>
  <dc:description/>
  <cp:lastModifiedBy>isokariarialma@gmail.com</cp:lastModifiedBy>
  <cp:revision>2</cp:revision>
  <dcterms:created xsi:type="dcterms:W3CDTF">2020-05-10T20:19:00Z</dcterms:created>
  <dcterms:modified xsi:type="dcterms:W3CDTF">2020-05-10T20:19:00Z</dcterms:modified>
</cp:coreProperties>
</file>