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FF" w:rsidRPr="00564CCF" w:rsidRDefault="00AF3EFF" w:rsidP="00AF3EFF">
      <w:pPr>
        <w:rPr>
          <w:rFonts w:ascii="Times New Roman" w:hAnsi="Times New Roman" w:cs="Times New Roman"/>
          <w:b/>
          <w:sz w:val="44"/>
          <w:szCs w:val="44"/>
        </w:rPr>
      </w:pPr>
      <w:r w:rsidRPr="00564CCF">
        <w:rPr>
          <w:rFonts w:ascii="Times New Roman" w:hAnsi="Times New Roman" w:cs="Times New Roman"/>
          <w:b/>
          <w:sz w:val="44"/>
          <w:szCs w:val="44"/>
        </w:rPr>
        <w:t>NAME: OLAGUNJU-ONIGBINDE OYINLOLUWA DORCAS</w:t>
      </w:r>
    </w:p>
    <w:p w:rsidR="00AF3EFF" w:rsidRPr="00564CCF" w:rsidRDefault="00AF3EFF" w:rsidP="00AF3EFF">
      <w:pPr>
        <w:rPr>
          <w:rFonts w:ascii="Times New Roman" w:hAnsi="Times New Roman" w:cs="Times New Roman"/>
          <w:b/>
          <w:sz w:val="44"/>
          <w:szCs w:val="44"/>
        </w:rPr>
      </w:pPr>
      <w:r w:rsidRPr="00564CCF">
        <w:rPr>
          <w:rFonts w:ascii="Times New Roman" w:hAnsi="Times New Roman" w:cs="Times New Roman"/>
          <w:b/>
          <w:sz w:val="44"/>
          <w:szCs w:val="44"/>
        </w:rPr>
        <w:t>MATRIC NUMBER: 18/MHS04/005</w:t>
      </w:r>
    </w:p>
    <w:p w:rsidR="00AF3EFF" w:rsidRPr="00564CCF" w:rsidRDefault="00AF3EFF" w:rsidP="00AF3EFF">
      <w:pPr>
        <w:rPr>
          <w:rFonts w:ascii="Times New Roman" w:hAnsi="Times New Roman" w:cs="Times New Roman"/>
          <w:b/>
          <w:sz w:val="44"/>
          <w:szCs w:val="44"/>
        </w:rPr>
      </w:pPr>
      <w:r w:rsidRPr="00564CCF">
        <w:rPr>
          <w:rFonts w:ascii="Times New Roman" w:hAnsi="Times New Roman" w:cs="Times New Roman"/>
          <w:b/>
          <w:sz w:val="44"/>
          <w:szCs w:val="44"/>
        </w:rPr>
        <w:t>DEPARTMENT: HUMAN NUTRITION AND DIETETICS.</w:t>
      </w:r>
    </w:p>
    <w:p w:rsidR="00AF3EFF" w:rsidRPr="00564CCF" w:rsidRDefault="00AF3EFF" w:rsidP="00AF3EFF">
      <w:pPr>
        <w:rPr>
          <w:rFonts w:ascii="Times New Roman" w:hAnsi="Times New Roman" w:cs="Times New Roman"/>
          <w:b/>
          <w:sz w:val="44"/>
          <w:szCs w:val="44"/>
        </w:rPr>
      </w:pPr>
      <w:r>
        <w:rPr>
          <w:rFonts w:ascii="Times New Roman" w:hAnsi="Times New Roman" w:cs="Times New Roman"/>
          <w:b/>
          <w:sz w:val="44"/>
          <w:szCs w:val="44"/>
        </w:rPr>
        <w:t>COURSE TITLE: ENDOCRINE PHYSIOLOGY</w:t>
      </w:r>
    </w:p>
    <w:p w:rsidR="00AF3EFF" w:rsidRPr="00564CCF" w:rsidRDefault="00AF3EFF" w:rsidP="00AF3EFF">
      <w:pPr>
        <w:rPr>
          <w:rFonts w:ascii="Times New Roman" w:hAnsi="Times New Roman" w:cs="Times New Roman"/>
          <w:b/>
          <w:sz w:val="44"/>
          <w:szCs w:val="44"/>
        </w:rPr>
      </w:pPr>
      <w:r>
        <w:rPr>
          <w:rFonts w:ascii="Times New Roman" w:hAnsi="Times New Roman" w:cs="Times New Roman"/>
          <w:b/>
          <w:sz w:val="44"/>
          <w:szCs w:val="44"/>
        </w:rPr>
        <w:t>COURSE CODE: PHS 204</w:t>
      </w:r>
    </w:p>
    <w:p w:rsidR="00AF3EFF" w:rsidRPr="00564CCF" w:rsidRDefault="00AF3EFF" w:rsidP="00AF3EFF">
      <w:pPr>
        <w:rPr>
          <w:rFonts w:ascii="Times New Roman" w:hAnsi="Times New Roman" w:cs="Times New Roman"/>
          <w:b/>
          <w:sz w:val="44"/>
          <w:szCs w:val="44"/>
        </w:rPr>
      </w:pPr>
      <w:r w:rsidRPr="00564CCF">
        <w:rPr>
          <w:rFonts w:ascii="Times New Roman" w:hAnsi="Times New Roman" w:cs="Times New Roman"/>
          <w:b/>
          <w:sz w:val="44"/>
          <w:szCs w:val="44"/>
        </w:rPr>
        <w:t>ASSIG</w:t>
      </w:r>
      <w:r>
        <w:rPr>
          <w:rFonts w:ascii="Times New Roman" w:hAnsi="Times New Roman" w:cs="Times New Roman"/>
          <w:b/>
          <w:sz w:val="44"/>
          <w:szCs w:val="44"/>
        </w:rPr>
        <w:t>NMENT: DISCUSS LACTATION &amp; GESTATION PERIOD INA NORMAL FEMALE.</w:t>
      </w:r>
    </w:p>
    <w:p w:rsidR="00AF3EFF" w:rsidRDefault="00AF3EFF" w:rsidP="00AF3EFF">
      <w:pPr>
        <w:rPr>
          <w:rFonts w:ascii="Times New Roman" w:hAnsi="Times New Roman" w:cs="Times New Roman"/>
          <w:b/>
          <w:sz w:val="44"/>
          <w:szCs w:val="44"/>
        </w:rPr>
      </w:pPr>
      <w:r>
        <w:rPr>
          <w:rFonts w:ascii="Times New Roman" w:hAnsi="Times New Roman" w:cs="Times New Roman"/>
          <w:b/>
          <w:sz w:val="44"/>
          <w:szCs w:val="44"/>
        </w:rPr>
        <w:t>LECTURER: DR AKINTAYO</w:t>
      </w:r>
    </w:p>
    <w:p w:rsidR="00765351" w:rsidRDefault="00765351" w:rsidP="00AF3EFF">
      <w:pPr>
        <w:rPr>
          <w:rFonts w:ascii="Times New Roman" w:hAnsi="Times New Roman" w:cs="Times New Roman"/>
          <w:b/>
          <w:sz w:val="44"/>
          <w:szCs w:val="44"/>
        </w:rPr>
      </w:pPr>
    </w:p>
    <w:p w:rsidR="00765351" w:rsidRDefault="00765351" w:rsidP="00AF3EFF">
      <w:pPr>
        <w:rPr>
          <w:rFonts w:ascii="Times New Roman" w:hAnsi="Times New Roman" w:cs="Times New Roman"/>
          <w:b/>
          <w:sz w:val="44"/>
          <w:szCs w:val="44"/>
        </w:rPr>
      </w:pPr>
    </w:p>
    <w:p w:rsidR="00765351" w:rsidRDefault="00765351" w:rsidP="00AF3EFF">
      <w:pPr>
        <w:rPr>
          <w:rFonts w:ascii="Times New Roman" w:hAnsi="Times New Roman" w:cs="Times New Roman"/>
          <w:b/>
          <w:sz w:val="44"/>
          <w:szCs w:val="44"/>
        </w:rPr>
      </w:pPr>
    </w:p>
    <w:p w:rsidR="00765351" w:rsidRDefault="00765351" w:rsidP="00AF3EFF">
      <w:pPr>
        <w:rPr>
          <w:rFonts w:ascii="Times New Roman" w:hAnsi="Times New Roman" w:cs="Times New Roman"/>
          <w:b/>
          <w:sz w:val="44"/>
          <w:szCs w:val="44"/>
        </w:rPr>
      </w:pPr>
    </w:p>
    <w:p w:rsidR="00765351" w:rsidRDefault="00765351" w:rsidP="00AF3EFF">
      <w:pPr>
        <w:rPr>
          <w:rFonts w:ascii="Times New Roman" w:hAnsi="Times New Roman" w:cs="Times New Roman"/>
          <w:b/>
          <w:sz w:val="44"/>
          <w:szCs w:val="44"/>
        </w:rPr>
      </w:pPr>
    </w:p>
    <w:p w:rsidR="00765351" w:rsidRDefault="00765351" w:rsidP="00AF3EFF">
      <w:pPr>
        <w:rPr>
          <w:rFonts w:ascii="Times New Roman" w:hAnsi="Times New Roman" w:cs="Times New Roman"/>
          <w:b/>
          <w:sz w:val="44"/>
          <w:szCs w:val="44"/>
        </w:rPr>
      </w:pPr>
    </w:p>
    <w:p w:rsidR="008B6747" w:rsidRDefault="008B6747">
      <w:pPr>
        <w:rPr>
          <w:rFonts w:ascii="Arial" w:eastAsia="Times New Roman" w:hAnsi="Arial" w:cs="Arial"/>
          <w:b/>
          <w:bCs/>
          <w:color w:val="013664"/>
          <w:sz w:val="36"/>
          <w:szCs w:val="36"/>
        </w:rPr>
      </w:pPr>
    </w:p>
    <w:p w:rsidR="00E56BC9" w:rsidRPr="00274EE9" w:rsidRDefault="00E56BC9" w:rsidP="00E56BC9">
      <w:pPr>
        <w:shd w:val="clear" w:color="auto" w:fill="FFFFFF"/>
        <w:spacing w:before="120" w:after="120" w:line="240" w:lineRule="auto"/>
        <w:rPr>
          <w:rFonts w:ascii="Times New Roman" w:eastAsia="Times New Roman" w:hAnsi="Times New Roman" w:cs="Times New Roman"/>
          <w:b/>
          <w:bCs/>
          <w:sz w:val="44"/>
          <w:szCs w:val="44"/>
          <w:u w:val="single"/>
        </w:rPr>
      </w:pPr>
      <w:r w:rsidRPr="00274EE9">
        <w:rPr>
          <w:rFonts w:ascii="Times New Roman" w:eastAsia="Times New Roman" w:hAnsi="Times New Roman" w:cs="Times New Roman"/>
          <w:b/>
          <w:bCs/>
          <w:sz w:val="44"/>
          <w:szCs w:val="44"/>
          <w:u w:val="single"/>
        </w:rPr>
        <w:lastRenderedPageBreak/>
        <w:t>LACTATION</w:t>
      </w:r>
    </w:p>
    <w:p w:rsidR="00E56BC9" w:rsidRPr="00E56BC9" w:rsidRDefault="00E56BC9" w:rsidP="00E56BC9">
      <w:pPr>
        <w:shd w:val="clear" w:color="auto" w:fill="FFFFFF"/>
        <w:spacing w:before="120" w:after="120" w:line="240" w:lineRule="auto"/>
        <w:rPr>
          <w:rFonts w:ascii="Times New Roman" w:eastAsia="Times New Roman" w:hAnsi="Times New Roman" w:cs="Times New Roman"/>
          <w:sz w:val="36"/>
          <w:szCs w:val="36"/>
        </w:rPr>
      </w:pPr>
      <w:r w:rsidRPr="00E56BC9">
        <w:rPr>
          <w:rFonts w:ascii="Times New Roman" w:eastAsia="Times New Roman" w:hAnsi="Times New Roman" w:cs="Times New Roman"/>
          <w:bCs/>
          <w:sz w:val="36"/>
          <w:szCs w:val="36"/>
        </w:rPr>
        <w:t>Lactation</w:t>
      </w:r>
      <w:r w:rsidRPr="00E56BC9">
        <w:rPr>
          <w:rFonts w:ascii="Times New Roman" w:eastAsia="Times New Roman" w:hAnsi="Times New Roman" w:cs="Times New Roman"/>
          <w:sz w:val="36"/>
          <w:szCs w:val="36"/>
        </w:rPr>
        <w:t> describes the secretion of </w:t>
      </w:r>
      <w:hyperlink r:id="rId6" w:tooltip="Milk" w:history="1">
        <w:r w:rsidRPr="00274EE9">
          <w:rPr>
            <w:rFonts w:ascii="Times New Roman" w:eastAsia="Times New Roman" w:hAnsi="Times New Roman" w:cs="Times New Roman"/>
            <w:sz w:val="36"/>
            <w:szCs w:val="36"/>
          </w:rPr>
          <w:t>milk</w:t>
        </w:r>
      </w:hyperlink>
      <w:r w:rsidRPr="00E56BC9">
        <w:rPr>
          <w:rFonts w:ascii="Times New Roman" w:eastAsia="Times New Roman" w:hAnsi="Times New Roman" w:cs="Times New Roman"/>
          <w:sz w:val="36"/>
          <w:szCs w:val="36"/>
        </w:rPr>
        <w:t> from the </w:t>
      </w:r>
      <w:hyperlink r:id="rId7" w:tooltip="Mammary gland" w:history="1">
        <w:r w:rsidRPr="00274EE9">
          <w:rPr>
            <w:rFonts w:ascii="Times New Roman" w:eastAsia="Times New Roman" w:hAnsi="Times New Roman" w:cs="Times New Roman"/>
            <w:sz w:val="36"/>
            <w:szCs w:val="36"/>
          </w:rPr>
          <w:t>mammary glands</w:t>
        </w:r>
      </w:hyperlink>
      <w:r w:rsidRPr="00E56BC9">
        <w:rPr>
          <w:rFonts w:ascii="Times New Roman" w:eastAsia="Times New Roman" w:hAnsi="Times New Roman" w:cs="Times New Roman"/>
          <w:sz w:val="36"/>
          <w:szCs w:val="36"/>
        </w:rPr>
        <w:t> and the period of time that a </w:t>
      </w:r>
      <w:hyperlink r:id="rId8" w:tooltip="Mother" w:history="1">
        <w:r w:rsidRPr="00274EE9">
          <w:rPr>
            <w:rFonts w:ascii="Times New Roman" w:eastAsia="Times New Roman" w:hAnsi="Times New Roman" w:cs="Times New Roman"/>
            <w:sz w:val="36"/>
            <w:szCs w:val="36"/>
          </w:rPr>
          <w:t>mother</w:t>
        </w:r>
      </w:hyperlink>
      <w:r w:rsidRPr="00E56BC9">
        <w:rPr>
          <w:rFonts w:ascii="Times New Roman" w:eastAsia="Times New Roman" w:hAnsi="Times New Roman" w:cs="Times New Roman"/>
          <w:sz w:val="36"/>
          <w:szCs w:val="36"/>
        </w:rPr>
        <w:t> lactates to feed her young. The process naturally occurs with all post-</w:t>
      </w:r>
      <w:hyperlink r:id="rId9" w:tooltip="Pregnancy" w:history="1">
        <w:r w:rsidRPr="00274EE9">
          <w:rPr>
            <w:rFonts w:ascii="Times New Roman" w:eastAsia="Times New Roman" w:hAnsi="Times New Roman" w:cs="Times New Roman"/>
            <w:sz w:val="36"/>
            <w:szCs w:val="36"/>
          </w:rPr>
          <w:t>pregnancy</w:t>
        </w:r>
      </w:hyperlink>
      <w:r w:rsidRPr="00E56BC9">
        <w:rPr>
          <w:rFonts w:ascii="Times New Roman" w:eastAsia="Times New Roman" w:hAnsi="Times New Roman" w:cs="Times New Roman"/>
          <w:sz w:val="36"/>
          <w:szCs w:val="36"/>
        </w:rPr>
        <w:t> </w:t>
      </w:r>
      <w:hyperlink r:id="rId10" w:tooltip="Female mammals" w:history="1">
        <w:r w:rsidRPr="00274EE9">
          <w:rPr>
            <w:rFonts w:ascii="Times New Roman" w:eastAsia="Times New Roman" w:hAnsi="Times New Roman" w:cs="Times New Roman"/>
            <w:sz w:val="36"/>
            <w:szCs w:val="36"/>
          </w:rPr>
          <w:t>female mammals</w:t>
        </w:r>
      </w:hyperlink>
      <w:r w:rsidRPr="00E56BC9">
        <w:rPr>
          <w:rFonts w:ascii="Times New Roman" w:eastAsia="Times New Roman" w:hAnsi="Times New Roman" w:cs="Times New Roman"/>
          <w:sz w:val="36"/>
          <w:szCs w:val="36"/>
        </w:rPr>
        <w:t>, although it predates mammals.</w:t>
      </w:r>
      <w:r w:rsidRPr="00274EE9">
        <w:rPr>
          <w:rFonts w:ascii="Times New Roman" w:eastAsia="Times New Roman" w:hAnsi="Times New Roman" w:cs="Times New Roman"/>
          <w:sz w:val="36"/>
          <w:szCs w:val="36"/>
        </w:rPr>
        <w:t xml:space="preserve"> </w:t>
      </w:r>
      <w:r w:rsidRPr="00E56BC9">
        <w:rPr>
          <w:rFonts w:ascii="Times New Roman" w:eastAsia="Times New Roman" w:hAnsi="Times New Roman" w:cs="Times New Roman"/>
          <w:sz w:val="36"/>
          <w:szCs w:val="36"/>
        </w:rPr>
        <w:t>In humans the process of feeding milk is also called </w:t>
      </w:r>
      <w:hyperlink r:id="rId11" w:tooltip="Breastfeeding" w:history="1">
        <w:r w:rsidRPr="00274EE9">
          <w:rPr>
            <w:rFonts w:ascii="Times New Roman" w:eastAsia="Times New Roman" w:hAnsi="Times New Roman" w:cs="Times New Roman"/>
            <w:iCs/>
            <w:sz w:val="36"/>
            <w:szCs w:val="36"/>
          </w:rPr>
          <w:t>breastfeeding</w:t>
        </w:r>
      </w:hyperlink>
      <w:r w:rsidRPr="00E56BC9">
        <w:rPr>
          <w:rFonts w:ascii="Times New Roman" w:eastAsia="Times New Roman" w:hAnsi="Times New Roman" w:cs="Times New Roman"/>
          <w:sz w:val="36"/>
          <w:szCs w:val="36"/>
        </w:rPr>
        <w:t> or </w:t>
      </w:r>
      <w:r w:rsidRPr="00E56BC9">
        <w:rPr>
          <w:rFonts w:ascii="Times New Roman" w:eastAsia="Times New Roman" w:hAnsi="Times New Roman" w:cs="Times New Roman"/>
          <w:iCs/>
          <w:sz w:val="36"/>
          <w:szCs w:val="36"/>
        </w:rPr>
        <w:t>nursing</w:t>
      </w:r>
      <w:r w:rsidRPr="00E56BC9">
        <w:rPr>
          <w:rFonts w:ascii="Times New Roman" w:eastAsia="Times New Roman" w:hAnsi="Times New Roman" w:cs="Times New Roman"/>
          <w:sz w:val="36"/>
          <w:szCs w:val="36"/>
        </w:rPr>
        <w:t>. Newborn infants often produce some milk from their own breast tissue, known colloquially as </w:t>
      </w:r>
      <w:hyperlink r:id="rId12" w:tooltip="Witch's milk" w:history="1">
        <w:r w:rsidRPr="00274EE9">
          <w:rPr>
            <w:rFonts w:ascii="Times New Roman" w:eastAsia="Times New Roman" w:hAnsi="Times New Roman" w:cs="Times New Roman"/>
            <w:sz w:val="36"/>
            <w:szCs w:val="36"/>
          </w:rPr>
          <w:t>witch's milk</w:t>
        </w:r>
      </w:hyperlink>
      <w:r w:rsidRPr="00E56BC9">
        <w:rPr>
          <w:rFonts w:ascii="Times New Roman" w:eastAsia="Times New Roman" w:hAnsi="Times New Roman" w:cs="Times New Roman"/>
          <w:sz w:val="36"/>
          <w:szCs w:val="36"/>
        </w:rPr>
        <w:t>.</w:t>
      </w:r>
    </w:p>
    <w:p w:rsidR="00E56BC9" w:rsidRPr="00E56BC9" w:rsidRDefault="00E56BC9" w:rsidP="00E56BC9">
      <w:pPr>
        <w:shd w:val="clear" w:color="auto" w:fill="FFFFFF"/>
        <w:spacing w:before="120" w:after="120" w:line="240" w:lineRule="auto"/>
        <w:rPr>
          <w:rFonts w:ascii="Times New Roman" w:eastAsia="Times New Roman" w:hAnsi="Times New Roman" w:cs="Times New Roman"/>
          <w:sz w:val="36"/>
          <w:szCs w:val="36"/>
        </w:rPr>
      </w:pPr>
      <w:r w:rsidRPr="00E56BC9">
        <w:rPr>
          <w:rFonts w:ascii="Times New Roman" w:eastAsia="Times New Roman" w:hAnsi="Times New Roman" w:cs="Times New Roman"/>
          <w:sz w:val="36"/>
          <w:szCs w:val="36"/>
        </w:rPr>
        <w:t>In most species, milk comes out of the mother's </w:t>
      </w:r>
      <w:hyperlink r:id="rId13" w:tooltip="Nipples" w:history="1">
        <w:r w:rsidRPr="00274EE9">
          <w:rPr>
            <w:rFonts w:ascii="Times New Roman" w:eastAsia="Times New Roman" w:hAnsi="Times New Roman" w:cs="Times New Roman"/>
            <w:sz w:val="36"/>
            <w:szCs w:val="36"/>
          </w:rPr>
          <w:t>nipples</w:t>
        </w:r>
      </w:hyperlink>
      <w:r w:rsidRPr="00E56BC9">
        <w:rPr>
          <w:rFonts w:ascii="Times New Roman" w:eastAsia="Times New Roman" w:hAnsi="Times New Roman" w:cs="Times New Roman"/>
          <w:sz w:val="36"/>
          <w:szCs w:val="36"/>
        </w:rPr>
        <w:t>; however, the </w:t>
      </w:r>
      <w:hyperlink r:id="rId14" w:tooltip="Monotremes" w:history="1">
        <w:r w:rsidRPr="00274EE9">
          <w:rPr>
            <w:rFonts w:ascii="Times New Roman" w:eastAsia="Times New Roman" w:hAnsi="Times New Roman" w:cs="Times New Roman"/>
            <w:sz w:val="36"/>
            <w:szCs w:val="36"/>
          </w:rPr>
          <w:t>monotremes</w:t>
        </w:r>
      </w:hyperlink>
      <w:r w:rsidRPr="00E56BC9">
        <w:rPr>
          <w:rFonts w:ascii="Times New Roman" w:eastAsia="Times New Roman" w:hAnsi="Times New Roman" w:cs="Times New Roman"/>
          <w:sz w:val="36"/>
          <w:szCs w:val="36"/>
        </w:rPr>
        <w:t>, egg-laying mammals, lack nipples and release milk through ducts in the abdomen. In only one </w:t>
      </w:r>
      <w:hyperlink r:id="rId15" w:tooltip="Species" w:history="1">
        <w:r w:rsidRPr="00274EE9">
          <w:rPr>
            <w:rFonts w:ascii="Times New Roman" w:eastAsia="Times New Roman" w:hAnsi="Times New Roman" w:cs="Times New Roman"/>
            <w:sz w:val="36"/>
            <w:szCs w:val="36"/>
          </w:rPr>
          <w:t>species</w:t>
        </w:r>
      </w:hyperlink>
      <w:r w:rsidRPr="00E56BC9">
        <w:rPr>
          <w:rFonts w:ascii="Times New Roman" w:eastAsia="Times New Roman" w:hAnsi="Times New Roman" w:cs="Times New Roman"/>
          <w:sz w:val="36"/>
          <w:szCs w:val="36"/>
        </w:rPr>
        <w:t> of mammal, the </w:t>
      </w:r>
      <w:hyperlink r:id="rId16" w:tooltip="Dayak fruit bat" w:history="1">
        <w:r w:rsidRPr="00274EE9">
          <w:rPr>
            <w:rFonts w:ascii="Times New Roman" w:eastAsia="Times New Roman" w:hAnsi="Times New Roman" w:cs="Times New Roman"/>
            <w:sz w:val="36"/>
            <w:szCs w:val="36"/>
          </w:rPr>
          <w:t>Dayak fruit bat</w:t>
        </w:r>
      </w:hyperlink>
      <w:r w:rsidRPr="00E56BC9">
        <w:rPr>
          <w:rFonts w:ascii="Times New Roman" w:eastAsia="Times New Roman" w:hAnsi="Times New Roman" w:cs="Times New Roman"/>
          <w:sz w:val="36"/>
          <w:szCs w:val="36"/>
        </w:rPr>
        <w:t> from </w:t>
      </w:r>
      <w:hyperlink r:id="rId17" w:tooltip="Southeast Asia" w:history="1">
        <w:r w:rsidRPr="00274EE9">
          <w:rPr>
            <w:rFonts w:ascii="Times New Roman" w:eastAsia="Times New Roman" w:hAnsi="Times New Roman" w:cs="Times New Roman"/>
            <w:sz w:val="36"/>
            <w:szCs w:val="36"/>
          </w:rPr>
          <w:t>Southeast Asia</w:t>
        </w:r>
      </w:hyperlink>
      <w:proofErr w:type="gramStart"/>
      <w:r w:rsidRPr="00E56BC9">
        <w:rPr>
          <w:rFonts w:ascii="Times New Roman" w:eastAsia="Times New Roman" w:hAnsi="Times New Roman" w:cs="Times New Roman"/>
          <w:sz w:val="36"/>
          <w:szCs w:val="36"/>
        </w:rPr>
        <w:t>,</w:t>
      </w:r>
      <w:proofErr w:type="gramEnd"/>
      <w:r w:rsidRPr="00E56BC9">
        <w:rPr>
          <w:rFonts w:ascii="Times New Roman" w:eastAsia="Times New Roman" w:hAnsi="Times New Roman" w:cs="Times New Roman"/>
          <w:sz w:val="36"/>
          <w:szCs w:val="36"/>
        </w:rPr>
        <w:t xml:space="preserve"> is milk production a normal male function.</w:t>
      </w:r>
    </w:p>
    <w:p w:rsidR="00E56BC9" w:rsidRPr="00274EE9" w:rsidRDefault="00E56BC9" w:rsidP="00E56BC9">
      <w:pPr>
        <w:shd w:val="clear" w:color="auto" w:fill="FFFFFF"/>
        <w:spacing w:before="120" w:after="120" w:line="240" w:lineRule="auto"/>
        <w:rPr>
          <w:rFonts w:ascii="Times New Roman" w:eastAsia="Times New Roman" w:hAnsi="Times New Roman" w:cs="Times New Roman"/>
          <w:sz w:val="36"/>
          <w:szCs w:val="36"/>
        </w:rPr>
      </w:pPr>
      <w:r w:rsidRPr="00E56BC9">
        <w:rPr>
          <w:rFonts w:ascii="Times New Roman" w:eastAsia="Times New Roman" w:hAnsi="Times New Roman" w:cs="Times New Roman"/>
          <w:iCs/>
          <w:sz w:val="36"/>
          <w:szCs w:val="36"/>
        </w:rPr>
        <w:t>Galactopoiesis</w:t>
      </w:r>
      <w:r w:rsidRPr="00E56BC9">
        <w:rPr>
          <w:rFonts w:ascii="Times New Roman" w:eastAsia="Times New Roman" w:hAnsi="Times New Roman" w:cs="Times New Roman"/>
          <w:sz w:val="36"/>
          <w:szCs w:val="36"/>
        </w:rPr>
        <w:t> is the maintenance of milk production. This stage requires </w:t>
      </w:r>
      <w:hyperlink r:id="rId18" w:tooltip="Prolactin" w:history="1">
        <w:r w:rsidRPr="00274EE9">
          <w:rPr>
            <w:rFonts w:ascii="Times New Roman" w:eastAsia="Times New Roman" w:hAnsi="Times New Roman" w:cs="Times New Roman"/>
            <w:sz w:val="36"/>
            <w:szCs w:val="36"/>
          </w:rPr>
          <w:t>prolactin</w:t>
        </w:r>
      </w:hyperlink>
      <w:r w:rsidRPr="00E56BC9">
        <w:rPr>
          <w:rFonts w:ascii="Times New Roman" w:eastAsia="Times New Roman" w:hAnsi="Times New Roman" w:cs="Times New Roman"/>
          <w:sz w:val="36"/>
          <w:szCs w:val="36"/>
        </w:rPr>
        <w:t>. </w:t>
      </w:r>
      <w:hyperlink r:id="rId19" w:tooltip="Oxytocin" w:history="1">
        <w:r w:rsidRPr="00274EE9">
          <w:rPr>
            <w:rFonts w:ascii="Times New Roman" w:eastAsia="Times New Roman" w:hAnsi="Times New Roman" w:cs="Times New Roman"/>
            <w:sz w:val="36"/>
            <w:szCs w:val="36"/>
          </w:rPr>
          <w:t>Oxytocin</w:t>
        </w:r>
      </w:hyperlink>
      <w:r w:rsidRPr="00E56BC9">
        <w:rPr>
          <w:rFonts w:ascii="Times New Roman" w:eastAsia="Times New Roman" w:hAnsi="Times New Roman" w:cs="Times New Roman"/>
          <w:sz w:val="36"/>
          <w:szCs w:val="36"/>
        </w:rPr>
        <w:t> is critical for the </w:t>
      </w:r>
      <w:r w:rsidRPr="00E56BC9">
        <w:rPr>
          <w:rFonts w:ascii="Times New Roman" w:eastAsia="Times New Roman" w:hAnsi="Times New Roman" w:cs="Times New Roman"/>
          <w:iCs/>
          <w:sz w:val="36"/>
          <w:szCs w:val="36"/>
        </w:rPr>
        <w:t>milk let-down reflex</w:t>
      </w:r>
      <w:r w:rsidRPr="00E56BC9">
        <w:rPr>
          <w:rFonts w:ascii="Times New Roman" w:eastAsia="Times New Roman" w:hAnsi="Times New Roman" w:cs="Times New Roman"/>
          <w:sz w:val="36"/>
          <w:szCs w:val="36"/>
        </w:rPr>
        <w:t> in response to </w:t>
      </w:r>
      <w:hyperlink r:id="rId20" w:tooltip="Suckling" w:history="1">
        <w:r w:rsidRPr="00274EE9">
          <w:rPr>
            <w:rFonts w:ascii="Times New Roman" w:eastAsia="Times New Roman" w:hAnsi="Times New Roman" w:cs="Times New Roman"/>
            <w:sz w:val="36"/>
            <w:szCs w:val="36"/>
          </w:rPr>
          <w:t>suckling</w:t>
        </w:r>
      </w:hyperlink>
      <w:r w:rsidRPr="00E56BC9">
        <w:rPr>
          <w:rFonts w:ascii="Times New Roman" w:eastAsia="Times New Roman" w:hAnsi="Times New Roman" w:cs="Times New Roman"/>
          <w:sz w:val="36"/>
          <w:szCs w:val="36"/>
        </w:rPr>
        <w:t>. </w:t>
      </w:r>
      <w:hyperlink r:id="rId21" w:tooltip="Galactorrhea" w:history="1">
        <w:r w:rsidRPr="00274EE9">
          <w:rPr>
            <w:rFonts w:ascii="Times New Roman" w:eastAsia="Times New Roman" w:hAnsi="Times New Roman" w:cs="Times New Roman"/>
            <w:sz w:val="36"/>
            <w:szCs w:val="36"/>
          </w:rPr>
          <w:t>Galactorrhea</w:t>
        </w:r>
      </w:hyperlink>
      <w:r w:rsidRPr="00E56BC9">
        <w:rPr>
          <w:rFonts w:ascii="Times New Roman" w:eastAsia="Times New Roman" w:hAnsi="Times New Roman" w:cs="Times New Roman"/>
          <w:sz w:val="36"/>
          <w:szCs w:val="36"/>
        </w:rPr>
        <w:t> is milk production unrelated to nursing. It can occur in males and females of many mammal species as result of hormonal imbalances such as </w:t>
      </w:r>
      <w:hyperlink r:id="rId22" w:tooltip="Hyperprolactinaemia" w:history="1">
        <w:r w:rsidRPr="00274EE9">
          <w:rPr>
            <w:rFonts w:ascii="Times New Roman" w:eastAsia="Times New Roman" w:hAnsi="Times New Roman" w:cs="Times New Roman"/>
            <w:sz w:val="36"/>
            <w:szCs w:val="36"/>
          </w:rPr>
          <w:t>hyperprolactinaemia</w:t>
        </w:r>
      </w:hyperlink>
      <w:r w:rsidRPr="00E56BC9">
        <w:rPr>
          <w:rFonts w:ascii="Times New Roman" w:eastAsia="Times New Roman" w:hAnsi="Times New Roman" w:cs="Times New Roman"/>
          <w:sz w:val="36"/>
          <w:szCs w:val="36"/>
        </w:rPr>
        <w:t>.</w:t>
      </w:r>
    </w:p>
    <w:p w:rsidR="00E56BC9" w:rsidRPr="00274EE9" w:rsidRDefault="00E56BC9" w:rsidP="00E56BC9">
      <w:pPr>
        <w:pStyle w:val="Heading3"/>
        <w:shd w:val="clear" w:color="auto" w:fill="FFFFFF"/>
        <w:spacing w:before="72"/>
        <w:rPr>
          <w:rFonts w:ascii="Times New Roman" w:hAnsi="Times New Roman" w:cs="Times New Roman"/>
          <w:b w:val="0"/>
          <w:color w:val="auto"/>
          <w:sz w:val="36"/>
          <w:szCs w:val="36"/>
        </w:rPr>
      </w:pPr>
      <w:r w:rsidRPr="00274EE9">
        <w:rPr>
          <w:rStyle w:val="mw-headline"/>
          <w:rFonts w:ascii="Times New Roman" w:hAnsi="Times New Roman" w:cs="Times New Roman"/>
          <w:b w:val="0"/>
          <w:color w:val="auto"/>
          <w:sz w:val="36"/>
          <w:szCs w:val="36"/>
        </w:rPr>
        <w:t>Hormonal influences</w:t>
      </w:r>
    </w:p>
    <w:p w:rsidR="00E56BC9" w:rsidRPr="00274EE9" w:rsidRDefault="00E56BC9" w:rsidP="00E56BC9">
      <w:pPr>
        <w:pStyle w:val="NormalWeb"/>
        <w:shd w:val="clear" w:color="auto" w:fill="FFFFFF"/>
        <w:spacing w:before="120" w:beforeAutospacing="0" w:after="120" w:afterAutospacing="0"/>
        <w:rPr>
          <w:sz w:val="36"/>
          <w:szCs w:val="36"/>
        </w:rPr>
      </w:pPr>
      <w:r w:rsidRPr="00274EE9">
        <w:rPr>
          <w:sz w:val="36"/>
          <w:szCs w:val="36"/>
        </w:rPr>
        <w:t>From the eighteenth week of </w:t>
      </w:r>
      <w:hyperlink r:id="rId23" w:tooltip="Pregnancy" w:history="1">
        <w:r w:rsidRPr="00274EE9">
          <w:rPr>
            <w:rStyle w:val="Hyperlink"/>
            <w:color w:val="auto"/>
            <w:sz w:val="36"/>
            <w:szCs w:val="36"/>
            <w:u w:val="none"/>
          </w:rPr>
          <w:t>pregnancy</w:t>
        </w:r>
      </w:hyperlink>
      <w:r w:rsidRPr="00274EE9">
        <w:rPr>
          <w:sz w:val="36"/>
          <w:szCs w:val="36"/>
        </w:rPr>
        <w:t> (the second and third </w:t>
      </w:r>
      <w:hyperlink r:id="rId24" w:tooltip="Physiology of pregnancy" w:history="1">
        <w:r w:rsidRPr="00274EE9">
          <w:rPr>
            <w:rStyle w:val="Hyperlink"/>
            <w:color w:val="auto"/>
            <w:sz w:val="36"/>
            <w:szCs w:val="36"/>
            <w:u w:val="none"/>
          </w:rPr>
          <w:t>trimesters</w:t>
        </w:r>
      </w:hyperlink>
      <w:r w:rsidRPr="00274EE9">
        <w:rPr>
          <w:sz w:val="36"/>
          <w:szCs w:val="36"/>
        </w:rPr>
        <w:t>), a woman's body produces </w:t>
      </w:r>
      <w:hyperlink r:id="rId25" w:tooltip="Hormone" w:history="1">
        <w:r w:rsidRPr="00274EE9">
          <w:rPr>
            <w:rStyle w:val="Hyperlink"/>
            <w:color w:val="auto"/>
            <w:sz w:val="36"/>
            <w:szCs w:val="36"/>
            <w:u w:val="none"/>
          </w:rPr>
          <w:t>hormones</w:t>
        </w:r>
      </w:hyperlink>
      <w:r w:rsidRPr="00274EE9">
        <w:rPr>
          <w:sz w:val="36"/>
          <w:szCs w:val="36"/>
        </w:rPr>
        <w:t> that stimulate the growth of the </w:t>
      </w:r>
      <w:hyperlink r:id="rId26" w:tooltip="Milk duct" w:history="1">
        <w:r w:rsidRPr="00274EE9">
          <w:rPr>
            <w:rStyle w:val="Hyperlink"/>
            <w:color w:val="auto"/>
            <w:sz w:val="36"/>
            <w:szCs w:val="36"/>
            <w:u w:val="none"/>
          </w:rPr>
          <w:t>milk duct</w:t>
        </w:r>
      </w:hyperlink>
      <w:r w:rsidRPr="00274EE9">
        <w:rPr>
          <w:sz w:val="36"/>
          <w:szCs w:val="36"/>
        </w:rPr>
        <w:t> system in the </w:t>
      </w:r>
      <w:hyperlink r:id="rId27" w:tooltip="Breast" w:history="1">
        <w:r w:rsidRPr="00274EE9">
          <w:rPr>
            <w:rStyle w:val="Hyperlink"/>
            <w:color w:val="auto"/>
            <w:sz w:val="36"/>
            <w:szCs w:val="36"/>
            <w:u w:val="none"/>
          </w:rPr>
          <w:t>breasts</w:t>
        </w:r>
      </w:hyperlink>
      <w:r w:rsidRPr="00274EE9">
        <w:rPr>
          <w:sz w:val="36"/>
          <w:szCs w:val="36"/>
        </w:rPr>
        <w:t>:</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28" w:tooltip="Progesterone" w:history="1">
        <w:r w:rsidRPr="00274EE9">
          <w:rPr>
            <w:rStyle w:val="Hyperlink"/>
            <w:rFonts w:ascii="Times New Roman" w:hAnsi="Times New Roman" w:cs="Times New Roman"/>
            <w:color w:val="auto"/>
            <w:sz w:val="36"/>
            <w:szCs w:val="36"/>
            <w:u w:val="none"/>
          </w:rPr>
          <w:t>Progesterone</w:t>
        </w:r>
      </w:hyperlink>
      <w:r w:rsidRPr="00274EE9">
        <w:rPr>
          <w:rFonts w:ascii="Times New Roman" w:hAnsi="Times New Roman" w:cs="Times New Roman"/>
          <w:sz w:val="36"/>
          <w:szCs w:val="36"/>
        </w:rPr>
        <w:t> influences the growth in size of </w:t>
      </w:r>
      <w:hyperlink r:id="rId29" w:tooltip="Alveolar gland" w:history="1">
        <w:r w:rsidRPr="00274EE9">
          <w:rPr>
            <w:rStyle w:val="Hyperlink"/>
            <w:rFonts w:ascii="Times New Roman" w:hAnsi="Times New Roman" w:cs="Times New Roman"/>
            <w:color w:val="auto"/>
            <w:sz w:val="36"/>
            <w:szCs w:val="36"/>
            <w:u w:val="none"/>
          </w:rPr>
          <w:t>alveoli</w:t>
        </w:r>
      </w:hyperlink>
      <w:r w:rsidRPr="00274EE9">
        <w:rPr>
          <w:rFonts w:ascii="Times New Roman" w:hAnsi="Times New Roman" w:cs="Times New Roman"/>
          <w:sz w:val="36"/>
          <w:szCs w:val="36"/>
        </w:rPr>
        <w:t> and lobes; high levels of progesterone inhibit lactation before birth. Progesterone levels drop after birth; this triggers the onset of copious milk production.</w:t>
      </w:r>
      <w:hyperlink r:id="rId30" w:anchor="cite_note-Mohrbacher_2003-4" w:history="1">
        <w:r w:rsidRPr="00274EE9">
          <w:rPr>
            <w:rStyle w:val="Hyperlink"/>
            <w:rFonts w:ascii="Times New Roman" w:hAnsi="Times New Roman" w:cs="Times New Roman"/>
            <w:color w:val="auto"/>
            <w:sz w:val="36"/>
            <w:szCs w:val="36"/>
            <w:u w:val="none"/>
            <w:vertAlign w:val="superscript"/>
          </w:rPr>
          <w:t>[4]</w:t>
        </w:r>
      </w:hyperlink>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31" w:tooltip="Estrogen" w:history="1">
        <w:r w:rsidRPr="00274EE9">
          <w:rPr>
            <w:rStyle w:val="Hyperlink"/>
            <w:rFonts w:ascii="Times New Roman" w:hAnsi="Times New Roman" w:cs="Times New Roman"/>
            <w:color w:val="auto"/>
            <w:sz w:val="36"/>
            <w:szCs w:val="36"/>
            <w:u w:val="none"/>
          </w:rPr>
          <w:t>Estrogen</w:t>
        </w:r>
      </w:hyperlink>
      <w:r w:rsidRPr="00274EE9">
        <w:rPr>
          <w:rFonts w:ascii="Times New Roman" w:hAnsi="Times New Roman" w:cs="Times New Roman"/>
          <w:sz w:val="36"/>
          <w:szCs w:val="36"/>
        </w:rPr>
        <w:t> stimulates the milk duct system to grow and differentiate. Like progesterone, high levels of estrogen also inhibit lactation. Estrogen levels also drop at delivery and remain low for the first several months of breastfeeding.</w:t>
      </w:r>
      <w:hyperlink r:id="rId32" w:anchor="cite_note-Mohrbacher_2003-4" w:history="1">
        <w:r w:rsidRPr="00274EE9">
          <w:rPr>
            <w:rStyle w:val="Hyperlink"/>
            <w:rFonts w:ascii="Times New Roman" w:hAnsi="Times New Roman" w:cs="Times New Roman"/>
            <w:color w:val="auto"/>
            <w:sz w:val="36"/>
            <w:szCs w:val="36"/>
            <w:u w:val="none"/>
            <w:vertAlign w:val="superscript"/>
          </w:rPr>
          <w:t>[4]</w:t>
        </w:r>
      </w:hyperlink>
      <w:r w:rsidRPr="00274EE9">
        <w:rPr>
          <w:rFonts w:ascii="Times New Roman" w:hAnsi="Times New Roman" w:cs="Times New Roman"/>
          <w:sz w:val="36"/>
          <w:szCs w:val="36"/>
        </w:rPr>
        <w:t> Breastfeeding mothers should avoid estrogen-based birth control methods, as a spike in estrogen levels may reduce a mother's milk supply.</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33" w:tooltip="Prolactin" w:history="1">
        <w:r w:rsidRPr="00274EE9">
          <w:rPr>
            <w:rStyle w:val="Hyperlink"/>
            <w:rFonts w:ascii="Times New Roman" w:hAnsi="Times New Roman" w:cs="Times New Roman"/>
            <w:color w:val="auto"/>
            <w:sz w:val="36"/>
            <w:szCs w:val="36"/>
            <w:u w:val="none"/>
          </w:rPr>
          <w:t>Prolactin</w:t>
        </w:r>
      </w:hyperlink>
      <w:r w:rsidRPr="00274EE9">
        <w:rPr>
          <w:rFonts w:ascii="Times New Roman" w:hAnsi="Times New Roman" w:cs="Times New Roman"/>
          <w:sz w:val="36"/>
          <w:szCs w:val="36"/>
        </w:rPr>
        <w:t> contributes to the increased growth and differentiation of the alveoli, and also influences differentiation of ductal structures. High levels of prolactin during pregnancy and breastfeeding also increase insulin resistance, increase growth factor levels (IGF-1) and modify lipid metabolism in preparation for breastfeeding. During lactation, prolactin is the main factor maintaining </w:t>
      </w:r>
      <w:hyperlink r:id="rId34" w:tooltip="Tight junction" w:history="1">
        <w:r w:rsidRPr="00274EE9">
          <w:rPr>
            <w:rStyle w:val="Hyperlink"/>
            <w:rFonts w:ascii="Times New Roman" w:hAnsi="Times New Roman" w:cs="Times New Roman"/>
            <w:color w:val="auto"/>
            <w:sz w:val="36"/>
            <w:szCs w:val="36"/>
            <w:u w:val="none"/>
          </w:rPr>
          <w:t>tight junctions</w:t>
        </w:r>
      </w:hyperlink>
      <w:r w:rsidRPr="00274EE9">
        <w:rPr>
          <w:rFonts w:ascii="Times New Roman" w:hAnsi="Times New Roman" w:cs="Times New Roman"/>
          <w:sz w:val="36"/>
          <w:szCs w:val="36"/>
        </w:rPr>
        <w:t> of the ductal epithelium and regulating milk production through osmotic balance.</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35" w:tooltip="Human placental lactogen" w:history="1">
        <w:r w:rsidRPr="00274EE9">
          <w:rPr>
            <w:rStyle w:val="Hyperlink"/>
            <w:rFonts w:ascii="Times New Roman" w:hAnsi="Times New Roman" w:cs="Times New Roman"/>
            <w:color w:val="auto"/>
            <w:sz w:val="36"/>
            <w:szCs w:val="36"/>
            <w:u w:val="none"/>
          </w:rPr>
          <w:t xml:space="preserve">Human placental </w:t>
        </w:r>
        <w:proofErr w:type="spellStart"/>
        <w:r w:rsidRPr="00274EE9">
          <w:rPr>
            <w:rStyle w:val="Hyperlink"/>
            <w:rFonts w:ascii="Times New Roman" w:hAnsi="Times New Roman" w:cs="Times New Roman"/>
            <w:color w:val="auto"/>
            <w:sz w:val="36"/>
            <w:szCs w:val="36"/>
            <w:u w:val="none"/>
          </w:rPr>
          <w:t>lactogen</w:t>
        </w:r>
        <w:proofErr w:type="spellEnd"/>
      </w:hyperlink>
      <w:r w:rsidRPr="00274EE9">
        <w:rPr>
          <w:rFonts w:ascii="Times New Roman" w:hAnsi="Times New Roman" w:cs="Times New Roman"/>
          <w:sz w:val="36"/>
          <w:szCs w:val="36"/>
        </w:rPr>
        <w:t> (HPL) – from the second month of pregnancy, the </w:t>
      </w:r>
      <w:hyperlink r:id="rId36" w:tooltip="Placenta" w:history="1">
        <w:r w:rsidRPr="00274EE9">
          <w:rPr>
            <w:rStyle w:val="Hyperlink"/>
            <w:rFonts w:ascii="Times New Roman" w:hAnsi="Times New Roman" w:cs="Times New Roman"/>
            <w:color w:val="auto"/>
            <w:sz w:val="36"/>
            <w:szCs w:val="36"/>
            <w:u w:val="none"/>
          </w:rPr>
          <w:t>placenta</w:t>
        </w:r>
      </w:hyperlink>
      <w:r w:rsidRPr="00274EE9">
        <w:rPr>
          <w:rFonts w:ascii="Times New Roman" w:hAnsi="Times New Roman" w:cs="Times New Roman"/>
          <w:sz w:val="36"/>
          <w:szCs w:val="36"/>
        </w:rPr>
        <w:t> releases large amounts of HPL. This hormone is closely associated with prolactin and appears to be instrumental in breast, nipple, and areola growth before birth.</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37" w:tooltip="Follicle stimulating hormone" w:history="1">
        <w:r w:rsidRPr="00274EE9">
          <w:rPr>
            <w:rStyle w:val="Hyperlink"/>
            <w:rFonts w:ascii="Times New Roman" w:hAnsi="Times New Roman" w:cs="Times New Roman"/>
            <w:color w:val="auto"/>
            <w:sz w:val="36"/>
            <w:szCs w:val="36"/>
            <w:u w:val="none"/>
          </w:rPr>
          <w:t>Follicle stimulating hormone</w:t>
        </w:r>
      </w:hyperlink>
      <w:r w:rsidRPr="00274EE9">
        <w:rPr>
          <w:rFonts w:ascii="Times New Roman" w:hAnsi="Times New Roman" w:cs="Times New Roman"/>
          <w:sz w:val="36"/>
          <w:szCs w:val="36"/>
        </w:rPr>
        <w:t> (FSH), </w:t>
      </w:r>
      <w:hyperlink r:id="rId38" w:tooltip="Luteinizing hormone" w:history="1">
        <w:r w:rsidRPr="00274EE9">
          <w:rPr>
            <w:rStyle w:val="Hyperlink"/>
            <w:rFonts w:ascii="Times New Roman" w:hAnsi="Times New Roman" w:cs="Times New Roman"/>
            <w:color w:val="auto"/>
            <w:sz w:val="36"/>
            <w:szCs w:val="36"/>
            <w:u w:val="none"/>
          </w:rPr>
          <w:t>luteinizing hormone</w:t>
        </w:r>
      </w:hyperlink>
      <w:r w:rsidRPr="00274EE9">
        <w:rPr>
          <w:rFonts w:ascii="Times New Roman" w:hAnsi="Times New Roman" w:cs="Times New Roman"/>
          <w:sz w:val="36"/>
          <w:szCs w:val="36"/>
        </w:rPr>
        <w:t> (LH), and </w:t>
      </w:r>
      <w:hyperlink r:id="rId39" w:tooltip="Human chorionic gonadotropin" w:history="1">
        <w:r w:rsidRPr="00274EE9">
          <w:rPr>
            <w:rStyle w:val="Hyperlink"/>
            <w:rFonts w:ascii="Times New Roman" w:hAnsi="Times New Roman" w:cs="Times New Roman"/>
            <w:color w:val="auto"/>
            <w:sz w:val="36"/>
            <w:szCs w:val="36"/>
            <w:u w:val="none"/>
          </w:rPr>
          <w:t>human chorionic gonadotropin</w:t>
        </w:r>
      </w:hyperlink>
      <w:r w:rsidRPr="00274EE9">
        <w:rPr>
          <w:rFonts w:ascii="Times New Roman" w:hAnsi="Times New Roman" w:cs="Times New Roman"/>
          <w:sz w:val="36"/>
          <w:szCs w:val="36"/>
        </w:rPr>
        <w:t> (</w:t>
      </w:r>
      <w:proofErr w:type="gramStart"/>
      <w:r w:rsidRPr="00274EE9">
        <w:rPr>
          <w:rFonts w:ascii="Times New Roman" w:hAnsi="Times New Roman" w:cs="Times New Roman"/>
          <w:sz w:val="36"/>
          <w:szCs w:val="36"/>
        </w:rPr>
        <w:t>hCG</w:t>
      </w:r>
      <w:proofErr w:type="gramEnd"/>
      <w:r w:rsidRPr="00274EE9">
        <w:rPr>
          <w:rFonts w:ascii="Times New Roman" w:hAnsi="Times New Roman" w:cs="Times New Roman"/>
          <w:sz w:val="36"/>
          <w:szCs w:val="36"/>
        </w:rPr>
        <w:t>), through control of estrogen and progesterone production, and also, by extension, prolactin and growth hormone production, are essential.</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40" w:tooltip="Growth hormone" w:history="1">
        <w:r w:rsidRPr="00274EE9">
          <w:rPr>
            <w:rStyle w:val="Hyperlink"/>
            <w:rFonts w:ascii="Times New Roman" w:hAnsi="Times New Roman" w:cs="Times New Roman"/>
            <w:color w:val="auto"/>
            <w:sz w:val="36"/>
            <w:szCs w:val="36"/>
            <w:u w:val="none"/>
          </w:rPr>
          <w:t>Growth hormone</w:t>
        </w:r>
      </w:hyperlink>
      <w:r w:rsidRPr="00274EE9">
        <w:rPr>
          <w:rFonts w:ascii="Times New Roman" w:hAnsi="Times New Roman" w:cs="Times New Roman"/>
          <w:sz w:val="36"/>
          <w:szCs w:val="36"/>
        </w:rPr>
        <w:t xml:space="preserve"> (GH) is structurally very similar to prolactin and independently contributes to its </w:t>
      </w:r>
      <w:proofErr w:type="spellStart"/>
      <w:r w:rsidRPr="00274EE9">
        <w:rPr>
          <w:rFonts w:ascii="Times New Roman" w:hAnsi="Times New Roman" w:cs="Times New Roman"/>
          <w:sz w:val="36"/>
          <w:szCs w:val="36"/>
        </w:rPr>
        <w:t>galactopoiesis</w:t>
      </w:r>
      <w:proofErr w:type="spellEnd"/>
      <w:r w:rsidRPr="00274EE9">
        <w:rPr>
          <w:rFonts w:ascii="Times New Roman" w:hAnsi="Times New Roman" w:cs="Times New Roman"/>
          <w:sz w:val="36"/>
          <w:szCs w:val="36"/>
        </w:rPr>
        <w:t>.</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41" w:tooltip="Adrenocorticotropic hormone" w:history="1">
        <w:r w:rsidRPr="00274EE9">
          <w:rPr>
            <w:rStyle w:val="Hyperlink"/>
            <w:rFonts w:ascii="Times New Roman" w:hAnsi="Times New Roman" w:cs="Times New Roman"/>
            <w:color w:val="auto"/>
            <w:sz w:val="36"/>
            <w:szCs w:val="36"/>
            <w:u w:val="none"/>
          </w:rPr>
          <w:t>Adrenocorticotropic hormone</w:t>
        </w:r>
      </w:hyperlink>
      <w:r w:rsidRPr="00274EE9">
        <w:rPr>
          <w:rFonts w:ascii="Times New Roman" w:hAnsi="Times New Roman" w:cs="Times New Roman"/>
          <w:sz w:val="36"/>
          <w:szCs w:val="36"/>
        </w:rPr>
        <w:t> (ACTH) and </w:t>
      </w:r>
      <w:hyperlink r:id="rId42" w:tooltip="Glucocorticoid" w:history="1">
        <w:r w:rsidRPr="00274EE9">
          <w:rPr>
            <w:rStyle w:val="Hyperlink"/>
            <w:rFonts w:ascii="Times New Roman" w:hAnsi="Times New Roman" w:cs="Times New Roman"/>
            <w:color w:val="auto"/>
            <w:sz w:val="36"/>
            <w:szCs w:val="36"/>
            <w:u w:val="none"/>
          </w:rPr>
          <w:t>glucocorticoids</w:t>
        </w:r>
      </w:hyperlink>
      <w:r w:rsidRPr="00274EE9">
        <w:rPr>
          <w:rFonts w:ascii="Times New Roman" w:hAnsi="Times New Roman" w:cs="Times New Roman"/>
          <w:sz w:val="36"/>
          <w:szCs w:val="36"/>
        </w:rPr>
        <w:t> such as </w:t>
      </w:r>
      <w:hyperlink r:id="rId43" w:tooltip="Cortisol" w:history="1">
        <w:r w:rsidRPr="00274EE9">
          <w:rPr>
            <w:rStyle w:val="Hyperlink"/>
            <w:rFonts w:ascii="Times New Roman" w:hAnsi="Times New Roman" w:cs="Times New Roman"/>
            <w:color w:val="auto"/>
            <w:sz w:val="36"/>
            <w:szCs w:val="36"/>
            <w:u w:val="none"/>
          </w:rPr>
          <w:t>cortisol</w:t>
        </w:r>
      </w:hyperlink>
      <w:r w:rsidRPr="00274EE9">
        <w:rPr>
          <w:rFonts w:ascii="Times New Roman" w:hAnsi="Times New Roman" w:cs="Times New Roman"/>
          <w:sz w:val="36"/>
          <w:szCs w:val="36"/>
        </w:rPr>
        <w:t xml:space="preserve"> have an important lactation inducing function in several animal species, </w:t>
      </w:r>
      <w:r w:rsidRPr="00274EE9">
        <w:rPr>
          <w:rFonts w:ascii="Times New Roman" w:hAnsi="Times New Roman" w:cs="Times New Roman"/>
          <w:sz w:val="36"/>
          <w:szCs w:val="36"/>
        </w:rPr>
        <w:lastRenderedPageBreak/>
        <w:t>including humans. Glucocorticoids play a complex regulating role in the maintenance of tight junctions.</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44" w:tooltip="Thyroid-stimulating hormone" w:history="1">
        <w:r w:rsidRPr="00274EE9">
          <w:rPr>
            <w:rStyle w:val="Hyperlink"/>
            <w:rFonts w:ascii="Times New Roman" w:hAnsi="Times New Roman" w:cs="Times New Roman"/>
            <w:color w:val="auto"/>
            <w:sz w:val="36"/>
            <w:szCs w:val="36"/>
            <w:u w:val="none"/>
          </w:rPr>
          <w:t>Thyroid-stimulating hormone</w:t>
        </w:r>
      </w:hyperlink>
      <w:r w:rsidRPr="00274EE9">
        <w:rPr>
          <w:rFonts w:ascii="Times New Roman" w:hAnsi="Times New Roman" w:cs="Times New Roman"/>
          <w:sz w:val="36"/>
          <w:szCs w:val="36"/>
        </w:rPr>
        <w:t> (TSH) and </w:t>
      </w:r>
      <w:proofErr w:type="spellStart"/>
      <w:r w:rsidRPr="00274EE9">
        <w:rPr>
          <w:rFonts w:ascii="Times New Roman" w:hAnsi="Times New Roman" w:cs="Times New Roman"/>
          <w:sz w:val="36"/>
          <w:szCs w:val="36"/>
        </w:rPr>
        <w:fldChar w:fldCharType="begin"/>
      </w:r>
      <w:r w:rsidRPr="00274EE9">
        <w:rPr>
          <w:rFonts w:ascii="Times New Roman" w:hAnsi="Times New Roman" w:cs="Times New Roman"/>
          <w:sz w:val="36"/>
          <w:szCs w:val="36"/>
        </w:rPr>
        <w:instrText xml:space="preserve"> HYPERLINK "https://en.wikipedia.org/wiki/Thyrotropin-releasing_hormone" \o "Thyrotropin-releasing hormone" </w:instrText>
      </w:r>
      <w:r w:rsidRPr="00274EE9">
        <w:rPr>
          <w:rFonts w:ascii="Times New Roman" w:hAnsi="Times New Roman" w:cs="Times New Roman"/>
          <w:sz w:val="36"/>
          <w:szCs w:val="36"/>
        </w:rPr>
        <w:fldChar w:fldCharType="separate"/>
      </w:r>
      <w:r w:rsidRPr="00274EE9">
        <w:rPr>
          <w:rStyle w:val="Hyperlink"/>
          <w:rFonts w:ascii="Times New Roman" w:hAnsi="Times New Roman" w:cs="Times New Roman"/>
          <w:color w:val="auto"/>
          <w:sz w:val="36"/>
          <w:szCs w:val="36"/>
          <w:u w:val="none"/>
        </w:rPr>
        <w:t>thyrotropin</w:t>
      </w:r>
      <w:proofErr w:type="spellEnd"/>
      <w:r w:rsidRPr="00274EE9">
        <w:rPr>
          <w:rStyle w:val="Hyperlink"/>
          <w:rFonts w:ascii="Times New Roman" w:hAnsi="Times New Roman" w:cs="Times New Roman"/>
          <w:color w:val="auto"/>
          <w:sz w:val="36"/>
          <w:szCs w:val="36"/>
          <w:u w:val="none"/>
        </w:rPr>
        <w:t>-releasing hormone</w:t>
      </w:r>
      <w:r w:rsidRPr="00274EE9">
        <w:rPr>
          <w:rFonts w:ascii="Times New Roman" w:hAnsi="Times New Roman" w:cs="Times New Roman"/>
          <w:sz w:val="36"/>
          <w:szCs w:val="36"/>
        </w:rPr>
        <w:fldChar w:fldCharType="end"/>
      </w:r>
      <w:r w:rsidRPr="00274EE9">
        <w:rPr>
          <w:rFonts w:ascii="Times New Roman" w:hAnsi="Times New Roman" w:cs="Times New Roman"/>
          <w:sz w:val="36"/>
          <w:szCs w:val="36"/>
        </w:rPr>
        <w:t> (TRH) are very important galactopoietic hormones whose levels are naturally increased during pregnancy.</w:t>
      </w:r>
    </w:p>
    <w:p w:rsidR="00E56BC9" w:rsidRPr="00274EE9" w:rsidRDefault="00E56BC9" w:rsidP="00E56BC9">
      <w:pPr>
        <w:numPr>
          <w:ilvl w:val="0"/>
          <w:numId w:val="3"/>
        </w:numPr>
        <w:shd w:val="clear" w:color="auto" w:fill="FFFFFF"/>
        <w:spacing w:before="100" w:beforeAutospacing="1" w:after="24" w:line="240" w:lineRule="auto"/>
        <w:ind w:left="384"/>
        <w:rPr>
          <w:rFonts w:ascii="Times New Roman" w:hAnsi="Times New Roman" w:cs="Times New Roman"/>
          <w:sz w:val="36"/>
          <w:szCs w:val="36"/>
        </w:rPr>
      </w:pPr>
      <w:hyperlink r:id="rId45" w:tooltip="Oxytocin" w:history="1">
        <w:r w:rsidRPr="00274EE9">
          <w:rPr>
            <w:rStyle w:val="Hyperlink"/>
            <w:rFonts w:ascii="Times New Roman" w:hAnsi="Times New Roman" w:cs="Times New Roman"/>
            <w:color w:val="auto"/>
            <w:sz w:val="36"/>
            <w:szCs w:val="36"/>
            <w:u w:val="none"/>
          </w:rPr>
          <w:t>Oxytocin</w:t>
        </w:r>
      </w:hyperlink>
      <w:r w:rsidRPr="00274EE9">
        <w:rPr>
          <w:rFonts w:ascii="Times New Roman" w:hAnsi="Times New Roman" w:cs="Times New Roman"/>
          <w:sz w:val="36"/>
          <w:szCs w:val="36"/>
        </w:rPr>
        <w:t> contracts the </w:t>
      </w:r>
      <w:hyperlink r:id="rId46" w:tooltip="Smooth muscle" w:history="1">
        <w:r w:rsidRPr="00274EE9">
          <w:rPr>
            <w:rStyle w:val="Hyperlink"/>
            <w:rFonts w:ascii="Times New Roman" w:hAnsi="Times New Roman" w:cs="Times New Roman"/>
            <w:color w:val="auto"/>
            <w:sz w:val="36"/>
            <w:szCs w:val="36"/>
            <w:u w:val="none"/>
          </w:rPr>
          <w:t>smooth muscle</w:t>
        </w:r>
      </w:hyperlink>
      <w:r w:rsidRPr="00274EE9">
        <w:rPr>
          <w:rFonts w:ascii="Times New Roman" w:hAnsi="Times New Roman" w:cs="Times New Roman"/>
          <w:sz w:val="36"/>
          <w:szCs w:val="36"/>
        </w:rPr>
        <w:t> of the </w:t>
      </w:r>
      <w:hyperlink r:id="rId47" w:tooltip="Uterus" w:history="1">
        <w:r w:rsidRPr="00274EE9">
          <w:rPr>
            <w:rStyle w:val="Hyperlink"/>
            <w:rFonts w:ascii="Times New Roman" w:hAnsi="Times New Roman" w:cs="Times New Roman"/>
            <w:color w:val="auto"/>
            <w:sz w:val="36"/>
            <w:szCs w:val="36"/>
            <w:u w:val="none"/>
          </w:rPr>
          <w:t>uterus</w:t>
        </w:r>
      </w:hyperlink>
      <w:r w:rsidRPr="00274EE9">
        <w:rPr>
          <w:rFonts w:ascii="Times New Roman" w:hAnsi="Times New Roman" w:cs="Times New Roman"/>
          <w:sz w:val="36"/>
          <w:szCs w:val="36"/>
        </w:rPr>
        <w:t> during and after birth, and during orgasm(s). After birth, oxytocin contracts the smooth muscle layer of band-like cells surrounding the alveoli to squeeze the newly produced milk into the duct system. Oxytocin is necessary for the </w:t>
      </w:r>
      <w:r w:rsidRPr="00274EE9">
        <w:rPr>
          <w:rFonts w:ascii="Times New Roman" w:hAnsi="Times New Roman" w:cs="Times New Roman"/>
          <w:iCs/>
          <w:sz w:val="36"/>
          <w:szCs w:val="36"/>
        </w:rPr>
        <w:t>milk ejection reflex</w:t>
      </w:r>
      <w:r w:rsidRPr="00274EE9">
        <w:rPr>
          <w:rFonts w:ascii="Times New Roman" w:hAnsi="Times New Roman" w:cs="Times New Roman"/>
          <w:sz w:val="36"/>
          <w:szCs w:val="36"/>
        </w:rPr>
        <w:t>, or </w:t>
      </w:r>
      <w:r w:rsidRPr="00274EE9">
        <w:rPr>
          <w:rFonts w:ascii="Times New Roman" w:hAnsi="Times New Roman" w:cs="Times New Roman"/>
          <w:iCs/>
          <w:sz w:val="36"/>
          <w:szCs w:val="36"/>
        </w:rPr>
        <w:t>let-down</w:t>
      </w:r>
      <w:r w:rsidRPr="00274EE9">
        <w:rPr>
          <w:rFonts w:ascii="Times New Roman" w:hAnsi="Times New Roman" w:cs="Times New Roman"/>
          <w:sz w:val="36"/>
          <w:szCs w:val="36"/>
        </w:rPr>
        <w:t>, in response to suckling, to occur.</w:t>
      </w:r>
    </w:p>
    <w:p w:rsidR="00E56BC9" w:rsidRPr="00274EE9" w:rsidRDefault="00E56BC9" w:rsidP="00E56BC9">
      <w:pPr>
        <w:shd w:val="clear" w:color="auto" w:fill="FFFFFF"/>
        <w:spacing w:before="100" w:beforeAutospacing="1" w:after="24" w:line="240" w:lineRule="auto"/>
        <w:ind w:left="384"/>
        <w:rPr>
          <w:rFonts w:ascii="Times New Roman" w:hAnsi="Times New Roman" w:cs="Times New Roman"/>
          <w:sz w:val="36"/>
          <w:szCs w:val="36"/>
          <w:shd w:val="clear" w:color="auto" w:fill="FFFFFF"/>
        </w:rPr>
      </w:pPr>
      <w:r w:rsidRPr="00274EE9">
        <w:rPr>
          <w:rFonts w:ascii="Times New Roman" w:hAnsi="Times New Roman" w:cs="Times New Roman"/>
          <w:sz w:val="36"/>
          <w:szCs w:val="36"/>
          <w:shd w:val="clear" w:color="auto" w:fill="FFFFFF"/>
        </w:rPr>
        <w:t>It is also possible to </w:t>
      </w:r>
      <w:hyperlink r:id="rId48" w:anchor="Lactation_without_pregnancy,_induced_lactation,_relactation" w:history="1">
        <w:r w:rsidRPr="00274EE9">
          <w:rPr>
            <w:rStyle w:val="Hyperlink"/>
            <w:rFonts w:ascii="Times New Roman" w:hAnsi="Times New Roman" w:cs="Times New Roman"/>
            <w:color w:val="auto"/>
            <w:sz w:val="36"/>
            <w:szCs w:val="36"/>
            <w:u w:val="none"/>
            <w:shd w:val="clear" w:color="auto" w:fill="FFFFFF"/>
          </w:rPr>
          <w:t>induce lactation</w:t>
        </w:r>
      </w:hyperlink>
      <w:r w:rsidRPr="00274EE9">
        <w:rPr>
          <w:rFonts w:ascii="Times New Roman" w:hAnsi="Times New Roman" w:cs="Times New Roman"/>
          <w:sz w:val="36"/>
          <w:szCs w:val="36"/>
          <w:shd w:val="clear" w:color="auto" w:fill="FFFFFF"/>
        </w:rPr>
        <w:t> without pregnancy. Protocols for inducing lactation are called the Goldfarb protocols. Using birth control pills to mimic the hormone levels of pregnancy, then discontinuing the birth control, followed by use of a double electric breast pump for 15 minute sessions at regular 2-3 hour intervals (100+ minutes total per day) helps to induce milk production.</w:t>
      </w:r>
    </w:p>
    <w:p w:rsidR="00507C84" w:rsidRPr="00274EE9" w:rsidRDefault="00507C84" w:rsidP="00E56BC9">
      <w:pPr>
        <w:shd w:val="clear" w:color="auto" w:fill="FFFFFF"/>
        <w:spacing w:before="100" w:beforeAutospacing="1" w:after="24" w:line="240" w:lineRule="auto"/>
        <w:ind w:left="384"/>
        <w:rPr>
          <w:rFonts w:ascii="Times New Roman" w:hAnsi="Times New Roman" w:cs="Times New Roman"/>
          <w:sz w:val="36"/>
          <w:szCs w:val="36"/>
          <w:shd w:val="clear" w:color="auto" w:fill="FFFFFF"/>
        </w:rPr>
      </w:pPr>
    </w:p>
    <w:p w:rsidR="00507C84" w:rsidRPr="00274EE9" w:rsidRDefault="00507C84" w:rsidP="00E56BC9">
      <w:pPr>
        <w:shd w:val="clear" w:color="auto" w:fill="FFFFFF"/>
        <w:spacing w:before="100" w:beforeAutospacing="1" w:after="24" w:line="240" w:lineRule="auto"/>
        <w:ind w:left="384"/>
        <w:rPr>
          <w:rFonts w:ascii="Times New Roman" w:hAnsi="Times New Roman" w:cs="Times New Roman"/>
          <w:b/>
          <w:sz w:val="44"/>
          <w:szCs w:val="44"/>
          <w:u w:val="single"/>
          <w:shd w:val="clear" w:color="auto" w:fill="FFFFFF"/>
        </w:rPr>
      </w:pPr>
      <w:r w:rsidRPr="00274EE9">
        <w:rPr>
          <w:rFonts w:ascii="Times New Roman" w:hAnsi="Times New Roman" w:cs="Times New Roman"/>
          <w:b/>
          <w:sz w:val="44"/>
          <w:szCs w:val="44"/>
          <w:u w:val="single"/>
          <w:shd w:val="clear" w:color="auto" w:fill="FFFFFF"/>
        </w:rPr>
        <w:t>GESTATION</w:t>
      </w:r>
    </w:p>
    <w:p w:rsidR="00507C84" w:rsidRPr="00507C84" w:rsidRDefault="00507C84" w:rsidP="00507C84">
      <w:pPr>
        <w:shd w:val="clear" w:color="auto" w:fill="FFFFFF"/>
        <w:spacing w:before="120" w:after="120" w:line="240" w:lineRule="auto"/>
        <w:rPr>
          <w:rFonts w:ascii="Times New Roman" w:eastAsia="Times New Roman" w:hAnsi="Times New Roman" w:cs="Times New Roman"/>
          <w:sz w:val="36"/>
          <w:szCs w:val="36"/>
        </w:rPr>
      </w:pPr>
      <w:r w:rsidRPr="00507C84">
        <w:rPr>
          <w:rFonts w:ascii="Times New Roman" w:eastAsia="Times New Roman" w:hAnsi="Times New Roman" w:cs="Times New Roman"/>
          <w:bCs/>
          <w:sz w:val="36"/>
          <w:szCs w:val="36"/>
        </w:rPr>
        <w:t>Gestation</w:t>
      </w:r>
      <w:r w:rsidRPr="00507C84">
        <w:rPr>
          <w:rFonts w:ascii="Times New Roman" w:eastAsia="Times New Roman" w:hAnsi="Times New Roman" w:cs="Times New Roman"/>
          <w:sz w:val="36"/>
          <w:szCs w:val="36"/>
        </w:rPr>
        <w:t> is the period of </w:t>
      </w:r>
      <w:hyperlink r:id="rId49" w:tooltip="Prenatal development" w:history="1">
        <w:r w:rsidRPr="00274EE9">
          <w:rPr>
            <w:rFonts w:ascii="Times New Roman" w:eastAsia="Times New Roman" w:hAnsi="Times New Roman" w:cs="Times New Roman"/>
            <w:sz w:val="36"/>
            <w:szCs w:val="36"/>
          </w:rPr>
          <w:t>development</w:t>
        </w:r>
      </w:hyperlink>
      <w:r w:rsidRPr="00507C84">
        <w:rPr>
          <w:rFonts w:ascii="Times New Roman" w:eastAsia="Times New Roman" w:hAnsi="Times New Roman" w:cs="Times New Roman"/>
          <w:sz w:val="36"/>
          <w:szCs w:val="36"/>
        </w:rPr>
        <w:t> during the carrying of an </w:t>
      </w:r>
      <w:hyperlink r:id="rId50" w:tooltip="Embryo" w:history="1">
        <w:r w:rsidRPr="00274EE9">
          <w:rPr>
            <w:rFonts w:ascii="Times New Roman" w:eastAsia="Times New Roman" w:hAnsi="Times New Roman" w:cs="Times New Roman"/>
            <w:sz w:val="36"/>
            <w:szCs w:val="36"/>
          </w:rPr>
          <w:t>embryo</w:t>
        </w:r>
      </w:hyperlink>
      <w:r w:rsidRPr="00507C84">
        <w:rPr>
          <w:rFonts w:ascii="Times New Roman" w:eastAsia="Times New Roman" w:hAnsi="Times New Roman" w:cs="Times New Roman"/>
          <w:sz w:val="36"/>
          <w:szCs w:val="36"/>
        </w:rPr>
        <w:t> or </w:t>
      </w:r>
      <w:hyperlink r:id="rId51" w:tooltip="Fetus" w:history="1">
        <w:r w:rsidRPr="00274EE9">
          <w:rPr>
            <w:rFonts w:ascii="Times New Roman" w:eastAsia="Times New Roman" w:hAnsi="Times New Roman" w:cs="Times New Roman"/>
            <w:sz w:val="36"/>
            <w:szCs w:val="36"/>
          </w:rPr>
          <w:t>fetus</w:t>
        </w:r>
      </w:hyperlink>
      <w:r w:rsidRPr="00507C84">
        <w:rPr>
          <w:rFonts w:ascii="Times New Roman" w:eastAsia="Times New Roman" w:hAnsi="Times New Roman" w:cs="Times New Roman"/>
          <w:sz w:val="36"/>
          <w:szCs w:val="36"/>
        </w:rPr>
        <w:t> inside </w:t>
      </w:r>
      <w:hyperlink r:id="rId52" w:tooltip="Viviparity" w:history="1">
        <w:r w:rsidRPr="00274EE9">
          <w:rPr>
            <w:rFonts w:ascii="Times New Roman" w:eastAsia="Times New Roman" w:hAnsi="Times New Roman" w:cs="Times New Roman"/>
            <w:sz w:val="36"/>
            <w:szCs w:val="36"/>
          </w:rPr>
          <w:t>viviparous</w:t>
        </w:r>
      </w:hyperlink>
      <w:r w:rsidRPr="00507C84">
        <w:rPr>
          <w:rFonts w:ascii="Times New Roman" w:eastAsia="Times New Roman" w:hAnsi="Times New Roman" w:cs="Times New Roman"/>
          <w:sz w:val="36"/>
          <w:szCs w:val="36"/>
        </w:rPr>
        <w:t> </w:t>
      </w:r>
      <w:hyperlink r:id="rId53" w:tooltip="Animals" w:history="1">
        <w:r w:rsidRPr="00274EE9">
          <w:rPr>
            <w:rFonts w:ascii="Times New Roman" w:eastAsia="Times New Roman" w:hAnsi="Times New Roman" w:cs="Times New Roman"/>
            <w:sz w:val="36"/>
            <w:szCs w:val="36"/>
          </w:rPr>
          <w:t>animals</w:t>
        </w:r>
      </w:hyperlink>
      <w:r w:rsidRPr="00507C84">
        <w:rPr>
          <w:rFonts w:ascii="Times New Roman" w:eastAsia="Times New Roman" w:hAnsi="Times New Roman" w:cs="Times New Roman"/>
          <w:sz w:val="36"/>
          <w:szCs w:val="36"/>
        </w:rPr>
        <w:t>. It is typical for </w:t>
      </w:r>
      <w:hyperlink r:id="rId54" w:tooltip="Mammal" w:history="1">
        <w:r w:rsidRPr="00274EE9">
          <w:rPr>
            <w:rFonts w:ascii="Times New Roman" w:eastAsia="Times New Roman" w:hAnsi="Times New Roman" w:cs="Times New Roman"/>
            <w:sz w:val="36"/>
            <w:szCs w:val="36"/>
          </w:rPr>
          <w:t>mammals</w:t>
        </w:r>
      </w:hyperlink>
      <w:r w:rsidRPr="00507C84">
        <w:rPr>
          <w:rFonts w:ascii="Times New Roman" w:eastAsia="Times New Roman" w:hAnsi="Times New Roman" w:cs="Times New Roman"/>
          <w:sz w:val="36"/>
          <w:szCs w:val="36"/>
        </w:rPr>
        <w:t>, but also occurs for some non-mammals. </w:t>
      </w:r>
      <w:hyperlink r:id="rId55" w:tooltip="Pregnancy (mammals)" w:history="1">
        <w:r w:rsidRPr="00274EE9">
          <w:rPr>
            <w:rFonts w:ascii="Times New Roman" w:eastAsia="Times New Roman" w:hAnsi="Times New Roman" w:cs="Times New Roman"/>
            <w:sz w:val="36"/>
            <w:szCs w:val="36"/>
          </w:rPr>
          <w:t>Mammals during pregnancy</w:t>
        </w:r>
      </w:hyperlink>
      <w:r w:rsidRPr="00507C84">
        <w:rPr>
          <w:rFonts w:ascii="Times New Roman" w:eastAsia="Times New Roman" w:hAnsi="Times New Roman" w:cs="Times New Roman"/>
          <w:sz w:val="36"/>
          <w:szCs w:val="36"/>
        </w:rPr>
        <w:t> can have one or more gestations at the same time, for example in a </w:t>
      </w:r>
      <w:hyperlink r:id="rId56" w:tooltip="Multiple birth" w:history="1">
        <w:r w:rsidRPr="00274EE9">
          <w:rPr>
            <w:rFonts w:ascii="Times New Roman" w:eastAsia="Times New Roman" w:hAnsi="Times New Roman" w:cs="Times New Roman"/>
            <w:sz w:val="36"/>
            <w:szCs w:val="36"/>
          </w:rPr>
          <w:t>multiple birth</w:t>
        </w:r>
      </w:hyperlink>
      <w:r w:rsidRPr="00507C84">
        <w:rPr>
          <w:rFonts w:ascii="Times New Roman" w:eastAsia="Times New Roman" w:hAnsi="Times New Roman" w:cs="Times New Roman"/>
          <w:sz w:val="36"/>
          <w:szCs w:val="36"/>
        </w:rPr>
        <w:t>.</w:t>
      </w:r>
    </w:p>
    <w:p w:rsidR="00507C84" w:rsidRPr="00274EE9" w:rsidRDefault="00507C84" w:rsidP="00507C84">
      <w:pPr>
        <w:shd w:val="clear" w:color="auto" w:fill="FFFFFF"/>
        <w:spacing w:before="120" w:after="120" w:line="240" w:lineRule="auto"/>
        <w:rPr>
          <w:rFonts w:ascii="Times New Roman" w:eastAsia="Times New Roman" w:hAnsi="Times New Roman" w:cs="Times New Roman"/>
          <w:sz w:val="36"/>
          <w:szCs w:val="36"/>
        </w:rPr>
      </w:pPr>
      <w:r w:rsidRPr="00507C84">
        <w:rPr>
          <w:rFonts w:ascii="Times New Roman" w:eastAsia="Times New Roman" w:hAnsi="Times New Roman" w:cs="Times New Roman"/>
          <w:sz w:val="36"/>
          <w:szCs w:val="36"/>
        </w:rPr>
        <w:t>The time interval of a gestation is called the </w:t>
      </w:r>
      <w:hyperlink r:id="rId57" w:tooltip="Gestation period" w:history="1">
        <w:r w:rsidRPr="00274EE9">
          <w:rPr>
            <w:rFonts w:ascii="Times New Roman" w:eastAsia="Times New Roman" w:hAnsi="Times New Roman" w:cs="Times New Roman"/>
            <w:iCs/>
            <w:sz w:val="36"/>
            <w:szCs w:val="36"/>
          </w:rPr>
          <w:t>gestation period</w:t>
        </w:r>
      </w:hyperlink>
      <w:r w:rsidRPr="00507C84">
        <w:rPr>
          <w:rFonts w:ascii="Times New Roman" w:eastAsia="Times New Roman" w:hAnsi="Times New Roman" w:cs="Times New Roman"/>
          <w:sz w:val="36"/>
          <w:szCs w:val="36"/>
        </w:rPr>
        <w:t>. In </w:t>
      </w:r>
      <w:hyperlink r:id="rId58" w:tooltip="Obstetrics and gynecology" w:history="1">
        <w:r w:rsidRPr="00274EE9">
          <w:rPr>
            <w:rFonts w:ascii="Times New Roman" w:eastAsia="Times New Roman" w:hAnsi="Times New Roman" w:cs="Times New Roman"/>
            <w:sz w:val="36"/>
            <w:szCs w:val="36"/>
          </w:rPr>
          <w:t>human obstetrics</w:t>
        </w:r>
      </w:hyperlink>
      <w:r w:rsidRPr="00507C84">
        <w:rPr>
          <w:rFonts w:ascii="Times New Roman" w:eastAsia="Times New Roman" w:hAnsi="Times New Roman" w:cs="Times New Roman"/>
          <w:sz w:val="36"/>
          <w:szCs w:val="36"/>
        </w:rPr>
        <w:t>, </w:t>
      </w:r>
      <w:hyperlink r:id="rId59" w:tooltip="Gestational age" w:history="1">
        <w:r w:rsidRPr="00274EE9">
          <w:rPr>
            <w:rFonts w:ascii="Times New Roman" w:eastAsia="Times New Roman" w:hAnsi="Times New Roman" w:cs="Times New Roman"/>
            <w:iCs/>
            <w:sz w:val="36"/>
            <w:szCs w:val="36"/>
          </w:rPr>
          <w:t>gestational age</w:t>
        </w:r>
      </w:hyperlink>
      <w:r w:rsidRPr="00507C84">
        <w:rPr>
          <w:rFonts w:ascii="Times New Roman" w:eastAsia="Times New Roman" w:hAnsi="Times New Roman" w:cs="Times New Roman"/>
          <w:sz w:val="36"/>
          <w:szCs w:val="36"/>
        </w:rPr>
        <w:t> refers to the </w:t>
      </w:r>
      <w:hyperlink r:id="rId60" w:anchor="Fertilization_age" w:tooltip="Human fertilization" w:history="1">
        <w:r w:rsidRPr="00274EE9">
          <w:rPr>
            <w:rFonts w:ascii="Times New Roman" w:eastAsia="Times New Roman" w:hAnsi="Times New Roman" w:cs="Times New Roman"/>
            <w:sz w:val="36"/>
            <w:szCs w:val="36"/>
          </w:rPr>
          <w:t xml:space="preserve">fertilization </w:t>
        </w:r>
        <w:r w:rsidRPr="00274EE9">
          <w:rPr>
            <w:rFonts w:ascii="Times New Roman" w:eastAsia="Times New Roman" w:hAnsi="Times New Roman" w:cs="Times New Roman"/>
            <w:sz w:val="36"/>
            <w:szCs w:val="36"/>
          </w:rPr>
          <w:lastRenderedPageBreak/>
          <w:t>age</w:t>
        </w:r>
      </w:hyperlink>
      <w:r w:rsidRPr="00507C84">
        <w:rPr>
          <w:rFonts w:ascii="Times New Roman" w:eastAsia="Times New Roman" w:hAnsi="Times New Roman" w:cs="Times New Roman"/>
          <w:sz w:val="36"/>
          <w:szCs w:val="36"/>
        </w:rPr>
        <w:t> plus two weeks. This is approximately the duration since the woman's </w:t>
      </w:r>
      <w:hyperlink r:id="rId61" w:anchor="Onset_and_frequency)" w:tooltip="Menstruation" w:history="1">
        <w:r w:rsidRPr="00274EE9">
          <w:rPr>
            <w:rFonts w:ascii="Times New Roman" w:eastAsia="Times New Roman" w:hAnsi="Times New Roman" w:cs="Times New Roman"/>
            <w:sz w:val="36"/>
            <w:szCs w:val="36"/>
          </w:rPr>
          <w:t>last menstrual period (LMP)</w:t>
        </w:r>
      </w:hyperlink>
      <w:r w:rsidRPr="00507C84">
        <w:rPr>
          <w:rFonts w:ascii="Times New Roman" w:eastAsia="Times New Roman" w:hAnsi="Times New Roman" w:cs="Times New Roman"/>
          <w:sz w:val="36"/>
          <w:szCs w:val="36"/>
        </w:rPr>
        <w:t> began.</w:t>
      </w:r>
    </w:p>
    <w:p w:rsidR="00507C84" w:rsidRPr="00507C84" w:rsidRDefault="00507C84" w:rsidP="00507C84">
      <w:pPr>
        <w:shd w:val="clear" w:color="auto" w:fill="FFFFFF"/>
        <w:spacing w:before="120" w:after="120" w:line="240" w:lineRule="auto"/>
        <w:rPr>
          <w:rFonts w:ascii="Times New Roman" w:eastAsia="Times New Roman" w:hAnsi="Times New Roman" w:cs="Times New Roman"/>
          <w:sz w:val="36"/>
          <w:szCs w:val="36"/>
        </w:rPr>
      </w:pPr>
      <w:r w:rsidRPr="00507C84">
        <w:rPr>
          <w:rFonts w:ascii="Times New Roman" w:eastAsia="Times New Roman" w:hAnsi="Times New Roman" w:cs="Times New Roman"/>
          <w:sz w:val="36"/>
          <w:szCs w:val="36"/>
        </w:rPr>
        <w:t>Human pregnancy can be divided roughly into three trimesters, each approximately three months long. The first trimester is from the last period through the 13th week, the second trimester is 14th–27th week, and the third trimester is 28th–42nd week.</w:t>
      </w:r>
      <w:r w:rsidR="00274EE9" w:rsidRPr="00274EE9">
        <w:rPr>
          <w:rFonts w:ascii="Times New Roman" w:eastAsia="Times New Roman" w:hAnsi="Times New Roman" w:cs="Times New Roman"/>
          <w:sz w:val="36"/>
          <w:szCs w:val="36"/>
          <w:vertAlign w:val="superscript"/>
        </w:rPr>
        <w:t xml:space="preserve"> </w:t>
      </w:r>
      <w:r w:rsidR="00274EE9" w:rsidRPr="00274EE9">
        <w:rPr>
          <w:rFonts w:ascii="Times New Roman" w:eastAsia="Times New Roman" w:hAnsi="Times New Roman" w:cs="Times New Roman"/>
          <w:sz w:val="36"/>
          <w:szCs w:val="36"/>
        </w:rPr>
        <w:t xml:space="preserve"> </w:t>
      </w:r>
      <w:r w:rsidRPr="00507C84">
        <w:rPr>
          <w:rFonts w:ascii="Times New Roman" w:eastAsia="Times New Roman" w:hAnsi="Times New Roman" w:cs="Times New Roman"/>
          <w:sz w:val="36"/>
          <w:szCs w:val="36"/>
        </w:rPr>
        <w:t>Birth normally occurs at a </w:t>
      </w:r>
      <w:hyperlink r:id="rId62" w:tooltip="Gestational age" w:history="1">
        <w:r w:rsidRPr="00274EE9">
          <w:rPr>
            <w:rFonts w:ascii="Times New Roman" w:eastAsia="Times New Roman" w:hAnsi="Times New Roman" w:cs="Times New Roman"/>
            <w:sz w:val="36"/>
            <w:szCs w:val="36"/>
          </w:rPr>
          <w:t>gestational age</w:t>
        </w:r>
      </w:hyperlink>
      <w:r w:rsidRPr="00507C84">
        <w:rPr>
          <w:rFonts w:ascii="Times New Roman" w:eastAsia="Times New Roman" w:hAnsi="Times New Roman" w:cs="Times New Roman"/>
          <w:sz w:val="36"/>
          <w:szCs w:val="36"/>
        </w:rPr>
        <w:t> of about 40 weeks, though it is common for births to occur from 37 to 42 weeks. From the 9th week of pregnancy (11th week of </w:t>
      </w:r>
      <w:hyperlink r:id="rId63" w:tooltip="Gestational age" w:history="1">
        <w:r w:rsidRPr="00274EE9">
          <w:rPr>
            <w:rFonts w:ascii="Times New Roman" w:eastAsia="Times New Roman" w:hAnsi="Times New Roman" w:cs="Times New Roman"/>
            <w:sz w:val="36"/>
            <w:szCs w:val="36"/>
          </w:rPr>
          <w:t>gestational age</w:t>
        </w:r>
      </w:hyperlink>
      <w:r w:rsidRPr="00507C84">
        <w:rPr>
          <w:rFonts w:ascii="Times New Roman" w:eastAsia="Times New Roman" w:hAnsi="Times New Roman" w:cs="Times New Roman"/>
          <w:sz w:val="36"/>
          <w:szCs w:val="36"/>
        </w:rPr>
        <w:t>), the embryo is called a fetus.</w:t>
      </w:r>
    </w:p>
    <w:p w:rsidR="00507C84" w:rsidRPr="00507C84" w:rsidRDefault="00507C84" w:rsidP="00507C84">
      <w:pPr>
        <w:shd w:val="clear" w:color="auto" w:fill="FFFFFF"/>
        <w:spacing w:before="120" w:after="120" w:line="240" w:lineRule="auto"/>
        <w:rPr>
          <w:rFonts w:ascii="Times New Roman" w:eastAsia="Times New Roman" w:hAnsi="Times New Roman" w:cs="Times New Roman"/>
          <w:sz w:val="36"/>
          <w:szCs w:val="36"/>
        </w:rPr>
      </w:pPr>
      <w:r w:rsidRPr="00507C84">
        <w:rPr>
          <w:rFonts w:ascii="Times New Roman" w:eastAsia="Times New Roman" w:hAnsi="Times New Roman" w:cs="Times New Roman"/>
          <w:sz w:val="36"/>
          <w:szCs w:val="36"/>
        </w:rPr>
        <w:t>Various factors can come into play in determining the duration of gestation. For humans, male fetuses normally gestate several days longer than females and </w:t>
      </w:r>
      <w:hyperlink r:id="rId64" w:tooltip="Multiple birth" w:history="1">
        <w:r w:rsidRPr="00274EE9">
          <w:rPr>
            <w:rFonts w:ascii="Times New Roman" w:eastAsia="Times New Roman" w:hAnsi="Times New Roman" w:cs="Times New Roman"/>
            <w:sz w:val="36"/>
            <w:szCs w:val="36"/>
          </w:rPr>
          <w:t>multiple pregnancies</w:t>
        </w:r>
      </w:hyperlink>
      <w:r w:rsidR="00274EE9" w:rsidRPr="00274EE9">
        <w:rPr>
          <w:rFonts w:ascii="Times New Roman" w:eastAsia="Times New Roman" w:hAnsi="Times New Roman" w:cs="Times New Roman"/>
          <w:sz w:val="36"/>
          <w:szCs w:val="36"/>
        </w:rPr>
        <w:t xml:space="preserve"> gestate for a shorter period. </w:t>
      </w:r>
    </w:p>
    <w:p w:rsidR="0027578E" w:rsidRPr="0027578E" w:rsidRDefault="0027578E" w:rsidP="0027578E">
      <w:pPr>
        <w:spacing w:after="24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Pregnancy alters the function of most endocrine glands, partly because the placenta produces hormones and partly because most hormones circulate in protein-bound forms and protein binding increases during pregnancy.</w:t>
      </w:r>
    </w:p>
    <w:p w:rsidR="0027578E" w:rsidRPr="0027578E" w:rsidRDefault="0027578E" w:rsidP="0027578E">
      <w:pPr>
        <w:spacing w:after="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The placenta produces the beta subunit of human chorionic gonadotropin (beta-hCG), a trophic hormone that, like follicle-stimulating and luteinizing hormones, maintains the corpus luteum and thereby prevents ovulation. Levels of </w:t>
      </w:r>
      <w:r w:rsidRPr="00274EE9">
        <w:rPr>
          <w:rFonts w:ascii="Times New Roman" w:eastAsia="Times New Roman" w:hAnsi="Times New Roman" w:cs="Times New Roman"/>
          <w:spacing w:val="2"/>
          <w:sz w:val="36"/>
          <w:szCs w:val="36"/>
        </w:rPr>
        <w:t>estrogen</w:t>
      </w:r>
      <w:r w:rsidRPr="0027578E">
        <w:rPr>
          <w:rFonts w:ascii="Times New Roman" w:eastAsia="Times New Roman" w:hAnsi="Times New Roman" w:cs="Times New Roman"/>
          <w:spacing w:val="2"/>
          <w:sz w:val="36"/>
          <w:szCs w:val="36"/>
        </w:rPr>
        <w:t> and </w:t>
      </w:r>
      <w:r w:rsidRPr="00274EE9">
        <w:rPr>
          <w:rFonts w:ascii="Times New Roman" w:eastAsia="Times New Roman" w:hAnsi="Times New Roman" w:cs="Times New Roman"/>
          <w:spacing w:val="2"/>
          <w:sz w:val="36"/>
          <w:szCs w:val="36"/>
        </w:rPr>
        <w:t>progesterone</w:t>
      </w:r>
      <w:r w:rsidRPr="0027578E">
        <w:rPr>
          <w:rFonts w:ascii="Times New Roman" w:eastAsia="Times New Roman" w:hAnsi="Times New Roman" w:cs="Times New Roman"/>
          <w:spacing w:val="2"/>
          <w:sz w:val="36"/>
          <w:szCs w:val="36"/>
        </w:rPr>
        <w:t> increase early during pregnancy because beta-hCG stimulates the ovaries to continuously produce them. After 9 to 10 weeks of pregnancy, the placenta itself produces large amounts of </w:t>
      </w:r>
      <w:r w:rsidRPr="00274EE9">
        <w:rPr>
          <w:rFonts w:ascii="Times New Roman" w:eastAsia="Times New Roman" w:hAnsi="Times New Roman" w:cs="Times New Roman"/>
          <w:spacing w:val="2"/>
          <w:sz w:val="36"/>
          <w:szCs w:val="36"/>
        </w:rPr>
        <w:t>estrogen</w:t>
      </w:r>
      <w:r w:rsidRPr="0027578E">
        <w:rPr>
          <w:rFonts w:ascii="Times New Roman" w:eastAsia="Times New Roman" w:hAnsi="Times New Roman" w:cs="Times New Roman"/>
          <w:spacing w:val="2"/>
          <w:sz w:val="36"/>
          <w:szCs w:val="36"/>
        </w:rPr>
        <w:t> and </w:t>
      </w:r>
      <w:r w:rsidRPr="00274EE9">
        <w:rPr>
          <w:rFonts w:ascii="Times New Roman" w:eastAsia="Times New Roman" w:hAnsi="Times New Roman" w:cs="Times New Roman"/>
          <w:spacing w:val="2"/>
          <w:sz w:val="36"/>
          <w:szCs w:val="36"/>
        </w:rPr>
        <w:t>progesterone</w:t>
      </w:r>
      <w:r w:rsidRPr="0027578E">
        <w:rPr>
          <w:rFonts w:ascii="Times New Roman" w:eastAsia="Times New Roman" w:hAnsi="Times New Roman" w:cs="Times New Roman"/>
          <w:spacing w:val="2"/>
          <w:sz w:val="36"/>
          <w:szCs w:val="36"/>
        </w:rPr>
        <w:t> to help maintain the pregnancy.</w:t>
      </w:r>
    </w:p>
    <w:p w:rsidR="0027578E" w:rsidRPr="0027578E" w:rsidRDefault="0027578E" w:rsidP="0027578E">
      <w:pPr>
        <w:spacing w:after="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 xml:space="preserve">The placenta produces a hormone (similar to thyroid-stimulating hormone) that stimulates the thyroid, causing </w:t>
      </w:r>
      <w:r w:rsidRPr="0027578E">
        <w:rPr>
          <w:rFonts w:ascii="Times New Roman" w:eastAsia="Times New Roman" w:hAnsi="Times New Roman" w:cs="Times New Roman"/>
          <w:spacing w:val="2"/>
          <w:sz w:val="36"/>
          <w:szCs w:val="36"/>
        </w:rPr>
        <w:lastRenderedPageBreak/>
        <w:t>hyperplasia,</w:t>
      </w:r>
      <w:bookmarkStart w:id="0" w:name="_GoBack"/>
      <w:bookmarkEnd w:id="0"/>
      <w:r w:rsidRPr="0027578E">
        <w:rPr>
          <w:rFonts w:ascii="Times New Roman" w:eastAsia="Times New Roman" w:hAnsi="Times New Roman" w:cs="Times New Roman"/>
          <w:spacing w:val="2"/>
          <w:sz w:val="36"/>
          <w:szCs w:val="36"/>
        </w:rPr>
        <w:t xml:space="preserve"> increased vascularity, and moderate enlargement. </w:t>
      </w:r>
      <w:r w:rsidRPr="00274EE9">
        <w:rPr>
          <w:rFonts w:ascii="Times New Roman" w:eastAsia="Times New Roman" w:hAnsi="Times New Roman" w:cs="Times New Roman"/>
          <w:spacing w:val="2"/>
          <w:sz w:val="36"/>
          <w:szCs w:val="36"/>
        </w:rPr>
        <w:t>Estrogen</w:t>
      </w:r>
      <w:r w:rsidRPr="0027578E">
        <w:rPr>
          <w:rFonts w:ascii="Times New Roman" w:eastAsia="Times New Roman" w:hAnsi="Times New Roman" w:cs="Times New Roman"/>
          <w:spacing w:val="2"/>
          <w:sz w:val="36"/>
          <w:szCs w:val="36"/>
        </w:rPr>
        <w:t xml:space="preserve"> stimulates hepatocytes, causing increased thyroid-binding globulin levels; thus, although total </w:t>
      </w:r>
      <w:r w:rsidRPr="00274EE9">
        <w:rPr>
          <w:rFonts w:ascii="Times New Roman" w:eastAsia="Times New Roman" w:hAnsi="Times New Roman" w:cs="Times New Roman"/>
          <w:spacing w:val="2"/>
          <w:sz w:val="36"/>
          <w:szCs w:val="36"/>
        </w:rPr>
        <w:t>thyroxin</w:t>
      </w:r>
      <w:r w:rsidRPr="0027578E">
        <w:rPr>
          <w:rFonts w:ascii="Times New Roman" w:eastAsia="Times New Roman" w:hAnsi="Times New Roman" w:cs="Times New Roman"/>
          <w:spacing w:val="2"/>
          <w:sz w:val="36"/>
          <w:szCs w:val="36"/>
        </w:rPr>
        <w:t xml:space="preserve"> levels may increase, levels of free thyroid hormones remain normal. Effects of thyroid hormone tend to increase and may resemble hyperthyroidism, with tachycardia, palpitations, excessive perspiration, and emotional instability. However, true hyperthyroidism occurs in only 0.08% of pregnancies.</w:t>
      </w:r>
    </w:p>
    <w:p w:rsidR="0027578E" w:rsidRPr="0027578E" w:rsidRDefault="0027578E" w:rsidP="0027578E">
      <w:pPr>
        <w:spacing w:after="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The placenta produces </w:t>
      </w:r>
      <w:r w:rsidRPr="00274EE9">
        <w:rPr>
          <w:rFonts w:ascii="Times New Roman" w:eastAsia="Times New Roman" w:hAnsi="Times New Roman" w:cs="Times New Roman"/>
          <w:spacing w:val="2"/>
          <w:sz w:val="36"/>
          <w:szCs w:val="36"/>
        </w:rPr>
        <w:t>corticotrophin</w:t>
      </w:r>
      <w:r w:rsidRPr="0027578E">
        <w:rPr>
          <w:rFonts w:ascii="Times New Roman" w:eastAsia="Times New Roman" w:hAnsi="Times New Roman" w:cs="Times New Roman"/>
          <w:spacing w:val="2"/>
          <w:sz w:val="36"/>
          <w:szCs w:val="36"/>
        </w:rPr>
        <w:t>-releasing hormone (CRH), which stimulates maternal adrenocorticotropic hormone (ACTH) production. Increased ACTH levels increase levels of adrenal hormones, especially aldosterone and cortisol, and thus contribute to edema.</w:t>
      </w:r>
    </w:p>
    <w:p w:rsidR="0027578E" w:rsidRPr="0027578E" w:rsidRDefault="0027578E" w:rsidP="0027578E">
      <w:pPr>
        <w:spacing w:after="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Increased production of corticosteroids and increased placental production of </w:t>
      </w:r>
      <w:r w:rsidRPr="00274EE9">
        <w:rPr>
          <w:rFonts w:ascii="Times New Roman" w:eastAsia="Times New Roman" w:hAnsi="Times New Roman" w:cs="Times New Roman"/>
          <w:spacing w:val="2"/>
          <w:sz w:val="36"/>
          <w:szCs w:val="36"/>
        </w:rPr>
        <w:t>progesterone</w:t>
      </w:r>
      <w:r w:rsidRPr="0027578E">
        <w:rPr>
          <w:rFonts w:ascii="Times New Roman" w:eastAsia="Times New Roman" w:hAnsi="Times New Roman" w:cs="Times New Roman"/>
          <w:spacing w:val="2"/>
          <w:sz w:val="36"/>
          <w:szCs w:val="36"/>
        </w:rPr>
        <w:t> lead to </w:t>
      </w:r>
      <w:r w:rsidRPr="00274EE9">
        <w:rPr>
          <w:rFonts w:ascii="Times New Roman" w:eastAsia="Times New Roman" w:hAnsi="Times New Roman" w:cs="Times New Roman"/>
          <w:spacing w:val="2"/>
          <w:sz w:val="36"/>
          <w:szCs w:val="36"/>
        </w:rPr>
        <w:t>insulin</w:t>
      </w:r>
      <w:r w:rsidRPr="0027578E">
        <w:rPr>
          <w:rFonts w:ascii="Times New Roman" w:eastAsia="Times New Roman" w:hAnsi="Times New Roman" w:cs="Times New Roman"/>
          <w:spacing w:val="2"/>
          <w:sz w:val="36"/>
          <w:szCs w:val="36"/>
        </w:rPr>
        <w:t> resistance and an increased need for </w:t>
      </w:r>
      <w:r w:rsidRPr="00274EE9">
        <w:rPr>
          <w:rFonts w:ascii="Times New Roman" w:eastAsia="Times New Roman" w:hAnsi="Times New Roman" w:cs="Times New Roman"/>
          <w:spacing w:val="2"/>
          <w:sz w:val="36"/>
          <w:szCs w:val="36"/>
        </w:rPr>
        <w:t>insulin</w:t>
      </w:r>
      <w:r w:rsidRPr="0027578E">
        <w:rPr>
          <w:rFonts w:ascii="Times New Roman" w:eastAsia="Times New Roman" w:hAnsi="Times New Roman" w:cs="Times New Roman"/>
          <w:spacing w:val="2"/>
          <w:sz w:val="36"/>
          <w:szCs w:val="36"/>
        </w:rPr>
        <w:t xml:space="preserve">, as </w:t>
      </w:r>
      <w:proofErr w:type="gramStart"/>
      <w:r w:rsidRPr="0027578E">
        <w:rPr>
          <w:rFonts w:ascii="Times New Roman" w:eastAsia="Times New Roman" w:hAnsi="Times New Roman" w:cs="Times New Roman"/>
          <w:spacing w:val="2"/>
          <w:sz w:val="36"/>
          <w:szCs w:val="36"/>
        </w:rPr>
        <w:t>does</w:t>
      </w:r>
      <w:proofErr w:type="gramEnd"/>
      <w:r w:rsidRPr="0027578E">
        <w:rPr>
          <w:rFonts w:ascii="Times New Roman" w:eastAsia="Times New Roman" w:hAnsi="Times New Roman" w:cs="Times New Roman"/>
          <w:spacing w:val="2"/>
          <w:sz w:val="36"/>
          <w:szCs w:val="36"/>
        </w:rPr>
        <w:t xml:space="preserve"> the stress of pregnancy and possibly the increased level of human placental </w:t>
      </w:r>
      <w:proofErr w:type="spellStart"/>
      <w:r w:rsidRPr="0027578E">
        <w:rPr>
          <w:rFonts w:ascii="Times New Roman" w:eastAsia="Times New Roman" w:hAnsi="Times New Roman" w:cs="Times New Roman"/>
          <w:spacing w:val="2"/>
          <w:sz w:val="36"/>
          <w:szCs w:val="36"/>
        </w:rPr>
        <w:t>lactogen</w:t>
      </w:r>
      <w:proofErr w:type="spellEnd"/>
      <w:r w:rsidRPr="0027578E">
        <w:rPr>
          <w:rFonts w:ascii="Times New Roman" w:eastAsia="Times New Roman" w:hAnsi="Times New Roman" w:cs="Times New Roman"/>
          <w:spacing w:val="2"/>
          <w:sz w:val="36"/>
          <w:szCs w:val="36"/>
        </w:rPr>
        <w:t xml:space="preserve">. </w:t>
      </w:r>
      <w:proofErr w:type="spellStart"/>
      <w:r w:rsidRPr="0027578E">
        <w:rPr>
          <w:rFonts w:ascii="Times New Roman" w:eastAsia="Times New Roman" w:hAnsi="Times New Roman" w:cs="Times New Roman"/>
          <w:spacing w:val="2"/>
          <w:sz w:val="36"/>
          <w:szCs w:val="36"/>
        </w:rPr>
        <w:t>Insulinase</w:t>
      </w:r>
      <w:proofErr w:type="spellEnd"/>
      <w:r w:rsidRPr="0027578E">
        <w:rPr>
          <w:rFonts w:ascii="Times New Roman" w:eastAsia="Times New Roman" w:hAnsi="Times New Roman" w:cs="Times New Roman"/>
          <w:spacing w:val="2"/>
          <w:sz w:val="36"/>
          <w:szCs w:val="36"/>
        </w:rPr>
        <w:t>, produced by the placenta, may also increase </w:t>
      </w:r>
      <w:r w:rsidRPr="00274EE9">
        <w:rPr>
          <w:rFonts w:ascii="Times New Roman" w:eastAsia="Times New Roman" w:hAnsi="Times New Roman" w:cs="Times New Roman"/>
          <w:spacing w:val="2"/>
          <w:sz w:val="36"/>
          <w:szCs w:val="36"/>
        </w:rPr>
        <w:t>insulin</w:t>
      </w:r>
      <w:r w:rsidRPr="0027578E">
        <w:rPr>
          <w:rFonts w:ascii="Times New Roman" w:eastAsia="Times New Roman" w:hAnsi="Times New Roman" w:cs="Times New Roman"/>
          <w:spacing w:val="2"/>
          <w:sz w:val="36"/>
          <w:szCs w:val="36"/>
        </w:rPr>
        <w:t> requirements, so that many women with </w:t>
      </w:r>
      <w:hyperlink r:id="rId65" w:history="1">
        <w:r w:rsidRPr="00274EE9">
          <w:rPr>
            <w:rFonts w:ascii="Times New Roman" w:eastAsia="Times New Roman" w:hAnsi="Times New Roman" w:cs="Times New Roman"/>
            <w:spacing w:val="2"/>
            <w:sz w:val="36"/>
            <w:szCs w:val="36"/>
          </w:rPr>
          <w:t>gestational diabetes</w:t>
        </w:r>
      </w:hyperlink>
      <w:r w:rsidRPr="0027578E">
        <w:rPr>
          <w:rFonts w:ascii="Times New Roman" w:eastAsia="Times New Roman" w:hAnsi="Times New Roman" w:cs="Times New Roman"/>
          <w:spacing w:val="2"/>
          <w:sz w:val="36"/>
          <w:szCs w:val="36"/>
        </w:rPr>
        <w:t> develop more overt forms of </w:t>
      </w:r>
      <w:hyperlink r:id="rId66" w:history="1">
        <w:r w:rsidRPr="00274EE9">
          <w:rPr>
            <w:rFonts w:ascii="Times New Roman" w:eastAsia="Times New Roman" w:hAnsi="Times New Roman" w:cs="Times New Roman"/>
            <w:spacing w:val="2"/>
            <w:sz w:val="36"/>
            <w:szCs w:val="36"/>
          </w:rPr>
          <w:t>diabetes</w:t>
        </w:r>
      </w:hyperlink>
      <w:r w:rsidRPr="0027578E">
        <w:rPr>
          <w:rFonts w:ascii="Times New Roman" w:eastAsia="Times New Roman" w:hAnsi="Times New Roman" w:cs="Times New Roman"/>
          <w:spacing w:val="2"/>
          <w:sz w:val="36"/>
          <w:szCs w:val="36"/>
        </w:rPr>
        <w:t>.</w:t>
      </w:r>
    </w:p>
    <w:p w:rsidR="0027578E" w:rsidRPr="0027578E" w:rsidRDefault="0027578E" w:rsidP="0027578E">
      <w:pPr>
        <w:spacing w:after="24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The placenta produces melanocyte-stimulating hormone (MSH), which increases skin pigmentation late in pregnancy.</w:t>
      </w:r>
    </w:p>
    <w:p w:rsidR="0027578E" w:rsidRPr="0027578E" w:rsidRDefault="0027578E" w:rsidP="0027578E">
      <w:pPr>
        <w:spacing w:after="0" w:line="330" w:lineRule="atLeast"/>
        <w:rPr>
          <w:rFonts w:ascii="Times New Roman" w:eastAsia="Times New Roman" w:hAnsi="Times New Roman" w:cs="Times New Roman"/>
          <w:spacing w:val="2"/>
          <w:sz w:val="36"/>
          <w:szCs w:val="36"/>
        </w:rPr>
      </w:pPr>
      <w:r w:rsidRPr="0027578E">
        <w:rPr>
          <w:rFonts w:ascii="Times New Roman" w:eastAsia="Times New Roman" w:hAnsi="Times New Roman" w:cs="Times New Roman"/>
          <w:spacing w:val="2"/>
          <w:sz w:val="36"/>
          <w:szCs w:val="36"/>
        </w:rPr>
        <w:t>The pituitary gland enlarges by about 135% during pregnancy. The maternal plasma prolactin level increases by 10-fold. Increased prolactin is related to an increase in </w:t>
      </w:r>
      <w:proofErr w:type="spellStart"/>
      <w:r w:rsidRPr="00274EE9">
        <w:rPr>
          <w:rFonts w:ascii="Times New Roman" w:eastAsia="Times New Roman" w:hAnsi="Times New Roman" w:cs="Times New Roman"/>
          <w:spacing w:val="2"/>
          <w:sz w:val="36"/>
          <w:szCs w:val="36"/>
        </w:rPr>
        <w:t>thyrotropin</w:t>
      </w:r>
      <w:proofErr w:type="spellEnd"/>
      <w:r w:rsidRPr="0027578E">
        <w:rPr>
          <w:rFonts w:ascii="Times New Roman" w:eastAsia="Times New Roman" w:hAnsi="Times New Roman" w:cs="Times New Roman"/>
          <w:spacing w:val="2"/>
          <w:sz w:val="36"/>
          <w:szCs w:val="36"/>
        </w:rPr>
        <w:t>-releasing hormone production, stimulated by </w:t>
      </w:r>
      <w:r w:rsidRPr="00274EE9">
        <w:rPr>
          <w:rFonts w:ascii="Times New Roman" w:eastAsia="Times New Roman" w:hAnsi="Times New Roman" w:cs="Times New Roman"/>
          <w:spacing w:val="2"/>
          <w:sz w:val="36"/>
          <w:szCs w:val="36"/>
        </w:rPr>
        <w:t>estrogen</w:t>
      </w:r>
      <w:r w:rsidRPr="0027578E">
        <w:rPr>
          <w:rFonts w:ascii="Times New Roman" w:eastAsia="Times New Roman" w:hAnsi="Times New Roman" w:cs="Times New Roman"/>
          <w:spacing w:val="2"/>
          <w:sz w:val="36"/>
          <w:szCs w:val="36"/>
        </w:rPr>
        <w:t>. The primary function of increased prolactin is to ensure lactation. The level returns to normal postpartum, even in women who breastfeed.</w:t>
      </w:r>
    </w:p>
    <w:p w:rsidR="00507C84" w:rsidRPr="00507C84" w:rsidRDefault="0027578E" w:rsidP="0027578E">
      <w:pPr>
        <w:shd w:val="clear" w:color="auto" w:fill="FFFFFF"/>
        <w:tabs>
          <w:tab w:val="left" w:pos="4130"/>
        </w:tabs>
        <w:spacing w:before="120" w:after="120" w:line="240" w:lineRule="auto"/>
        <w:rPr>
          <w:rFonts w:ascii="Times New Roman" w:eastAsia="Times New Roman" w:hAnsi="Times New Roman" w:cs="Times New Roman"/>
          <w:sz w:val="36"/>
          <w:szCs w:val="36"/>
        </w:rPr>
      </w:pPr>
      <w:r w:rsidRPr="00274EE9">
        <w:rPr>
          <w:rFonts w:ascii="Times New Roman" w:eastAsia="Times New Roman" w:hAnsi="Times New Roman" w:cs="Times New Roman"/>
          <w:sz w:val="36"/>
          <w:szCs w:val="36"/>
        </w:rPr>
        <w:tab/>
      </w:r>
    </w:p>
    <w:p w:rsidR="00507C84" w:rsidRPr="00E56BC9" w:rsidRDefault="00507C84" w:rsidP="00E56BC9">
      <w:pPr>
        <w:shd w:val="clear" w:color="auto" w:fill="FFFFFF"/>
        <w:spacing w:before="100" w:beforeAutospacing="1" w:after="24" w:line="240" w:lineRule="auto"/>
        <w:ind w:left="384"/>
        <w:rPr>
          <w:rFonts w:ascii="Times New Roman" w:hAnsi="Times New Roman" w:cs="Times New Roman"/>
          <w:sz w:val="36"/>
          <w:szCs w:val="36"/>
        </w:rPr>
      </w:pPr>
    </w:p>
    <w:p w:rsidR="00765351" w:rsidRPr="00765351" w:rsidRDefault="00E56BC9" w:rsidP="00E56BC9">
      <w:pPr>
        <w:tabs>
          <w:tab w:val="left" w:pos="6440"/>
        </w:tabs>
        <w:rPr>
          <w:rFonts w:ascii="Times New Roman" w:hAnsi="Times New Roman" w:cs="Times New Roman"/>
          <w:sz w:val="36"/>
          <w:szCs w:val="36"/>
        </w:rPr>
      </w:pPr>
      <w:r w:rsidRPr="00274EE9">
        <w:rPr>
          <w:rFonts w:ascii="Times New Roman" w:hAnsi="Times New Roman" w:cs="Times New Roman"/>
          <w:sz w:val="36"/>
          <w:szCs w:val="36"/>
        </w:rPr>
        <w:tab/>
      </w:r>
    </w:p>
    <w:sectPr w:rsidR="00765351" w:rsidRPr="0076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3DA"/>
    <w:multiLevelType w:val="multilevel"/>
    <w:tmpl w:val="4280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66521"/>
    <w:multiLevelType w:val="multilevel"/>
    <w:tmpl w:val="E1CC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F5C55"/>
    <w:multiLevelType w:val="multilevel"/>
    <w:tmpl w:val="EA62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FF"/>
    <w:rsid w:val="00274EE9"/>
    <w:rsid w:val="0027578E"/>
    <w:rsid w:val="00507C84"/>
    <w:rsid w:val="00765351"/>
    <w:rsid w:val="007F0006"/>
    <w:rsid w:val="008B6747"/>
    <w:rsid w:val="00AF3EFF"/>
    <w:rsid w:val="00E5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FF"/>
    <w:rPr>
      <w:rFonts w:eastAsiaTheme="minorEastAsia"/>
    </w:rPr>
  </w:style>
  <w:style w:type="paragraph" w:styleId="Heading2">
    <w:name w:val="heading 2"/>
    <w:basedOn w:val="Normal"/>
    <w:link w:val="Heading2Char"/>
    <w:uiPriority w:val="9"/>
    <w:qFormat/>
    <w:rsid w:val="007653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6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3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53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351"/>
    <w:rPr>
      <w:color w:val="0000FF"/>
      <w:u w:val="single"/>
    </w:rPr>
  </w:style>
  <w:style w:type="character" w:customStyle="1" w:styleId="Heading3Char">
    <w:name w:val="Heading 3 Char"/>
    <w:basedOn w:val="DefaultParagraphFont"/>
    <w:link w:val="Heading3"/>
    <w:uiPriority w:val="9"/>
    <w:semiHidden/>
    <w:rsid w:val="00E56BC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56BC9"/>
  </w:style>
  <w:style w:type="character" w:customStyle="1" w:styleId="mw-editsection">
    <w:name w:val="mw-editsection"/>
    <w:basedOn w:val="DefaultParagraphFont"/>
    <w:rsid w:val="00E56BC9"/>
  </w:style>
  <w:style w:type="character" w:customStyle="1" w:styleId="mw-editsection-bracket">
    <w:name w:val="mw-editsection-bracket"/>
    <w:basedOn w:val="DefaultParagraphFont"/>
    <w:rsid w:val="00E56BC9"/>
  </w:style>
  <w:style w:type="character" w:customStyle="1" w:styleId="genericdrug">
    <w:name w:val="genericdrug"/>
    <w:basedOn w:val="DefaultParagraphFont"/>
    <w:rsid w:val="00275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FF"/>
    <w:rPr>
      <w:rFonts w:eastAsiaTheme="minorEastAsia"/>
    </w:rPr>
  </w:style>
  <w:style w:type="paragraph" w:styleId="Heading2">
    <w:name w:val="heading 2"/>
    <w:basedOn w:val="Normal"/>
    <w:link w:val="Heading2Char"/>
    <w:uiPriority w:val="9"/>
    <w:qFormat/>
    <w:rsid w:val="007653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56B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3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53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351"/>
    <w:rPr>
      <w:color w:val="0000FF"/>
      <w:u w:val="single"/>
    </w:rPr>
  </w:style>
  <w:style w:type="character" w:customStyle="1" w:styleId="Heading3Char">
    <w:name w:val="Heading 3 Char"/>
    <w:basedOn w:val="DefaultParagraphFont"/>
    <w:link w:val="Heading3"/>
    <w:uiPriority w:val="9"/>
    <w:semiHidden/>
    <w:rsid w:val="00E56BC9"/>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E56BC9"/>
  </w:style>
  <w:style w:type="character" w:customStyle="1" w:styleId="mw-editsection">
    <w:name w:val="mw-editsection"/>
    <w:basedOn w:val="DefaultParagraphFont"/>
    <w:rsid w:val="00E56BC9"/>
  </w:style>
  <w:style w:type="character" w:customStyle="1" w:styleId="mw-editsection-bracket">
    <w:name w:val="mw-editsection-bracket"/>
    <w:basedOn w:val="DefaultParagraphFont"/>
    <w:rsid w:val="00E56BC9"/>
  </w:style>
  <w:style w:type="character" w:customStyle="1" w:styleId="genericdrug">
    <w:name w:val="genericdrug"/>
    <w:basedOn w:val="DefaultParagraphFont"/>
    <w:rsid w:val="0027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434">
      <w:bodyDiv w:val="1"/>
      <w:marLeft w:val="0"/>
      <w:marRight w:val="0"/>
      <w:marTop w:val="0"/>
      <w:marBottom w:val="0"/>
      <w:divBdr>
        <w:top w:val="none" w:sz="0" w:space="0" w:color="auto"/>
        <w:left w:val="none" w:sz="0" w:space="0" w:color="auto"/>
        <w:bottom w:val="none" w:sz="0" w:space="0" w:color="auto"/>
        <w:right w:val="none" w:sz="0" w:space="0" w:color="auto"/>
      </w:divBdr>
    </w:div>
    <w:div w:id="510874829">
      <w:bodyDiv w:val="1"/>
      <w:marLeft w:val="0"/>
      <w:marRight w:val="0"/>
      <w:marTop w:val="0"/>
      <w:marBottom w:val="0"/>
      <w:divBdr>
        <w:top w:val="none" w:sz="0" w:space="0" w:color="auto"/>
        <w:left w:val="none" w:sz="0" w:space="0" w:color="auto"/>
        <w:bottom w:val="none" w:sz="0" w:space="0" w:color="auto"/>
        <w:right w:val="none" w:sz="0" w:space="0" w:color="auto"/>
      </w:divBdr>
    </w:div>
    <w:div w:id="1253050397">
      <w:bodyDiv w:val="1"/>
      <w:marLeft w:val="0"/>
      <w:marRight w:val="0"/>
      <w:marTop w:val="0"/>
      <w:marBottom w:val="0"/>
      <w:divBdr>
        <w:top w:val="none" w:sz="0" w:space="0" w:color="auto"/>
        <w:left w:val="none" w:sz="0" w:space="0" w:color="auto"/>
        <w:bottom w:val="none" w:sz="0" w:space="0" w:color="auto"/>
        <w:right w:val="none" w:sz="0" w:space="0" w:color="auto"/>
      </w:divBdr>
    </w:div>
    <w:div w:id="1459648097">
      <w:bodyDiv w:val="1"/>
      <w:marLeft w:val="0"/>
      <w:marRight w:val="0"/>
      <w:marTop w:val="0"/>
      <w:marBottom w:val="0"/>
      <w:divBdr>
        <w:top w:val="none" w:sz="0" w:space="0" w:color="auto"/>
        <w:left w:val="none" w:sz="0" w:space="0" w:color="auto"/>
        <w:bottom w:val="none" w:sz="0" w:space="0" w:color="auto"/>
        <w:right w:val="none" w:sz="0" w:space="0" w:color="auto"/>
      </w:divBdr>
      <w:divsChild>
        <w:div w:id="1323505509">
          <w:marLeft w:val="0"/>
          <w:marRight w:val="0"/>
          <w:marTop w:val="0"/>
          <w:marBottom w:val="0"/>
          <w:divBdr>
            <w:top w:val="none" w:sz="0" w:space="0" w:color="auto"/>
            <w:left w:val="none" w:sz="0" w:space="0" w:color="auto"/>
            <w:bottom w:val="none" w:sz="0" w:space="0" w:color="auto"/>
            <w:right w:val="none" w:sz="0" w:space="0" w:color="auto"/>
          </w:divBdr>
        </w:div>
        <w:div w:id="190656880">
          <w:marLeft w:val="0"/>
          <w:marRight w:val="0"/>
          <w:marTop w:val="0"/>
          <w:marBottom w:val="0"/>
          <w:divBdr>
            <w:top w:val="none" w:sz="0" w:space="0" w:color="auto"/>
            <w:left w:val="none" w:sz="0" w:space="0" w:color="auto"/>
            <w:bottom w:val="none" w:sz="0" w:space="0" w:color="auto"/>
            <w:right w:val="none" w:sz="0" w:space="0" w:color="auto"/>
          </w:divBdr>
        </w:div>
        <w:div w:id="730885685">
          <w:marLeft w:val="0"/>
          <w:marRight w:val="0"/>
          <w:marTop w:val="0"/>
          <w:marBottom w:val="0"/>
          <w:divBdr>
            <w:top w:val="none" w:sz="0" w:space="0" w:color="auto"/>
            <w:left w:val="none" w:sz="0" w:space="0" w:color="auto"/>
            <w:bottom w:val="none" w:sz="0" w:space="0" w:color="auto"/>
            <w:right w:val="none" w:sz="0" w:space="0" w:color="auto"/>
          </w:divBdr>
        </w:div>
        <w:div w:id="279338915">
          <w:marLeft w:val="0"/>
          <w:marRight w:val="0"/>
          <w:marTop w:val="0"/>
          <w:marBottom w:val="0"/>
          <w:divBdr>
            <w:top w:val="none" w:sz="0" w:space="0" w:color="auto"/>
            <w:left w:val="none" w:sz="0" w:space="0" w:color="auto"/>
            <w:bottom w:val="none" w:sz="0" w:space="0" w:color="auto"/>
            <w:right w:val="none" w:sz="0" w:space="0" w:color="auto"/>
          </w:divBdr>
        </w:div>
        <w:div w:id="89788298">
          <w:marLeft w:val="0"/>
          <w:marRight w:val="0"/>
          <w:marTop w:val="0"/>
          <w:marBottom w:val="0"/>
          <w:divBdr>
            <w:top w:val="none" w:sz="0" w:space="0" w:color="auto"/>
            <w:left w:val="none" w:sz="0" w:space="0" w:color="auto"/>
            <w:bottom w:val="none" w:sz="0" w:space="0" w:color="auto"/>
            <w:right w:val="none" w:sz="0" w:space="0" w:color="auto"/>
          </w:divBdr>
        </w:div>
        <w:div w:id="462383635">
          <w:marLeft w:val="0"/>
          <w:marRight w:val="0"/>
          <w:marTop w:val="0"/>
          <w:marBottom w:val="0"/>
          <w:divBdr>
            <w:top w:val="none" w:sz="0" w:space="0" w:color="auto"/>
            <w:left w:val="none" w:sz="0" w:space="0" w:color="auto"/>
            <w:bottom w:val="none" w:sz="0" w:space="0" w:color="auto"/>
            <w:right w:val="none" w:sz="0" w:space="0" w:color="auto"/>
          </w:divBdr>
        </w:div>
        <w:div w:id="2099591688">
          <w:marLeft w:val="0"/>
          <w:marRight w:val="0"/>
          <w:marTop w:val="0"/>
          <w:marBottom w:val="0"/>
          <w:divBdr>
            <w:top w:val="none" w:sz="0" w:space="0" w:color="auto"/>
            <w:left w:val="none" w:sz="0" w:space="0" w:color="auto"/>
            <w:bottom w:val="none" w:sz="0" w:space="0" w:color="auto"/>
            <w:right w:val="none" w:sz="0" w:space="0" w:color="auto"/>
          </w:divBdr>
        </w:div>
      </w:divsChild>
    </w:div>
    <w:div w:id="1468939303">
      <w:bodyDiv w:val="1"/>
      <w:marLeft w:val="0"/>
      <w:marRight w:val="0"/>
      <w:marTop w:val="0"/>
      <w:marBottom w:val="0"/>
      <w:divBdr>
        <w:top w:val="none" w:sz="0" w:space="0" w:color="auto"/>
        <w:left w:val="none" w:sz="0" w:space="0" w:color="auto"/>
        <w:bottom w:val="none" w:sz="0" w:space="0" w:color="auto"/>
        <w:right w:val="none" w:sz="0" w:space="0" w:color="auto"/>
      </w:divBdr>
    </w:div>
    <w:div w:id="17215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Nipples" TargetMode="External"/><Relationship Id="rId18" Type="http://schemas.openxmlformats.org/officeDocument/2006/relationships/hyperlink" Target="https://en.wikipedia.org/wiki/Prolactin" TargetMode="External"/><Relationship Id="rId26" Type="http://schemas.openxmlformats.org/officeDocument/2006/relationships/hyperlink" Target="https://en.wikipedia.org/wiki/Milk_duct" TargetMode="External"/><Relationship Id="rId39" Type="http://schemas.openxmlformats.org/officeDocument/2006/relationships/hyperlink" Target="https://en.wikipedia.org/wiki/Human_chorionic_gonadotropin" TargetMode="External"/><Relationship Id="rId21" Type="http://schemas.openxmlformats.org/officeDocument/2006/relationships/hyperlink" Target="https://en.wikipedia.org/wiki/Galactorrhea" TargetMode="External"/><Relationship Id="rId34" Type="http://schemas.openxmlformats.org/officeDocument/2006/relationships/hyperlink" Target="https://en.wikipedia.org/wiki/Tight_junction" TargetMode="External"/><Relationship Id="rId42" Type="http://schemas.openxmlformats.org/officeDocument/2006/relationships/hyperlink" Target="https://en.wikipedia.org/wiki/Glucocorticoid" TargetMode="External"/><Relationship Id="rId47" Type="http://schemas.openxmlformats.org/officeDocument/2006/relationships/hyperlink" Target="https://en.wikipedia.org/wiki/Uterus" TargetMode="External"/><Relationship Id="rId50" Type="http://schemas.openxmlformats.org/officeDocument/2006/relationships/hyperlink" Target="https://en.wikipedia.org/wiki/Embryo" TargetMode="External"/><Relationship Id="rId55" Type="http://schemas.openxmlformats.org/officeDocument/2006/relationships/hyperlink" Target="https://en.wikipedia.org/wiki/Pregnancy_(mammals)" TargetMode="External"/><Relationship Id="rId63" Type="http://schemas.openxmlformats.org/officeDocument/2006/relationships/hyperlink" Target="https://en.wikipedia.org/wiki/Gestational_age" TargetMode="External"/><Relationship Id="rId68" Type="http://schemas.openxmlformats.org/officeDocument/2006/relationships/theme" Target="theme/theme1.xml"/><Relationship Id="rId7" Type="http://schemas.openxmlformats.org/officeDocument/2006/relationships/hyperlink" Target="https://en.wikipedia.org/wiki/Mammary_gland" TargetMode="External"/><Relationship Id="rId2" Type="http://schemas.openxmlformats.org/officeDocument/2006/relationships/styles" Target="styles.xml"/><Relationship Id="rId16" Type="http://schemas.openxmlformats.org/officeDocument/2006/relationships/hyperlink" Target="https://en.wikipedia.org/wiki/Dayak_fruit_bat" TargetMode="External"/><Relationship Id="rId29" Type="http://schemas.openxmlformats.org/officeDocument/2006/relationships/hyperlink" Target="https://en.wikipedia.org/wiki/Alveolar_gland" TargetMode="External"/><Relationship Id="rId1" Type="http://schemas.openxmlformats.org/officeDocument/2006/relationships/numbering" Target="numbering.xml"/><Relationship Id="rId6" Type="http://schemas.openxmlformats.org/officeDocument/2006/relationships/hyperlink" Target="https://en.wikipedia.org/wiki/Milk" TargetMode="External"/><Relationship Id="rId11" Type="http://schemas.openxmlformats.org/officeDocument/2006/relationships/hyperlink" Target="https://en.wikipedia.org/wiki/Breastfeeding" TargetMode="External"/><Relationship Id="rId24" Type="http://schemas.openxmlformats.org/officeDocument/2006/relationships/hyperlink" Target="https://en.wikipedia.org/wiki/Physiology_of_pregnancy" TargetMode="External"/><Relationship Id="rId32" Type="http://schemas.openxmlformats.org/officeDocument/2006/relationships/hyperlink" Target="https://en.wikipedia.org/wiki/Lactation" TargetMode="External"/><Relationship Id="rId37" Type="http://schemas.openxmlformats.org/officeDocument/2006/relationships/hyperlink" Target="https://en.wikipedia.org/wiki/Follicle_stimulating_hormone" TargetMode="External"/><Relationship Id="rId40" Type="http://schemas.openxmlformats.org/officeDocument/2006/relationships/hyperlink" Target="https://en.wikipedia.org/wiki/Growth_hormone" TargetMode="External"/><Relationship Id="rId45" Type="http://schemas.openxmlformats.org/officeDocument/2006/relationships/hyperlink" Target="https://en.wikipedia.org/wiki/Oxytocin" TargetMode="External"/><Relationship Id="rId53" Type="http://schemas.openxmlformats.org/officeDocument/2006/relationships/hyperlink" Target="https://en.wikipedia.org/wiki/Animals" TargetMode="External"/><Relationship Id="rId58" Type="http://schemas.openxmlformats.org/officeDocument/2006/relationships/hyperlink" Target="https://en.wikipedia.org/wiki/Obstetrics_and_gynecology" TargetMode="External"/><Relationship Id="rId66" Type="http://schemas.openxmlformats.org/officeDocument/2006/relationships/hyperlink" Target="https://www.msdmanuals.com/professional/endocrine-and-metabolic-disorders/diabetes-mellitus-and-disorders-of-carbohydrate-metabolism/diabetes-mellitus-dm" TargetMode="External"/><Relationship Id="rId5" Type="http://schemas.openxmlformats.org/officeDocument/2006/relationships/webSettings" Target="webSettings.xml"/><Relationship Id="rId15" Type="http://schemas.openxmlformats.org/officeDocument/2006/relationships/hyperlink" Target="https://en.wikipedia.org/wiki/Species" TargetMode="External"/><Relationship Id="rId23" Type="http://schemas.openxmlformats.org/officeDocument/2006/relationships/hyperlink" Target="https://en.wikipedia.org/wiki/Pregnancy" TargetMode="External"/><Relationship Id="rId28" Type="http://schemas.openxmlformats.org/officeDocument/2006/relationships/hyperlink" Target="https://en.wikipedia.org/wiki/Progesterone" TargetMode="External"/><Relationship Id="rId36" Type="http://schemas.openxmlformats.org/officeDocument/2006/relationships/hyperlink" Target="https://en.wikipedia.org/wiki/Placenta" TargetMode="External"/><Relationship Id="rId49" Type="http://schemas.openxmlformats.org/officeDocument/2006/relationships/hyperlink" Target="https://en.wikipedia.org/wiki/Prenatal_development" TargetMode="External"/><Relationship Id="rId57" Type="http://schemas.openxmlformats.org/officeDocument/2006/relationships/hyperlink" Target="https://en.wikipedia.org/wiki/Gestation_period" TargetMode="External"/><Relationship Id="rId61" Type="http://schemas.openxmlformats.org/officeDocument/2006/relationships/hyperlink" Target="https://en.wikipedia.org/wiki/Menstruation" TargetMode="External"/><Relationship Id="rId10" Type="http://schemas.openxmlformats.org/officeDocument/2006/relationships/hyperlink" Target="https://en.wikipedia.org/wiki/Female_mammals" TargetMode="External"/><Relationship Id="rId19" Type="http://schemas.openxmlformats.org/officeDocument/2006/relationships/hyperlink" Target="https://en.wikipedia.org/wiki/Oxytocin" TargetMode="External"/><Relationship Id="rId31" Type="http://schemas.openxmlformats.org/officeDocument/2006/relationships/hyperlink" Target="https://en.wikipedia.org/wiki/Estrogen" TargetMode="External"/><Relationship Id="rId44" Type="http://schemas.openxmlformats.org/officeDocument/2006/relationships/hyperlink" Target="https://en.wikipedia.org/wiki/Thyroid-stimulating_hormone" TargetMode="External"/><Relationship Id="rId52" Type="http://schemas.openxmlformats.org/officeDocument/2006/relationships/hyperlink" Target="https://en.wikipedia.org/wiki/Viviparity" TargetMode="External"/><Relationship Id="rId60" Type="http://schemas.openxmlformats.org/officeDocument/2006/relationships/hyperlink" Target="https://en.wikipedia.org/wiki/Human_fertilization" TargetMode="External"/><Relationship Id="rId65" Type="http://schemas.openxmlformats.org/officeDocument/2006/relationships/hyperlink" Target="https://www.msdmanuals.com/professional/gynecology-and-obstetrics/pregnancy-complicated-by-disease/diabetes-mellitus-in-pregnancy" TargetMode="External"/><Relationship Id="rId4" Type="http://schemas.openxmlformats.org/officeDocument/2006/relationships/settings" Target="settings.xml"/><Relationship Id="rId9" Type="http://schemas.openxmlformats.org/officeDocument/2006/relationships/hyperlink" Target="https://en.wikipedia.org/wiki/Pregnancy" TargetMode="External"/><Relationship Id="rId14" Type="http://schemas.openxmlformats.org/officeDocument/2006/relationships/hyperlink" Target="https://en.wikipedia.org/wiki/Monotremes" TargetMode="External"/><Relationship Id="rId22" Type="http://schemas.openxmlformats.org/officeDocument/2006/relationships/hyperlink" Target="https://en.wikipedia.org/wiki/Hyperprolactinaemia" TargetMode="External"/><Relationship Id="rId27" Type="http://schemas.openxmlformats.org/officeDocument/2006/relationships/hyperlink" Target="https://en.wikipedia.org/wiki/Breast" TargetMode="External"/><Relationship Id="rId30" Type="http://schemas.openxmlformats.org/officeDocument/2006/relationships/hyperlink" Target="https://en.wikipedia.org/wiki/Lactation" TargetMode="External"/><Relationship Id="rId35" Type="http://schemas.openxmlformats.org/officeDocument/2006/relationships/hyperlink" Target="https://en.wikipedia.org/wiki/Human_placental_lactogen" TargetMode="External"/><Relationship Id="rId43" Type="http://schemas.openxmlformats.org/officeDocument/2006/relationships/hyperlink" Target="https://en.wikipedia.org/wiki/Cortisol" TargetMode="External"/><Relationship Id="rId48" Type="http://schemas.openxmlformats.org/officeDocument/2006/relationships/hyperlink" Target="https://en.wikipedia.org/wiki/Lactation" TargetMode="External"/><Relationship Id="rId56" Type="http://schemas.openxmlformats.org/officeDocument/2006/relationships/hyperlink" Target="https://en.wikipedia.org/wiki/Multiple_birth" TargetMode="External"/><Relationship Id="rId64" Type="http://schemas.openxmlformats.org/officeDocument/2006/relationships/hyperlink" Target="https://en.wikipedia.org/wiki/Multiple_birth" TargetMode="External"/><Relationship Id="rId8" Type="http://schemas.openxmlformats.org/officeDocument/2006/relationships/hyperlink" Target="https://en.wikipedia.org/wiki/Mother" TargetMode="External"/><Relationship Id="rId51" Type="http://schemas.openxmlformats.org/officeDocument/2006/relationships/hyperlink" Target="https://en.wikipedia.org/wiki/Fetus" TargetMode="External"/><Relationship Id="rId3" Type="http://schemas.microsoft.com/office/2007/relationships/stylesWithEffects" Target="stylesWithEffects.xml"/><Relationship Id="rId12" Type="http://schemas.openxmlformats.org/officeDocument/2006/relationships/hyperlink" Target="https://en.wikipedia.org/wiki/Witch%27s_milk" TargetMode="External"/><Relationship Id="rId17" Type="http://schemas.openxmlformats.org/officeDocument/2006/relationships/hyperlink" Target="https://en.wikipedia.org/wiki/Southeast_Asia" TargetMode="External"/><Relationship Id="rId25" Type="http://schemas.openxmlformats.org/officeDocument/2006/relationships/hyperlink" Target="https://en.wikipedia.org/wiki/Hormone" TargetMode="External"/><Relationship Id="rId33" Type="http://schemas.openxmlformats.org/officeDocument/2006/relationships/hyperlink" Target="https://en.wikipedia.org/wiki/Prolactin" TargetMode="External"/><Relationship Id="rId38" Type="http://schemas.openxmlformats.org/officeDocument/2006/relationships/hyperlink" Target="https://en.wikipedia.org/wiki/Luteinizing_hormone" TargetMode="External"/><Relationship Id="rId46" Type="http://schemas.openxmlformats.org/officeDocument/2006/relationships/hyperlink" Target="https://en.wikipedia.org/wiki/Smooth_muscle" TargetMode="External"/><Relationship Id="rId59" Type="http://schemas.openxmlformats.org/officeDocument/2006/relationships/hyperlink" Target="https://en.wikipedia.org/wiki/Gestational_age" TargetMode="External"/><Relationship Id="rId67" Type="http://schemas.openxmlformats.org/officeDocument/2006/relationships/fontTable" Target="fontTable.xml"/><Relationship Id="rId20" Type="http://schemas.openxmlformats.org/officeDocument/2006/relationships/hyperlink" Target="https://en.wikipedia.org/wiki/Suckling" TargetMode="External"/><Relationship Id="rId41" Type="http://schemas.openxmlformats.org/officeDocument/2006/relationships/hyperlink" Target="https://en.wikipedia.org/wiki/Adrenocorticotropic_hormone" TargetMode="External"/><Relationship Id="rId54" Type="http://schemas.openxmlformats.org/officeDocument/2006/relationships/hyperlink" Target="https://en.wikipedia.org/wiki/Mammal" TargetMode="External"/><Relationship Id="rId62" Type="http://schemas.openxmlformats.org/officeDocument/2006/relationships/hyperlink" Target="https://en.wikipedia.org/wiki/Gestational_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2020-05-10T09:50:00Z</dcterms:created>
  <dcterms:modified xsi:type="dcterms:W3CDTF">2020-05-10T11:57:00Z</dcterms:modified>
</cp:coreProperties>
</file>