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90A" w:rsidRPr="00CE51C7" w:rsidRDefault="009D290A" w:rsidP="00565452">
      <w:pPr>
        <w:ind w:left="360"/>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NAME: </w:t>
      </w:r>
      <w:proofErr w:type="spellStart"/>
      <w:r w:rsidRPr="00CE51C7">
        <w:rPr>
          <w:rFonts w:ascii="Times New Roman" w:hAnsi="Times New Roman" w:cs="Times New Roman"/>
          <w:sz w:val="24"/>
          <w:szCs w:val="24"/>
          <w:lang w:val="en-US"/>
        </w:rPr>
        <w:t>COUTROUPIS</w:t>
      </w:r>
      <w:proofErr w:type="spellEnd"/>
      <w:r w:rsidRPr="00CE51C7">
        <w:rPr>
          <w:rFonts w:ascii="Times New Roman" w:hAnsi="Times New Roman" w:cs="Times New Roman"/>
          <w:sz w:val="24"/>
          <w:szCs w:val="24"/>
          <w:lang w:val="en-US"/>
        </w:rPr>
        <w:t xml:space="preserve"> ELIZABETH </w:t>
      </w:r>
    </w:p>
    <w:p w:rsidR="009D290A" w:rsidRPr="00CE51C7" w:rsidRDefault="009D290A" w:rsidP="00565452">
      <w:pPr>
        <w:ind w:left="360"/>
        <w:rPr>
          <w:rFonts w:ascii="Times New Roman" w:hAnsi="Times New Roman" w:cs="Times New Roman"/>
          <w:sz w:val="24"/>
          <w:szCs w:val="24"/>
          <w:lang w:val="en-US"/>
        </w:rPr>
      </w:pPr>
      <w:r w:rsidRPr="00CE51C7">
        <w:rPr>
          <w:rFonts w:ascii="Times New Roman" w:hAnsi="Times New Roman" w:cs="Times New Roman"/>
          <w:sz w:val="24"/>
          <w:szCs w:val="24"/>
          <w:lang w:val="en-US"/>
        </w:rPr>
        <w:t>MATRIC NUMBER: 18/MHS07/013</w:t>
      </w:r>
    </w:p>
    <w:p w:rsidR="009D290A" w:rsidRPr="00CE51C7" w:rsidRDefault="009D290A" w:rsidP="00565452">
      <w:pPr>
        <w:ind w:left="360"/>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DEPARTMENT: PHARMACOLOGY </w:t>
      </w:r>
    </w:p>
    <w:p w:rsidR="009D290A" w:rsidRPr="00CE51C7" w:rsidRDefault="009D290A" w:rsidP="00565452">
      <w:pPr>
        <w:ind w:left="360"/>
        <w:rPr>
          <w:rFonts w:ascii="Times New Roman" w:hAnsi="Times New Roman" w:cs="Times New Roman"/>
          <w:sz w:val="24"/>
          <w:szCs w:val="24"/>
          <w:lang w:val="en-US"/>
        </w:rPr>
      </w:pPr>
      <w:r w:rsidRPr="00CE51C7">
        <w:rPr>
          <w:rFonts w:ascii="Times New Roman" w:hAnsi="Times New Roman" w:cs="Times New Roman"/>
          <w:sz w:val="24"/>
          <w:szCs w:val="24"/>
          <w:lang w:val="en-US"/>
        </w:rPr>
        <w:t>COURSE: PHS</w:t>
      </w:r>
      <w:r w:rsidRPr="00CE51C7">
        <w:rPr>
          <w:rFonts w:ascii="Times New Roman" w:hAnsi="Times New Roman" w:cs="Times New Roman"/>
          <w:sz w:val="24"/>
          <w:szCs w:val="24"/>
          <w:lang w:val="en-US"/>
        </w:rPr>
        <w:t>204</w:t>
      </w:r>
    </w:p>
    <w:p w:rsidR="009D290A" w:rsidRPr="00CE51C7" w:rsidRDefault="009D290A" w:rsidP="00565452">
      <w:pPr>
        <w:ind w:left="360"/>
        <w:rPr>
          <w:rFonts w:ascii="Times New Roman" w:hAnsi="Times New Roman" w:cs="Times New Roman"/>
          <w:sz w:val="24"/>
          <w:szCs w:val="24"/>
          <w:lang w:val="en-US"/>
        </w:rPr>
      </w:pPr>
    </w:p>
    <w:p w:rsidR="009D290A" w:rsidRPr="00CE51C7" w:rsidRDefault="009D290A">
      <w:pPr>
        <w:rPr>
          <w:rFonts w:ascii="Times New Roman" w:hAnsi="Times New Roman" w:cs="Times New Roman"/>
          <w:sz w:val="24"/>
          <w:szCs w:val="24"/>
          <w:lang w:val="en-US"/>
        </w:rPr>
      </w:pPr>
    </w:p>
    <w:p w:rsidR="005F6A11" w:rsidRPr="00CE51C7" w:rsidRDefault="005F6A11">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LACTATION </w:t>
      </w:r>
    </w:p>
    <w:p w:rsidR="007373D2" w:rsidRPr="00CE51C7" w:rsidRDefault="007373D2">
      <w:pPr>
        <w:rPr>
          <w:rFonts w:ascii="Times New Roman" w:hAnsi="Times New Roman" w:cs="Times New Roman"/>
          <w:sz w:val="24"/>
          <w:szCs w:val="24"/>
        </w:rPr>
      </w:pPr>
      <w:r w:rsidRPr="00CE51C7">
        <w:rPr>
          <w:rFonts w:ascii="Times New Roman" w:hAnsi="Times New Roman" w:cs="Times New Roman"/>
          <w:sz w:val="24"/>
          <w:szCs w:val="24"/>
        </w:rPr>
        <w:t>Lactation, secretion and yielding of milk by females after giving birth. The milk is produced by the mammary glands, which are contained within the breasts.</w:t>
      </w:r>
    </w:p>
    <w:p w:rsidR="001551D5" w:rsidRPr="00CE51C7" w:rsidRDefault="001551D5">
      <w:pPr>
        <w:rPr>
          <w:rFonts w:ascii="Times New Roman" w:hAnsi="Times New Roman" w:cs="Times New Roman"/>
          <w:sz w:val="24"/>
          <w:szCs w:val="24"/>
        </w:rPr>
      </w:pPr>
      <w:r w:rsidRPr="00CE51C7">
        <w:rPr>
          <w:rFonts w:ascii="Times New Roman" w:hAnsi="Times New Roman" w:cs="Times New Roman"/>
          <w:sz w:val="24"/>
          <w:szCs w:val="24"/>
        </w:rPr>
        <w:t>The breasts, unlike most of the other organs, continue to increase in size after childbirth. 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favour lactation.</w:t>
      </w:r>
    </w:p>
    <w:p w:rsidR="001551D5" w:rsidRPr="00CE51C7" w:rsidRDefault="00FF200C">
      <w:pPr>
        <w:rPr>
          <w:rFonts w:ascii="Times New Roman" w:hAnsi="Times New Roman" w:cs="Times New Roman"/>
          <w:sz w:val="24"/>
          <w:szCs w:val="24"/>
        </w:rPr>
      </w:pPr>
      <w:r w:rsidRPr="00CE51C7">
        <w:rPr>
          <w:rFonts w:ascii="Times New Roman" w:hAnsi="Times New Roman" w:cs="Times New Roman"/>
          <w:sz w:val="24"/>
          <w:szCs w:val="24"/>
        </w:rPr>
        <w:t>For lactation to continue,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rsidR="00FF200C" w:rsidRPr="00CE51C7" w:rsidRDefault="00C15DE5">
      <w:pPr>
        <w:rPr>
          <w:rFonts w:ascii="Times New Roman" w:hAnsi="Times New Roman" w:cs="Times New Roman"/>
          <w:sz w:val="24"/>
          <w:szCs w:val="24"/>
        </w:rPr>
      </w:pPr>
      <w:r w:rsidRPr="00CE51C7">
        <w:rPr>
          <w:rFonts w:ascii="Times New Roman" w:hAnsi="Times New Roman" w:cs="Times New Roman"/>
          <w:sz w:val="24"/>
          <w:szCs w:val="24"/>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rsidR="00F04514" w:rsidRPr="00CE51C7" w:rsidRDefault="00F04514">
      <w:pPr>
        <w:rPr>
          <w:rFonts w:ascii="Times New Roman" w:hAnsi="Times New Roman" w:cs="Times New Roman"/>
          <w:sz w:val="24"/>
          <w:szCs w:val="24"/>
        </w:rPr>
      </w:pPr>
      <w:r w:rsidRPr="00CE51C7">
        <w:rPr>
          <w:rFonts w:ascii="Times New Roman" w:hAnsi="Times New Roman" w:cs="Times New Roman"/>
          <w:sz w:val="24"/>
          <w:szCs w:val="24"/>
        </w:rPr>
        <w:t xml:space="preserve">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w:t>
      </w:r>
      <w:r w:rsidRPr="00CE51C7">
        <w:rPr>
          <w:rFonts w:ascii="Times New Roman" w:hAnsi="Times New Roman" w:cs="Times New Roman"/>
          <w:sz w:val="24"/>
          <w:szCs w:val="24"/>
        </w:rPr>
        <w:lastRenderedPageBreak/>
        <w:t>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rsidR="0022317B" w:rsidRPr="00CE51C7" w:rsidRDefault="0022317B">
      <w:pPr>
        <w:rPr>
          <w:rFonts w:ascii="Times New Roman" w:hAnsi="Times New Roman" w:cs="Times New Roman"/>
          <w:sz w:val="24"/>
          <w:szCs w:val="24"/>
        </w:rPr>
      </w:pPr>
      <w:r w:rsidRPr="00CE51C7">
        <w:rPr>
          <w:rFonts w:ascii="Times New Roman" w:hAnsi="Times New Roman" w:cs="Times New Roman"/>
          <w:sz w:val="24"/>
          <w:szCs w:val="24"/>
        </w:rPr>
        <w:t>Suckling can initiate lactation in nonpregnant women. This has been seen most often in women of childbearing age but also has been observed in older persons. A baby who had lost his mother was suckled by his 60-year-old grandmother, who had borne her last child 18 years before. The grandmother produced milk after a few days and continued to nurse the baby until he was a year old and could walk. Rarely, lactation has been reported to set in after operations on the chest; in such instances it is attributed to injury or irritation of the nerves in this region. Such observations argue against the possibility that lactation continues simply as a consequence of emptying the breasts.</w:t>
      </w:r>
    </w:p>
    <w:p w:rsidR="005F6A11" w:rsidRPr="00CE51C7" w:rsidRDefault="005F6A11" w:rsidP="005F6A11">
      <w:pPr>
        <w:rPr>
          <w:rFonts w:ascii="Times New Roman" w:hAnsi="Times New Roman" w:cs="Times New Roman"/>
          <w:sz w:val="24"/>
          <w:szCs w:val="24"/>
        </w:rPr>
      </w:pPr>
      <w:r w:rsidRPr="00CE51C7">
        <w:rPr>
          <w:rFonts w:ascii="Times New Roman" w:hAnsi="Times New Roman" w:cs="Times New Roman"/>
          <w:sz w:val="24"/>
          <w:szCs w:val="24"/>
        </w:rPr>
        <w:t>The milk released from the breast when lactation starts differs in composition from the mature milk produced when lactation is well established. The early milk, or colostrum, is rich in essential amino acids, the protein building blocks essential for growth; it also contains the proteins that convey immunity to some infections from mother to young, although not in such quantity as among domestic animals. The human infant gains this type of immunity largely within the uterus by the transfer of these antibody proteins through the placenta; the young baby seldom falls victim to mumps, measles, diphtheria, or scarlet fever. For a short time after birth, proteins can be absorbed from the intestine without digestion, so that the acquisition of further immunity is facilitated. The growth of harmful viruses and bacteria in the intestines is probably inhibited by immune factors in human milk. After childbirth the composition of milk gradually changes; within four or five days the colostrum has become transitional milk, and mature milk is secreted some 14 days after delivery.</w:t>
      </w:r>
    </w:p>
    <w:p w:rsidR="005F6A11" w:rsidRPr="00CE51C7" w:rsidRDefault="005F6A11" w:rsidP="005F6A11">
      <w:pPr>
        <w:rPr>
          <w:rFonts w:ascii="Times New Roman" w:hAnsi="Times New Roman" w:cs="Times New Roman"/>
          <w:sz w:val="24"/>
          <w:szCs w:val="24"/>
        </w:rPr>
      </w:pPr>
    </w:p>
    <w:p w:rsidR="005F6A11" w:rsidRPr="00CE51C7" w:rsidRDefault="005F6A11">
      <w:pPr>
        <w:rPr>
          <w:rFonts w:ascii="Times New Roman" w:hAnsi="Times New Roman" w:cs="Times New Roman"/>
          <w:sz w:val="24"/>
          <w:szCs w:val="24"/>
        </w:rPr>
      </w:pPr>
      <w:r w:rsidRPr="00CE51C7">
        <w:rPr>
          <w:rFonts w:ascii="Times New Roman" w:hAnsi="Times New Roman" w:cs="Times New Roman"/>
          <w:sz w:val="24"/>
          <w:szCs w:val="24"/>
        </w:rPr>
        <w:t>Some variations between human colostrum, transitional milk, and mature milk and cow’s milk are shown in Table 2. The greater amount of protein in unmodified cow’s milk is largely responsible for its dense, hard curd, which the infant cannot digest; the difficulty can be avoided by heat treatment or dilution of the milk. Ordinarily, when cow’s milk is fed to young infants, it is modified so as to match its composition as far as possible to breast milk.</w:t>
      </w:r>
    </w:p>
    <w:p w:rsidR="005F6A11" w:rsidRPr="00CE51C7" w:rsidRDefault="005F6A11">
      <w:pPr>
        <w:rPr>
          <w:rFonts w:ascii="Times New Roman" w:hAnsi="Times New Roman" w:cs="Times New Roman"/>
          <w:sz w:val="24"/>
          <w:szCs w:val="24"/>
        </w:rPr>
      </w:pPr>
    </w:p>
    <w:p w:rsidR="005F6A11" w:rsidRPr="00CE51C7" w:rsidRDefault="00CB7951">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PREGNANCY </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Illustration of fertilization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Illustration of fertilization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Signs and symptoms</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If you are fertile, sexually active, and become pregnant, the first thing you are likely to notice is a late or missing menstrual period. Fertilization of an egg triggers changes in the production of various hormones almost immediately, and hormone changes evolve and </w:t>
      </w:r>
      <w:r w:rsidRPr="00CE51C7">
        <w:rPr>
          <w:rFonts w:ascii="Times New Roman" w:hAnsi="Times New Roman" w:cs="Times New Roman"/>
          <w:sz w:val="24"/>
          <w:szCs w:val="24"/>
          <w:lang w:val="en-US"/>
        </w:rPr>
        <w:lastRenderedPageBreak/>
        <w:t>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Diagnosis</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If you are experiencing some or all of the early signs and symptoms of pregnancy, or if you suspect you might be pregnant, you may want to take a home pregnancy test. These tests are designed to detect the presence of human chorionic gonadotropin in a sample of your urine. This hormone becomes detectable in urine once the embryo has implanted in the uterus, typically about 8 or 9 days after fertilization.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a pregnancy test</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a pregnancy test</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Whether your home pregnancy test is positive or not, a visit to your healthcare provider can confirm if you are pregnant. Much like the home pregnancy test, this is usually done by testing a urine sample or blood sample for human chorionic gonadotropin (HCG). Your healthcare provider may also perform a physical exam of your uterus and cervix, looking for other physical signs that you are pregnant. For example there may be signs that your uterus has enlarged, that your cervix is larger and softer, or that your cervix is blueish in </w:t>
      </w:r>
      <w:proofErr w:type="spellStart"/>
      <w:r w:rsidRPr="00CE51C7">
        <w:rPr>
          <w:rFonts w:ascii="Times New Roman" w:hAnsi="Times New Roman" w:cs="Times New Roman"/>
          <w:sz w:val="24"/>
          <w:szCs w:val="24"/>
          <w:lang w:val="en-US"/>
        </w:rPr>
        <w:t>colour</w:t>
      </w:r>
      <w:proofErr w:type="spellEnd"/>
      <w:r w:rsidRPr="00CE51C7">
        <w:rPr>
          <w:rFonts w:ascii="Times New Roman" w:hAnsi="Times New Roman" w:cs="Times New Roman"/>
          <w:sz w:val="24"/>
          <w:szCs w:val="24"/>
          <w:lang w:val="en-US"/>
        </w:rPr>
        <w:t xml:space="preserve">. Less commonly, and usually only if you are experiencing vaginal bleeding or abdominal pain, your healthcare provider may recommend a </w:t>
      </w:r>
      <w:proofErr w:type="spellStart"/>
      <w:r w:rsidRPr="00CE51C7">
        <w:rPr>
          <w:rFonts w:ascii="Times New Roman" w:hAnsi="Times New Roman" w:cs="Times New Roman"/>
          <w:sz w:val="24"/>
          <w:szCs w:val="24"/>
          <w:lang w:val="en-US"/>
        </w:rPr>
        <w:t>transvaginal</w:t>
      </w:r>
      <w:proofErr w:type="spellEnd"/>
      <w:r w:rsidRPr="00CE51C7">
        <w:rPr>
          <w:rFonts w:ascii="Times New Roman" w:hAnsi="Times New Roman" w:cs="Times New Roman"/>
          <w:sz w:val="24"/>
          <w:szCs w:val="24"/>
          <w:lang w:val="en-US"/>
        </w:rPr>
        <w:t xml:space="preserve"> ultrasound to confirm whether you are pregnant. The earliest observable pregnancy-related change that can be seen with ultrasound is the development of a gestational sac. Later, ultrasound images are commonly used to monitor fetal development over the course of pregnancy.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Illustration of an ultrasound</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Illustration of an ultrasound</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Once you know for sure that you are pregnant, you can calculate an approximate delivery date for when your baby will be born; usually accurate to within a couple of weeks. As the exact day your egg was fertilized is difficult to pinpoint, the beginning of your pregnancy is usually taken to be the first day of your last normal menstrual period.</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Physiological changes that occur during pregnancy</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Hormonal: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w:t>
      </w:r>
      <w:proofErr w:type="spellStart"/>
      <w:r w:rsidRPr="00CE51C7">
        <w:rPr>
          <w:rFonts w:ascii="Times New Roman" w:hAnsi="Times New Roman" w:cs="Times New Roman"/>
          <w:sz w:val="24"/>
          <w:szCs w:val="24"/>
          <w:lang w:val="en-US"/>
        </w:rPr>
        <w:t>luteum</w:t>
      </w:r>
      <w:proofErr w:type="spellEnd"/>
      <w:r w:rsidRPr="00CE51C7">
        <w:rPr>
          <w:rFonts w:ascii="Times New Roman" w:hAnsi="Times New Roman" w:cs="Times New Roman"/>
          <w:sz w:val="24"/>
          <w:szCs w:val="24"/>
          <w:lang w:val="en-US"/>
        </w:rPr>
        <w:t xml:space="preserve">. This structure produces large amounts of progesterone and estrogen, hormones that help prepare your uterus for implantation of a fertilized egg. If the egg is not fertilized, the corpus </w:t>
      </w:r>
      <w:proofErr w:type="spellStart"/>
      <w:r w:rsidRPr="00CE51C7">
        <w:rPr>
          <w:rFonts w:ascii="Times New Roman" w:hAnsi="Times New Roman" w:cs="Times New Roman"/>
          <w:sz w:val="24"/>
          <w:szCs w:val="24"/>
          <w:lang w:val="en-US"/>
        </w:rPr>
        <w:t>luteum</w:t>
      </w:r>
      <w:proofErr w:type="spellEnd"/>
      <w:r w:rsidRPr="00CE51C7">
        <w:rPr>
          <w:rFonts w:ascii="Times New Roman" w:hAnsi="Times New Roman" w:cs="Times New Roman"/>
          <w:sz w:val="24"/>
          <w:szCs w:val="24"/>
          <w:lang w:val="en-US"/>
        </w:rPr>
        <w:t xml:space="preserve"> degenerates, causing progesterone and estrogen levels to drop, and menstruation to begin. If the ovum is fertilized, on the other hand, the corpus </w:t>
      </w:r>
      <w:proofErr w:type="spellStart"/>
      <w:r w:rsidRPr="00CE51C7">
        <w:rPr>
          <w:rFonts w:ascii="Times New Roman" w:hAnsi="Times New Roman" w:cs="Times New Roman"/>
          <w:sz w:val="24"/>
          <w:szCs w:val="24"/>
          <w:lang w:val="en-US"/>
        </w:rPr>
        <w:t>luteum</w:t>
      </w:r>
      <w:proofErr w:type="spellEnd"/>
      <w:r w:rsidRPr="00CE51C7">
        <w:rPr>
          <w:rFonts w:ascii="Times New Roman" w:hAnsi="Times New Roman" w:cs="Times New Roman"/>
          <w:sz w:val="24"/>
          <w:szCs w:val="24"/>
          <w:lang w:val="en-US"/>
        </w:rPr>
        <w:t xml:space="preserve"> remains intact and continues to maintain the hormone levels you need to keep your uterus baby-friendly. Eventually, the placenta develops the ability to secrete the necessary hormones itself, and the corpus </w:t>
      </w:r>
      <w:proofErr w:type="spellStart"/>
      <w:r w:rsidRPr="00CE51C7">
        <w:rPr>
          <w:rFonts w:ascii="Times New Roman" w:hAnsi="Times New Roman" w:cs="Times New Roman"/>
          <w:sz w:val="24"/>
          <w:szCs w:val="24"/>
          <w:lang w:val="en-US"/>
        </w:rPr>
        <w:t>luteum</w:t>
      </w:r>
      <w:proofErr w:type="spellEnd"/>
      <w:r w:rsidRPr="00CE51C7">
        <w:rPr>
          <w:rFonts w:ascii="Times New Roman" w:hAnsi="Times New Roman" w:cs="Times New Roman"/>
          <w:sz w:val="24"/>
          <w:szCs w:val="24"/>
          <w:lang w:val="en-US"/>
        </w:rPr>
        <w:t xml:space="preserve"> typically disappears after 3 to 4 months.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Graph showing relative hormone concentration during each week of pregnancy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lastRenderedPageBreak/>
        <w:t>Graph showing relative hormone concentration during each week of pregnancy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Although many signs and symptoms of pregnancy are related to hormonal changes, there are also many that occur due to the growing fetus invading the spaces that were previously occupied by your other organs.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the movement of organs to accommodate a growing fetus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the movement of organs to accommodate a growing fetus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Immune tolerance: 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Cardiovascular: During pregnancy, your cardiac output - the amount of blood your heart pumps around your body per minute - increases to meet the needs of the developing fetus, and to provide the volume of blood necessary to fill the </w:t>
      </w:r>
      <w:proofErr w:type="spellStart"/>
      <w:r w:rsidRPr="00CE51C7">
        <w:rPr>
          <w:rFonts w:ascii="Times New Roman" w:hAnsi="Times New Roman" w:cs="Times New Roman"/>
          <w:sz w:val="24"/>
          <w:szCs w:val="24"/>
          <w:lang w:val="en-US"/>
        </w:rPr>
        <w:t>uteroplacental</w:t>
      </w:r>
      <w:proofErr w:type="spellEnd"/>
      <w:r w:rsidRPr="00CE51C7">
        <w:rPr>
          <w:rFonts w:ascii="Times New Roman" w:hAnsi="Times New Roman" w:cs="Times New Roman"/>
          <w:sz w:val="24"/>
          <w:szCs w:val="24"/>
          <w:lang w:val="en-US"/>
        </w:rPr>
        <w:t xml:space="preserve"> circulation.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placental circulation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placental circulation</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fetus.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swell.</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fetal placement while lying on your back versus lying on your side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fetal placement while lying on your back versus lying on your side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Hematologic: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w:t>
      </w:r>
      <w:r w:rsidRPr="00CE51C7">
        <w:rPr>
          <w:rFonts w:ascii="Times New Roman" w:hAnsi="Times New Roman" w:cs="Times New Roman"/>
          <w:sz w:val="24"/>
          <w:szCs w:val="24"/>
          <w:lang w:val="en-US"/>
        </w:rPr>
        <w:lastRenderedPageBreak/>
        <w:t>very important as it ensures that the extra blood needed to supply the growing uterus and placenta is available, and can help protect the mother against normal blood loss that occurs while giving birth.</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red blood cells normally versus during anemia</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red blood cells normally versus during anemia</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Renal: Your kidneys are responsible for filtering waste products from your blood, and regulating blood pressure and electrolytes; for example, sodium (Na</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 start superscript, plus, end superscript), potassium (K</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 start superscript, plus, end superscript) and calcium (Ca2</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 start superscript, plus, end superscript).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w:t>
      </w:r>
      <w:proofErr w:type="spellStart"/>
      <w:r w:rsidRPr="00CE51C7">
        <w:rPr>
          <w:rFonts w:ascii="Times New Roman" w:hAnsi="Times New Roman" w:cs="Times New Roman"/>
          <w:sz w:val="24"/>
          <w:szCs w:val="24"/>
          <w:lang w:val="en-US"/>
        </w:rPr>
        <w:t>aminoaciduria</w:t>
      </w:r>
      <w:proofErr w:type="spellEnd"/>
      <w:r w:rsidRPr="00CE51C7">
        <w:rPr>
          <w:rFonts w:ascii="Times New Roman" w:hAnsi="Times New Roman" w:cs="Times New Roman"/>
          <w:sz w:val="24"/>
          <w:szCs w:val="24"/>
          <w:lang w:val="en-US"/>
        </w:rPr>
        <w:t>),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Respiratory: Breathing exercises are often </w:t>
      </w:r>
      <w:proofErr w:type="spellStart"/>
      <w:r w:rsidRPr="00CE51C7">
        <w:rPr>
          <w:rFonts w:ascii="Times New Roman" w:hAnsi="Times New Roman" w:cs="Times New Roman"/>
          <w:sz w:val="24"/>
          <w:szCs w:val="24"/>
          <w:lang w:val="en-US"/>
        </w:rPr>
        <w:t>practised</w:t>
      </w:r>
      <w:proofErr w:type="spellEnd"/>
      <w:r w:rsidRPr="00CE51C7">
        <w:rPr>
          <w:rFonts w:ascii="Times New Roman" w:hAnsi="Times New Roman" w:cs="Times New Roman"/>
          <w:sz w:val="24"/>
          <w:szCs w:val="24"/>
          <w:lang w:val="en-US"/>
        </w:rPr>
        <w:t xml:space="preserve">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rate.This increases the oxygen supply required to meet the metabolic needs of the fetus, placenta and other organs.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respiratory rate volume versus time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respiratory rate volume versus time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Metabolic: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Body weight: 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Gastrointestinal: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w:t>
      </w:r>
      <w:r w:rsidRPr="00CE51C7">
        <w:rPr>
          <w:rFonts w:ascii="Times New Roman" w:hAnsi="Times New Roman" w:cs="Times New Roman"/>
          <w:sz w:val="24"/>
          <w:szCs w:val="24"/>
          <w:lang w:val="en-US"/>
        </w:rPr>
        <w:lastRenderedPageBreak/>
        <w:t>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the stomach</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the stomach</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Musculoskeletal: Numerous anatomical and physiological changes occur during pregnancy that strain the muscles and skeleton, particularly the pelvis, and which may lead to lower-back pain, leg cramps, and hip pain. One of the hormones responsible for musculoskeletal changes during pregnancy is relaxin, which softens your ligaments and cartilage tissues to help your body accommodate your growing baby. In addition to relaxin’s relaxing effects, the arrangement of the abdominal muscles themselves is particularly well adapted for childbearing. Unlike in men, where they form a “six pack”, women’s abdominal muscles are positioned to allow them to stretch around a baby-bump.</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abdominal muscles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Image of abdominal muscles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 xml:space="preserve">Integumentary: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w:t>
      </w:r>
      <w:proofErr w:type="spellStart"/>
      <w:r w:rsidRPr="00CE51C7">
        <w:rPr>
          <w:rFonts w:ascii="Times New Roman" w:hAnsi="Times New Roman" w:cs="Times New Roman"/>
          <w:sz w:val="24"/>
          <w:szCs w:val="24"/>
          <w:lang w:val="en-US"/>
        </w:rPr>
        <w:t>colour</w:t>
      </w:r>
      <w:proofErr w:type="spellEnd"/>
      <w:r w:rsidRPr="00CE51C7">
        <w:rPr>
          <w:rFonts w:ascii="Times New Roman" w:hAnsi="Times New Roman" w:cs="Times New Roman"/>
          <w:sz w:val="24"/>
          <w:szCs w:val="24"/>
          <w:lang w:val="en-US"/>
        </w:rPr>
        <w:t xml:space="preserve">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Prenatal care</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Why is prenatal care important? Prenatal care exists to help you and your baby be as healthy as possible. It is a good idea to visit your healthcare provider as soon as you think you might be pregnant, as they can help you identify and avoid any possible issues that may affect your health or the health of your baby. Regular check-ups throughout your pregnancy help your healthcare provider to spot and treat any problems early on, and give you an opportunity to discuss things you can do to give your baby the best start in life.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Consider the following:</w:t>
      </w:r>
    </w:p>
    <w:p w:rsidR="00981D20" w:rsidRPr="00CE51C7" w:rsidRDefault="00981D20" w:rsidP="00981D20">
      <w:pPr>
        <w:rPr>
          <w:rFonts w:ascii="Times New Roman" w:hAnsi="Times New Roman" w:cs="Times New Roman"/>
          <w:sz w:val="24"/>
          <w:szCs w:val="24"/>
          <w:lang w:val="en-US"/>
        </w:rPr>
      </w:pP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Your body undergoes massive changes to support and nourish a baby, and after giving birth, it generally takes some time for you to feel like yourself again. Some body changes that persist may take you by surprise, but are all linked to the physiological changes that were necessary to grow your baby. These are some of the most common ones:</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lastRenderedPageBreak/>
        <w:t>Low sex drive - this is linked to the abrupt drop in estrogen levels after you give birth. Your sex drive will come back, but don’t be surprised if sex stays a low priority for you for the better part of a year.</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Tummy bulge - it takes 6-8 weeks for your uterus to shrink back to your pre-pregnancy size, meaning the tummy bulge may stick around for a while.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Shoe size - you may notice that your feet swell during pregnancy, but for some women carrying the extra weight around permanently alters their shoe size. This is likely related to the effects of relaxin, which loosens the ligaments throughout your body including your feet. The extra weight during pregnancy can flatten your arches, making your feet grow.</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Breast size - although your breasts will grow during pregnancy and remain larger during breast feeding, it’s not uncommon for them to shrink to a slightly smaller size than they were before you were pregnant. This is usually related to your body weight, as the size of your breasts depends on the amount of body fat you have.</w:t>
      </w:r>
    </w:p>
    <w:p w:rsidR="00981D20" w:rsidRPr="00CE51C7" w:rsidRDefault="00981D20" w:rsidP="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Hair loss - you may find your hair starts falling out faster than ever before during the months following childbirth. Estrogen slows the rate of hair loss during pregnancy, which means lots of hair is ready to drop when estrogen levels return to pre-pregnancy levels.</w:t>
      </w:r>
    </w:p>
    <w:p w:rsidR="00CB7951" w:rsidRPr="00CE51C7" w:rsidRDefault="00981D20">
      <w:pPr>
        <w:rPr>
          <w:rFonts w:ascii="Times New Roman" w:hAnsi="Times New Roman" w:cs="Times New Roman"/>
          <w:sz w:val="24"/>
          <w:szCs w:val="24"/>
          <w:lang w:val="en-US"/>
        </w:rPr>
      </w:pPr>
      <w:r w:rsidRPr="00CE51C7">
        <w:rPr>
          <w:rFonts w:ascii="Times New Roman" w:hAnsi="Times New Roman" w:cs="Times New Roman"/>
          <w:sz w:val="24"/>
          <w:szCs w:val="24"/>
          <w:lang w:val="en-US"/>
        </w:rPr>
        <w:t>Menstruation - if you decide not to breastfeed your baby, you are likely to start menstruating (and ovulating) again about 10 weeks after giving birth, as your hormones return to their pre-pregnancy levels. However, it’s worth noting that your period may return the very next month after giving birth. Breastfeeding generally delays ovulation, so if you decide to breastfeed you may not have a period for up to 20 weeks or more, although it's also not uncommon for it to restart earlier than this.</w:t>
      </w:r>
    </w:p>
    <w:sectPr w:rsidR="00CB7951" w:rsidRPr="00CE5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D2"/>
    <w:rsid w:val="001551D5"/>
    <w:rsid w:val="0022317B"/>
    <w:rsid w:val="005F6A11"/>
    <w:rsid w:val="007373D2"/>
    <w:rsid w:val="0082397C"/>
    <w:rsid w:val="00981D20"/>
    <w:rsid w:val="009D290A"/>
    <w:rsid w:val="00A03EDA"/>
    <w:rsid w:val="00C15DE5"/>
    <w:rsid w:val="00CB7951"/>
    <w:rsid w:val="00CE51C7"/>
    <w:rsid w:val="00D54234"/>
    <w:rsid w:val="00F04514"/>
    <w:rsid w:val="00FF200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5BD98F1"/>
  <w15:chartTrackingRefBased/>
  <w15:docId w15:val="{DFC3E7E1-D11B-884C-BA73-5985455D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3733</Words>
  <Characters>21283</Characters>
  <Application>Microsoft Office Word</Application>
  <DocSecurity>0</DocSecurity>
  <Lines>177</Lines>
  <Paragraphs>49</Paragraphs>
  <ScaleCrop>false</ScaleCrop>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6</cp:revision>
  <dcterms:created xsi:type="dcterms:W3CDTF">2020-05-11T00:15:00Z</dcterms:created>
  <dcterms:modified xsi:type="dcterms:W3CDTF">2020-05-11T00:18:00Z</dcterms:modified>
</cp:coreProperties>
</file>