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8E" w:rsidRDefault="000D4CCF" w:rsidP="000D4CCF">
      <w:r>
        <w:t xml:space="preserve">EKERUCHE CHINWE BRIDGET </w:t>
      </w:r>
    </w:p>
    <w:p w:rsidR="000D4CCF" w:rsidRDefault="000D4CCF" w:rsidP="000D4CCF">
      <w:r>
        <w:t>15/ENG02/020</w:t>
      </w:r>
    </w:p>
    <w:p w:rsidR="000D4CCF" w:rsidRDefault="000D4CCF" w:rsidP="000D4CCF">
      <w:r>
        <w:t xml:space="preserve">COMPUTER ENGINEERING </w:t>
      </w:r>
    </w:p>
    <w:p w:rsidR="00C262F6" w:rsidRDefault="00C262F6" w:rsidP="000D4CCF">
      <w:r>
        <w:t xml:space="preserve">DIGITAL DESIGN USING VHDL </w:t>
      </w:r>
    </w:p>
    <w:p w:rsidR="00C262F6" w:rsidRDefault="00C262F6" w:rsidP="000D4CCF">
      <w:r>
        <w:t>COE 506</w:t>
      </w:r>
      <w:bookmarkStart w:id="0" w:name="_GoBack"/>
      <w:bookmarkEnd w:id="0"/>
    </w:p>
    <w:p w:rsidR="000D4CCF" w:rsidRDefault="000D4CCF" w:rsidP="000D4CCF">
      <w:pPr>
        <w:pStyle w:val="Heading1"/>
      </w:pPr>
      <w:r>
        <w:t xml:space="preserve">   </w:t>
      </w:r>
    </w:p>
    <w:p w:rsidR="000D4CCF" w:rsidRDefault="000D4CCF" w:rsidP="000D4CCF">
      <w:pPr>
        <w:pStyle w:val="Heading1"/>
      </w:pPr>
      <w:r>
        <w:t>PROGRAMMABLE LOGIC DEVICE ARCHITECTURES</w:t>
      </w:r>
    </w:p>
    <w:p w:rsidR="00F94FCD" w:rsidRPr="00F94FCD" w:rsidRDefault="00F94FCD" w:rsidP="00F94FCD"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 </w:t>
      </w:r>
      <w:r w:rsidRPr="00F94FCD">
        <w:rPr>
          <w:rFonts w:ascii="Arial" w:hAnsi="Arial" w:cs="Arial"/>
          <w:b/>
          <w:bCs/>
          <w:sz w:val="21"/>
          <w:szCs w:val="21"/>
          <w:shd w:val="clear" w:color="auto" w:fill="FFFFFF"/>
        </w:rPr>
        <w:t>programmable logic device</w:t>
      </w:r>
      <w:r w:rsidRPr="00F94FCD">
        <w:rPr>
          <w:rFonts w:ascii="Arial" w:hAnsi="Arial" w:cs="Arial"/>
          <w:sz w:val="21"/>
          <w:szCs w:val="21"/>
          <w:shd w:val="clear" w:color="auto" w:fill="FFFFFF"/>
        </w:rPr>
        <w:t> (</w:t>
      </w:r>
      <w:r w:rsidRPr="00F94FCD">
        <w:rPr>
          <w:rFonts w:ascii="Arial" w:hAnsi="Arial" w:cs="Arial"/>
          <w:b/>
          <w:bCs/>
          <w:sz w:val="21"/>
          <w:szCs w:val="21"/>
          <w:shd w:val="clear" w:color="auto" w:fill="FFFFFF"/>
        </w:rPr>
        <w:t>PLD</w:t>
      </w:r>
      <w:r w:rsidRPr="00F94FCD">
        <w:rPr>
          <w:rFonts w:ascii="Arial" w:hAnsi="Arial" w:cs="Arial"/>
          <w:sz w:val="21"/>
          <w:szCs w:val="21"/>
          <w:shd w:val="clear" w:color="auto" w:fill="FFFFFF"/>
        </w:rPr>
        <w:t>) is an </w:t>
      </w:r>
      <w:hyperlink r:id="rId7" w:tooltip="Electronics" w:history="1">
        <w:r w:rsidRPr="00F94FC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electronic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 component used to build </w:t>
      </w:r>
      <w:hyperlink r:id="rId8" w:tooltip="Reconfigurable computing" w:history="1">
        <w:r w:rsidRPr="00F94FC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reconfigurable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 </w:t>
      </w:r>
      <w:hyperlink r:id="rId9" w:tooltip="Digital electronics" w:history="1">
        <w:r w:rsidRPr="00F94FC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digital circuits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. Unlike </w:t>
      </w:r>
      <w:hyperlink r:id="rId10" w:tooltip="Integrated circuit" w:history="1">
        <w:r w:rsidRPr="00F94FC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integrated circuits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 (IC) which consist of </w:t>
      </w:r>
      <w:hyperlink r:id="rId11" w:tooltip="Logic gate" w:history="1">
        <w:r w:rsidRPr="00F94FC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logic gates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 and have a fixed function, a PLD has an undefined function at the </w:t>
      </w:r>
      <w:hyperlink r:id="rId12" w:tooltip="Tape-out" w:history="1">
        <w:r w:rsidRPr="00F94FCD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</w:rPr>
          <w:t>time of manufacture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.</w:t>
      </w:r>
      <w:hyperlink r:id="rId13" w:anchor="cite_note-1" w:history="1">
        <w:r w:rsidRPr="00F94FCD">
          <w:rPr>
            <w:rStyle w:val="Hyperlink"/>
            <w:rFonts w:ascii="Arial" w:hAnsi="Arial" w:cs="Arial"/>
            <w:color w:val="auto"/>
            <w:sz w:val="17"/>
            <w:szCs w:val="17"/>
            <w:u w:val="none"/>
            <w:shd w:val="clear" w:color="auto" w:fill="FFFFFF"/>
            <w:vertAlign w:val="superscript"/>
          </w:rPr>
          <w:t>[1]</w:t>
        </w:r>
      </w:hyperlink>
      <w:r w:rsidRPr="00F94FCD">
        <w:rPr>
          <w:rFonts w:ascii="Arial" w:hAnsi="Arial" w:cs="Arial"/>
          <w:sz w:val="21"/>
          <w:szCs w:val="21"/>
          <w:shd w:val="clear" w:color="auto" w:fill="FFFFFF"/>
        </w:rPr>
        <w:t> Before the PLD can be used in a circuit it must be programmed (reconfigured) by using a specialized program</w:t>
      </w:r>
    </w:p>
    <w:p w:rsidR="00F94FCD" w:rsidRPr="00F94FCD" w:rsidRDefault="00F94FCD" w:rsidP="00F94FCD"/>
    <w:p w:rsidR="000D4CCF" w:rsidRPr="000D4CCF" w:rsidRDefault="000D4CCF" w:rsidP="000D4CCF">
      <w:pPr>
        <w:pStyle w:val="Heading2"/>
        <w:rPr>
          <w:b/>
        </w:rPr>
      </w:pPr>
      <w:r>
        <w:rPr>
          <w:rFonts w:eastAsiaTheme="minorHAnsi" w:cstheme="minorBidi"/>
          <w:sz w:val="24"/>
          <w:szCs w:val="22"/>
        </w:rPr>
        <w:t xml:space="preserve"> </w:t>
      </w:r>
      <w:r w:rsidRPr="000D4CCF">
        <w:rPr>
          <w:b/>
        </w:rPr>
        <w:t>DIGITAL SYSTEM DEVICES</w:t>
      </w:r>
    </w:p>
    <w:p w:rsidR="000D4CCF" w:rsidRDefault="000D4CCF" w:rsidP="000D4CCF">
      <w:pPr>
        <w:pStyle w:val="Heading3"/>
        <w:rPr>
          <w:b/>
        </w:rPr>
      </w:pPr>
      <w:r>
        <w:rPr>
          <w:b/>
        </w:rPr>
        <w:t xml:space="preserve">   </w:t>
      </w:r>
      <w:r w:rsidRPr="000D4CCF">
        <w:rPr>
          <w:b/>
        </w:rPr>
        <w:t xml:space="preserve"> DIGITAL SYSTEM FAMILY TREE:</w:t>
      </w:r>
    </w:p>
    <w:p w:rsidR="000D4CCF" w:rsidRPr="000D4CCF" w:rsidRDefault="000D4CCF" w:rsidP="000D4CCF"/>
    <w:p w:rsidR="000D4CCF" w:rsidRDefault="000345C0" w:rsidP="000D4CCF">
      <w:r>
        <w:rPr>
          <w:noProof/>
          <w:lang w:eastAsia="en-GB"/>
        </w:rPr>
        <w:drawing>
          <wp:inline distT="0" distB="0" distL="0" distR="0" wp14:anchorId="19526C74" wp14:editId="0A175930">
            <wp:extent cx="6270625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438" cy="449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FCD" w:rsidRDefault="00F94FCD" w:rsidP="000D4CCF"/>
    <w:p w:rsidR="00F94FCD" w:rsidRDefault="00F94FCD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lastRenderedPageBreak/>
        <w:t> </w:t>
      </w:r>
    </w:p>
    <w:p w:rsidR="00F94FCD" w:rsidRDefault="00F94FCD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375124" w:rsidRDefault="00375124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 major digital systems include standard logic , application-specific integrated circuits (ASICs) and microprocessor/digital signal processing (DSP) devices .</w:t>
      </w:r>
    </w:p>
    <w:p w:rsidR="00375124" w:rsidRDefault="00375124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first category of standard logic devices refers to the basic functional digital components   (gates. Flip flops , decoders, mutltiplexers , registers , counters ,etc) that are available as SSI amd MSI chips . </w:t>
      </w:r>
    </w:p>
    <w:p w:rsidR="00C42E55" w:rsidRDefault="00375124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second category the microprocessor/digital signal processing ( DSP) is a </w:t>
      </w:r>
      <w:r w:rsidR="00C42E55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much different approach to digital systems design . these devices actually contain the various types of functional blocks. A great deal of flexibility can be achieved with this particular type of system because all you have to do is change the program.</w:t>
      </w:r>
    </w:p>
    <w:p w:rsidR="00C42E55" w:rsidRDefault="00C42E55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The third major digital systems category is called application –specific integrated circuits (ASICs). It represents the modern hardware design solution for digital systems .</w:t>
      </w:r>
    </w:p>
    <w:p w:rsidR="00C42E55" w:rsidRDefault="00C42E55" w:rsidP="00F94FC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:rsidR="00F94FCD" w:rsidRDefault="00C42E55" w:rsidP="00C42E55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FUNDAMENTALS OF PLD CIRCUITRY</w:t>
      </w:r>
      <w:r w:rsidR="00375124">
        <w:rPr>
          <w:shd w:val="clear" w:color="auto" w:fill="FFFFFF"/>
        </w:rPr>
        <w:t xml:space="preserve"> </w:t>
      </w:r>
    </w:p>
    <w:p w:rsidR="00E60B5D" w:rsidRDefault="00E60B5D" w:rsidP="00E60B5D">
      <w:r>
        <w:rPr>
          <w:noProof/>
          <w:lang w:eastAsia="en-GB"/>
        </w:rPr>
        <w:drawing>
          <wp:inline distT="0" distB="0" distL="0" distR="0">
            <wp:extent cx="3810000" cy="5097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B5D" w:rsidRDefault="00E60B5D" w:rsidP="00E60B5D">
      <w:r>
        <w:t>A simple PLD device</w:t>
      </w:r>
    </w:p>
    <w:p w:rsidR="00E60B5D" w:rsidRDefault="00E60B5D" w:rsidP="00E60B5D"/>
    <w:p w:rsidR="00E60B5D" w:rsidRDefault="00E60B5D" w:rsidP="00E60B5D"/>
    <w:p w:rsidR="00F05658" w:rsidRDefault="00F05658" w:rsidP="00E60B5D">
      <w:r>
        <w:tab/>
        <w:t>Each of the OR gates can produce an output that is a function of the input variables . Each output function is programmed with the fuses located between the AND or OR gates. Each of the inputs feed a noninverting buffer and inverting buffer to produce the true and inverted forms of each variable . these are the input linrs to AND gatr array . Each AND gate is connected to two different input lines to generate a unique product of the input variables . the AND outputs are called the product lines .</w:t>
      </w:r>
    </w:p>
    <w:p w:rsidR="00F05658" w:rsidRDefault="00F05658" w:rsidP="00F05658">
      <w:pPr>
        <w:pStyle w:val="Heading2"/>
      </w:pPr>
      <w:r>
        <w:t xml:space="preserve">  </w:t>
      </w:r>
    </w:p>
    <w:p w:rsidR="00F05658" w:rsidRDefault="00F05658" w:rsidP="00F05658"/>
    <w:p w:rsidR="00F05658" w:rsidRDefault="00F05658" w:rsidP="00F05658"/>
    <w:p w:rsidR="006F61EA" w:rsidRPr="006F61EA" w:rsidRDefault="00F05658" w:rsidP="006F61EA">
      <w:pPr>
        <w:pStyle w:val="Heading2"/>
      </w:pPr>
      <w:r>
        <w:t>PROGRAMMABLE ARRAY LOGIC</w:t>
      </w:r>
    </w:p>
    <w:p w:rsidR="006F61EA" w:rsidRPr="006F61EA" w:rsidRDefault="006F61EA" w:rsidP="006F61EA">
      <w:pPr>
        <w:spacing w:line="276" w:lineRule="auto"/>
        <w:jc w:val="both"/>
        <w:rPr>
          <w:rFonts w:cs="Times New Roman"/>
          <w:szCs w:val="24"/>
        </w:rPr>
      </w:pPr>
      <w:r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      </w:t>
      </w:r>
      <w:r w:rsidR="00F05658" w:rsidRPr="006F61EA">
        <w:rPr>
          <w:rFonts w:cs="Times New Roman"/>
          <w:bCs/>
          <w:szCs w:val="24"/>
          <w:shd w:val="clear" w:color="auto" w:fill="FFFFFF"/>
        </w:rPr>
        <w:t>Programmable Array Logic</w:t>
      </w:r>
      <w:r w:rsidR="00F05658" w:rsidRPr="006F61EA">
        <w:rPr>
          <w:rFonts w:cs="Times New Roman"/>
          <w:szCs w:val="24"/>
          <w:shd w:val="clear" w:color="auto" w:fill="FFFFFF"/>
        </w:rPr>
        <w:t> (</w:t>
      </w:r>
      <w:r w:rsidR="00F05658" w:rsidRPr="006F61EA">
        <w:rPr>
          <w:rFonts w:cs="Times New Roman"/>
          <w:bCs/>
          <w:szCs w:val="24"/>
          <w:shd w:val="clear" w:color="auto" w:fill="FFFFFF"/>
        </w:rPr>
        <w:t>PAL</w:t>
      </w:r>
      <w:r w:rsidR="00F05658" w:rsidRPr="006F61EA">
        <w:rPr>
          <w:rFonts w:cs="Times New Roman"/>
          <w:szCs w:val="24"/>
          <w:shd w:val="clear" w:color="auto" w:fill="FFFFFF"/>
        </w:rPr>
        <w:t>) is a family of </w:t>
      </w:r>
      <w:hyperlink r:id="rId16" w:tooltip="Programmable logic device" w:history="1">
        <w:r w:rsidR="00F05658" w:rsidRPr="006F61EA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programmable logic device</w:t>
        </w:r>
      </w:hyperlink>
      <w:r w:rsidR="00F05658" w:rsidRPr="006F61EA">
        <w:rPr>
          <w:rFonts w:cs="Times New Roman"/>
          <w:szCs w:val="24"/>
          <w:shd w:val="clear" w:color="auto" w:fill="FFFFFF"/>
        </w:rPr>
        <w:t> semiconductors used to implement </w:t>
      </w:r>
      <w:hyperlink r:id="rId17" w:tooltip="Logic" w:history="1">
        <w:r w:rsidR="00F05658" w:rsidRPr="006F61EA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logic</w:t>
        </w:r>
      </w:hyperlink>
      <w:r w:rsidR="00F05658" w:rsidRPr="006F61EA">
        <w:rPr>
          <w:rFonts w:cs="Times New Roman"/>
          <w:szCs w:val="24"/>
          <w:shd w:val="clear" w:color="auto" w:fill="FFFFFF"/>
        </w:rPr>
        <w:t> functions in digital </w:t>
      </w:r>
      <w:hyperlink r:id="rId18" w:tooltip="" w:history="1">
        <w:r w:rsidR="00F05658" w:rsidRPr="006F61EA">
          <w:rPr>
            <w:rStyle w:val="Hyperlink"/>
            <w:rFonts w:cs="Times New Roman"/>
            <w:color w:val="auto"/>
            <w:szCs w:val="24"/>
            <w:u w:val="none"/>
            <w:shd w:val="clear" w:color="auto" w:fill="FFFFFF"/>
          </w:rPr>
          <w:t>circuits</w:t>
        </w:r>
      </w:hyperlink>
      <w:r w:rsidRPr="006F61EA">
        <w:rPr>
          <w:rFonts w:cs="Times New Roman"/>
          <w:szCs w:val="24"/>
        </w:rPr>
        <w:t xml:space="preserve">  </w:t>
      </w:r>
    </w:p>
    <w:p w:rsidR="00F05658" w:rsidRDefault="006F61EA" w:rsidP="006F61EA">
      <w:pPr>
        <w:spacing w:line="276" w:lineRule="auto"/>
        <w:jc w:val="both"/>
        <w:rPr>
          <w:lang w:eastAsia="en-GB"/>
        </w:rPr>
      </w:pPr>
      <w:r>
        <w:t xml:space="preserve">    </w:t>
      </w:r>
      <w:r w:rsidR="00F05658" w:rsidRPr="006F61EA">
        <w:rPr>
          <w:lang w:eastAsia="en-GB"/>
        </w:rPr>
        <w:t>PAL devices consisted of a small </w:t>
      </w:r>
      <w:hyperlink r:id="rId19" w:tooltip="Programmable read-only memory" w:history="1">
        <w:r w:rsidR="00F05658" w:rsidRPr="006F61EA">
          <w:rPr>
            <w:lang w:eastAsia="en-GB"/>
          </w:rPr>
          <w:t>PROM</w:t>
        </w:r>
      </w:hyperlink>
      <w:r w:rsidR="00F05658" w:rsidRPr="006F61EA">
        <w:rPr>
          <w:lang w:eastAsia="en-GB"/>
        </w:rPr>
        <w:t> (programmable read-only memory) core and additional output logic used to implement particular desired logic functions with few components.</w:t>
      </w:r>
      <w:r>
        <w:rPr>
          <w:lang w:eastAsia="en-GB"/>
        </w:rPr>
        <w:t xml:space="preserve"> </w:t>
      </w:r>
      <w:r w:rsidR="00F05658" w:rsidRPr="006F61EA">
        <w:rPr>
          <w:lang w:eastAsia="en-GB"/>
        </w:rPr>
        <w:t>Using specialized machines, PAL devices were "field-programmable". PALs were available in several variants</w:t>
      </w:r>
      <w:r>
        <w:rPr>
          <w:lang w:eastAsia="en-GB"/>
        </w:rPr>
        <w:t xml:space="preserve"> </w:t>
      </w:r>
      <w:r w:rsidR="00F05658" w:rsidRPr="006F61EA">
        <w:rPr>
          <w:lang w:eastAsia="en-GB"/>
        </w:rPr>
        <w:t>:"</w:t>
      </w:r>
      <w:hyperlink r:id="rId20" w:tooltip="One-time programmable" w:history="1">
        <w:r w:rsidR="00F05658" w:rsidRPr="006F61EA">
          <w:rPr>
            <w:lang w:eastAsia="en-GB"/>
          </w:rPr>
          <w:t>One-time programmable</w:t>
        </w:r>
      </w:hyperlink>
      <w:r w:rsidR="00F05658" w:rsidRPr="006F61EA">
        <w:rPr>
          <w:lang w:eastAsia="en-GB"/>
        </w:rPr>
        <w:t>" (OTP) devices could not be updated and reused after initial programming (MMI also offered a similar family called HAL, or "hard array logic", which were like PAL devices except that they were m</w:t>
      </w:r>
      <w:r>
        <w:rPr>
          <w:lang w:eastAsia="en-GB"/>
        </w:rPr>
        <w:t>ask-programmed at the factory.)</w:t>
      </w:r>
    </w:p>
    <w:p w:rsidR="006F61EA" w:rsidRDefault="00D576D1" w:rsidP="006F61EA">
      <w:pPr>
        <w:spacing w:line="276" w:lineRule="auto"/>
        <w:jc w:val="both"/>
        <w:rPr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53079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11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1EA" w:rsidRPr="006F61EA" w:rsidRDefault="006F61EA" w:rsidP="006F61EA">
      <w:pPr>
        <w:spacing w:line="276" w:lineRule="auto"/>
        <w:jc w:val="both"/>
      </w:pPr>
    </w:p>
    <w:p w:rsidR="00F05658" w:rsidRPr="006F61EA" w:rsidRDefault="00F05658" w:rsidP="006F61EA"/>
    <w:sectPr w:rsidR="00F05658" w:rsidRPr="006F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45D" w:rsidRDefault="008A345D" w:rsidP="000345C0">
      <w:pPr>
        <w:spacing w:after="0" w:line="240" w:lineRule="auto"/>
      </w:pPr>
      <w:r>
        <w:separator/>
      </w:r>
    </w:p>
  </w:endnote>
  <w:endnote w:type="continuationSeparator" w:id="0">
    <w:p w:rsidR="008A345D" w:rsidRDefault="008A345D" w:rsidP="0003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45D" w:rsidRDefault="008A345D" w:rsidP="000345C0">
      <w:pPr>
        <w:spacing w:after="0" w:line="240" w:lineRule="auto"/>
      </w:pPr>
      <w:r>
        <w:separator/>
      </w:r>
    </w:p>
  </w:footnote>
  <w:footnote w:type="continuationSeparator" w:id="0">
    <w:p w:rsidR="008A345D" w:rsidRDefault="008A345D" w:rsidP="00034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06343"/>
    <w:multiLevelType w:val="multilevel"/>
    <w:tmpl w:val="C01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CF"/>
    <w:rsid w:val="00024A87"/>
    <w:rsid w:val="000345C0"/>
    <w:rsid w:val="00087D8E"/>
    <w:rsid w:val="000D4CCF"/>
    <w:rsid w:val="00375124"/>
    <w:rsid w:val="006F61EA"/>
    <w:rsid w:val="008A345D"/>
    <w:rsid w:val="00C262F6"/>
    <w:rsid w:val="00C42E55"/>
    <w:rsid w:val="00CF758F"/>
    <w:rsid w:val="00D576D1"/>
    <w:rsid w:val="00E60B5D"/>
    <w:rsid w:val="00F05658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B41F46-EEB7-4CF6-8608-416C0229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C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CCF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D4CCF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4CCF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CF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4CCF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4CCF"/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5C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5C0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F94F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0565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econfigurable_computing" TargetMode="External"/><Relationship Id="rId13" Type="http://schemas.openxmlformats.org/officeDocument/2006/relationships/hyperlink" Target="https://en.wikipedia.org/wiki/Programmable_logic_device" TargetMode="External"/><Relationship Id="rId18" Type="http://schemas.openxmlformats.org/officeDocument/2006/relationships/hyperlink" Target="https://en.wikipedia.org/wiki/Electrical_networ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G"/><Relationship Id="rId7" Type="http://schemas.openxmlformats.org/officeDocument/2006/relationships/hyperlink" Target="https://en.wikipedia.org/wiki/Electronics" TargetMode="External"/><Relationship Id="rId12" Type="http://schemas.openxmlformats.org/officeDocument/2006/relationships/hyperlink" Target="https://en.wikipedia.org/wiki/Tape-out" TargetMode="External"/><Relationship Id="rId17" Type="http://schemas.openxmlformats.org/officeDocument/2006/relationships/hyperlink" Target="https://en.wikipedia.org/wiki/Logi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rogrammable_logic_device" TargetMode="External"/><Relationship Id="rId20" Type="http://schemas.openxmlformats.org/officeDocument/2006/relationships/hyperlink" Target="https://en.wikipedia.org/wiki/One-time_programmab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ogic_gat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ntegrated_circuit" TargetMode="External"/><Relationship Id="rId19" Type="http://schemas.openxmlformats.org/officeDocument/2006/relationships/hyperlink" Target="https://en.wikipedia.org/wiki/Programmable_read-only_mem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Digital_electronics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2020-05-10T21:25:00Z</dcterms:created>
  <dcterms:modified xsi:type="dcterms:W3CDTF">2020-05-11T00:23:00Z</dcterms:modified>
</cp:coreProperties>
</file>