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5EE77" w14:textId="1575925A" w:rsidR="009C6977" w:rsidRPr="00FF6FC9" w:rsidRDefault="009852D3" w:rsidP="002E29F2">
      <w:pPr>
        <w:jc w:val="both"/>
        <w:rPr>
          <w:rFonts w:ascii="Arial" w:hAnsi="Arial" w:cs="Arial"/>
          <w:sz w:val="28"/>
          <w:szCs w:val="28"/>
          <w:lang w:val="en-US"/>
        </w:rPr>
      </w:pPr>
      <w:r w:rsidRPr="00FF6FC9">
        <w:rPr>
          <w:rFonts w:ascii="Arial" w:hAnsi="Arial" w:cs="Arial"/>
          <w:sz w:val="28"/>
          <w:szCs w:val="28"/>
          <w:lang w:val="en-US"/>
        </w:rPr>
        <w:t xml:space="preserve">FASINA MOFOLUWAKE </w:t>
      </w:r>
    </w:p>
    <w:p w14:paraId="010598DC" w14:textId="123F47B1" w:rsidR="009852D3" w:rsidRPr="00FF6FC9" w:rsidRDefault="009852D3" w:rsidP="002E29F2">
      <w:pPr>
        <w:jc w:val="both"/>
        <w:rPr>
          <w:rFonts w:ascii="Arial" w:hAnsi="Arial" w:cs="Arial"/>
          <w:sz w:val="28"/>
          <w:szCs w:val="28"/>
          <w:lang w:val="en-US"/>
        </w:rPr>
      </w:pPr>
      <w:r w:rsidRPr="00FF6FC9">
        <w:rPr>
          <w:rFonts w:ascii="Arial" w:hAnsi="Arial" w:cs="Arial"/>
          <w:sz w:val="28"/>
          <w:szCs w:val="28"/>
          <w:lang w:val="en-US"/>
        </w:rPr>
        <w:t>17/MHS06/033</w:t>
      </w:r>
    </w:p>
    <w:p w14:paraId="20ADFB43" w14:textId="173AFDC1" w:rsidR="009852D3" w:rsidRPr="00FF6FC9" w:rsidRDefault="009852D3" w:rsidP="002E29F2">
      <w:pPr>
        <w:jc w:val="both"/>
        <w:rPr>
          <w:rFonts w:ascii="Arial" w:hAnsi="Arial" w:cs="Arial"/>
          <w:sz w:val="28"/>
          <w:szCs w:val="28"/>
          <w:lang w:val="en-US"/>
        </w:rPr>
      </w:pPr>
      <w:r w:rsidRPr="00FF6FC9">
        <w:rPr>
          <w:rFonts w:ascii="Arial" w:hAnsi="Arial" w:cs="Arial"/>
          <w:sz w:val="28"/>
          <w:szCs w:val="28"/>
          <w:lang w:val="en-US"/>
        </w:rPr>
        <w:t>QUESTIONS</w:t>
      </w:r>
    </w:p>
    <w:p w14:paraId="238CC17F" w14:textId="77777777" w:rsidR="00622D47" w:rsidRPr="00622D47" w:rsidRDefault="00622D47" w:rsidP="00622D47">
      <w:pPr>
        <w:pStyle w:val="ListParagraph"/>
        <w:jc w:val="both"/>
        <w:rPr>
          <w:rFonts w:ascii="Arial" w:hAnsi="Arial" w:cs="Arial"/>
          <w:sz w:val="28"/>
          <w:szCs w:val="28"/>
          <w:lang w:val="en-US"/>
        </w:rPr>
      </w:pPr>
      <w:r w:rsidRPr="00622D47">
        <w:rPr>
          <w:rFonts w:ascii="Arial" w:hAnsi="Arial" w:cs="Arial"/>
          <w:sz w:val="28"/>
          <w:szCs w:val="28"/>
          <w:lang w:val="en-US"/>
        </w:rPr>
        <w:t>Immunodeficiency disorder is the absence or failure of normal function of one or more elements of the immune system. There are two major types of immunodeficiency disorders: PRIMARY AND SECONDARY.</w:t>
      </w:r>
    </w:p>
    <w:p w14:paraId="69E7DF5B" w14:textId="77777777" w:rsidR="00622D47" w:rsidRPr="00622D47" w:rsidRDefault="00622D47" w:rsidP="00622D47">
      <w:pPr>
        <w:pStyle w:val="ListParagraph"/>
        <w:jc w:val="both"/>
        <w:rPr>
          <w:rFonts w:ascii="Arial" w:hAnsi="Arial" w:cs="Arial"/>
          <w:sz w:val="28"/>
          <w:szCs w:val="28"/>
          <w:lang w:val="en-US"/>
        </w:rPr>
      </w:pPr>
      <w:r w:rsidRPr="00622D47">
        <w:rPr>
          <w:rFonts w:ascii="Arial" w:hAnsi="Arial" w:cs="Arial"/>
          <w:sz w:val="28"/>
          <w:szCs w:val="28"/>
          <w:lang w:val="en-US"/>
        </w:rPr>
        <w:t>1. Identify and briefly explain 5 primary immunodeficiency disorders</w:t>
      </w:r>
    </w:p>
    <w:p w14:paraId="09FBC3B1" w14:textId="519F9DAE" w:rsidR="00087492" w:rsidRPr="00FF6FC9" w:rsidRDefault="00622D47" w:rsidP="00622D47">
      <w:pPr>
        <w:pStyle w:val="ListParagraph"/>
        <w:jc w:val="both"/>
        <w:rPr>
          <w:rFonts w:ascii="Arial" w:hAnsi="Arial" w:cs="Arial"/>
          <w:sz w:val="28"/>
          <w:szCs w:val="28"/>
          <w:lang w:val="en-US"/>
        </w:rPr>
      </w:pPr>
      <w:r w:rsidRPr="00622D47">
        <w:rPr>
          <w:rFonts w:ascii="Arial" w:hAnsi="Arial" w:cs="Arial"/>
          <w:sz w:val="28"/>
          <w:szCs w:val="28"/>
          <w:lang w:val="en-US"/>
        </w:rPr>
        <w:t xml:space="preserve">2. Identify and briefly explain 2 secondary immunodeficiency </w:t>
      </w:r>
      <w:r w:rsidRPr="00622D47">
        <w:rPr>
          <w:rFonts w:ascii="Arial" w:hAnsi="Arial" w:cs="Arial"/>
          <w:sz w:val="28"/>
          <w:szCs w:val="28"/>
          <w:lang w:val="en-US"/>
        </w:rPr>
        <w:t>disorders</w:t>
      </w:r>
      <w:bookmarkStart w:id="0" w:name="_GoBack"/>
      <w:bookmarkEnd w:id="0"/>
    </w:p>
    <w:p w14:paraId="6C59DE28" w14:textId="76D46163" w:rsidR="00087492" w:rsidRPr="00FF6FC9" w:rsidRDefault="00087492" w:rsidP="002E29F2">
      <w:pPr>
        <w:pStyle w:val="ListParagraph"/>
        <w:jc w:val="both"/>
        <w:rPr>
          <w:rFonts w:ascii="Arial" w:hAnsi="Arial" w:cs="Arial"/>
          <w:sz w:val="28"/>
          <w:szCs w:val="28"/>
          <w:lang w:val="en-US"/>
        </w:rPr>
      </w:pPr>
      <w:r w:rsidRPr="00FF6FC9">
        <w:rPr>
          <w:rFonts w:ascii="Arial" w:hAnsi="Arial" w:cs="Arial"/>
          <w:sz w:val="28"/>
          <w:szCs w:val="28"/>
          <w:lang w:val="en-US"/>
        </w:rPr>
        <w:t>ANSWER</w:t>
      </w:r>
    </w:p>
    <w:p w14:paraId="4CA90A1A" w14:textId="2032743B" w:rsidR="00087492" w:rsidRPr="00FF6FC9" w:rsidRDefault="00087492" w:rsidP="002E29F2">
      <w:pPr>
        <w:jc w:val="both"/>
        <w:rPr>
          <w:rFonts w:ascii="Arial" w:hAnsi="Arial" w:cs="Arial"/>
          <w:sz w:val="28"/>
          <w:szCs w:val="28"/>
          <w:lang w:val="en-US"/>
        </w:rPr>
      </w:pPr>
      <w:r w:rsidRPr="00FF6FC9">
        <w:rPr>
          <w:rFonts w:ascii="Arial" w:hAnsi="Arial" w:cs="Arial"/>
          <w:sz w:val="28"/>
          <w:szCs w:val="28"/>
          <w:lang w:val="en-US"/>
        </w:rPr>
        <w:t xml:space="preserve">Primary immunodeficiency </w:t>
      </w:r>
    </w:p>
    <w:p w14:paraId="06F0A5B9" w14:textId="101B7F9E" w:rsidR="00E2116F" w:rsidRPr="00FF6FC9" w:rsidRDefault="00E2116F" w:rsidP="002E29F2">
      <w:pPr>
        <w:jc w:val="both"/>
        <w:rPr>
          <w:rFonts w:ascii="Arial" w:hAnsi="Arial" w:cs="Arial"/>
          <w:sz w:val="28"/>
          <w:szCs w:val="28"/>
          <w:lang w:val="en-US"/>
        </w:rPr>
      </w:pPr>
      <w:r w:rsidRPr="00FF6FC9">
        <w:rPr>
          <w:rFonts w:ascii="Arial" w:hAnsi="Arial" w:cs="Arial"/>
          <w:sz w:val="28"/>
          <w:szCs w:val="28"/>
          <w:lang w:val="en-US"/>
        </w:rPr>
        <w:t>These are genetic origin and result from intrinsic defect in the cell. They represent inborn error of immune function that predispose people to infections. 5 primary immunodeficiency disorder are</w:t>
      </w:r>
    </w:p>
    <w:p w14:paraId="502282A7" w14:textId="45AA9CFD" w:rsidR="002B289E" w:rsidRPr="00FF6FC9" w:rsidRDefault="00E67D61" w:rsidP="002E29F2">
      <w:pPr>
        <w:pStyle w:val="ListParagraph"/>
        <w:numPr>
          <w:ilvl w:val="0"/>
          <w:numId w:val="2"/>
        </w:numPr>
        <w:spacing w:before="240"/>
        <w:jc w:val="both"/>
        <w:rPr>
          <w:rFonts w:ascii="Arial" w:hAnsi="Arial" w:cs="Arial"/>
          <w:sz w:val="28"/>
          <w:szCs w:val="28"/>
          <w:lang w:val="en-US"/>
        </w:rPr>
      </w:pPr>
      <w:r w:rsidRPr="00FF6FC9">
        <w:rPr>
          <w:rFonts w:ascii="Arial" w:hAnsi="Arial" w:cs="Arial"/>
          <w:sz w:val="28"/>
          <w:szCs w:val="28"/>
          <w:lang w:val="en-US"/>
        </w:rPr>
        <w:t>Hyperimmunoglobulin</w:t>
      </w:r>
      <w:r w:rsidR="00604E02" w:rsidRPr="00FF6FC9">
        <w:rPr>
          <w:rFonts w:ascii="Arial" w:hAnsi="Arial" w:cs="Arial"/>
          <w:sz w:val="28"/>
          <w:szCs w:val="28"/>
          <w:lang w:val="en-US"/>
        </w:rPr>
        <w:t>emia</w:t>
      </w:r>
      <w:r w:rsidRPr="00FF6FC9">
        <w:rPr>
          <w:rFonts w:ascii="Arial" w:hAnsi="Arial" w:cs="Arial"/>
          <w:sz w:val="28"/>
          <w:szCs w:val="28"/>
          <w:lang w:val="en-US"/>
        </w:rPr>
        <w:t xml:space="preserve"> E syndrome</w:t>
      </w:r>
      <w:r w:rsidR="002E29F2" w:rsidRPr="00FF6FC9">
        <w:rPr>
          <w:rFonts w:ascii="Arial" w:hAnsi="Arial" w:cs="Arial"/>
          <w:sz w:val="28"/>
          <w:szCs w:val="28"/>
          <w:lang w:val="en-US"/>
        </w:rPr>
        <w:t xml:space="preserve"> (HIE)</w:t>
      </w:r>
    </w:p>
    <w:p w14:paraId="6446B1FF" w14:textId="48E83E73" w:rsidR="00E2116F" w:rsidRPr="00FF6FC9" w:rsidRDefault="00E67D61" w:rsidP="002E29F2">
      <w:pPr>
        <w:pStyle w:val="ListParagraph"/>
        <w:spacing w:before="240"/>
        <w:jc w:val="both"/>
        <w:rPr>
          <w:rFonts w:ascii="Arial" w:hAnsi="Arial" w:cs="Arial"/>
          <w:sz w:val="28"/>
          <w:szCs w:val="28"/>
          <w:lang w:val="en-US"/>
        </w:rPr>
      </w:pPr>
      <w:r w:rsidRPr="00FF6FC9">
        <w:rPr>
          <w:rFonts w:ascii="Arial" w:hAnsi="Arial" w:cs="Arial"/>
          <w:sz w:val="28"/>
          <w:szCs w:val="28"/>
          <w:lang w:val="en-US"/>
        </w:rPr>
        <w:t xml:space="preserve">It is a type of phagocytic cell </w:t>
      </w:r>
      <w:r w:rsidR="00604E02" w:rsidRPr="00FF6FC9">
        <w:rPr>
          <w:rFonts w:ascii="Arial" w:hAnsi="Arial" w:cs="Arial"/>
          <w:sz w:val="28"/>
          <w:szCs w:val="28"/>
          <w:lang w:val="en-US"/>
        </w:rPr>
        <w:t>disorder. There</w:t>
      </w:r>
      <w:r w:rsidR="002B289E" w:rsidRPr="00FF6FC9">
        <w:rPr>
          <w:rFonts w:ascii="Arial" w:hAnsi="Arial" w:cs="Arial"/>
          <w:sz w:val="28"/>
          <w:szCs w:val="28"/>
          <w:lang w:val="en-US"/>
        </w:rPr>
        <w:t xml:space="preserve"> is an increased incidence of bacterial and fungal infection caused by</w:t>
      </w:r>
      <w:r w:rsidR="00F6600E" w:rsidRPr="00FF6FC9">
        <w:rPr>
          <w:rFonts w:ascii="Arial" w:hAnsi="Arial" w:cs="Arial"/>
          <w:sz w:val="28"/>
          <w:szCs w:val="28"/>
          <w:lang w:val="en-US"/>
        </w:rPr>
        <w:t xml:space="preserve"> </w:t>
      </w:r>
      <w:r w:rsidR="002B289E" w:rsidRPr="00FF6FC9">
        <w:rPr>
          <w:rFonts w:ascii="Arial" w:hAnsi="Arial" w:cs="Arial"/>
          <w:sz w:val="28"/>
          <w:szCs w:val="28"/>
          <w:lang w:val="en-US"/>
        </w:rPr>
        <w:t>organism that are normal</w:t>
      </w:r>
      <w:r w:rsidR="00F6600E" w:rsidRPr="00FF6FC9">
        <w:rPr>
          <w:rFonts w:ascii="Arial" w:hAnsi="Arial" w:cs="Arial"/>
          <w:sz w:val="28"/>
          <w:szCs w:val="28"/>
          <w:lang w:val="en-US"/>
        </w:rPr>
        <w:t xml:space="preserve">ly </w:t>
      </w:r>
      <w:r w:rsidR="008C461A" w:rsidRPr="00FF6FC9">
        <w:rPr>
          <w:rFonts w:ascii="Arial" w:hAnsi="Arial" w:cs="Arial"/>
          <w:sz w:val="28"/>
          <w:szCs w:val="28"/>
          <w:lang w:val="en-US"/>
        </w:rPr>
        <w:t xml:space="preserve">nonpathogenic. These patients </w:t>
      </w:r>
      <w:r w:rsidRPr="00FF6FC9">
        <w:rPr>
          <w:rFonts w:ascii="Arial" w:hAnsi="Arial" w:cs="Arial"/>
          <w:sz w:val="28"/>
          <w:szCs w:val="28"/>
          <w:lang w:val="en-US"/>
        </w:rPr>
        <w:t xml:space="preserve">may </w:t>
      </w:r>
      <w:r w:rsidR="008C461A" w:rsidRPr="00FF6FC9">
        <w:rPr>
          <w:rFonts w:ascii="Arial" w:hAnsi="Arial" w:cs="Arial"/>
          <w:sz w:val="28"/>
          <w:szCs w:val="28"/>
          <w:lang w:val="en-US"/>
        </w:rPr>
        <w:t xml:space="preserve">experience recurrent cutaneous abscesses, chronic eczema, bronchitis, pneumonia, chronic otitis media, and sinusitis. </w:t>
      </w:r>
      <w:bookmarkStart w:id="1" w:name="_Hlk40037608"/>
      <w:r w:rsidRPr="00FF6FC9">
        <w:rPr>
          <w:rFonts w:ascii="Arial" w:hAnsi="Arial" w:cs="Arial"/>
          <w:sz w:val="28"/>
          <w:szCs w:val="28"/>
          <w:lang w:val="en-US"/>
        </w:rPr>
        <w:t>hyperimmunoglobulin</w:t>
      </w:r>
      <w:r w:rsidR="008C461A" w:rsidRPr="00FF6FC9">
        <w:rPr>
          <w:rFonts w:ascii="Arial" w:hAnsi="Arial" w:cs="Arial"/>
          <w:sz w:val="28"/>
          <w:szCs w:val="28"/>
          <w:lang w:val="en-US"/>
        </w:rPr>
        <w:t xml:space="preserve"> E syndrome</w:t>
      </w:r>
      <w:bookmarkEnd w:id="1"/>
      <w:r w:rsidRPr="00FF6FC9">
        <w:rPr>
          <w:rFonts w:ascii="Arial" w:hAnsi="Arial" w:cs="Arial"/>
          <w:sz w:val="28"/>
          <w:szCs w:val="28"/>
          <w:lang w:val="en-US"/>
        </w:rPr>
        <w:t xml:space="preserve"> </w:t>
      </w:r>
      <w:r w:rsidR="008C461A" w:rsidRPr="00FF6FC9">
        <w:rPr>
          <w:rFonts w:ascii="Arial" w:hAnsi="Arial" w:cs="Arial"/>
          <w:sz w:val="28"/>
          <w:szCs w:val="28"/>
          <w:lang w:val="en-US"/>
        </w:rPr>
        <w:t xml:space="preserve">white blood cells cannot initiate an inflammatory response to infectious organisms. This results in recurrent bacterial infections of the skin and lung; abnormalities of connective tissue, skeleton, and dentition; and extremely elevated levels of </w:t>
      </w:r>
      <w:r w:rsidR="003349DA" w:rsidRPr="00FF6FC9">
        <w:rPr>
          <w:rFonts w:ascii="Arial" w:hAnsi="Arial" w:cs="Arial"/>
          <w:sz w:val="28"/>
          <w:szCs w:val="28"/>
          <w:lang w:val="en-US"/>
        </w:rPr>
        <w:t>I</w:t>
      </w:r>
      <w:r w:rsidR="003349DA">
        <w:rPr>
          <w:rFonts w:ascii="Arial" w:hAnsi="Arial" w:cs="Arial"/>
          <w:sz w:val="28"/>
          <w:szCs w:val="28"/>
          <w:lang w:val="en-US"/>
        </w:rPr>
        <w:t>gA</w:t>
      </w:r>
      <w:r w:rsidR="003349DA" w:rsidRPr="00FF6FC9">
        <w:rPr>
          <w:rFonts w:ascii="Arial" w:hAnsi="Arial" w:cs="Arial"/>
          <w:sz w:val="28"/>
          <w:szCs w:val="28"/>
          <w:lang w:val="en-US"/>
        </w:rPr>
        <w:t>.</w:t>
      </w:r>
      <w:r w:rsidR="008C461A" w:rsidRPr="00FF6FC9">
        <w:rPr>
          <w:rFonts w:ascii="Arial" w:hAnsi="Arial" w:cs="Arial"/>
          <w:sz w:val="28"/>
          <w:szCs w:val="28"/>
          <w:lang w:val="en-US"/>
        </w:rPr>
        <w:t xml:space="preserve"> patients with phagocytic cell disorders may be asymptomatic, severe neutropenia may present and may be accompanied by deep and painful mouth ulcers, gingivitis,</w:t>
      </w:r>
      <w:r w:rsidRPr="00FF6FC9">
        <w:rPr>
          <w:rFonts w:ascii="Arial" w:hAnsi="Arial" w:cs="Arial"/>
          <w:sz w:val="28"/>
          <w:szCs w:val="28"/>
          <w:lang w:val="en-US"/>
        </w:rPr>
        <w:t xml:space="preserve"> </w:t>
      </w:r>
      <w:r w:rsidR="008C461A" w:rsidRPr="00FF6FC9">
        <w:rPr>
          <w:rFonts w:ascii="Arial" w:hAnsi="Arial" w:cs="Arial"/>
          <w:sz w:val="28"/>
          <w:szCs w:val="28"/>
          <w:lang w:val="en-US"/>
        </w:rPr>
        <w:t>stomatitis, and cellulitis. Death from overwhelming infection</w:t>
      </w:r>
    </w:p>
    <w:p w14:paraId="7682C4A8" w14:textId="20DD63B9" w:rsidR="00E67D61" w:rsidRPr="00FF6FC9" w:rsidRDefault="00E67D61" w:rsidP="002E29F2">
      <w:pPr>
        <w:pStyle w:val="ListParagraph"/>
        <w:spacing w:before="240"/>
        <w:jc w:val="both"/>
        <w:rPr>
          <w:rFonts w:ascii="Arial" w:hAnsi="Arial" w:cs="Arial"/>
          <w:sz w:val="28"/>
          <w:szCs w:val="28"/>
          <w:lang w:val="en-US"/>
        </w:rPr>
      </w:pPr>
      <w:r w:rsidRPr="00FF6FC9">
        <w:rPr>
          <w:rFonts w:ascii="Arial" w:hAnsi="Arial" w:cs="Arial"/>
          <w:sz w:val="28"/>
          <w:szCs w:val="28"/>
          <w:lang w:val="en-US"/>
        </w:rPr>
        <w:t>Its treatment includes Antibiotic therapy and treatment</w:t>
      </w:r>
      <w:r w:rsidR="00604E02" w:rsidRPr="00FF6FC9">
        <w:rPr>
          <w:rFonts w:ascii="Arial" w:hAnsi="Arial" w:cs="Arial"/>
          <w:sz w:val="28"/>
          <w:szCs w:val="28"/>
          <w:lang w:val="en-US"/>
        </w:rPr>
        <w:t xml:space="preserve"> </w:t>
      </w:r>
      <w:r w:rsidRPr="00FF6FC9">
        <w:rPr>
          <w:rFonts w:ascii="Arial" w:hAnsi="Arial" w:cs="Arial"/>
          <w:sz w:val="28"/>
          <w:szCs w:val="28"/>
          <w:lang w:val="en-US"/>
        </w:rPr>
        <w:t>for viral and fungal infections</w:t>
      </w:r>
      <w:r w:rsidR="00604E02" w:rsidRPr="00FF6FC9">
        <w:rPr>
          <w:rFonts w:ascii="Arial" w:hAnsi="Arial" w:cs="Arial"/>
          <w:sz w:val="28"/>
          <w:szCs w:val="28"/>
          <w:lang w:val="en-US"/>
        </w:rPr>
        <w:t xml:space="preserve"> </w:t>
      </w:r>
      <w:r w:rsidRPr="00FF6FC9">
        <w:rPr>
          <w:rFonts w:ascii="Arial" w:hAnsi="Arial" w:cs="Arial"/>
          <w:sz w:val="28"/>
          <w:szCs w:val="28"/>
          <w:lang w:val="en-US"/>
        </w:rPr>
        <w:t xml:space="preserve">Granulocyte-macrophage </w:t>
      </w:r>
      <w:r w:rsidR="00604E02" w:rsidRPr="00FF6FC9">
        <w:rPr>
          <w:rFonts w:ascii="Arial" w:hAnsi="Arial" w:cs="Arial"/>
          <w:sz w:val="28"/>
          <w:szCs w:val="28"/>
          <w:lang w:val="en-US"/>
        </w:rPr>
        <w:t>colony stimulating</w:t>
      </w:r>
    </w:p>
    <w:p w14:paraId="327392A2" w14:textId="3DF4F1AA" w:rsidR="00E67D61" w:rsidRDefault="00E67D61" w:rsidP="002E29F2">
      <w:pPr>
        <w:pStyle w:val="ListParagraph"/>
        <w:spacing w:before="240"/>
        <w:jc w:val="both"/>
        <w:rPr>
          <w:rFonts w:ascii="Arial" w:hAnsi="Arial" w:cs="Arial"/>
          <w:sz w:val="28"/>
          <w:szCs w:val="28"/>
          <w:lang w:val="en-US"/>
        </w:rPr>
      </w:pPr>
      <w:r w:rsidRPr="00FF6FC9">
        <w:rPr>
          <w:rFonts w:ascii="Arial" w:hAnsi="Arial" w:cs="Arial"/>
          <w:sz w:val="28"/>
          <w:szCs w:val="28"/>
          <w:lang w:val="en-US"/>
        </w:rPr>
        <w:t>factor (GM-CSF);</w:t>
      </w:r>
      <w:r w:rsidR="00604E02" w:rsidRPr="00FF6FC9">
        <w:rPr>
          <w:rFonts w:ascii="Arial" w:hAnsi="Arial" w:cs="Arial"/>
          <w:sz w:val="28"/>
          <w:szCs w:val="28"/>
          <w:lang w:val="en-US"/>
        </w:rPr>
        <w:t xml:space="preserve"> </w:t>
      </w:r>
      <w:r w:rsidRPr="00FF6FC9">
        <w:rPr>
          <w:rFonts w:ascii="Arial" w:hAnsi="Arial" w:cs="Arial"/>
          <w:sz w:val="28"/>
          <w:szCs w:val="28"/>
          <w:lang w:val="en-US"/>
        </w:rPr>
        <w:t>granulocyte colony-stimulating</w:t>
      </w:r>
      <w:r w:rsidR="00604E02" w:rsidRPr="00FF6FC9">
        <w:rPr>
          <w:rFonts w:ascii="Arial" w:hAnsi="Arial" w:cs="Arial"/>
          <w:sz w:val="28"/>
          <w:szCs w:val="28"/>
          <w:lang w:val="en-US"/>
        </w:rPr>
        <w:t xml:space="preserve"> </w:t>
      </w:r>
      <w:r w:rsidRPr="00FF6FC9">
        <w:rPr>
          <w:rFonts w:ascii="Arial" w:hAnsi="Arial" w:cs="Arial"/>
          <w:sz w:val="28"/>
          <w:szCs w:val="28"/>
          <w:lang w:val="en-US"/>
        </w:rPr>
        <w:t>factor (G-CSF)</w:t>
      </w:r>
      <w:r w:rsidR="00303EE0">
        <w:rPr>
          <w:rFonts w:ascii="Arial" w:hAnsi="Arial" w:cs="Arial"/>
          <w:sz w:val="28"/>
          <w:szCs w:val="28"/>
          <w:lang w:val="en-US"/>
        </w:rPr>
        <w:t>.</w:t>
      </w:r>
    </w:p>
    <w:p w14:paraId="78E7E7DD" w14:textId="77777777" w:rsidR="00303EE0" w:rsidRPr="00FF6FC9" w:rsidRDefault="00303EE0" w:rsidP="002E29F2">
      <w:pPr>
        <w:pStyle w:val="ListParagraph"/>
        <w:spacing w:before="240"/>
        <w:jc w:val="both"/>
        <w:rPr>
          <w:rFonts w:ascii="Arial" w:hAnsi="Arial" w:cs="Arial"/>
          <w:sz w:val="28"/>
          <w:szCs w:val="28"/>
          <w:lang w:val="en-US"/>
        </w:rPr>
      </w:pPr>
    </w:p>
    <w:p w14:paraId="6A949C4F" w14:textId="0A508571" w:rsidR="00E67D61" w:rsidRPr="00FF6FC9" w:rsidRDefault="00CE7239" w:rsidP="002E29F2">
      <w:pPr>
        <w:pStyle w:val="ListParagraph"/>
        <w:numPr>
          <w:ilvl w:val="0"/>
          <w:numId w:val="2"/>
        </w:numPr>
        <w:spacing w:before="240"/>
        <w:jc w:val="both"/>
        <w:rPr>
          <w:rFonts w:ascii="Arial" w:hAnsi="Arial" w:cs="Arial"/>
          <w:sz w:val="28"/>
          <w:szCs w:val="28"/>
          <w:lang w:val="en-US"/>
        </w:rPr>
      </w:pPr>
      <w:r w:rsidRPr="00FF6FC9">
        <w:rPr>
          <w:rFonts w:ascii="Arial" w:hAnsi="Arial" w:cs="Arial"/>
          <w:sz w:val="28"/>
          <w:szCs w:val="28"/>
          <w:lang w:val="en-US"/>
        </w:rPr>
        <w:t>HYPOGAMMAGLOBULINEMIA</w:t>
      </w:r>
      <w:r w:rsidR="002E29F2" w:rsidRPr="00FF6FC9">
        <w:rPr>
          <w:rFonts w:ascii="Arial" w:hAnsi="Arial" w:cs="Arial"/>
          <w:sz w:val="28"/>
          <w:szCs w:val="28"/>
          <w:lang w:val="en-US"/>
        </w:rPr>
        <w:t xml:space="preserve"> syndrome (CVID)</w:t>
      </w:r>
    </w:p>
    <w:p w14:paraId="66C3AE21" w14:textId="3AD427FC" w:rsidR="00233A90" w:rsidRPr="00FF6FC9" w:rsidRDefault="002E29F2" w:rsidP="00233A90">
      <w:pPr>
        <w:pStyle w:val="ListParagraph"/>
        <w:spacing w:before="240"/>
        <w:jc w:val="both"/>
        <w:rPr>
          <w:rFonts w:ascii="Arial" w:hAnsi="Arial" w:cs="Arial"/>
          <w:sz w:val="28"/>
          <w:szCs w:val="28"/>
          <w:lang w:val="en-US"/>
        </w:rPr>
      </w:pPr>
      <w:r w:rsidRPr="00FF6FC9">
        <w:rPr>
          <w:rFonts w:ascii="Arial" w:hAnsi="Arial" w:cs="Arial"/>
          <w:sz w:val="28"/>
          <w:szCs w:val="28"/>
          <w:lang w:val="en-US"/>
        </w:rPr>
        <w:t xml:space="preserve">This is a type of B-cell deficiency results from a lack of differentiation of B cells into plasma cells. plasma cells are the most vigorous producers of antibodies, affected patients have normal lymph </w:t>
      </w:r>
      <w:r w:rsidRPr="00FF6FC9">
        <w:rPr>
          <w:rFonts w:ascii="Arial" w:hAnsi="Arial" w:cs="Arial"/>
          <w:sz w:val="28"/>
          <w:szCs w:val="28"/>
          <w:lang w:val="en-US"/>
        </w:rPr>
        <w:lastRenderedPageBreak/>
        <w:t>follicles and many B lymphocytes that produce some antibodies. This syndrome is a frequently occurring immunodeficiency. It is also called CVID</w:t>
      </w:r>
      <w:r w:rsidR="00233A90" w:rsidRPr="00FF6FC9">
        <w:rPr>
          <w:rFonts w:ascii="Arial" w:hAnsi="Arial" w:cs="Arial"/>
          <w:sz w:val="28"/>
          <w:szCs w:val="28"/>
          <w:lang w:val="en-US"/>
        </w:rPr>
        <w:t>.</w:t>
      </w:r>
      <w:r w:rsidR="00233A90" w:rsidRPr="00FF6FC9">
        <w:rPr>
          <w:rFonts w:ascii="Arial" w:hAnsi="Arial" w:cs="Arial"/>
          <w:sz w:val="28"/>
          <w:szCs w:val="28"/>
        </w:rPr>
        <w:t xml:space="preserve"> </w:t>
      </w:r>
      <w:r w:rsidR="00233A90" w:rsidRPr="00FF6FC9">
        <w:rPr>
          <w:rFonts w:ascii="Arial" w:hAnsi="Arial" w:cs="Arial"/>
          <w:sz w:val="28"/>
          <w:szCs w:val="28"/>
          <w:lang w:val="en-US"/>
        </w:rPr>
        <w:t>Patients with CVID are susceptible to infections with encapsulated bacteria, such as Hemophilus influenzae.</w:t>
      </w:r>
    </w:p>
    <w:p w14:paraId="67B9C7CA" w14:textId="7A8F7C66" w:rsidR="002E29F2" w:rsidRPr="00FF6FC9" w:rsidRDefault="002E29F2" w:rsidP="00233A90">
      <w:pPr>
        <w:pStyle w:val="ListParagraph"/>
        <w:spacing w:before="240"/>
        <w:ind w:firstLine="720"/>
        <w:jc w:val="both"/>
        <w:rPr>
          <w:rFonts w:ascii="Arial" w:hAnsi="Arial" w:cs="Arial"/>
          <w:sz w:val="28"/>
          <w:szCs w:val="28"/>
          <w:lang w:val="en-US"/>
        </w:rPr>
      </w:pPr>
      <w:r w:rsidRPr="00FF6FC9">
        <w:rPr>
          <w:rFonts w:ascii="Arial" w:hAnsi="Arial" w:cs="Arial"/>
          <w:sz w:val="28"/>
          <w:szCs w:val="28"/>
          <w:lang w:val="en-US"/>
        </w:rPr>
        <w:t xml:space="preserve"> This disorder encompasses a variety of defects ranging from IgA deficiency, in which only the plasma cells that produce IgA are absent</w:t>
      </w:r>
      <w:r w:rsidR="00233A90" w:rsidRPr="00FF6FC9">
        <w:rPr>
          <w:rFonts w:ascii="Arial" w:hAnsi="Arial" w:cs="Arial"/>
          <w:sz w:val="28"/>
          <w:szCs w:val="28"/>
          <w:lang w:val="en-US"/>
        </w:rPr>
        <w:t xml:space="preserve"> which result in </w:t>
      </w:r>
      <w:r w:rsidRPr="00FF6FC9">
        <w:rPr>
          <w:rFonts w:ascii="Arial" w:hAnsi="Arial" w:cs="Arial"/>
          <w:sz w:val="28"/>
          <w:szCs w:val="28"/>
          <w:lang w:val="en-US"/>
        </w:rPr>
        <w:t xml:space="preserve">severe panhypoglobulinemia (general lack of immunoglobulins in the blood). </w:t>
      </w:r>
      <w:r w:rsidR="00233A90" w:rsidRPr="00FF6FC9">
        <w:rPr>
          <w:rFonts w:ascii="Arial" w:hAnsi="Arial" w:cs="Arial"/>
          <w:sz w:val="28"/>
          <w:szCs w:val="28"/>
          <w:lang w:val="en-US"/>
        </w:rPr>
        <w:t>I</w:t>
      </w:r>
      <w:r w:rsidRPr="00FF6FC9">
        <w:rPr>
          <w:rFonts w:ascii="Arial" w:hAnsi="Arial" w:cs="Arial"/>
          <w:sz w:val="28"/>
          <w:szCs w:val="28"/>
          <w:lang w:val="en-US"/>
        </w:rPr>
        <w:t xml:space="preserve">t usually presents within the first two decades of life, most patients are diagnosed as adults, because CVID often goes unrecognized. </w:t>
      </w:r>
      <w:r w:rsidR="00233A90" w:rsidRPr="00FF6FC9">
        <w:rPr>
          <w:rFonts w:ascii="Arial" w:hAnsi="Arial" w:cs="Arial"/>
          <w:sz w:val="28"/>
          <w:szCs w:val="28"/>
          <w:lang w:val="en-US"/>
        </w:rPr>
        <w:t>T</w:t>
      </w:r>
      <w:r w:rsidRPr="00FF6FC9">
        <w:rPr>
          <w:rFonts w:ascii="Arial" w:hAnsi="Arial" w:cs="Arial"/>
          <w:sz w:val="28"/>
          <w:szCs w:val="28"/>
          <w:lang w:val="en-US"/>
        </w:rPr>
        <w:t xml:space="preserve">he </w:t>
      </w:r>
      <w:r w:rsidR="00233A90" w:rsidRPr="00FF6FC9">
        <w:rPr>
          <w:rFonts w:ascii="Arial" w:hAnsi="Arial" w:cs="Arial"/>
          <w:sz w:val="28"/>
          <w:szCs w:val="28"/>
          <w:lang w:val="en-US"/>
        </w:rPr>
        <w:t>etiology</w:t>
      </w:r>
      <w:r w:rsidRPr="00FF6FC9">
        <w:rPr>
          <w:rFonts w:ascii="Arial" w:hAnsi="Arial" w:cs="Arial"/>
          <w:sz w:val="28"/>
          <w:szCs w:val="28"/>
          <w:lang w:val="en-US"/>
        </w:rPr>
        <w:t xml:space="preserve"> is still unknown</w:t>
      </w:r>
      <w:r w:rsidR="00233A90" w:rsidRPr="00FF6FC9">
        <w:rPr>
          <w:rFonts w:ascii="Arial" w:hAnsi="Arial" w:cs="Arial"/>
          <w:sz w:val="28"/>
          <w:szCs w:val="28"/>
          <w:lang w:val="en-US"/>
        </w:rPr>
        <w:t xml:space="preserve"> but is</w:t>
      </w:r>
      <w:r w:rsidRPr="00FF6FC9">
        <w:rPr>
          <w:rFonts w:ascii="Arial" w:hAnsi="Arial" w:cs="Arial"/>
          <w:sz w:val="28"/>
          <w:szCs w:val="28"/>
          <w:lang w:val="en-US"/>
        </w:rPr>
        <w:t xml:space="preserve"> believed to be multifactorial. Patients usually have normal B-cell lymphocyte counts, but the cells are clinically diverse and immature. </w:t>
      </w:r>
      <w:r w:rsidR="00233A90" w:rsidRPr="00FF6FC9">
        <w:rPr>
          <w:rFonts w:ascii="Arial" w:hAnsi="Arial" w:cs="Arial"/>
          <w:sz w:val="28"/>
          <w:szCs w:val="28"/>
          <w:lang w:val="en-US"/>
        </w:rPr>
        <w:t>T</w:t>
      </w:r>
      <w:r w:rsidRPr="00FF6FC9">
        <w:rPr>
          <w:rFonts w:ascii="Arial" w:hAnsi="Arial" w:cs="Arial"/>
          <w:sz w:val="28"/>
          <w:szCs w:val="28"/>
          <w:lang w:val="en-US"/>
        </w:rPr>
        <w:t>hey can recognize</w:t>
      </w:r>
      <w:r w:rsidR="00233A90" w:rsidRPr="00FF6FC9">
        <w:rPr>
          <w:rFonts w:ascii="Arial" w:hAnsi="Arial" w:cs="Arial"/>
          <w:sz w:val="28"/>
          <w:szCs w:val="28"/>
          <w:lang w:val="en-US"/>
        </w:rPr>
        <w:t xml:space="preserve"> </w:t>
      </w:r>
      <w:r w:rsidRPr="00FF6FC9">
        <w:rPr>
          <w:rFonts w:ascii="Arial" w:hAnsi="Arial" w:cs="Arial"/>
          <w:sz w:val="28"/>
          <w:szCs w:val="28"/>
          <w:lang w:val="en-US"/>
        </w:rPr>
        <w:t>antigens</w:t>
      </w:r>
      <w:r w:rsidR="00233A90" w:rsidRPr="00FF6FC9">
        <w:rPr>
          <w:rFonts w:ascii="Arial" w:hAnsi="Arial" w:cs="Arial"/>
          <w:sz w:val="28"/>
          <w:szCs w:val="28"/>
          <w:lang w:val="en-US"/>
        </w:rPr>
        <w:t xml:space="preserve"> due to</w:t>
      </w:r>
      <w:r w:rsidRPr="00FF6FC9">
        <w:rPr>
          <w:rFonts w:ascii="Arial" w:hAnsi="Arial" w:cs="Arial"/>
          <w:sz w:val="28"/>
          <w:szCs w:val="28"/>
          <w:lang w:val="en-US"/>
        </w:rPr>
        <w:t xml:space="preserve"> their ability to become memory B cells </w:t>
      </w:r>
    </w:p>
    <w:p w14:paraId="6DA45A80" w14:textId="42CA227C" w:rsidR="00233A90" w:rsidRPr="00FF6FC9" w:rsidRDefault="00233A90" w:rsidP="00233A90">
      <w:pPr>
        <w:pStyle w:val="ListParagraph"/>
        <w:spacing w:before="240"/>
        <w:ind w:firstLine="720"/>
        <w:jc w:val="both"/>
        <w:rPr>
          <w:rFonts w:ascii="Arial" w:hAnsi="Arial" w:cs="Arial"/>
          <w:sz w:val="28"/>
          <w:szCs w:val="28"/>
          <w:lang w:val="en-US"/>
        </w:rPr>
      </w:pPr>
      <w:r w:rsidRPr="00FF6FC9">
        <w:rPr>
          <w:rFonts w:ascii="Arial" w:hAnsi="Arial" w:cs="Arial"/>
          <w:sz w:val="28"/>
          <w:szCs w:val="28"/>
          <w:lang w:val="en-US"/>
        </w:rPr>
        <w:t>Treatment include Passive pooled plasma or gammaglobulin Intravenous immunoglobulin (IVIG), Metronidazole (Flagyl), Quinacrine HCl (Atabrine</w:t>
      </w:r>
      <w:r w:rsidR="001C5F16" w:rsidRPr="00FF6FC9">
        <w:rPr>
          <w:rFonts w:ascii="Arial" w:hAnsi="Arial" w:cs="Arial"/>
          <w:sz w:val="28"/>
          <w:szCs w:val="28"/>
          <w:lang w:val="en-US"/>
        </w:rPr>
        <w:t>), Vitamin</w:t>
      </w:r>
      <w:r w:rsidRPr="00FF6FC9">
        <w:rPr>
          <w:rFonts w:ascii="Arial" w:hAnsi="Arial" w:cs="Arial"/>
          <w:sz w:val="28"/>
          <w:szCs w:val="28"/>
          <w:lang w:val="en-US"/>
        </w:rPr>
        <w:t xml:space="preserve"> B12 and Antimicrobial therapy</w:t>
      </w:r>
    </w:p>
    <w:p w14:paraId="21B617D3" w14:textId="77777777" w:rsidR="001C5F16" w:rsidRPr="00FF6FC9" w:rsidRDefault="001C5F16" w:rsidP="00233A90">
      <w:pPr>
        <w:pStyle w:val="ListParagraph"/>
        <w:spacing w:before="240"/>
        <w:ind w:firstLine="720"/>
        <w:jc w:val="both"/>
        <w:rPr>
          <w:rFonts w:ascii="Arial" w:hAnsi="Arial" w:cs="Arial"/>
          <w:sz w:val="28"/>
          <w:szCs w:val="28"/>
          <w:lang w:val="en-US"/>
        </w:rPr>
      </w:pPr>
    </w:p>
    <w:p w14:paraId="2B7C273B" w14:textId="16C918DF" w:rsidR="00233A90" w:rsidRPr="00FF6FC9" w:rsidRDefault="001C5F16" w:rsidP="00233A90">
      <w:pPr>
        <w:pStyle w:val="ListParagraph"/>
        <w:numPr>
          <w:ilvl w:val="0"/>
          <w:numId w:val="2"/>
        </w:numPr>
        <w:spacing w:before="240"/>
        <w:jc w:val="both"/>
        <w:rPr>
          <w:rFonts w:ascii="Arial" w:hAnsi="Arial" w:cs="Arial"/>
          <w:sz w:val="28"/>
          <w:szCs w:val="28"/>
          <w:lang w:val="en-US"/>
        </w:rPr>
      </w:pPr>
      <w:r w:rsidRPr="00FF6FC9">
        <w:rPr>
          <w:rFonts w:ascii="Arial" w:hAnsi="Arial" w:cs="Arial"/>
          <w:sz w:val="28"/>
          <w:szCs w:val="28"/>
          <w:lang w:val="en-US"/>
        </w:rPr>
        <w:t>DIGEORGE SYDROME/THYMIC HYPOPLASIA</w:t>
      </w:r>
    </w:p>
    <w:p w14:paraId="0DDC555E" w14:textId="24CBA3E8" w:rsidR="00233A90" w:rsidRPr="00FF6FC9" w:rsidRDefault="001C5F16" w:rsidP="00A54110">
      <w:pPr>
        <w:pStyle w:val="ListParagraph"/>
        <w:spacing w:before="240"/>
        <w:ind w:left="786"/>
        <w:jc w:val="both"/>
        <w:rPr>
          <w:rFonts w:ascii="Arial" w:hAnsi="Arial" w:cs="Arial"/>
          <w:sz w:val="28"/>
          <w:szCs w:val="28"/>
          <w:lang w:val="en-US"/>
        </w:rPr>
      </w:pPr>
      <w:r w:rsidRPr="00FF6FC9">
        <w:rPr>
          <w:rFonts w:ascii="Arial" w:hAnsi="Arial" w:cs="Arial"/>
          <w:sz w:val="28"/>
          <w:szCs w:val="28"/>
          <w:lang w:val="en-US"/>
        </w:rPr>
        <w:t>This is a type of t- cell deficiency.</w:t>
      </w:r>
      <w:r w:rsidR="00233A90" w:rsidRPr="00FF6FC9">
        <w:rPr>
          <w:rFonts w:ascii="Arial" w:hAnsi="Arial" w:cs="Arial"/>
          <w:sz w:val="28"/>
          <w:szCs w:val="28"/>
          <w:lang w:val="en-US"/>
        </w:rPr>
        <w:t xml:space="preserve"> This rare, complex,</w:t>
      </w:r>
      <w:r w:rsidRPr="00FF6FC9">
        <w:rPr>
          <w:rFonts w:ascii="Arial" w:hAnsi="Arial" w:cs="Arial"/>
          <w:sz w:val="28"/>
          <w:szCs w:val="28"/>
          <w:lang w:val="en-US"/>
        </w:rPr>
        <w:t xml:space="preserve"> </w:t>
      </w:r>
      <w:r w:rsidR="00233A90" w:rsidRPr="00FF6FC9">
        <w:rPr>
          <w:rFonts w:ascii="Arial" w:hAnsi="Arial" w:cs="Arial"/>
          <w:sz w:val="28"/>
          <w:szCs w:val="28"/>
          <w:lang w:val="en-US"/>
        </w:rPr>
        <w:t>multisystem genetic abnormality, which affects multiple</w:t>
      </w:r>
      <w:r w:rsidRPr="00FF6FC9">
        <w:rPr>
          <w:rFonts w:ascii="Arial" w:hAnsi="Arial" w:cs="Arial"/>
          <w:sz w:val="28"/>
          <w:szCs w:val="28"/>
          <w:lang w:val="en-US"/>
        </w:rPr>
        <w:t xml:space="preserve"> </w:t>
      </w:r>
      <w:r w:rsidR="00233A90" w:rsidRPr="00FF6FC9">
        <w:rPr>
          <w:rFonts w:ascii="Arial" w:hAnsi="Arial" w:cs="Arial"/>
          <w:sz w:val="28"/>
          <w:szCs w:val="28"/>
          <w:lang w:val="en-US"/>
        </w:rPr>
        <w:t>organ systems, has been mapped to chromosomes 10</w:t>
      </w:r>
      <w:r w:rsidRPr="00FF6FC9">
        <w:rPr>
          <w:rFonts w:ascii="Arial" w:hAnsi="Arial" w:cs="Arial"/>
          <w:sz w:val="28"/>
          <w:szCs w:val="28"/>
          <w:lang w:val="en-US"/>
        </w:rPr>
        <w:t xml:space="preserve"> </w:t>
      </w:r>
      <w:r w:rsidR="00233A90" w:rsidRPr="00FF6FC9">
        <w:rPr>
          <w:rFonts w:ascii="Arial" w:hAnsi="Arial" w:cs="Arial"/>
          <w:sz w:val="28"/>
          <w:szCs w:val="28"/>
          <w:lang w:val="en-US"/>
        </w:rPr>
        <w:t>or 22. The symptom variation is a result of differences in</w:t>
      </w:r>
      <w:r w:rsidRPr="00FF6FC9">
        <w:rPr>
          <w:rFonts w:ascii="Arial" w:hAnsi="Arial" w:cs="Arial"/>
          <w:sz w:val="28"/>
          <w:szCs w:val="28"/>
          <w:lang w:val="en-US"/>
        </w:rPr>
        <w:t xml:space="preserve"> </w:t>
      </w:r>
      <w:r w:rsidR="00233A90" w:rsidRPr="00FF6FC9">
        <w:rPr>
          <w:rFonts w:ascii="Arial" w:hAnsi="Arial" w:cs="Arial"/>
          <w:sz w:val="28"/>
          <w:szCs w:val="28"/>
          <w:lang w:val="en-US"/>
        </w:rPr>
        <w:t>the amount of genetic material affected. T-cell deficiency</w:t>
      </w:r>
      <w:r w:rsidRPr="00FF6FC9">
        <w:rPr>
          <w:rFonts w:ascii="Arial" w:hAnsi="Arial" w:cs="Arial"/>
          <w:sz w:val="28"/>
          <w:szCs w:val="28"/>
          <w:lang w:val="en-US"/>
        </w:rPr>
        <w:t xml:space="preserve"> </w:t>
      </w:r>
      <w:r w:rsidR="00233A90" w:rsidRPr="00FF6FC9">
        <w:rPr>
          <w:rFonts w:ascii="Arial" w:hAnsi="Arial" w:cs="Arial"/>
          <w:sz w:val="28"/>
          <w:szCs w:val="28"/>
          <w:lang w:val="en-US"/>
        </w:rPr>
        <w:t>occurs when the thymus gland fails to develop normally</w:t>
      </w:r>
      <w:r w:rsidRPr="00FF6FC9">
        <w:rPr>
          <w:rFonts w:ascii="Arial" w:hAnsi="Arial" w:cs="Arial"/>
          <w:sz w:val="28"/>
          <w:szCs w:val="28"/>
          <w:lang w:val="en-US"/>
        </w:rPr>
        <w:t xml:space="preserve"> </w:t>
      </w:r>
      <w:r w:rsidR="00233A90" w:rsidRPr="00FF6FC9">
        <w:rPr>
          <w:rFonts w:ascii="Arial" w:hAnsi="Arial" w:cs="Arial"/>
          <w:sz w:val="28"/>
          <w:szCs w:val="28"/>
          <w:lang w:val="en-US"/>
        </w:rPr>
        <w:t>during embryogenesis</w:t>
      </w:r>
      <w:r w:rsidR="00A54110" w:rsidRPr="00FF6FC9">
        <w:rPr>
          <w:rFonts w:ascii="Arial" w:hAnsi="Arial" w:cs="Arial"/>
          <w:sz w:val="28"/>
          <w:szCs w:val="28"/>
          <w:lang w:val="en-US"/>
        </w:rPr>
        <w:t xml:space="preserve">. </w:t>
      </w:r>
      <w:r w:rsidR="00233A90" w:rsidRPr="00FF6FC9">
        <w:rPr>
          <w:rFonts w:ascii="Arial" w:hAnsi="Arial" w:cs="Arial"/>
          <w:sz w:val="28"/>
          <w:szCs w:val="28"/>
          <w:lang w:val="en-US"/>
        </w:rPr>
        <w:t>It is one of the few immunodeficiency disorders with</w:t>
      </w:r>
      <w:r w:rsidRPr="00FF6FC9">
        <w:rPr>
          <w:rFonts w:ascii="Arial" w:hAnsi="Arial" w:cs="Arial"/>
          <w:sz w:val="28"/>
          <w:szCs w:val="28"/>
          <w:lang w:val="en-US"/>
        </w:rPr>
        <w:t xml:space="preserve"> </w:t>
      </w:r>
      <w:r w:rsidR="00233A90" w:rsidRPr="00FF6FC9">
        <w:rPr>
          <w:rFonts w:ascii="Arial" w:hAnsi="Arial" w:cs="Arial"/>
          <w:sz w:val="28"/>
          <w:szCs w:val="28"/>
          <w:lang w:val="en-US"/>
        </w:rPr>
        <w:t>symptoms that manifest almost immediately after birth</w:t>
      </w:r>
      <w:r w:rsidR="00A54110" w:rsidRPr="00FF6FC9">
        <w:rPr>
          <w:rFonts w:ascii="Arial" w:hAnsi="Arial" w:cs="Arial"/>
          <w:sz w:val="28"/>
          <w:szCs w:val="28"/>
          <w:lang w:val="en-US"/>
        </w:rPr>
        <w:t>.</w:t>
      </w:r>
    </w:p>
    <w:p w14:paraId="750874F0" w14:textId="77777777" w:rsidR="00701A3D" w:rsidRPr="00FF6FC9" w:rsidRDefault="00701A3D" w:rsidP="00701A3D">
      <w:pPr>
        <w:pStyle w:val="ListParagraph"/>
        <w:spacing w:before="240"/>
        <w:ind w:left="786"/>
        <w:jc w:val="both"/>
        <w:rPr>
          <w:rFonts w:ascii="Arial" w:hAnsi="Arial" w:cs="Arial"/>
          <w:sz w:val="28"/>
          <w:szCs w:val="28"/>
          <w:lang w:val="en-US"/>
        </w:rPr>
      </w:pPr>
      <w:r w:rsidRPr="00FF6FC9">
        <w:rPr>
          <w:rFonts w:ascii="Arial" w:hAnsi="Arial" w:cs="Arial"/>
          <w:sz w:val="28"/>
          <w:szCs w:val="28"/>
          <w:lang w:val="en-US"/>
        </w:rPr>
        <w:tab/>
        <w:t>Infants born with DiGeorge syndrome have hypoparathyroidism</w:t>
      </w:r>
    </w:p>
    <w:p w14:paraId="7660661A" w14:textId="4B10EEA3" w:rsidR="00701A3D" w:rsidRPr="00FF6FC9" w:rsidRDefault="00701A3D" w:rsidP="00701A3D">
      <w:pPr>
        <w:pStyle w:val="ListParagraph"/>
        <w:spacing w:before="240"/>
        <w:ind w:left="786"/>
        <w:jc w:val="both"/>
        <w:rPr>
          <w:rFonts w:ascii="Arial" w:hAnsi="Arial" w:cs="Arial"/>
          <w:sz w:val="28"/>
          <w:szCs w:val="28"/>
          <w:lang w:val="en-US"/>
        </w:rPr>
      </w:pPr>
      <w:r w:rsidRPr="00FF6FC9">
        <w:rPr>
          <w:rFonts w:ascii="Arial" w:hAnsi="Arial" w:cs="Arial"/>
          <w:sz w:val="28"/>
          <w:szCs w:val="28"/>
          <w:lang w:val="en-US"/>
        </w:rPr>
        <w:t>with resultant hypocalcemia resistant to standard therapy, congenital heart disease, cleft palate and lip, dysmorphic facial features, and possibly renal abnormalities. These infants are susceptible to yeast, fungal, protozoan, and viral infections and are particularly susceptible to</w:t>
      </w:r>
    </w:p>
    <w:p w14:paraId="6E0E3434" w14:textId="1C50BD68" w:rsidR="00233A90" w:rsidRPr="00FF6FC9" w:rsidRDefault="00701A3D" w:rsidP="00701A3D">
      <w:pPr>
        <w:pStyle w:val="ListParagraph"/>
        <w:spacing w:before="240"/>
        <w:ind w:left="786"/>
        <w:jc w:val="both"/>
        <w:rPr>
          <w:rFonts w:ascii="Arial" w:hAnsi="Arial" w:cs="Arial"/>
          <w:sz w:val="28"/>
          <w:szCs w:val="28"/>
          <w:lang w:val="en-US"/>
        </w:rPr>
      </w:pPr>
      <w:r w:rsidRPr="00FF6FC9">
        <w:rPr>
          <w:rFonts w:ascii="Arial" w:hAnsi="Arial" w:cs="Arial"/>
          <w:sz w:val="28"/>
          <w:szCs w:val="28"/>
          <w:lang w:val="en-US"/>
        </w:rPr>
        <w:t>childhood diseases (chickenpox, measles, rubella), which are usually severe and may be fatal. The most frequent presenting sign in patients with DiGeorge syndrome is hypocalcemia that is resistant to standard therapy.</w:t>
      </w:r>
    </w:p>
    <w:p w14:paraId="607F05A9" w14:textId="173F5AF4" w:rsidR="00701A3D" w:rsidRPr="00FF6FC9" w:rsidRDefault="00701A3D" w:rsidP="00701A3D">
      <w:pPr>
        <w:pStyle w:val="ListParagraph"/>
        <w:spacing w:before="240"/>
        <w:ind w:left="786"/>
        <w:jc w:val="both"/>
        <w:rPr>
          <w:rFonts w:ascii="Arial" w:hAnsi="Arial" w:cs="Arial"/>
          <w:sz w:val="28"/>
          <w:szCs w:val="28"/>
          <w:lang w:val="en-US"/>
        </w:rPr>
      </w:pPr>
      <w:r w:rsidRPr="00FF6FC9">
        <w:rPr>
          <w:rFonts w:ascii="Arial" w:hAnsi="Arial" w:cs="Arial"/>
          <w:sz w:val="28"/>
          <w:szCs w:val="28"/>
          <w:lang w:val="en-US"/>
        </w:rPr>
        <w:t>Treatment includes Thymus graft</w:t>
      </w:r>
    </w:p>
    <w:p w14:paraId="749104B9" w14:textId="77777777" w:rsidR="0033545E" w:rsidRPr="00FF6FC9" w:rsidRDefault="0033545E" w:rsidP="00701A3D">
      <w:pPr>
        <w:pStyle w:val="ListParagraph"/>
        <w:spacing w:before="240"/>
        <w:ind w:left="786"/>
        <w:jc w:val="both"/>
        <w:rPr>
          <w:rFonts w:ascii="Arial" w:hAnsi="Arial" w:cs="Arial"/>
          <w:sz w:val="28"/>
          <w:szCs w:val="28"/>
          <w:lang w:val="en-US"/>
        </w:rPr>
      </w:pPr>
    </w:p>
    <w:p w14:paraId="59762F39" w14:textId="7803F330" w:rsidR="00701A3D" w:rsidRPr="00FF6FC9" w:rsidRDefault="00613CBE" w:rsidP="00701A3D">
      <w:pPr>
        <w:pStyle w:val="ListParagraph"/>
        <w:numPr>
          <w:ilvl w:val="0"/>
          <w:numId w:val="2"/>
        </w:numPr>
        <w:spacing w:before="240"/>
        <w:jc w:val="both"/>
        <w:rPr>
          <w:rFonts w:ascii="Arial" w:hAnsi="Arial" w:cs="Arial"/>
          <w:sz w:val="28"/>
          <w:szCs w:val="28"/>
          <w:lang w:val="en-US"/>
        </w:rPr>
      </w:pPr>
      <w:r w:rsidRPr="00FF6FC9">
        <w:rPr>
          <w:rFonts w:ascii="Arial" w:hAnsi="Arial" w:cs="Arial"/>
          <w:sz w:val="28"/>
          <w:szCs w:val="28"/>
          <w:lang w:val="en-US"/>
        </w:rPr>
        <w:lastRenderedPageBreak/>
        <w:t>SEVERE COMBINED IMMUNODEFICIENCY DISEASE</w:t>
      </w:r>
      <w:r w:rsidR="00303EE0">
        <w:rPr>
          <w:rFonts w:ascii="Arial" w:hAnsi="Arial" w:cs="Arial"/>
          <w:sz w:val="28"/>
          <w:szCs w:val="28"/>
          <w:lang w:val="en-US"/>
        </w:rPr>
        <w:t>(SCID)</w:t>
      </w:r>
    </w:p>
    <w:p w14:paraId="1BB2B408" w14:textId="77777777" w:rsidR="0033545E" w:rsidRPr="00FF6FC9" w:rsidRDefault="00613CBE" w:rsidP="00613CBE">
      <w:pPr>
        <w:pStyle w:val="ListParagraph"/>
        <w:spacing w:before="240"/>
        <w:ind w:left="786"/>
        <w:jc w:val="both"/>
        <w:rPr>
          <w:rFonts w:ascii="Arial" w:hAnsi="Arial" w:cs="Arial"/>
          <w:sz w:val="28"/>
          <w:szCs w:val="28"/>
        </w:rPr>
      </w:pPr>
      <w:r w:rsidRPr="00FF6FC9">
        <w:rPr>
          <w:rFonts w:ascii="Arial" w:hAnsi="Arial" w:cs="Arial"/>
          <w:bCs/>
          <w:sz w:val="28"/>
          <w:szCs w:val="28"/>
          <w:lang w:val="en-US"/>
        </w:rPr>
        <w:t xml:space="preserve">This is a type of combined t-cell and b-cell deficiency. This </w:t>
      </w:r>
      <w:r w:rsidRPr="00FF6FC9">
        <w:rPr>
          <w:rFonts w:ascii="Arial" w:hAnsi="Arial" w:cs="Arial"/>
          <w:sz w:val="28"/>
          <w:szCs w:val="28"/>
        </w:rPr>
        <w:t>is a disorder</w:t>
      </w:r>
      <w:r w:rsidRPr="00FF6FC9">
        <w:rPr>
          <w:rFonts w:ascii="Arial" w:hAnsi="Arial" w:cs="Arial"/>
          <w:sz w:val="28"/>
          <w:szCs w:val="28"/>
          <w:lang w:val="en-US"/>
        </w:rPr>
        <w:t xml:space="preserve"> </w:t>
      </w:r>
      <w:r w:rsidRPr="00FF6FC9">
        <w:rPr>
          <w:rFonts w:ascii="Arial" w:hAnsi="Arial" w:cs="Arial"/>
          <w:sz w:val="28"/>
          <w:szCs w:val="28"/>
        </w:rPr>
        <w:t>in which both B cells and T cells are missing.</w:t>
      </w:r>
      <w:r w:rsidRPr="00FF6FC9">
        <w:rPr>
          <w:rFonts w:ascii="Arial" w:hAnsi="Arial" w:cs="Arial"/>
          <w:sz w:val="28"/>
          <w:szCs w:val="28"/>
          <w:lang w:val="en-US"/>
        </w:rPr>
        <w:t xml:space="preserve"> </w:t>
      </w:r>
      <w:r w:rsidRPr="00FF6FC9">
        <w:rPr>
          <w:rFonts w:ascii="Arial" w:hAnsi="Arial" w:cs="Arial"/>
          <w:sz w:val="28"/>
          <w:szCs w:val="28"/>
        </w:rPr>
        <w:t>both cell-mediated and humoral functions are affected</w:t>
      </w:r>
      <w:r w:rsidRPr="00FF6FC9">
        <w:rPr>
          <w:rFonts w:ascii="Arial" w:hAnsi="Arial" w:cs="Arial"/>
          <w:sz w:val="28"/>
          <w:szCs w:val="28"/>
          <w:lang w:val="en-US"/>
        </w:rPr>
        <w:t>.</w:t>
      </w:r>
      <w:r w:rsidRPr="00FF6FC9">
        <w:rPr>
          <w:rFonts w:ascii="Arial" w:hAnsi="Arial" w:cs="Arial"/>
          <w:sz w:val="28"/>
          <w:szCs w:val="28"/>
        </w:rPr>
        <w:t>, SCID is marked by susceptibility to</w:t>
      </w:r>
      <w:r w:rsidRPr="00FF6FC9">
        <w:rPr>
          <w:rFonts w:ascii="Arial" w:hAnsi="Arial" w:cs="Arial"/>
          <w:sz w:val="28"/>
          <w:szCs w:val="28"/>
          <w:lang w:val="en-US"/>
        </w:rPr>
        <w:t xml:space="preserve"> </w:t>
      </w:r>
      <w:r w:rsidRPr="00FF6FC9">
        <w:rPr>
          <w:rFonts w:ascii="Arial" w:hAnsi="Arial" w:cs="Arial"/>
          <w:sz w:val="28"/>
          <w:szCs w:val="28"/>
        </w:rPr>
        <w:t>serious fungal, bacterial, and viral infections. It refers to a</w:t>
      </w:r>
      <w:r w:rsidRPr="00FF6FC9">
        <w:rPr>
          <w:rFonts w:ascii="Arial" w:hAnsi="Arial" w:cs="Arial"/>
          <w:sz w:val="28"/>
          <w:szCs w:val="28"/>
          <w:lang w:val="en-US"/>
        </w:rPr>
        <w:t xml:space="preserve"> </w:t>
      </w:r>
      <w:r w:rsidRPr="00FF6FC9">
        <w:rPr>
          <w:rFonts w:ascii="Arial" w:hAnsi="Arial" w:cs="Arial"/>
          <w:sz w:val="28"/>
          <w:szCs w:val="28"/>
        </w:rPr>
        <w:t>wide variety of congenital and hereditary immunologic defects</w:t>
      </w:r>
      <w:r w:rsidRPr="00FF6FC9">
        <w:rPr>
          <w:rFonts w:ascii="Arial" w:hAnsi="Arial" w:cs="Arial"/>
          <w:sz w:val="28"/>
          <w:szCs w:val="28"/>
          <w:lang w:val="en-US"/>
        </w:rPr>
        <w:t xml:space="preserve"> </w:t>
      </w:r>
      <w:r w:rsidRPr="00FF6FC9">
        <w:rPr>
          <w:rFonts w:ascii="Arial" w:hAnsi="Arial" w:cs="Arial"/>
          <w:sz w:val="28"/>
          <w:szCs w:val="28"/>
        </w:rPr>
        <w:t>characterized by early onset of infections, defects in</w:t>
      </w:r>
      <w:r w:rsidRPr="00FF6FC9">
        <w:rPr>
          <w:rFonts w:ascii="Arial" w:hAnsi="Arial" w:cs="Arial"/>
          <w:sz w:val="28"/>
          <w:szCs w:val="28"/>
          <w:lang w:val="en-US"/>
        </w:rPr>
        <w:t xml:space="preserve"> </w:t>
      </w:r>
      <w:r w:rsidRPr="00FF6FC9">
        <w:rPr>
          <w:rFonts w:ascii="Arial" w:hAnsi="Arial" w:cs="Arial"/>
          <w:sz w:val="28"/>
          <w:szCs w:val="28"/>
        </w:rPr>
        <w:t>both B-cell and T-cell systems, lymphoid aplasia, and</w:t>
      </w:r>
      <w:r w:rsidRPr="00FF6FC9">
        <w:rPr>
          <w:rFonts w:ascii="Arial" w:hAnsi="Arial" w:cs="Arial"/>
          <w:sz w:val="28"/>
          <w:szCs w:val="28"/>
          <w:lang w:val="en-US"/>
        </w:rPr>
        <w:t xml:space="preserve"> </w:t>
      </w:r>
      <w:r w:rsidRPr="00FF6FC9">
        <w:rPr>
          <w:rFonts w:ascii="Arial" w:hAnsi="Arial" w:cs="Arial"/>
          <w:sz w:val="28"/>
          <w:szCs w:val="28"/>
        </w:rPr>
        <w:t>thymic dysplasia. Inheritance of this disorder</w:t>
      </w:r>
      <w:r w:rsidRPr="00FF6FC9">
        <w:rPr>
          <w:rFonts w:ascii="Arial" w:hAnsi="Arial" w:cs="Arial"/>
          <w:sz w:val="28"/>
          <w:szCs w:val="28"/>
          <w:lang w:val="en-US"/>
        </w:rPr>
        <w:t xml:space="preserve"> </w:t>
      </w:r>
      <w:r w:rsidRPr="00FF6FC9">
        <w:rPr>
          <w:rFonts w:ascii="Arial" w:hAnsi="Arial" w:cs="Arial"/>
          <w:sz w:val="28"/>
          <w:szCs w:val="28"/>
        </w:rPr>
        <w:t xml:space="preserve">can be X linked, autosomal recessive, or sporadic. </w:t>
      </w:r>
    </w:p>
    <w:p w14:paraId="1E46FFAF" w14:textId="586EC8F9" w:rsidR="00701A3D" w:rsidRPr="00FF6FC9" w:rsidRDefault="00613CBE" w:rsidP="0033545E">
      <w:pPr>
        <w:pStyle w:val="ListParagraph"/>
        <w:spacing w:before="240"/>
        <w:ind w:left="786" w:firstLine="654"/>
        <w:jc w:val="both"/>
        <w:rPr>
          <w:rFonts w:ascii="Arial" w:hAnsi="Arial" w:cs="Arial"/>
          <w:sz w:val="28"/>
          <w:szCs w:val="28"/>
        </w:rPr>
      </w:pPr>
      <w:r w:rsidRPr="00FF6FC9">
        <w:rPr>
          <w:rFonts w:ascii="Arial" w:hAnsi="Arial" w:cs="Arial"/>
          <w:sz w:val="28"/>
          <w:szCs w:val="28"/>
        </w:rPr>
        <w:t>The exact</w:t>
      </w:r>
      <w:r w:rsidRPr="00FF6FC9">
        <w:rPr>
          <w:rFonts w:ascii="Arial" w:hAnsi="Arial" w:cs="Arial"/>
          <w:sz w:val="28"/>
          <w:szCs w:val="28"/>
          <w:lang w:val="en-US"/>
        </w:rPr>
        <w:t xml:space="preserve"> </w:t>
      </w:r>
      <w:r w:rsidRPr="00FF6FC9">
        <w:rPr>
          <w:rFonts w:ascii="Arial" w:hAnsi="Arial" w:cs="Arial"/>
          <w:sz w:val="28"/>
          <w:szCs w:val="28"/>
        </w:rPr>
        <w:t>incidence of SCID is unknown; it is recognized as a rare</w:t>
      </w:r>
      <w:r w:rsidRPr="00FF6FC9">
        <w:rPr>
          <w:rFonts w:ascii="Arial" w:hAnsi="Arial" w:cs="Arial"/>
          <w:sz w:val="28"/>
          <w:szCs w:val="28"/>
          <w:lang w:val="en-US"/>
        </w:rPr>
        <w:t xml:space="preserve"> </w:t>
      </w:r>
      <w:r w:rsidRPr="00FF6FC9">
        <w:rPr>
          <w:rFonts w:ascii="Arial" w:hAnsi="Arial" w:cs="Arial"/>
          <w:sz w:val="28"/>
          <w:szCs w:val="28"/>
        </w:rPr>
        <w:t>disease in most population groups, with an incidence of</w:t>
      </w:r>
      <w:r w:rsidRPr="00FF6FC9">
        <w:rPr>
          <w:rFonts w:ascii="Arial" w:hAnsi="Arial" w:cs="Arial"/>
          <w:sz w:val="28"/>
          <w:szCs w:val="28"/>
          <w:lang w:val="en-US"/>
        </w:rPr>
        <w:t xml:space="preserve"> </w:t>
      </w:r>
      <w:r w:rsidRPr="00FF6FC9">
        <w:rPr>
          <w:rFonts w:ascii="Arial" w:hAnsi="Arial" w:cs="Arial"/>
          <w:sz w:val="28"/>
          <w:szCs w:val="28"/>
        </w:rPr>
        <w:t>about 1 case in 1,000,000. This illness occurs in all racial</w:t>
      </w:r>
      <w:r w:rsidRPr="00FF6FC9">
        <w:rPr>
          <w:rFonts w:ascii="Arial" w:hAnsi="Arial" w:cs="Arial"/>
          <w:sz w:val="28"/>
          <w:szCs w:val="28"/>
          <w:lang w:val="en-US"/>
        </w:rPr>
        <w:t xml:space="preserve"> </w:t>
      </w:r>
      <w:r w:rsidRPr="00FF6FC9">
        <w:rPr>
          <w:rFonts w:ascii="Arial" w:hAnsi="Arial" w:cs="Arial"/>
          <w:sz w:val="28"/>
          <w:szCs w:val="28"/>
        </w:rPr>
        <w:t>groups and both genders.</w:t>
      </w:r>
      <w:r w:rsidR="0033545E" w:rsidRPr="00FF6FC9">
        <w:rPr>
          <w:rFonts w:ascii="Arial" w:hAnsi="Arial" w:cs="Arial"/>
          <w:sz w:val="28"/>
          <w:szCs w:val="28"/>
        </w:rPr>
        <w:t xml:space="preserve"> Overwhelming severe fatal</w:t>
      </w:r>
      <w:r w:rsidR="0033545E" w:rsidRPr="00FF6FC9">
        <w:rPr>
          <w:rFonts w:ascii="Arial" w:hAnsi="Arial" w:cs="Arial"/>
          <w:sz w:val="28"/>
          <w:szCs w:val="28"/>
          <w:lang w:val="en-US"/>
        </w:rPr>
        <w:t xml:space="preserve"> </w:t>
      </w:r>
      <w:r w:rsidR="0033545E" w:rsidRPr="00FF6FC9">
        <w:rPr>
          <w:rFonts w:ascii="Arial" w:hAnsi="Arial" w:cs="Arial"/>
          <w:sz w:val="28"/>
          <w:szCs w:val="28"/>
        </w:rPr>
        <w:t>infections soon after birth (also</w:t>
      </w:r>
      <w:r w:rsidR="0033545E" w:rsidRPr="00FF6FC9">
        <w:rPr>
          <w:rFonts w:ascii="Arial" w:hAnsi="Arial" w:cs="Arial"/>
          <w:sz w:val="28"/>
          <w:szCs w:val="28"/>
          <w:lang w:val="en-US"/>
        </w:rPr>
        <w:t xml:space="preserve"> </w:t>
      </w:r>
      <w:r w:rsidR="0033545E" w:rsidRPr="00FF6FC9">
        <w:rPr>
          <w:rFonts w:ascii="Arial" w:hAnsi="Arial" w:cs="Arial"/>
          <w:sz w:val="28"/>
          <w:szCs w:val="28"/>
        </w:rPr>
        <w:t>includes opportunistic infections</w:t>
      </w:r>
    </w:p>
    <w:p w14:paraId="175E9930" w14:textId="4A9582AE" w:rsidR="0033545E" w:rsidRDefault="0033545E" w:rsidP="0033545E">
      <w:pPr>
        <w:pStyle w:val="ListParagraph"/>
        <w:spacing w:before="240"/>
        <w:ind w:left="786"/>
        <w:jc w:val="both"/>
        <w:rPr>
          <w:rFonts w:ascii="Arial" w:hAnsi="Arial" w:cs="Arial"/>
          <w:sz w:val="28"/>
          <w:szCs w:val="28"/>
          <w:lang w:val="en-US"/>
        </w:rPr>
      </w:pPr>
      <w:r w:rsidRPr="00FF6FC9">
        <w:rPr>
          <w:rFonts w:ascii="Arial" w:hAnsi="Arial" w:cs="Arial"/>
          <w:sz w:val="28"/>
          <w:szCs w:val="28"/>
        </w:rPr>
        <w:tab/>
      </w:r>
      <w:r w:rsidRPr="00FF6FC9">
        <w:rPr>
          <w:rFonts w:ascii="Arial" w:hAnsi="Arial" w:cs="Arial"/>
          <w:sz w:val="28"/>
          <w:szCs w:val="28"/>
          <w:lang w:val="en-US"/>
        </w:rPr>
        <w:t>Treatment include Antimicrobial therapy; IVIG and bone marrow transplantation.</w:t>
      </w:r>
    </w:p>
    <w:p w14:paraId="64C32BFE" w14:textId="77777777" w:rsidR="00303EE0" w:rsidRPr="00FF6FC9" w:rsidRDefault="00303EE0" w:rsidP="0033545E">
      <w:pPr>
        <w:pStyle w:val="ListParagraph"/>
        <w:spacing w:before="240"/>
        <w:ind w:left="786"/>
        <w:jc w:val="both"/>
        <w:rPr>
          <w:rFonts w:ascii="Arial" w:hAnsi="Arial" w:cs="Arial"/>
          <w:sz w:val="28"/>
          <w:szCs w:val="28"/>
          <w:lang w:val="en-US"/>
        </w:rPr>
      </w:pPr>
    </w:p>
    <w:p w14:paraId="23090648" w14:textId="58BD1BDD" w:rsidR="00FF6FC9" w:rsidRDefault="00303EE0" w:rsidP="00FF6FC9">
      <w:pPr>
        <w:pStyle w:val="ListParagraph"/>
        <w:numPr>
          <w:ilvl w:val="0"/>
          <w:numId w:val="2"/>
        </w:numPr>
        <w:autoSpaceDE w:val="0"/>
        <w:autoSpaceDN w:val="0"/>
        <w:adjustRightInd w:val="0"/>
        <w:spacing w:after="0" w:line="240" w:lineRule="auto"/>
        <w:rPr>
          <w:rFonts w:ascii="Arial" w:hAnsi="Arial" w:cs="Arial"/>
          <w:sz w:val="28"/>
          <w:szCs w:val="28"/>
        </w:rPr>
      </w:pPr>
      <w:r w:rsidRPr="00FF6FC9">
        <w:rPr>
          <w:rFonts w:ascii="Arial" w:hAnsi="Arial" w:cs="Arial"/>
          <w:sz w:val="28"/>
          <w:szCs w:val="28"/>
        </w:rPr>
        <w:t xml:space="preserve">PAROXYSMAL NOCTURNAL HEMOGLOBINURIA </w:t>
      </w:r>
      <w:r>
        <w:rPr>
          <w:rFonts w:ascii="Arial" w:hAnsi="Arial" w:cs="Arial"/>
          <w:sz w:val="28"/>
          <w:szCs w:val="28"/>
          <w:lang w:val="en-US"/>
        </w:rPr>
        <w:t>(PNH)</w:t>
      </w:r>
    </w:p>
    <w:p w14:paraId="7504478C" w14:textId="0A44AABD" w:rsidR="00303EE0" w:rsidRDefault="00FF6FC9" w:rsidP="00303EE0">
      <w:pPr>
        <w:pStyle w:val="ListParagraph"/>
        <w:autoSpaceDE w:val="0"/>
        <w:autoSpaceDN w:val="0"/>
        <w:adjustRightInd w:val="0"/>
        <w:spacing w:after="0" w:line="240" w:lineRule="auto"/>
        <w:ind w:left="786"/>
        <w:jc w:val="both"/>
        <w:rPr>
          <w:rFonts w:ascii="Arial" w:hAnsi="Arial" w:cs="Arial"/>
          <w:sz w:val="28"/>
          <w:szCs w:val="28"/>
        </w:rPr>
      </w:pPr>
      <w:r>
        <w:rPr>
          <w:rFonts w:ascii="Arial" w:hAnsi="Arial" w:cs="Arial"/>
          <w:sz w:val="28"/>
          <w:szCs w:val="28"/>
          <w:lang w:val="en-US"/>
        </w:rPr>
        <w:t>This is a ty</w:t>
      </w:r>
      <w:r w:rsidR="00303EE0">
        <w:rPr>
          <w:rFonts w:ascii="Arial" w:hAnsi="Arial" w:cs="Arial"/>
          <w:sz w:val="28"/>
          <w:szCs w:val="28"/>
          <w:lang w:val="en-US"/>
        </w:rPr>
        <w:t xml:space="preserve">pe of complement system. This </w:t>
      </w:r>
      <w:r w:rsidRPr="00FF6FC9">
        <w:rPr>
          <w:rFonts w:ascii="Arial" w:hAnsi="Arial" w:cs="Arial"/>
          <w:sz w:val="28"/>
          <w:szCs w:val="28"/>
        </w:rPr>
        <w:t>is an acquired</w:t>
      </w:r>
      <w:r w:rsidRPr="00FF6FC9">
        <w:rPr>
          <w:rFonts w:ascii="Arial" w:hAnsi="Arial" w:cs="Arial"/>
          <w:sz w:val="28"/>
          <w:szCs w:val="28"/>
          <w:lang w:val="en-US"/>
        </w:rPr>
        <w:t xml:space="preserve"> </w:t>
      </w:r>
      <w:r w:rsidRPr="00FF6FC9">
        <w:rPr>
          <w:rFonts w:ascii="Arial" w:hAnsi="Arial" w:cs="Arial"/>
          <w:sz w:val="28"/>
          <w:szCs w:val="28"/>
        </w:rPr>
        <w:t>clonal stem cell disorder resulting from a somatic</w:t>
      </w:r>
      <w:r w:rsidRPr="00FF6FC9">
        <w:rPr>
          <w:rFonts w:ascii="Arial" w:hAnsi="Arial" w:cs="Arial"/>
          <w:sz w:val="28"/>
          <w:szCs w:val="28"/>
          <w:lang w:val="en-US"/>
        </w:rPr>
        <w:t xml:space="preserve"> </w:t>
      </w:r>
      <w:r w:rsidRPr="00FF6FC9">
        <w:rPr>
          <w:rFonts w:ascii="Arial" w:hAnsi="Arial" w:cs="Arial"/>
          <w:sz w:val="28"/>
          <w:szCs w:val="28"/>
        </w:rPr>
        <w:t>mutation in</w:t>
      </w:r>
      <w:r w:rsidRPr="00FF6FC9">
        <w:rPr>
          <w:rFonts w:ascii="Arial" w:hAnsi="Arial" w:cs="Arial"/>
          <w:sz w:val="28"/>
          <w:szCs w:val="28"/>
          <w:lang w:val="en-US"/>
        </w:rPr>
        <w:t xml:space="preserve"> </w:t>
      </w:r>
      <w:r w:rsidRPr="00FF6FC9">
        <w:rPr>
          <w:rFonts w:ascii="Arial" w:hAnsi="Arial" w:cs="Arial"/>
          <w:sz w:val="28"/>
          <w:szCs w:val="28"/>
        </w:rPr>
        <w:t>the</w:t>
      </w:r>
      <w:r w:rsidR="00303EE0">
        <w:rPr>
          <w:rFonts w:ascii="Arial" w:hAnsi="Arial" w:cs="Arial"/>
          <w:sz w:val="28"/>
          <w:szCs w:val="28"/>
          <w:lang w:val="en-US"/>
        </w:rPr>
        <w:t xml:space="preserve"> </w:t>
      </w:r>
      <w:r w:rsidRPr="00FF6FC9">
        <w:rPr>
          <w:rFonts w:ascii="Arial" w:hAnsi="Arial" w:cs="Arial"/>
          <w:sz w:val="28"/>
          <w:szCs w:val="28"/>
        </w:rPr>
        <w:t xml:space="preserve">hematopoietic stem </w:t>
      </w:r>
      <w:r w:rsidR="00303EE0" w:rsidRPr="00FF6FC9">
        <w:rPr>
          <w:rFonts w:ascii="Arial" w:hAnsi="Arial" w:cs="Arial"/>
          <w:sz w:val="28"/>
          <w:szCs w:val="28"/>
        </w:rPr>
        <w:t>cell.</w:t>
      </w:r>
      <w:r w:rsidRPr="00FF6FC9">
        <w:rPr>
          <w:rFonts w:ascii="Arial" w:hAnsi="Arial" w:cs="Arial"/>
          <w:sz w:val="28"/>
          <w:szCs w:val="28"/>
        </w:rPr>
        <w:t xml:space="preserve"> These include</w:t>
      </w:r>
      <w:r w:rsidRPr="00FF6FC9">
        <w:rPr>
          <w:rFonts w:ascii="Arial" w:hAnsi="Arial" w:cs="Arial"/>
          <w:sz w:val="28"/>
          <w:szCs w:val="28"/>
          <w:lang w:val="en-US"/>
        </w:rPr>
        <w:t xml:space="preserve"> </w:t>
      </w:r>
      <w:r w:rsidRPr="00FF6FC9">
        <w:rPr>
          <w:rFonts w:ascii="Arial" w:hAnsi="Arial" w:cs="Arial"/>
          <w:sz w:val="28"/>
          <w:szCs w:val="28"/>
        </w:rPr>
        <w:t>the complement-regulatory proteins</w:t>
      </w:r>
      <w:r w:rsidR="00303EE0">
        <w:rPr>
          <w:rFonts w:ascii="Arial" w:hAnsi="Arial" w:cs="Arial"/>
          <w:sz w:val="28"/>
          <w:szCs w:val="28"/>
          <w:lang w:val="en-US"/>
        </w:rPr>
        <w:t xml:space="preserve"> </w:t>
      </w:r>
      <w:r w:rsidRPr="00FF6FC9">
        <w:rPr>
          <w:rFonts w:ascii="Arial" w:hAnsi="Arial" w:cs="Arial"/>
          <w:sz w:val="28"/>
          <w:szCs w:val="28"/>
        </w:rPr>
        <w:t xml:space="preserve">the absence of which results in enhanced </w:t>
      </w:r>
      <w:r w:rsidR="00303EE0" w:rsidRPr="00FF6FC9">
        <w:rPr>
          <w:rFonts w:ascii="Arial" w:hAnsi="Arial" w:cs="Arial"/>
          <w:sz w:val="28"/>
          <w:szCs w:val="28"/>
        </w:rPr>
        <w:t>complement mediated</w:t>
      </w:r>
      <w:r w:rsidRPr="00FF6FC9">
        <w:rPr>
          <w:rFonts w:ascii="Arial" w:hAnsi="Arial" w:cs="Arial"/>
          <w:sz w:val="28"/>
          <w:szCs w:val="28"/>
          <w:lang w:val="en-US"/>
        </w:rPr>
        <w:t xml:space="preserve"> </w:t>
      </w:r>
      <w:r w:rsidRPr="00FF6FC9">
        <w:rPr>
          <w:rFonts w:ascii="Arial" w:hAnsi="Arial" w:cs="Arial"/>
          <w:sz w:val="28"/>
          <w:szCs w:val="28"/>
        </w:rPr>
        <w:t>lysis. Clinical manifestations may be indolent or</w:t>
      </w:r>
      <w:r w:rsidRPr="00FF6FC9">
        <w:rPr>
          <w:rFonts w:ascii="Arial" w:hAnsi="Arial" w:cs="Arial"/>
          <w:sz w:val="28"/>
          <w:szCs w:val="28"/>
          <w:lang w:val="en-US"/>
        </w:rPr>
        <w:t xml:space="preserve"> </w:t>
      </w:r>
      <w:r w:rsidRPr="00FF6FC9">
        <w:rPr>
          <w:rFonts w:ascii="Arial" w:hAnsi="Arial" w:cs="Arial"/>
          <w:sz w:val="28"/>
          <w:szCs w:val="28"/>
        </w:rPr>
        <w:t>life-threatening. The disorder is characterized by hemoglobinuria</w:t>
      </w:r>
      <w:r w:rsidR="00303EE0">
        <w:rPr>
          <w:rFonts w:ascii="Arial" w:hAnsi="Arial" w:cs="Arial"/>
          <w:sz w:val="28"/>
          <w:szCs w:val="28"/>
          <w:lang w:val="en-US"/>
        </w:rPr>
        <w:t xml:space="preserve"> </w:t>
      </w:r>
      <w:r w:rsidRPr="00FF6FC9">
        <w:rPr>
          <w:rFonts w:ascii="Arial" w:hAnsi="Arial" w:cs="Arial"/>
          <w:sz w:val="28"/>
          <w:szCs w:val="28"/>
        </w:rPr>
        <w:t>that increases during sleep, as well as</w:t>
      </w:r>
      <w:r w:rsidR="00303EE0">
        <w:rPr>
          <w:rFonts w:ascii="Arial" w:hAnsi="Arial" w:cs="Arial"/>
          <w:sz w:val="28"/>
          <w:szCs w:val="28"/>
          <w:lang w:val="en-US"/>
        </w:rPr>
        <w:t xml:space="preserve"> </w:t>
      </w:r>
      <w:r w:rsidRPr="00FF6FC9">
        <w:rPr>
          <w:rFonts w:ascii="Arial" w:hAnsi="Arial" w:cs="Arial"/>
          <w:sz w:val="28"/>
          <w:szCs w:val="28"/>
        </w:rPr>
        <w:t xml:space="preserve">intravascular </w:t>
      </w:r>
      <w:r w:rsidR="00303EE0" w:rsidRPr="00FF6FC9">
        <w:rPr>
          <w:rFonts w:ascii="Arial" w:hAnsi="Arial" w:cs="Arial"/>
          <w:sz w:val="28"/>
          <w:szCs w:val="28"/>
        </w:rPr>
        <w:t>haemolysis</w:t>
      </w:r>
      <w:r w:rsidRPr="00FF6FC9">
        <w:rPr>
          <w:rFonts w:ascii="Arial" w:hAnsi="Arial" w:cs="Arial"/>
          <w:sz w:val="28"/>
          <w:szCs w:val="28"/>
        </w:rPr>
        <w:t>,</w:t>
      </w:r>
      <w:r w:rsidRPr="00FF6FC9">
        <w:rPr>
          <w:rFonts w:ascii="Arial" w:hAnsi="Arial" w:cs="Arial"/>
          <w:sz w:val="28"/>
          <w:szCs w:val="28"/>
          <w:lang w:val="en-US"/>
        </w:rPr>
        <w:t xml:space="preserve"> </w:t>
      </w:r>
      <w:r w:rsidRPr="00FF6FC9">
        <w:rPr>
          <w:rFonts w:ascii="Arial" w:hAnsi="Arial" w:cs="Arial"/>
          <w:sz w:val="28"/>
          <w:szCs w:val="28"/>
        </w:rPr>
        <w:t>cytopenia, infections, bone marrow</w:t>
      </w:r>
      <w:r w:rsidR="00303EE0">
        <w:rPr>
          <w:rFonts w:ascii="Arial" w:hAnsi="Arial" w:cs="Arial"/>
          <w:sz w:val="28"/>
          <w:szCs w:val="28"/>
          <w:lang w:val="en-US"/>
        </w:rPr>
        <w:t xml:space="preserve"> </w:t>
      </w:r>
      <w:r w:rsidRPr="00FF6FC9">
        <w:rPr>
          <w:rFonts w:ascii="Arial" w:hAnsi="Arial" w:cs="Arial"/>
          <w:sz w:val="28"/>
          <w:szCs w:val="28"/>
        </w:rPr>
        <w:t>hyperplasia, and</w:t>
      </w:r>
      <w:r w:rsidRPr="00FF6FC9">
        <w:rPr>
          <w:rFonts w:ascii="Arial" w:hAnsi="Arial" w:cs="Arial"/>
          <w:sz w:val="28"/>
          <w:szCs w:val="28"/>
          <w:lang w:val="en-US"/>
        </w:rPr>
        <w:t xml:space="preserve"> </w:t>
      </w:r>
      <w:r w:rsidRPr="00FF6FC9">
        <w:rPr>
          <w:rFonts w:ascii="Arial" w:hAnsi="Arial" w:cs="Arial"/>
          <w:sz w:val="28"/>
          <w:szCs w:val="28"/>
        </w:rPr>
        <w:t>a high incidence of life-threatening venous</w:t>
      </w:r>
      <w:r w:rsidR="00303EE0">
        <w:rPr>
          <w:rFonts w:ascii="Arial" w:hAnsi="Arial" w:cs="Arial"/>
          <w:sz w:val="28"/>
          <w:szCs w:val="28"/>
          <w:lang w:val="en-US"/>
        </w:rPr>
        <w:t xml:space="preserve"> </w:t>
      </w:r>
      <w:r w:rsidRPr="00FF6FC9">
        <w:rPr>
          <w:rFonts w:ascii="Arial" w:hAnsi="Arial" w:cs="Arial"/>
          <w:sz w:val="28"/>
          <w:szCs w:val="28"/>
        </w:rPr>
        <w:t>thrombosis, which</w:t>
      </w:r>
      <w:r w:rsidRPr="00FF6FC9">
        <w:rPr>
          <w:rFonts w:ascii="Arial" w:hAnsi="Arial" w:cs="Arial"/>
          <w:sz w:val="28"/>
          <w:szCs w:val="28"/>
          <w:lang w:val="en-US"/>
        </w:rPr>
        <w:t xml:space="preserve"> </w:t>
      </w:r>
      <w:r w:rsidRPr="00FF6FC9">
        <w:rPr>
          <w:rFonts w:ascii="Arial" w:hAnsi="Arial" w:cs="Arial"/>
          <w:sz w:val="28"/>
          <w:szCs w:val="28"/>
        </w:rPr>
        <w:t>occurs most commonly in the abdominal and</w:t>
      </w:r>
      <w:r w:rsidR="00303EE0">
        <w:rPr>
          <w:rFonts w:ascii="Arial" w:hAnsi="Arial" w:cs="Arial"/>
          <w:sz w:val="28"/>
          <w:szCs w:val="28"/>
          <w:lang w:val="en-US"/>
        </w:rPr>
        <w:t xml:space="preserve"> </w:t>
      </w:r>
      <w:r w:rsidRPr="00FF6FC9">
        <w:rPr>
          <w:rFonts w:ascii="Arial" w:hAnsi="Arial" w:cs="Arial"/>
          <w:sz w:val="28"/>
          <w:szCs w:val="28"/>
        </w:rPr>
        <w:t>cerebral veins.</w:t>
      </w:r>
    </w:p>
    <w:p w14:paraId="1DCE8C63" w14:textId="2D95A4B1" w:rsidR="0033545E" w:rsidRDefault="00FF6FC9" w:rsidP="00303EE0">
      <w:pPr>
        <w:pStyle w:val="ListParagraph"/>
        <w:autoSpaceDE w:val="0"/>
        <w:autoSpaceDN w:val="0"/>
        <w:adjustRightInd w:val="0"/>
        <w:spacing w:after="0" w:line="240" w:lineRule="auto"/>
        <w:ind w:left="786" w:firstLine="654"/>
        <w:jc w:val="both"/>
        <w:rPr>
          <w:rFonts w:ascii="Arial" w:hAnsi="Arial" w:cs="Arial"/>
          <w:sz w:val="28"/>
          <w:szCs w:val="28"/>
        </w:rPr>
      </w:pPr>
      <w:r w:rsidRPr="00FF6FC9">
        <w:rPr>
          <w:rFonts w:ascii="Arial" w:hAnsi="Arial" w:cs="Arial"/>
          <w:sz w:val="28"/>
          <w:szCs w:val="28"/>
          <w:lang w:val="en-US"/>
        </w:rPr>
        <w:t xml:space="preserve"> </w:t>
      </w:r>
      <w:r w:rsidRPr="00FF6FC9">
        <w:rPr>
          <w:rFonts w:ascii="Arial" w:hAnsi="Arial" w:cs="Arial"/>
          <w:sz w:val="28"/>
          <w:szCs w:val="28"/>
        </w:rPr>
        <w:t xml:space="preserve">Severe fatigue, abdominal pain, and </w:t>
      </w:r>
      <w:r w:rsidR="00303EE0" w:rsidRPr="00FF6FC9">
        <w:rPr>
          <w:rFonts w:ascii="Arial" w:hAnsi="Arial" w:cs="Arial"/>
          <w:sz w:val="28"/>
          <w:szCs w:val="28"/>
        </w:rPr>
        <w:t>oesophageal</w:t>
      </w:r>
      <w:r w:rsidR="00303EE0">
        <w:rPr>
          <w:rFonts w:ascii="Arial" w:hAnsi="Arial" w:cs="Arial"/>
          <w:sz w:val="28"/>
          <w:szCs w:val="28"/>
          <w:lang w:val="en-US"/>
        </w:rPr>
        <w:t xml:space="preserve"> </w:t>
      </w:r>
      <w:r w:rsidRPr="00FF6FC9">
        <w:rPr>
          <w:rFonts w:ascii="Arial" w:hAnsi="Arial" w:cs="Arial"/>
          <w:sz w:val="28"/>
          <w:szCs w:val="28"/>
        </w:rPr>
        <w:t>spasm may</w:t>
      </w:r>
      <w:r w:rsidRPr="00FF6FC9">
        <w:rPr>
          <w:rFonts w:ascii="Arial" w:hAnsi="Arial" w:cs="Arial"/>
          <w:sz w:val="28"/>
          <w:szCs w:val="28"/>
          <w:lang w:val="en-US"/>
        </w:rPr>
        <w:t xml:space="preserve"> </w:t>
      </w:r>
      <w:r w:rsidRPr="00FF6FC9">
        <w:rPr>
          <w:rFonts w:ascii="Arial" w:hAnsi="Arial" w:cs="Arial"/>
          <w:sz w:val="28"/>
          <w:szCs w:val="28"/>
        </w:rPr>
        <w:t>also be present. Leukopenia, thrombocytopenia, and episodic</w:t>
      </w:r>
      <w:r w:rsidRPr="00FF6FC9">
        <w:rPr>
          <w:rFonts w:ascii="Arial" w:hAnsi="Arial" w:cs="Arial"/>
          <w:sz w:val="28"/>
          <w:szCs w:val="28"/>
          <w:lang w:val="en-US"/>
        </w:rPr>
        <w:t xml:space="preserve"> </w:t>
      </w:r>
      <w:r w:rsidRPr="00FF6FC9">
        <w:rPr>
          <w:rFonts w:ascii="Arial" w:hAnsi="Arial" w:cs="Arial"/>
          <w:sz w:val="28"/>
          <w:szCs w:val="28"/>
        </w:rPr>
        <w:t xml:space="preserve">crises are common. Severe infection can occur </w:t>
      </w:r>
      <w:r w:rsidR="00303EE0" w:rsidRPr="00FF6FC9">
        <w:rPr>
          <w:rFonts w:ascii="Arial" w:hAnsi="Arial" w:cs="Arial"/>
          <w:sz w:val="28"/>
          <w:szCs w:val="28"/>
        </w:rPr>
        <w:t>because of</w:t>
      </w:r>
      <w:r w:rsidRPr="00FF6FC9">
        <w:rPr>
          <w:rFonts w:ascii="Arial" w:hAnsi="Arial" w:cs="Arial"/>
          <w:sz w:val="28"/>
          <w:szCs w:val="28"/>
          <w:lang w:val="en-US"/>
        </w:rPr>
        <w:t xml:space="preserve"> </w:t>
      </w:r>
      <w:r w:rsidRPr="00FF6FC9">
        <w:rPr>
          <w:rFonts w:ascii="Arial" w:hAnsi="Arial" w:cs="Arial"/>
          <w:sz w:val="28"/>
          <w:szCs w:val="28"/>
        </w:rPr>
        <w:t>aplastic bone marrow and splenic thrombosis. Laboratory</w:t>
      </w:r>
      <w:r w:rsidR="00303EE0">
        <w:rPr>
          <w:rFonts w:ascii="Arial" w:hAnsi="Arial" w:cs="Arial"/>
          <w:sz w:val="28"/>
          <w:szCs w:val="28"/>
          <w:lang w:val="en-US"/>
        </w:rPr>
        <w:t xml:space="preserve"> </w:t>
      </w:r>
      <w:r w:rsidRPr="00FF6FC9">
        <w:rPr>
          <w:rFonts w:ascii="Arial" w:hAnsi="Arial" w:cs="Arial"/>
          <w:sz w:val="28"/>
          <w:szCs w:val="28"/>
        </w:rPr>
        <w:t>diagnosis can include specialized tests, such as the sucrose</w:t>
      </w:r>
      <w:r w:rsidR="00303EE0">
        <w:rPr>
          <w:rFonts w:ascii="Arial" w:hAnsi="Arial" w:cs="Arial"/>
          <w:sz w:val="28"/>
          <w:szCs w:val="28"/>
          <w:lang w:val="en-US"/>
        </w:rPr>
        <w:t xml:space="preserve"> </w:t>
      </w:r>
      <w:r w:rsidR="00303EE0" w:rsidRPr="00FF6FC9">
        <w:rPr>
          <w:rFonts w:ascii="Arial" w:hAnsi="Arial" w:cs="Arial"/>
          <w:sz w:val="28"/>
          <w:szCs w:val="28"/>
        </w:rPr>
        <w:t>haemolysis</w:t>
      </w:r>
      <w:r w:rsidRPr="00FF6FC9">
        <w:rPr>
          <w:rFonts w:ascii="Arial" w:hAnsi="Arial" w:cs="Arial"/>
          <w:sz w:val="28"/>
          <w:szCs w:val="28"/>
        </w:rPr>
        <w:t xml:space="preserve"> test, Ham acid </w:t>
      </w:r>
      <w:r w:rsidR="00303EE0" w:rsidRPr="00FF6FC9">
        <w:rPr>
          <w:rFonts w:ascii="Arial" w:hAnsi="Arial" w:cs="Arial"/>
          <w:sz w:val="28"/>
          <w:szCs w:val="28"/>
        </w:rPr>
        <w:t>haemolysis</w:t>
      </w:r>
      <w:r w:rsidRPr="00FF6FC9">
        <w:rPr>
          <w:rFonts w:ascii="Arial" w:hAnsi="Arial" w:cs="Arial"/>
          <w:sz w:val="28"/>
          <w:szCs w:val="28"/>
        </w:rPr>
        <w:t xml:space="preserve"> test, and </w:t>
      </w:r>
      <w:r w:rsidR="00303EE0" w:rsidRPr="00FF6FC9">
        <w:rPr>
          <w:rFonts w:ascii="Arial" w:hAnsi="Arial" w:cs="Arial"/>
          <w:sz w:val="28"/>
          <w:szCs w:val="28"/>
        </w:rPr>
        <w:t>fluorescent activated</w:t>
      </w:r>
      <w:r w:rsidR="00303EE0">
        <w:rPr>
          <w:rFonts w:ascii="Arial" w:hAnsi="Arial" w:cs="Arial"/>
          <w:sz w:val="28"/>
          <w:szCs w:val="28"/>
          <w:lang w:val="en-US"/>
        </w:rPr>
        <w:t xml:space="preserve"> </w:t>
      </w:r>
      <w:r w:rsidRPr="00FF6FC9">
        <w:rPr>
          <w:rFonts w:ascii="Arial" w:hAnsi="Arial" w:cs="Arial"/>
          <w:sz w:val="28"/>
          <w:szCs w:val="28"/>
        </w:rPr>
        <w:t>cell analysis. A coagulation profile is also indicated</w:t>
      </w:r>
    </w:p>
    <w:p w14:paraId="620F90EA" w14:textId="5B5D3BBE" w:rsidR="003349DA" w:rsidRDefault="003349DA" w:rsidP="00303EE0">
      <w:pPr>
        <w:autoSpaceDE w:val="0"/>
        <w:autoSpaceDN w:val="0"/>
        <w:adjustRightInd w:val="0"/>
        <w:spacing w:after="0" w:line="240" w:lineRule="auto"/>
        <w:jc w:val="both"/>
        <w:rPr>
          <w:rFonts w:ascii="Arial" w:hAnsi="Arial" w:cs="Arial"/>
          <w:sz w:val="28"/>
          <w:szCs w:val="28"/>
          <w:lang w:val="en-US"/>
        </w:rPr>
      </w:pPr>
    </w:p>
    <w:p w14:paraId="22C9CEE7" w14:textId="5596BAA4" w:rsidR="003349DA" w:rsidRDefault="003349DA" w:rsidP="00303EE0">
      <w:pPr>
        <w:autoSpaceDE w:val="0"/>
        <w:autoSpaceDN w:val="0"/>
        <w:adjustRightInd w:val="0"/>
        <w:spacing w:after="0" w:line="240" w:lineRule="auto"/>
        <w:jc w:val="both"/>
        <w:rPr>
          <w:rFonts w:ascii="Arial" w:hAnsi="Arial" w:cs="Arial"/>
          <w:sz w:val="28"/>
          <w:szCs w:val="28"/>
          <w:lang w:val="en-US"/>
        </w:rPr>
      </w:pPr>
      <w:r>
        <w:rPr>
          <w:rFonts w:ascii="Arial" w:hAnsi="Arial" w:cs="Arial"/>
          <w:sz w:val="28"/>
          <w:szCs w:val="28"/>
          <w:lang w:val="en-US"/>
        </w:rPr>
        <w:t>Secondary immunodeficiency</w:t>
      </w:r>
    </w:p>
    <w:p w14:paraId="1282FE25" w14:textId="1089B723" w:rsidR="003349DA" w:rsidRDefault="00FC56EF" w:rsidP="00726A05">
      <w:pPr>
        <w:autoSpaceDE w:val="0"/>
        <w:autoSpaceDN w:val="0"/>
        <w:adjustRightInd w:val="0"/>
        <w:spacing w:after="0" w:line="240" w:lineRule="auto"/>
        <w:jc w:val="both"/>
        <w:rPr>
          <w:rFonts w:ascii="Arial" w:hAnsi="Arial" w:cs="Arial"/>
          <w:sz w:val="28"/>
          <w:szCs w:val="28"/>
          <w:lang w:val="en-US"/>
        </w:rPr>
      </w:pPr>
      <w:r>
        <w:rPr>
          <w:rFonts w:ascii="Arial" w:hAnsi="Arial" w:cs="Arial"/>
          <w:sz w:val="28"/>
          <w:szCs w:val="28"/>
          <w:lang w:val="en-US"/>
        </w:rPr>
        <w:t xml:space="preserve">This is as </w:t>
      </w:r>
      <w:r w:rsidRPr="00FC56EF">
        <w:rPr>
          <w:rFonts w:ascii="Arial" w:hAnsi="Arial" w:cs="Arial"/>
          <w:sz w:val="28"/>
          <w:szCs w:val="28"/>
          <w:lang w:val="en-US"/>
        </w:rPr>
        <w:t>result from external factors</w:t>
      </w:r>
      <w:r>
        <w:rPr>
          <w:rFonts w:ascii="Arial" w:hAnsi="Arial" w:cs="Arial"/>
          <w:sz w:val="28"/>
          <w:szCs w:val="28"/>
          <w:lang w:val="en-US"/>
        </w:rPr>
        <w:t xml:space="preserve"> </w:t>
      </w:r>
      <w:r w:rsidRPr="00FC56EF">
        <w:rPr>
          <w:rFonts w:ascii="Arial" w:hAnsi="Arial" w:cs="Arial"/>
          <w:sz w:val="28"/>
          <w:szCs w:val="28"/>
          <w:lang w:val="en-US"/>
        </w:rPr>
        <w:t xml:space="preserve">such as </w:t>
      </w:r>
      <w:r w:rsidR="00726A05" w:rsidRPr="00FC56EF">
        <w:rPr>
          <w:rFonts w:ascii="Arial" w:hAnsi="Arial" w:cs="Arial"/>
          <w:sz w:val="28"/>
          <w:szCs w:val="28"/>
          <w:lang w:val="en-US"/>
        </w:rPr>
        <w:t>infection</w:t>
      </w:r>
      <w:r w:rsidR="00726A05">
        <w:rPr>
          <w:lang w:val="en-US"/>
        </w:rPr>
        <w:t>,</w:t>
      </w:r>
      <w:r w:rsidR="00726A05" w:rsidRPr="00726A05">
        <w:rPr>
          <w:rFonts w:ascii="Arial" w:hAnsi="Arial" w:cs="Arial"/>
          <w:sz w:val="28"/>
          <w:szCs w:val="28"/>
          <w:lang w:val="en-US"/>
        </w:rPr>
        <w:t xml:space="preserve"> </w:t>
      </w:r>
      <w:r w:rsidR="00002A82" w:rsidRPr="00726A05">
        <w:rPr>
          <w:rFonts w:ascii="Arial" w:hAnsi="Arial" w:cs="Arial"/>
          <w:sz w:val="28"/>
          <w:szCs w:val="28"/>
          <w:lang w:val="en-US"/>
        </w:rPr>
        <w:t>the</w:t>
      </w:r>
      <w:r w:rsidR="00726A05" w:rsidRPr="00726A05">
        <w:rPr>
          <w:rFonts w:ascii="Arial" w:hAnsi="Arial" w:cs="Arial"/>
          <w:sz w:val="28"/>
          <w:szCs w:val="28"/>
          <w:lang w:val="en-US"/>
        </w:rPr>
        <w:t xml:space="preserve"> immune system can be affected by a variety of intrinsic</w:t>
      </w:r>
      <w:r w:rsidR="00726A05">
        <w:rPr>
          <w:rFonts w:ascii="Arial" w:hAnsi="Arial" w:cs="Arial"/>
          <w:sz w:val="28"/>
          <w:szCs w:val="28"/>
          <w:lang w:val="en-US"/>
        </w:rPr>
        <w:t xml:space="preserve"> </w:t>
      </w:r>
      <w:r w:rsidR="00726A05" w:rsidRPr="00726A05">
        <w:rPr>
          <w:rFonts w:ascii="Arial" w:hAnsi="Arial" w:cs="Arial"/>
          <w:sz w:val="28"/>
          <w:szCs w:val="28"/>
          <w:lang w:val="en-US"/>
        </w:rPr>
        <w:t xml:space="preserve">factors, including </w:t>
      </w:r>
      <w:r w:rsidR="00726A05" w:rsidRPr="00726A05">
        <w:rPr>
          <w:rFonts w:ascii="Arial" w:hAnsi="Arial" w:cs="Arial"/>
          <w:sz w:val="28"/>
          <w:szCs w:val="28"/>
          <w:lang w:val="en-US"/>
        </w:rPr>
        <w:lastRenderedPageBreak/>
        <w:t>immunosuppressive agents, harsh</w:t>
      </w:r>
      <w:r w:rsidR="00726A05">
        <w:rPr>
          <w:rFonts w:ascii="Arial" w:hAnsi="Arial" w:cs="Arial"/>
          <w:sz w:val="28"/>
          <w:szCs w:val="28"/>
          <w:lang w:val="en-US"/>
        </w:rPr>
        <w:t xml:space="preserve"> </w:t>
      </w:r>
      <w:r w:rsidR="00726A05" w:rsidRPr="00726A05">
        <w:rPr>
          <w:rFonts w:ascii="Arial" w:hAnsi="Arial" w:cs="Arial"/>
          <w:sz w:val="28"/>
          <w:szCs w:val="28"/>
          <w:lang w:val="en-US"/>
        </w:rPr>
        <w:t>environmental conditions, hereditary disorders</w:t>
      </w:r>
      <w:r w:rsidR="00726A05">
        <w:rPr>
          <w:rFonts w:ascii="Arial" w:hAnsi="Arial" w:cs="Arial"/>
          <w:sz w:val="28"/>
          <w:szCs w:val="28"/>
          <w:lang w:val="en-US"/>
        </w:rPr>
        <w:t xml:space="preserve"> </w:t>
      </w:r>
    </w:p>
    <w:p w14:paraId="45EF777D" w14:textId="77777777" w:rsidR="002F3BCF" w:rsidRDefault="002F3BCF" w:rsidP="00726A05">
      <w:pPr>
        <w:autoSpaceDE w:val="0"/>
        <w:autoSpaceDN w:val="0"/>
        <w:adjustRightInd w:val="0"/>
        <w:spacing w:after="0" w:line="240" w:lineRule="auto"/>
        <w:jc w:val="both"/>
        <w:rPr>
          <w:rFonts w:ascii="Arial" w:hAnsi="Arial" w:cs="Arial"/>
          <w:sz w:val="28"/>
          <w:szCs w:val="28"/>
          <w:lang w:val="en-US"/>
        </w:rPr>
      </w:pPr>
    </w:p>
    <w:p w14:paraId="599DAEA3" w14:textId="0954E03D" w:rsidR="00617CF0" w:rsidRDefault="000D5D08" w:rsidP="00617CF0">
      <w:pPr>
        <w:pStyle w:val="ListParagraph"/>
        <w:numPr>
          <w:ilvl w:val="0"/>
          <w:numId w:val="4"/>
        </w:numPr>
        <w:autoSpaceDE w:val="0"/>
        <w:autoSpaceDN w:val="0"/>
        <w:adjustRightInd w:val="0"/>
        <w:spacing w:after="0" w:line="240" w:lineRule="auto"/>
        <w:jc w:val="both"/>
        <w:rPr>
          <w:rFonts w:ascii="Arial" w:hAnsi="Arial" w:cs="Arial"/>
          <w:sz w:val="28"/>
          <w:szCs w:val="28"/>
          <w:lang w:val="en-US"/>
        </w:rPr>
      </w:pPr>
      <w:r>
        <w:rPr>
          <w:rFonts w:ascii="Arial" w:hAnsi="Arial" w:cs="Arial"/>
          <w:sz w:val="28"/>
          <w:szCs w:val="28"/>
          <w:lang w:val="en-US"/>
        </w:rPr>
        <w:t>HIV/AIDS</w:t>
      </w:r>
    </w:p>
    <w:p w14:paraId="64F85AB0" w14:textId="77777777" w:rsidR="002F3BCF" w:rsidRDefault="002F3BCF" w:rsidP="002F3BCF">
      <w:pPr>
        <w:autoSpaceDE w:val="0"/>
        <w:autoSpaceDN w:val="0"/>
        <w:adjustRightInd w:val="0"/>
        <w:spacing w:after="0" w:line="240" w:lineRule="auto"/>
        <w:ind w:left="360"/>
        <w:jc w:val="both"/>
        <w:rPr>
          <w:rFonts w:ascii="Arial" w:hAnsi="Arial" w:cs="Arial"/>
          <w:sz w:val="28"/>
          <w:szCs w:val="28"/>
          <w:lang w:val="en-US"/>
        </w:rPr>
      </w:pPr>
      <w:r w:rsidRPr="002F3BCF">
        <w:rPr>
          <w:rFonts w:ascii="Arial" w:hAnsi="Arial" w:cs="Arial"/>
          <w:sz w:val="28"/>
          <w:szCs w:val="28"/>
          <w:lang w:val="en-US"/>
        </w:rPr>
        <w:t>Acquired immunodeficiency syndrome (AIDS) is a chronic, potentially life-threatening condition caused by the human immunodeficiency virus (HIV). By damaging your immune system, HIV interferes with your body's ability to fight infection and disease.</w:t>
      </w:r>
    </w:p>
    <w:p w14:paraId="2B73D01C" w14:textId="77777777" w:rsidR="002F3BCF" w:rsidRDefault="002F3BCF" w:rsidP="002F3BCF">
      <w:pPr>
        <w:autoSpaceDE w:val="0"/>
        <w:autoSpaceDN w:val="0"/>
        <w:adjustRightInd w:val="0"/>
        <w:spacing w:after="0" w:line="240" w:lineRule="auto"/>
        <w:ind w:left="360" w:firstLine="360"/>
        <w:jc w:val="both"/>
        <w:rPr>
          <w:rFonts w:ascii="Arial" w:hAnsi="Arial" w:cs="Arial"/>
          <w:sz w:val="28"/>
          <w:szCs w:val="28"/>
          <w:lang w:val="en-US"/>
        </w:rPr>
      </w:pPr>
      <w:r w:rsidRPr="002F3BCF">
        <w:rPr>
          <w:rFonts w:ascii="Arial" w:hAnsi="Arial" w:cs="Arial"/>
          <w:sz w:val="28"/>
          <w:szCs w:val="28"/>
          <w:lang w:val="en-US"/>
        </w:rPr>
        <w:t>HIV is a sexually transmitted infection (STI). It can also be spread by contact with infected blood or from mother to child during pregnancy, childbirth or breast-feeding. Without medication, it may take years before HIV weakens your immune system to the point that you have AIDS.</w:t>
      </w:r>
      <w:r>
        <w:rPr>
          <w:rFonts w:ascii="Arial" w:hAnsi="Arial" w:cs="Arial"/>
          <w:sz w:val="28"/>
          <w:szCs w:val="28"/>
          <w:lang w:val="en-US"/>
        </w:rPr>
        <w:t xml:space="preserve"> </w:t>
      </w:r>
    </w:p>
    <w:p w14:paraId="182B388A" w14:textId="765F6159" w:rsidR="000D5D08" w:rsidRDefault="002F3BCF" w:rsidP="002F3BCF">
      <w:pPr>
        <w:autoSpaceDE w:val="0"/>
        <w:autoSpaceDN w:val="0"/>
        <w:adjustRightInd w:val="0"/>
        <w:spacing w:after="0" w:line="240" w:lineRule="auto"/>
        <w:ind w:left="720" w:firstLine="360"/>
        <w:jc w:val="both"/>
        <w:rPr>
          <w:rFonts w:ascii="Arial" w:hAnsi="Arial" w:cs="Arial"/>
          <w:sz w:val="28"/>
          <w:szCs w:val="28"/>
          <w:lang w:val="en-US"/>
        </w:rPr>
      </w:pPr>
      <w:r w:rsidRPr="002F3BCF">
        <w:rPr>
          <w:rFonts w:ascii="Arial" w:hAnsi="Arial" w:cs="Arial"/>
          <w:sz w:val="28"/>
          <w:szCs w:val="28"/>
          <w:lang w:val="en-US"/>
        </w:rPr>
        <w:t>There's no cure for HIV/AIDS, but medications can dramatically slow the progression of the disease. These drugs have reduced AIDS deaths in many developed nations.</w:t>
      </w:r>
      <w:r w:rsidRPr="002F3BCF">
        <w:t xml:space="preserve"> </w:t>
      </w:r>
      <w:r w:rsidRPr="002F3BCF">
        <w:rPr>
          <w:rFonts w:ascii="Arial" w:hAnsi="Arial" w:cs="Arial"/>
          <w:sz w:val="28"/>
          <w:szCs w:val="28"/>
          <w:lang w:val="en-US"/>
        </w:rPr>
        <w:t>HIV destroys CD4 T cells white blood cells that play a large role in helping your body fight disease. The fewer CD4 T cells you have, the weaker your immune system becomes. You can have an HIV infection, with few or no symptoms, for years before it turns into AIDS. AIDS is diagnosed when the CD4 T cell count falls below 200 or you have an AIDS-defining complication, such as a serious infection or cancer.</w:t>
      </w:r>
    </w:p>
    <w:p w14:paraId="44267E08" w14:textId="77777777" w:rsidR="002F3BCF" w:rsidRDefault="002F3BCF" w:rsidP="002F3BCF">
      <w:pPr>
        <w:autoSpaceDE w:val="0"/>
        <w:autoSpaceDN w:val="0"/>
        <w:adjustRightInd w:val="0"/>
        <w:spacing w:after="0" w:line="240" w:lineRule="auto"/>
        <w:ind w:left="720" w:firstLine="360"/>
        <w:jc w:val="both"/>
        <w:rPr>
          <w:rFonts w:ascii="Arial" w:hAnsi="Arial" w:cs="Arial"/>
          <w:sz w:val="28"/>
          <w:szCs w:val="28"/>
          <w:lang w:val="en-US"/>
        </w:rPr>
      </w:pPr>
    </w:p>
    <w:p w14:paraId="119A1207" w14:textId="77777777" w:rsidR="00002A82" w:rsidRDefault="002F3BCF" w:rsidP="00002A82">
      <w:pPr>
        <w:pStyle w:val="ListParagraph"/>
        <w:numPr>
          <w:ilvl w:val="0"/>
          <w:numId w:val="4"/>
        </w:numPr>
        <w:autoSpaceDE w:val="0"/>
        <w:autoSpaceDN w:val="0"/>
        <w:adjustRightInd w:val="0"/>
        <w:spacing w:after="0" w:line="240" w:lineRule="auto"/>
        <w:jc w:val="both"/>
        <w:rPr>
          <w:rFonts w:ascii="Arial" w:hAnsi="Arial" w:cs="Arial"/>
          <w:sz w:val="28"/>
          <w:szCs w:val="28"/>
          <w:lang w:val="en-US"/>
        </w:rPr>
      </w:pPr>
      <w:r>
        <w:rPr>
          <w:rFonts w:ascii="Arial" w:hAnsi="Arial" w:cs="Arial"/>
          <w:sz w:val="28"/>
          <w:szCs w:val="28"/>
          <w:lang w:val="en-US"/>
        </w:rPr>
        <w:t xml:space="preserve">Cancer </w:t>
      </w:r>
    </w:p>
    <w:p w14:paraId="687D6DB7" w14:textId="6D6D6AFF" w:rsidR="002F3BCF" w:rsidRDefault="00002A82" w:rsidP="00002A82">
      <w:pPr>
        <w:pStyle w:val="ListParagraph"/>
        <w:autoSpaceDE w:val="0"/>
        <w:autoSpaceDN w:val="0"/>
        <w:adjustRightInd w:val="0"/>
        <w:spacing w:after="0" w:line="240" w:lineRule="auto"/>
        <w:jc w:val="both"/>
        <w:rPr>
          <w:rFonts w:ascii="Arial" w:hAnsi="Arial" w:cs="Arial"/>
          <w:sz w:val="28"/>
          <w:szCs w:val="28"/>
          <w:lang w:val="en-US"/>
        </w:rPr>
      </w:pPr>
      <w:r w:rsidRPr="00DA6EE4">
        <w:rPr>
          <w:rFonts w:ascii="Arial" w:hAnsi="Arial" w:cs="Arial"/>
          <w:sz w:val="28"/>
          <w:szCs w:val="28"/>
          <w:lang w:val="en-US"/>
        </w:rPr>
        <w:t xml:space="preserve"> </w:t>
      </w:r>
      <w:r w:rsidR="00DA6EE4" w:rsidRPr="00DA6EE4">
        <w:rPr>
          <w:rFonts w:ascii="Arial" w:hAnsi="Arial" w:cs="Arial"/>
          <w:sz w:val="28"/>
          <w:szCs w:val="28"/>
          <w:lang w:val="en-US"/>
        </w:rPr>
        <w:t>Cancer is a group of diseases involving abnormal cell growth with the potential to invade or spread to other parts of the body.</w:t>
      </w:r>
      <w:r w:rsidR="00DA6EE4">
        <w:rPr>
          <w:rFonts w:ascii="Arial" w:hAnsi="Arial" w:cs="Arial"/>
          <w:sz w:val="28"/>
          <w:szCs w:val="28"/>
          <w:lang w:val="en-US"/>
        </w:rPr>
        <w:t xml:space="preserve"> </w:t>
      </w:r>
      <w:r w:rsidR="00DA6EE4" w:rsidRPr="00DA6EE4">
        <w:rPr>
          <w:rFonts w:ascii="Arial" w:hAnsi="Arial" w:cs="Arial"/>
          <w:sz w:val="28"/>
          <w:szCs w:val="28"/>
          <w:lang w:val="en-US"/>
        </w:rPr>
        <w:t>These contrast with benign tumors, which do not spread. Possible signs and symptoms include a lump, abnormal bleeding, prolonged cough, unexplained weight loss, and a change in bowel movements. While these symptoms may indicate cancer, they can also have other causes.</w:t>
      </w:r>
      <w:r>
        <w:rPr>
          <w:rFonts w:ascii="Arial" w:hAnsi="Arial" w:cs="Arial"/>
          <w:sz w:val="28"/>
          <w:szCs w:val="28"/>
          <w:lang w:val="en-US"/>
        </w:rPr>
        <w:t xml:space="preserve"> E.g. leukemia.</w:t>
      </w:r>
    </w:p>
    <w:p w14:paraId="637C986C" w14:textId="62D4EC12" w:rsidR="00DA6EE4" w:rsidRDefault="00DA6EE4" w:rsidP="002F3BCF">
      <w:pPr>
        <w:pStyle w:val="ListParagraph"/>
        <w:autoSpaceDE w:val="0"/>
        <w:autoSpaceDN w:val="0"/>
        <w:adjustRightInd w:val="0"/>
        <w:spacing w:after="0" w:line="240" w:lineRule="auto"/>
        <w:jc w:val="both"/>
        <w:rPr>
          <w:rFonts w:ascii="Arial" w:hAnsi="Arial" w:cs="Arial"/>
          <w:sz w:val="28"/>
          <w:szCs w:val="28"/>
          <w:lang w:val="en-US"/>
        </w:rPr>
      </w:pPr>
      <w:r>
        <w:rPr>
          <w:rFonts w:ascii="Arial" w:hAnsi="Arial" w:cs="Arial"/>
          <w:sz w:val="28"/>
          <w:szCs w:val="28"/>
          <w:lang w:val="en-US"/>
        </w:rPr>
        <w:tab/>
      </w:r>
      <w:r w:rsidRPr="00DA6EE4">
        <w:rPr>
          <w:rFonts w:ascii="Arial" w:hAnsi="Arial" w:cs="Arial"/>
          <w:sz w:val="28"/>
          <w:szCs w:val="28"/>
          <w:lang w:val="en-US"/>
        </w:rPr>
        <w:t>When cancer begins, it produces no symptoms. Signs and symptoms appear as the mass grows or ulcerates. The findings that result depend on the cancer's type and location. Few symptoms are specific. Many frequently occur in individuals who have other conditions. Cancer can be difficult to diagnose and can be considered a "great imitate</w:t>
      </w:r>
    </w:p>
    <w:p w14:paraId="5BDC8ED3" w14:textId="0B7AD350" w:rsidR="00DA6EE4" w:rsidRPr="00DA6EE4" w:rsidRDefault="00DA6EE4" w:rsidP="00DA6EE4">
      <w:pPr>
        <w:pStyle w:val="ListParagraph"/>
        <w:autoSpaceDE w:val="0"/>
        <w:autoSpaceDN w:val="0"/>
        <w:adjustRightInd w:val="0"/>
        <w:spacing w:after="0" w:line="240" w:lineRule="auto"/>
        <w:jc w:val="both"/>
        <w:rPr>
          <w:rFonts w:ascii="Arial" w:hAnsi="Arial" w:cs="Arial"/>
          <w:sz w:val="28"/>
          <w:szCs w:val="28"/>
          <w:lang w:val="en-US"/>
        </w:rPr>
      </w:pPr>
      <w:r>
        <w:rPr>
          <w:rFonts w:ascii="Arial" w:hAnsi="Arial" w:cs="Arial"/>
          <w:sz w:val="28"/>
          <w:szCs w:val="28"/>
          <w:lang w:val="en-US"/>
        </w:rPr>
        <w:tab/>
      </w:r>
      <w:r w:rsidRPr="00DA6EE4">
        <w:rPr>
          <w:rFonts w:ascii="Arial" w:hAnsi="Arial" w:cs="Arial"/>
          <w:sz w:val="28"/>
          <w:szCs w:val="28"/>
          <w:lang w:val="en-US"/>
        </w:rPr>
        <w:t>Cancer is fundamentally a disease of tissue growth regulation. For a normal cell to transform into a cancer cell, the genes that regulate cell growth and differentiation must be altered.</w:t>
      </w:r>
    </w:p>
    <w:p w14:paraId="1D715724" w14:textId="652EBE6F" w:rsidR="00DA6EE4" w:rsidRPr="002F3BCF" w:rsidRDefault="00DA6EE4" w:rsidP="00DA6EE4">
      <w:pPr>
        <w:pStyle w:val="ListParagraph"/>
        <w:autoSpaceDE w:val="0"/>
        <w:autoSpaceDN w:val="0"/>
        <w:adjustRightInd w:val="0"/>
        <w:spacing w:after="0" w:line="240" w:lineRule="auto"/>
        <w:jc w:val="both"/>
        <w:rPr>
          <w:rFonts w:ascii="Arial" w:hAnsi="Arial" w:cs="Arial"/>
          <w:sz w:val="28"/>
          <w:szCs w:val="28"/>
          <w:lang w:val="en-US"/>
        </w:rPr>
      </w:pPr>
      <w:r>
        <w:rPr>
          <w:rFonts w:ascii="Arial" w:hAnsi="Arial" w:cs="Arial"/>
          <w:sz w:val="28"/>
          <w:szCs w:val="28"/>
          <w:lang w:val="en-US"/>
        </w:rPr>
        <w:t>Treatment can be use of diet, radiation, medication to reduce its effects</w:t>
      </w:r>
    </w:p>
    <w:sectPr w:rsidR="00DA6EE4" w:rsidRPr="002F3BCF" w:rsidSect="002E29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D2F30"/>
    <w:multiLevelType w:val="hybridMultilevel"/>
    <w:tmpl w:val="B7B87D3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16F54D3"/>
    <w:multiLevelType w:val="hybridMultilevel"/>
    <w:tmpl w:val="62B425CA"/>
    <w:lvl w:ilvl="0" w:tplc="2000000F">
      <w:start w:val="1"/>
      <w:numFmt w:val="decimal"/>
      <w:lvlText w:val="%1."/>
      <w:lvlJc w:val="left"/>
      <w:pPr>
        <w:ind w:left="786" w:hanging="360"/>
      </w:pPr>
      <w:rPr>
        <w:rFonts w:hint="default"/>
      </w:rPr>
    </w:lvl>
    <w:lvl w:ilvl="1" w:tplc="20000019" w:tentative="1">
      <w:start w:val="1"/>
      <w:numFmt w:val="lowerLetter"/>
      <w:lvlText w:val="%2."/>
      <w:lvlJc w:val="left"/>
      <w:pPr>
        <w:ind w:left="1866" w:hanging="360"/>
      </w:pPr>
    </w:lvl>
    <w:lvl w:ilvl="2" w:tplc="2000001B" w:tentative="1">
      <w:start w:val="1"/>
      <w:numFmt w:val="lowerRoman"/>
      <w:lvlText w:val="%3."/>
      <w:lvlJc w:val="right"/>
      <w:pPr>
        <w:ind w:left="2586" w:hanging="180"/>
      </w:pPr>
    </w:lvl>
    <w:lvl w:ilvl="3" w:tplc="2000000F" w:tentative="1">
      <w:start w:val="1"/>
      <w:numFmt w:val="decimal"/>
      <w:lvlText w:val="%4."/>
      <w:lvlJc w:val="left"/>
      <w:pPr>
        <w:ind w:left="3306" w:hanging="360"/>
      </w:pPr>
    </w:lvl>
    <w:lvl w:ilvl="4" w:tplc="20000019" w:tentative="1">
      <w:start w:val="1"/>
      <w:numFmt w:val="lowerLetter"/>
      <w:lvlText w:val="%5."/>
      <w:lvlJc w:val="left"/>
      <w:pPr>
        <w:ind w:left="4026" w:hanging="360"/>
      </w:pPr>
    </w:lvl>
    <w:lvl w:ilvl="5" w:tplc="2000001B" w:tentative="1">
      <w:start w:val="1"/>
      <w:numFmt w:val="lowerRoman"/>
      <w:lvlText w:val="%6."/>
      <w:lvlJc w:val="right"/>
      <w:pPr>
        <w:ind w:left="4746" w:hanging="180"/>
      </w:pPr>
    </w:lvl>
    <w:lvl w:ilvl="6" w:tplc="2000000F" w:tentative="1">
      <w:start w:val="1"/>
      <w:numFmt w:val="decimal"/>
      <w:lvlText w:val="%7."/>
      <w:lvlJc w:val="left"/>
      <w:pPr>
        <w:ind w:left="5466" w:hanging="360"/>
      </w:pPr>
    </w:lvl>
    <w:lvl w:ilvl="7" w:tplc="20000019" w:tentative="1">
      <w:start w:val="1"/>
      <w:numFmt w:val="lowerLetter"/>
      <w:lvlText w:val="%8."/>
      <w:lvlJc w:val="left"/>
      <w:pPr>
        <w:ind w:left="6186" w:hanging="360"/>
      </w:pPr>
    </w:lvl>
    <w:lvl w:ilvl="8" w:tplc="2000001B" w:tentative="1">
      <w:start w:val="1"/>
      <w:numFmt w:val="lowerRoman"/>
      <w:lvlText w:val="%9."/>
      <w:lvlJc w:val="right"/>
      <w:pPr>
        <w:ind w:left="6906" w:hanging="180"/>
      </w:pPr>
    </w:lvl>
  </w:abstractNum>
  <w:abstractNum w:abstractNumId="2" w15:restartNumberingAfterBreak="0">
    <w:nsid w:val="56A3704C"/>
    <w:multiLevelType w:val="hybridMultilevel"/>
    <w:tmpl w:val="62B425CA"/>
    <w:lvl w:ilvl="0" w:tplc="2000000F">
      <w:start w:val="1"/>
      <w:numFmt w:val="decimal"/>
      <w:lvlText w:val="%1."/>
      <w:lvlJc w:val="left"/>
      <w:pPr>
        <w:ind w:left="786" w:hanging="360"/>
      </w:pPr>
      <w:rPr>
        <w:rFonts w:hint="default"/>
      </w:rPr>
    </w:lvl>
    <w:lvl w:ilvl="1" w:tplc="20000019" w:tentative="1">
      <w:start w:val="1"/>
      <w:numFmt w:val="lowerLetter"/>
      <w:lvlText w:val="%2."/>
      <w:lvlJc w:val="left"/>
      <w:pPr>
        <w:ind w:left="1866" w:hanging="360"/>
      </w:pPr>
    </w:lvl>
    <w:lvl w:ilvl="2" w:tplc="2000001B" w:tentative="1">
      <w:start w:val="1"/>
      <w:numFmt w:val="lowerRoman"/>
      <w:lvlText w:val="%3."/>
      <w:lvlJc w:val="right"/>
      <w:pPr>
        <w:ind w:left="2586" w:hanging="180"/>
      </w:pPr>
    </w:lvl>
    <w:lvl w:ilvl="3" w:tplc="2000000F" w:tentative="1">
      <w:start w:val="1"/>
      <w:numFmt w:val="decimal"/>
      <w:lvlText w:val="%4."/>
      <w:lvlJc w:val="left"/>
      <w:pPr>
        <w:ind w:left="3306" w:hanging="360"/>
      </w:pPr>
    </w:lvl>
    <w:lvl w:ilvl="4" w:tplc="20000019" w:tentative="1">
      <w:start w:val="1"/>
      <w:numFmt w:val="lowerLetter"/>
      <w:lvlText w:val="%5."/>
      <w:lvlJc w:val="left"/>
      <w:pPr>
        <w:ind w:left="4026" w:hanging="360"/>
      </w:pPr>
    </w:lvl>
    <w:lvl w:ilvl="5" w:tplc="2000001B" w:tentative="1">
      <w:start w:val="1"/>
      <w:numFmt w:val="lowerRoman"/>
      <w:lvlText w:val="%6."/>
      <w:lvlJc w:val="right"/>
      <w:pPr>
        <w:ind w:left="4746" w:hanging="180"/>
      </w:pPr>
    </w:lvl>
    <w:lvl w:ilvl="6" w:tplc="2000000F" w:tentative="1">
      <w:start w:val="1"/>
      <w:numFmt w:val="decimal"/>
      <w:lvlText w:val="%7."/>
      <w:lvlJc w:val="left"/>
      <w:pPr>
        <w:ind w:left="5466" w:hanging="360"/>
      </w:pPr>
    </w:lvl>
    <w:lvl w:ilvl="7" w:tplc="20000019" w:tentative="1">
      <w:start w:val="1"/>
      <w:numFmt w:val="lowerLetter"/>
      <w:lvlText w:val="%8."/>
      <w:lvlJc w:val="left"/>
      <w:pPr>
        <w:ind w:left="6186" w:hanging="360"/>
      </w:pPr>
    </w:lvl>
    <w:lvl w:ilvl="8" w:tplc="2000001B" w:tentative="1">
      <w:start w:val="1"/>
      <w:numFmt w:val="lowerRoman"/>
      <w:lvlText w:val="%9."/>
      <w:lvlJc w:val="right"/>
      <w:pPr>
        <w:ind w:left="6906" w:hanging="180"/>
      </w:pPr>
    </w:lvl>
  </w:abstractNum>
  <w:abstractNum w:abstractNumId="3" w15:restartNumberingAfterBreak="0">
    <w:nsid w:val="5F3534A2"/>
    <w:multiLevelType w:val="hybridMultilevel"/>
    <w:tmpl w:val="D6564FE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70C"/>
    <w:rsid w:val="00002A82"/>
    <w:rsid w:val="00087492"/>
    <w:rsid w:val="000D5D08"/>
    <w:rsid w:val="001C5F16"/>
    <w:rsid w:val="00233A90"/>
    <w:rsid w:val="002B289E"/>
    <w:rsid w:val="002E29F2"/>
    <w:rsid w:val="002F3BCF"/>
    <w:rsid w:val="00303EE0"/>
    <w:rsid w:val="003349DA"/>
    <w:rsid w:val="0033545E"/>
    <w:rsid w:val="00604E02"/>
    <w:rsid w:val="00613CBE"/>
    <w:rsid w:val="00617CF0"/>
    <w:rsid w:val="00622D47"/>
    <w:rsid w:val="00662C3C"/>
    <w:rsid w:val="00701A3D"/>
    <w:rsid w:val="00726A05"/>
    <w:rsid w:val="008C461A"/>
    <w:rsid w:val="009852D3"/>
    <w:rsid w:val="009C6977"/>
    <w:rsid w:val="00A54110"/>
    <w:rsid w:val="00A9670C"/>
    <w:rsid w:val="00CE7239"/>
    <w:rsid w:val="00DA6EE4"/>
    <w:rsid w:val="00E14E92"/>
    <w:rsid w:val="00E2116F"/>
    <w:rsid w:val="00E67D61"/>
    <w:rsid w:val="00F54E4D"/>
    <w:rsid w:val="00F6600E"/>
    <w:rsid w:val="00FC56EF"/>
    <w:rsid w:val="00FF6FC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712DC"/>
  <w15:chartTrackingRefBased/>
  <w15:docId w15:val="{F82D70AA-0099-4A1C-BC6B-D5FD9E084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405</TotalTime>
  <Pages>4</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Mofoluwake Fasina</dc:creator>
  <cp:keywords/>
  <dc:description/>
  <cp:lastModifiedBy>Mofoluwake Fasina</cp:lastModifiedBy>
  <cp:revision>9</cp:revision>
  <dcterms:created xsi:type="dcterms:W3CDTF">2020-05-09T13:45:00Z</dcterms:created>
  <dcterms:modified xsi:type="dcterms:W3CDTF">2020-05-11T01:23:00Z</dcterms:modified>
</cp:coreProperties>
</file>