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0F" w:rsidRDefault="006A4F0F">
      <w:r>
        <w:t>CHINENYE EBUBECHI EMMANUEL</w:t>
      </w:r>
    </w:p>
    <w:p w:rsidR="006A4F0F" w:rsidRDefault="006A4F0F">
      <w:r>
        <w:t>17/MHS01/091</w:t>
      </w:r>
    </w:p>
    <w:p w:rsidR="006A4F0F" w:rsidRDefault="006A4F0F">
      <w:r>
        <w:t>MECHATRONICS</w:t>
      </w:r>
    </w:p>
    <w:p w:rsidR="006A4F0F" w:rsidRDefault="006A4F0F"/>
    <w:p w:rsidR="006A4F0F" w:rsidRDefault="006A4F0F">
      <w:r>
        <w:t>(1)</w:t>
      </w:r>
    </w:p>
    <w:p w:rsidR="006A4F0F" w:rsidRDefault="006A4F0F">
      <w:r>
        <w:t xml:space="preserve">-strategic focus </w:t>
      </w:r>
    </w:p>
    <w:p w:rsidR="006A4F0F" w:rsidRDefault="006A4F0F">
      <w:r>
        <w:t xml:space="preserve">-personnel </w:t>
      </w:r>
    </w:p>
    <w:p w:rsidR="006A4F0F" w:rsidRDefault="00691F13">
      <w:r>
        <w:t xml:space="preserve">-finances </w:t>
      </w:r>
    </w:p>
    <w:p w:rsidR="00691F13" w:rsidRDefault="00691F13">
      <w:r>
        <w:t xml:space="preserve">-marketing plan </w:t>
      </w:r>
    </w:p>
    <w:p w:rsidR="0014572E" w:rsidRDefault="0014572E">
      <w:r>
        <w:t xml:space="preserve">-time </w:t>
      </w:r>
    </w:p>
    <w:p w:rsidR="0014572E" w:rsidRDefault="0014572E"/>
    <w:p w:rsidR="0014572E" w:rsidRDefault="0014572E">
      <w:r>
        <w:t>(2)</w:t>
      </w:r>
    </w:p>
    <w:p w:rsidR="0027441C" w:rsidRDefault="0027441C">
      <w:r>
        <w:t>-</w:t>
      </w:r>
      <w:r w:rsidR="006C55E6" w:rsidRPr="006C55E6">
        <w:t>Strategic management provides overall direction to an enterprise and involves specifying the organization's objectives, developing policies and plans to achieve those objectives, and then allocating resources to implement the plans.</w:t>
      </w:r>
    </w:p>
    <w:p w:rsidR="0027441C" w:rsidRDefault="0027441C">
      <w:r>
        <w:t>-Academics</w:t>
      </w:r>
      <w:r w:rsidR="006C55E6" w:rsidRPr="006C55E6">
        <w:t xml:space="preserve"> and practicing managers have developed numerous models and frameworks to assist in strategic decision-making in the context of complex environments and competitive dynamics.</w:t>
      </w:r>
    </w:p>
    <w:p w:rsidR="006C55E6" w:rsidRDefault="0027441C">
      <w:r>
        <w:t>-</w:t>
      </w:r>
      <w:r w:rsidR="006C55E6" w:rsidRPr="006C55E6">
        <w:t xml:space="preserve"> Strategic management is not static in nature; the models often[quantify] include a feedback loop to monitor execution and to inform the next round of planning.</w:t>
      </w:r>
    </w:p>
    <w:sectPr w:rsidR="006C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F"/>
    <w:rsid w:val="0014572E"/>
    <w:rsid w:val="0027441C"/>
    <w:rsid w:val="00691F13"/>
    <w:rsid w:val="006A4F0F"/>
    <w:rsid w:val="006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190BA"/>
  <w15:chartTrackingRefBased/>
  <w15:docId w15:val="{AB9F7C1D-6A2B-5942-B8B4-4ACDB0EF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6</cp:revision>
  <dcterms:created xsi:type="dcterms:W3CDTF">2020-05-11T08:53:00Z</dcterms:created>
  <dcterms:modified xsi:type="dcterms:W3CDTF">2020-05-11T08:57:00Z</dcterms:modified>
</cp:coreProperties>
</file>