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BADASERAYE OGHENETEGA PAUL</w:t>
      </w:r>
    </w:p>
    <w:p w:rsidR="00B20084" w:rsidRDefault="00B2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SNAP TEST</w:t>
      </w:r>
    </w:p>
    <w:p w:rsidR="00B20084" w:rsidRDefault="00B2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SUCESS FACTORS IN </w:t>
      </w:r>
      <w:proofErr w:type="gramStart"/>
      <w:r>
        <w:rPr>
          <w:rFonts w:ascii="Times New Roman" w:hAnsi="Times New Roman" w:cs="Times New Roman"/>
          <w:sz w:val="28"/>
          <w:szCs w:val="28"/>
        </w:rPr>
        <w:t>PROJECT  MANAGEMENT</w:t>
      </w:r>
      <w:proofErr w:type="gramEnd"/>
    </w:p>
    <w:p w:rsidR="00B20084" w:rsidRDefault="00B2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a.Quality</w:t>
      </w:r>
      <w:proofErr w:type="spellEnd"/>
    </w:p>
    <w:p w:rsidR="00B20084" w:rsidRDefault="00B2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b.Cost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of work </w:t>
      </w:r>
    </w:p>
    <w:p w:rsidR="00B20084" w:rsidRDefault="00B2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 scope of work</w:t>
      </w:r>
    </w:p>
    <w:p w:rsidR="00B20084" w:rsidRDefault="00B2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. time</w:t>
      </w:r>
    </w:p>
    <w:p w:rsidR="00B20084" w:rsidRDefault="00B2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risk </w:t>
      </w:r>
    </w:p>
    <w:p w:rsidR="00B20084" w:rsidRDefault="00B2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>. schedule</w:t>
      </w:r>
    </w:p>
    <w:p w:rsidR="00B20084" w:rsidRDefault="00B20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Managerial economist utilize strategy and energy for realization of </w:t>
      </w:r>
      <w:proofErr w:type="gramStart"/>
      <w:r>
        <w:rPr>
          <w:rFonts w:ascii="Times New Roman" w:hAnsi="Times New Roman" w:cs="Times New Roman"/>
          <w:sz w:val="28"/>
          <w:szCs w:val="28"/>
        </w:rPr>
        <w:t>organization</w:t>
      </w:r>
      <w:r w:rsidR="00DD7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goals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in 3 sentences , discuss your view</w:t>
      </w:r>
    </w:p>
    <w:p w:rsidR="00B20084" w:rsidRDefault="00B200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strategy refers to the procedures or </w:t>
      </w:r>
      <w:r w:rsidR="00DD77AB">
        <w:rPr>
          <w:rFonts w:ascii="Times New Roman" w:hAnsi="Times New Roman" w:cs="Times New Roman"/>
          <w:sz w:val="28"/>
          <w:szCs w:val="28"/>
        </w:rPr>
        <w:t>planned activities</w:t>
      </w:r>
      <w:r>
        <w:rPr>
          <w:rFonts w:ascii="Times New Roman" w:hAnsi="Times New Roman" w:cs="Times New Roman"/>
          <w:sz w:val="28"/>
          <w:szCs w:val="28"/>
        </w:rPr>
        <w:t xml:space="preserve"> chosen by an organization to ensure </w:t>
      </w:r>
      <w:r w:rsidR="00DD77AB">
        <w:rPr>
          <w:rFonts w:ascii="Times New Roman" w:hAnsi="Times New Roman" w:cs="Times New Roman"/>
          <w:sz w:val="28"/>
          <w:szCs w:val="28"/>
        </w:rPr>
        <w:t>smooth operation</w:t>
      </w:r>
    </w:p>
    <w:p w:rsidR="00DD77AB" w:rsidRDefault="00DD77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energy which is an important factor deals with all the skilled and unskilled employees of an organisation which follow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strategy in order to achieve their goals.</w:t>
      </w:r>
    </w:p>
    <w:p w:rsidR="00DD77AB" w:rsidRPr="00B20084" w:rsidRDefault="00DD77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 managerial economist seeks to minimize cost and maximize productivity and also establishment of formal and informal organizational structures as a means of delegating authority and sharing responsibilities.</w:t>
      </w:r>
    </w:p>
    <w:sectPr w:rsidR="00DD77AB" w:rsidRPr="00B20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0084"/>
    <w:rsid w:val="00B20084"/>
    <w:rsid w:val="00DD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 HP</dc:creator>
  <cp:lastModifiedBy>TEGA HP</cp:lastModifiedBy>
  <cp:revision>2</cp:revision>
  <dcterms:created xsi:type="dcterms:W3CDTF">2020-05-11T09:01:00Z</dcterms:created>
  <dcterms:modified xsi:type="dcterms:W3CDTF">2020-05-11T09:01:00Z</dcterms:modified>
</cp:coreProperties>
</file>