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O</w:t>
      </w:r>
      <w:r>
        <w:rPr>
          <w:rFonts w:cs="Times New Roman" w:hAnsi="Times New Roman"/>
          <w:b/>
          <w:sz w:val="24"/>
          <w:szCs w:val="24"/>
          <w:u w:val="single"/>
          <w:lang w:val="en-GB"/>
        </w:rPr>
        <w:t xml:space="preserve">DATUWA ORITSEMEYIWA JEFFREY </w:t>
      </w:r>
    </w:p>
    <w:p>
      <w:pPr>
        <w:pStyle w:val="style0"/>
        <w:rPr>
          <w:rFonts w:ascii="Times New Roman" w:cs="Times New Roman" w:hAnsi="Times New Roman"/>
          <w:color w:val="000000"/>
          <w:u w:val="single"/>
        </w:rPr>
      </w:pPr>
      <w:r>
        <w:rPr>
          <w:rFonts w:ascii="Times New Roman" w:cs="Times New Roman" w:hAnsi="Times New Roman"/>
          <w:color w:val="000000"/>
          <w:u w:val="single"/>
        </w:rPr>
        <w:t>17</w:t>
      </w:r>
      <w:r>
        <w:rPr>
          <w:rFonts w:ascii="Times New Roman" w:cs="Times New Roman" w:hAnsi="Times New Roman"/>
          <w:color w:val="000000"/>
          <w:u w:val="single"/>
        </w:rPr>
        <w:t>/ENG0</w:t>
      </w:r>
      <w:r>
        <w:rPr>
          <w:rFonts w:cs="Times New Roman" w:hAnsi="Times New Roman"/>
          <w:color w:val="000000"/>
          <w:u w:val="single"/>
          <w:lang w:val="en-GB"/>
        </w:rPr>
        <w:t>2</w:t>
      </w:r>
      <w:r>
        <w:rPr>
          <w:rFonts w:ascii="Times New Roman" w:cs="Times New Roman" w:hAnsi="Times New Roman"/>
          <w:color w:val="000000"/>
          <w:u w:val="single"/>
        </w:rPr>
        <w:t>/0</w:t>
      </w:r>
      <w:r>
        <w:rPr>
          <w:rFonts w:cs="Times New Roman" w:hAnsi="Times New Roman"/>
          <w:color w:val="000000"/>
          <w:u w:val="single"/>
          <w:lang w:val="en-GB"/>
        </w:rPr>
        <w:t>60</w:t>
      </w:r>
    </w:p>
    <w:p>
      <w:pPr>
        <w:pStyle w:val="style0"/>
        <w:rPr>
          <w:rFonts w:ascii="Times New Roman" w:cs="Times New Roman" w:hAnsi="Times New Roman"/>
          <w:color w:val="000000"/>
          <w:u w:val="single"/>
        </w:rPr>
      </w:pPr>
      <w:r>
        <w:rPr>
          <w:rFonts w:cs="Times New Roman" w:hAnsi="Times New Roman"/>
          <w:color w:val="000000"/>
          <w:u w:val="single"/>
          <w:lang w:val="en-GB"/>
        </w:rPr>
        <w:t xml:space="preserve">COMPUTER </w:t>
      </w:r>
      <w:r>
        <w:rPr>
          <w:rFonts w:ascii="Times New Roman" w:cs="Times New Roman" w:hAnsi="Times New Roman"/>
          <w:color w:val="000000"/>
          <w:u w:val="single"/>
        </w:rPr>
        <w:t xml:space="preserve">ENGINEERING </w:t>
      </w:r>
    </w:p>
    <w:p>
      <w:pPr>
        <w:pStyle w:val="style0"/>
        <w:rPr>
          <w:rFonts w:ascii="Times New Roman" w:cs="Times New Roman" w:hAnsi="Times New Roman"/>
          <w:color w:val="000000"/>
          <w:u w:val="single"/>
        </w:rPr>
      </w:pPr>
      <w:r>
        <w:rPr>
          <w:rFonts w:ascii="Times New Roman" w:cs="Times New Roman" w:hAnsi="Times New Roman"/>
          <w:color w:val="000000"/>
          <w:u w:val="single"/>
        </w:rPr>
        <w:t>ENG 384</w:t>
      </w:r>
      <w:r>
        <w:rPr>
          <w:rFonts w:ascii="Times New Roman" w:cs="Times New Roman" w:hAnsi="Times New Roman"/>
          <w:color w:val="000000"/>
          <w:u w:val="single"/>
        </w:rPr>
        <w:t>:ENGINEERING LAW</w:t>
      </w:r>
    </w:p>
    <w:p>
      <w:pPr>
        <w:pStyle w:val="style0"/>
        <w:rPr>
          <w:rFonts w:ascii="Times New Roman" w:cs="Times New Roman" w:hAnsi="Times New Roman"/>
          <w:color w:val="000000"/>
          <w:u w:val="single"/>
        </w:rPr>
      </w:pPr>
      <w:r>
        <w:rPr>
          <w:rFonts w:ascii="Times New Roman" w:cs="Times New Roman" w:hAnsi="Times New Roman"/>
          <w:color w:val="000000"/>
          <w:u w:val="single"/>
        </w:rPr>
        <w:t>SHORT TEST</w:t>
      </w:r>
    </w:p>
    <w:p>
      <w:pPr>
        <w:pStyle w:val="style0"/>
        <w:rPr>
          <w:rFonts w:ascii="Times New Roman" w:cs="Times New Roman" w:hAnsi="Times New Roman"/>
          <w:color w:val="000000"/>
          <w:u w:val="single"/>
        </w:rPr>
      </w:pPr>
      <w:r>
        <w:rPr>
          <w:rFonts w:ascii="Times New Roman" w:cs="Times New Roman" w:hAnsi="Times New Roman"/>
          <w:color w:val="000000"/>
          <w:u w:val="single"/>
        </w:rPr>
        <w:t>QUESTION1</w:t>
      </w:r>
    </w:p>
    <w:p>
      <w:pPr>
        <w:pStyle w:val="style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Enumerate </w:t>
      </w:r>
      <w:r>
        <w:rPr>
          <w:rFonts w:ascii="Times New Roman" w:cs="Times New Roman" w:hAnsi="Times New Roman"/>
          <w:color w:val="000000"/>
        </w:rPr>
        <w:t>success factor in project management?</w:t>
      </w:r>
    </w:p>
    <w:p>
      <w:pPr>
        <w:pStyle w:val="style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Answer</w:t>
      </w:r>
    </w:p>
    <w:p>
      <w:pPr>
        <w:pStyle w:val="style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There are five steps to this ;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Quality of work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Scope of work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Time </w:t>
      </w:r>
      <w:r>
        <w:rPr>
          <w:rFonts w:ascii="Times New Roman" w:cs="Times New Roman" w:hAnsi="Times New Roman"/>
          <w:color w:val="000000"/>
        </w:rPr>
        <w:t>and cost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scheduling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Risk factor</w:t>
      </w:r>
    </w:p>
    <w:p>
      <w:pPr>
        <w:pStyle w:val="style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>QUESTION2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Managerial economic utilize </w:t>
      </w:r>
      <w:r>
        <w:rPr>
          <w:rFonts w:ascii="Times New Roman" w:cs="Times New Roman" w:hAnsi="Times New Roman"/>
        </w:rPr>
        <w:t xml:space="preserve">strategy and </w:t>
      </w:r>
      <w:r>
        <w:rPr>
          <w:rFonts w:ascii="Times New Roman" w:cs="Times New Roman" w:hAnsi="Times New Roman"/>
        </w:rPr>
        <w:t>energy in realization of organization goals. Discuss?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ANSWER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aim of a managerial </w:t>
      </w:r>
      <w:r>
        <w:rPr>
          <w:rFonts w:ascii="Times New Roman" w:cs="Times New Roman" w:hAnsi="Times New Roman"/>
        </w:rPr>
        <w:t>economist is to minimize cost and maximized production.</w:t>
      </w:r>
      <w:r>
        <w:rPr>
          <w:rFonts w:ascii="Times New Roman" w:cs="Times New Roman" w:hAnsi="Times New Roman"/>
        </w:rPr>
        <w:t xml:space="preserve"> The strategy to be used is the employment of labour </w:t>
      </w:r>
      <w:r>
        <w:rPr>
          <w:rFonts w:ascii="Times New Roman" w:cs="Times New Roman" w:hAnsi="Times New Roman"/>
        </w:rPr>
        <w:t>force. Therefore the energy used up will be that of labour to achieve the aim</w:t>
      </w:r>
      <w:bookmarkStart w:id="0" w:name="_GoBack"/>
      <w:bookmarkEnd w:id="0"/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4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004030204"/>
    <w:charset w:val="00"/>
    <w:family w:val="roman"/>
    <w:pitch w:val="variable"/>
    <w:sig w:usb0="00000001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d9d9d9"/>
      </w:pBdr>
      <w:rPr>
        <w:b/>
        <w:bCs/>
      </w:rPr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BDA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18A4E2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E6DC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41AA798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4B08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89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465825D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C91CCC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8774144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2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01030669-b83f-49eb-939f-e939ce4f64e0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cc83365-e29d-4851-bab6-0399f2ae81b8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74">
    <w:name w:val="Subtitle"/>
    <w:basedOn w:val="style0"/>
    <w:next w:val="style0"/>
    <w:link w:val="style4100"/>
    <w:qFormat/>
    <w:uiPriority w:val="11"/>
    <w:pPr>
      <w:numPr>
        <w:ilvl w:val="1"/>
        <w:numId w:val="0"/>
      </w:numPr>
    </w:pPr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customStyle="1" w:styleId="style4100">
    <w:name w:val="Subtitle Char"/>
    <w:basedOn w:val="style65"/>
    <w:next w:val="style4100"/>
    <w:link w:val="style74"/>
    <w:uiPriority w:val="11"/>
    <w:rPr>
      <w:rFonts w:ascii="Cambria" w:cs="宋体" w:eastAsia="宋体" w:hAnsi="Cambria"/>
      <w:i/>
      <w:iCs/>
      <w:color w:val="4f81bd"/>
      <w:spacing w:val="15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1">
    <w:name w:val="e24kjd"/>
    <w:basedOn w:val="style65"/>
    <w:next w:val="style4101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102">
    <w:name w:val="Heading 1 Char_4e582635-2d1f-4670-8b57-bf040ba59c04"/>
    <w:basedOn w:val="style65"/>
    <w:next w:val="style4102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66">
    <w:name w:val="TOC Heading"/>
    <w:basedOn w:val="style1"/>
    <w:next w:val="style0"/>
    <w:qFormat/>
    <w:uiPriority w:val="39"/>
    <w:pPr>
      <w:spacing w:before="240" w:lineRule="auto" w:line="259"/>
      <w:outlineLvl w:val="9"/>
    </w:pPr>
    <w:rPr>
      <w:b w:val="false"/>
      <w:bCs w:val="false"/>
      <w:sz w:val="32"/>
      <w:szCs w:val="32"/>
    </w:rPr>
  </w:style>
  <w:style w:type="paragraph" w:styleId="style19">
    <w:name w:val="toc 1"/>
    <w:basedOn w:val="style0"/>
    <w:next w:val="style0"/>
    <w:qFormat/>
    <w:uiPriority w:val="39"/>
    <w:pPr>
      <w:spacing w:after="100" w:lineRule="auto" w:line="259"/>
    </w:pPr>
    <w:rPr/>
  </w:style>
  <w:style w:type="paragraph" w:styleId="style20">
    <w:name w:val="toc 2"/>
    <w:basedOn w:val="style0"/>
    <w:next w:val="style0"/>
    <w:qFormat/>
    <w:uiPriority w:val="39"/>
    <w:pPr>
      <w:spacing w:after="100" w:lineRule="auto" w:line="259"/>
      <w:ind w:left="220"/>
    </w:pPr>
    <w:rPr/>
  </w:style>
  <w:style w:type="paragraph" w:styleId="style21">
    <w:name w:val="toc 3"/>
    <w:basedOn w:val="style0"/>
    <w:next w:val="style0"/>
    <w:qFormat/>
    <w:uiPriority w:val="39"/>
    <w:pPr>
      <w:spacing w:after="100"/>
      <w:ind w:left="440"/>
    </w:pPr>
    <w:rPr>
      <w:rFonts w:eastAsia="宋体"/>
      <w:lang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89BE-63E2-BE40-91DB-29EC2F3AA6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93</Words>
  <Pages>1</Pages>
  <Characters>499</Characters>
  <Application>WPS Office</Application>
  <DocSecurity>0</DocSecurity>
  <Paragraphs>21</Paragraphs>
  <ScaleCrop>false</ScaleCrop>
  <LinksUpToDate>false</LinksUpToDate>
  <CharactersWithSpaces>577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2020-05-11T09:14:25Z</dcterms:created>
  <dc:creator>HP</dc:creator>
  <lastModifiedBy>SM-A505F</lastModifiedBy>
  <dcterms:modified xsi:type="dcterms:W3CDTF">2020-05-11T09:14:25Z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