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0E2E" w14:textId="7EA40B0A" w:rsidR="00B3403A" w:rsidRPr="00CF3F53" w:rsidRDefault="00CF3F53">
      <w:pPr>
        <w:rPr>
          <w:b/>
          <w:bCs/>
          <w:sz w:val="28"/>
          <w:szCs w:val="28"/>
        </w:rPr>
      </w:pPr>
      <w:r w:rsidRPr="00CF3F53">
        <w:rPr>
          <w:b/>
          <w:bCs/>
          <w:sz w:val="28"/>
          <w:szCs w:val="28"/>
        </w:rPr>
        <w:t>NWODO CHUBIKE WILLIAM</w:t>
      </w:r>
    </w:p>
    <w:p w14:paraId="76487431" w14:textId="5B6FE8BF" w:rsidR="00CF3F53" w:rsidRPr="00CF3F53" w:rsidRDefault="00CF3F53">
      <w:pPr>
        <w:rPr>
          <w:b/>
          <w:bCs/>
          <w:sz w:val="28"/>
          <w:szCs w:val="28"/>
        </w:rPr>
      </w:pPr>
      <w:r w:rsidRPr="00CF3F53">
        <w:rPr>
          <w:b/>
          <w:bCs/>
          <w:sz w:val="28"/>
          <w:szCs w:val="28"/>
        </w:rPr>
        <w:t>17/ENG05/023</w:t>
      </w:r>
    </w:p>
    <w:p w14:paraId="6F40D4A1" w14:textId="07E3C6A9" w:rsidR="00CF3F53" w:rsidRPr="00CF3F53" w:rsidRDefault="00CF3F53">
      <w:pPr>
        <w:rPr>
          <w:b/>
          <w:bCs/>
          <w:sz w:val="28"/>
          <w:szCs w:val="28"/>
        </w:rPr>
      </w:pPr>
      <w:r w:rsidRPr="00CF3F53">
        <w:rPr>
          <w:b/>
          <w:bCs/>
          <w:sz w:val="28"/>
          <w:szCs w:val="28"/>
        </w:rPr>
        <w:t>MECHATRONICS</w:t>
      </w:r>
    </w:p>
    <w:p w14:paraId="4848E9EE" w14:textId="717D15F5" w:rsidR="00CF3F53" w:rsidRPr="00CF3F53" w:rsidRDefault="00CF3F53">
      <w:pPr>
        <w:rPr>
          <w:b/>
          <w:bCs/>
          <w:sz w:val="28"/>
          <w:szCs w:val="28"/>
        </w:rPr>
      </w:pPr>
      <w:r w:rsidRPr="00CF3F53">
        <w:rPr>
          <w:b/>
          <w:bCs/>
          <w:sz w:val="28"/>
          <w:szCs w:val="28"/>
        </w:rPr>
        <w:t>ENG384 SNAP TEST</w:t>
      </w:r>
    </w:p>
    <w:p w14:paraId="66C04476" w14:textId="790F4D0A" w:rsidR="00CF3F53" w:rsidRDefault="00CF3F53"/>
    <w:p w14:paraId="66E6824D" w14:textId="043F0FD3" w:rsidR="00CF3F53" w:rsidRPr="00CF3F53" w:rsidRDefault="00CF3F53" w:rsidP="00CF3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F53">
        <w:rPr>
          <w:sz w:val="28"/>
          <w:szCs w:val="28"/>
        </w:rPr>
        <w:t>Quality</w:t>
      </w:r>
    </w:p>
    <w:p w14:paraId="024ECB6D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52A04663" w14:textId="50940DC4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Scope of work</w:t>
      </w:r>
    </w:p>
    <w:p w14:paraId="5AE0FC62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64F85C2E" w14:textId="4C6F0417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Time</w:t>
      </w:r>
    </w:p>
    <w:p w14:paraId="59FCC164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7D77F076" w14:textId="039AFD84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Schedule</w:t>
      </w:r>
    </w:p>
    <w:p w14:paraId="6BFC6301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003CD3CD" w14:textId="2D12A7DB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Cost</w:t>
      </w:r>
    </w:p>
    <w:p w14:paraId="3FBE53A0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5BDD038D" w14:textId="63DD317F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Risk or factor</w:t>
      </w:r>
    </w:p>
    <w:p w14:paraId="37C0D0D8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34F06F9A" w14:textId="06F64549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7BB57F79" w14:textId="3D831BEE" w:rsidR="00CF3F53" w:rsidRPr="00CF3F53" w:rsidRDefault="00CF3F53" w:rsidP="00CF3F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F53">
        <w:rPr>
          <w:sz w:val="28"/>
          <w:szCs w:val="28"/>
        </w:rPr>
        <w:t xml:space="preserve"> If there is any unifying theme that runs through most managerial economists, it is the attempt to optimize business decisions given the firms objectives.</w:t>
      </w:r>
    </w:p>
    <w:p w14:paraId="69D33E8B" w14:textId="4D17C0DE" w:rsidR="00CF3F53" w:rsidRDefault="00CF3F53" w:rsidP="00CF3F53">
      <w:pPr>
        <w:pStyle w:val="ListParagraph"/>
        <w:rPr>
          <w:sz w:val="28"/>
          <w:szCs w:val="28"/>
        </w:rPr>
      </w:pPr>
    </w:p>
    <w:p w14:paraId="234ED965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4683399E" w14:textId="206A7286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They are meant to utilize different strategies in Risk analysis, Production analysis, Pricing analysis and Capital budgeting of the business</w:t>
      </w:r>
    </w:p>
    <w:p w14:paraId="48789D93" w14:textId="22F6BBE1" w:rsidR="00CF3F53" w:rsidRDefault="00CF3F53" w:rsidP="00CF3F53">
      <w:pPr>
        <w:pStyle w:val="ListParagraph"/>
        <w:rPr>
          <w:sz w:val="28"/>
          <w:szCs w:val="28"/>
        </w:rPr>
      </w:pPr>
    </w:p>
    <w:p w14:paraId="6E926573" w14:textId="77777777" w:rsidR="00CF3F53" w:rsidRPr="00CF3F53" w:rsidRDefault="00CF3F53" w:rsidP="00CF3F53">
      <w:pPr>
        <w:pStyle w:val="ListParagraph"/>
        <w:rPr>
          <w:sz w:val="28"/>
          <w:szCs w:val="28"/>
        </w:rPr>
      </w:pPr>
    </w:p>
    <w:p w14:paraId="386E0D96" w14:textId="1CA0E77C" w:rsidR="00CF3F53" w:rsidRPr="00CF3F53" w:rsidRDefault="00CF3F53" w:rsidP="00CF3F53">
      <w:pPr>
        <w:pStyle w:val="ListParagraph"/>
        <w:rPr>
          <w:sz w:val="28"/>
          <w:szCs w:val="28"/>
        </w:rPr>
      </w:pPr>
      <w:r w:rsidRPr="00CF3F53">
        <w:rPr>
          <w:sz w:val="28"/>
          <w:szCs w:val="28"/>
        </w:rPr>
        <w:t>They seek to minimize cost and maximize productivity and results produced by the energy, who operates in accordance with the strategy.</w:t>
      </w:r>
    </w:p>
    <w:p w14:paraId="7A2221DE" w14:textId="77777777" w:rsidR="00CF3F53" w:rsidRDefault="00CF3F53" w:rsidP="00CF3F53"/>
    <w:p w14:paraId="12AA2732" w14:textId="292C1FEA" w:rsidR="00CF3F53" w:rsidRDefault="00CF3F53" w:rsidP="00CF3F53"/>
    <w:sectPr w:rsidR="00CF3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024"/>
    <w:multiLevelType w:val="hybridMultilevel"/>
    <w:tmpl w:val="962ECB64"/>
    <w:lvl w:ilvl="0" w:tplc="427870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01ECA"/>
    <w:multiLevelType w:val="hybridMultilevel"/>
    <w:tmpl w:val="FB3CC3F8"/>
    <w:lvl w:ilvl="0" w:tplc="C23AAB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6185C"/>
    <w:multiLevelType w:val="hybridMultilevel"/>
    <w:tmpl w:val="0D862356"/>
    <w:lvl w:ilvl="0" w:tplc="D45C83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667BF"/>
    <w:multiLevelType w:val="hybridMultilevel"/>
    <w:tmpl w:val="9B22F540"/>
    <w:lvl w:ilvl="0" w:tplc="2BB2D3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678B5"/>
    <w:multiLevelType w:val="hybridMultilevel"/>
    <w:tmpl w:val="F09065D4"/>
    <w:lvl w:ilvl="0" w:tplc="68760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92D0B"/>
    <w:multiLevelType w:val="hybridMultilevel"/>
    <w:tmpl w:val="6C601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3"/>
    <w:rsid w:val="00B3403A"/>
    <w:rsid w:val="00C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0B96"/>
  <w15:chartTrackingRefBased/>
  <w15:docId w15:val="{2732C95A-BFFD-4B20-8D46-CCA8E39B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NWODO E.E</cp:lastModifiedBy>
  <cp:revision>1</cp:revision>
  <dcterms:created xsi:type="dcterms:W3CDTF">2020-05-11T09:05:00Z</dcterms:created>
  <dcterms:modified xsi:type="dcterms:W3CDTF">2020-05-11T09:13:00Z</dcterms:modified>
</cp:coreProperties>
</file>